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3C" w:rsidRPr="002A0916" w:rsidRDefault="00AE613C" w:rsidP="00AE613C">
      <w:pPr>
        <w:jc w:val="distribute"/>
        <w:rPr>
          <w:rFonts w:ascii="華康娃娃體" w:eastAsia="華康娃娃體" w:hAnsi="標楷體"/>
          <w:b/>
          <w:sz w:val="72"/>
          <w:szCs w:val="72"/>
          <w:u w:val="single"/>
        </w:rPr>
      </w:pPr>
      <w:r w:rsidRPr="002A0916">
        <w:rPr>
          <w:rFonts w:ascii="華康娃娃體" w:eastAsia="華康娃娃體" w:hAnsi="標楷體" w:hint="eastAsia"/>
          <w:b/>
          <w:sz w:val="72"/>
          <w:szCs w:val="72"/>
          <w:u w:val="single"/>
        </w:rPr>
        <w:t>107必上－</w:t>
      </w:r>
      <w:r>
        <w:rPr>
          <w:rFonts w:ascii="華康娃娃體" w:eastAsia="華康娃娃體" w:hAnsi="標楷體" w:hint="eastAsia"/>
          <w:b/>
          <w:sz w:val="72"/>
          <w:szCs w:val="72"/>
          <w:u w:val="single"/>
        </w:rPr>
        <w:t>歷屆試題國文</w:t>
      </w:r>
    </w:p>
    <w:p w:rsidR="00F6739F" w:rsidRPr="00976304" w:rsidRDefault="00F6739F" w:rsidP="006E7EF1">
      <w:pPr>
        <w:pStyle w:val="1"/>
        <w:spacing w:line="400" w:lineRule="exact"/>
        <w:rPr>
          <w:rFonts w:ascii="標楷體" w:eastAsia="標楷體" w:hAnsi="標楷體"/>
        </w:rPr>
      </w:pPr>
      <w:r w:rsidRPr="00976304">
        <w:rPr>
          <w:rFonts w:ascii="標楷體" w:eastAsia="標楷體" w:hAnsi="標楷體" w:hint="eastAsia"/>
        </w:rPr>
        <w:t>公文</w:t>
      </w:r>
    </w:p>
    <w:tbl>
      <w:tblPr>
        <w:tblStyle w:val="a3"/>
        <w:tblW w:w="0" w:type="auto"/>
        <w:tblLook w:val="04A0" w:firstRow="1" w:lastRow="0" w:firstColumn="1" w:lastColumn="0" w:noHBand="0" w:noVBand="1"/>
      </w:tblPr>
      <w:tblGrid>
        <w:gridCol w:w="469"/>
        <w:gridCol w:w="10859"/>
      </w:tblGrid>
      <w:tr w:rsidR="00F6739F" w:rsidRPr="00976304" w:rsidTr="00F6739F">
        <w:tc>
          <w:tcPr>
            <w:tcW w:w="469" w:type="dxa"/>
            <w:vAlign w:val="center"/>
          </w:tcPr>
          <w:p w:rsidR="00F6739F" w:rsidRPr="00976304" w:rsidRDefault="00F6739F" w:rsidP="00F6739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 xml:space="preserve">若是臺南市某國小要發公文給教育部，內容是關於舉辦國語文競賽相關事宜。請問應該使用下列哪一種公文？ </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 xml:space="preserve">(A)呈 </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 xml:space="preserve">(B)函 </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 xml:space="preserve">(C)咨 </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(D)令</w:t>
            </w:r>
          </w:p>
        </w:tc>
      </w:tr>
      <w:tr w:rsidR="00F6739F" w:rsidRPr="00976304" w:rsidTr="00F6739F">
        <w:tc>
          <w:tcPr>
            <w:tcW w:w="46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令</w:t>
            </w:r>
            <w:r w:rsidRPr="00976304">
              <w:rPr>
                <w:rFonts w:ascii="標楷體" w:eastAsia="標楷體" w:hAnsi="標楷體" w:hint="eastAsia"/>
              </w:rPr>
              <w:t xml:space="preserve"> 發布行政規章，發表人事任免、遷調、獎懲時使用。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呈</w:t>
            </w:r>
            <w:r w:rsidRPr="00976304">
              <w:rPr>
                <w:rFonts w:ascii="標楷體" w:eastAsia="標楷體" w:hAnsi="標楷體" w:hint="eastAsia"/>
              </w:rPr>
              <w:t xml:space="preserve"> 對總統有所呈請或報告時使用。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咨</w:t>
            </w:r>
            <w:r w:rsidRPr="00976304">
              <w:rPr>
                <w:rFonts w:ascii="標楷體" w:eastAsia="標楷體" w:hAnsi="標楷體" w:hint="eastAsia"/>
              </w:rPr>
              <w:t xml:space="preserve"> 總統與立法院、監察院公文往復時使用。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函</w:t>
            </w:r>
            <w:r w:rsidRPr="00976304">
              <w:rPr>
                <w:rFonts w:ascii="標楷體" w:eastAsia="標楷體" w:hAnsi="標楷體" w:hint="eastAsia"/>
              </w:rPr>
              <w:t xml:space="preserve"> 各機關處理公務有左列情形之一時使用。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(1)上級機關對所屬下級機關有所指示、交辦、批復時。</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(2)下級機關對上級機關有所請求或報告時。</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(3)同級機關或不相隸屬機關間行文時。</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(4)民眾與機關間的申請與答復時。</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公告</w:t>
            </w:r>
            <w:r w:rsidRPr="00976304">
              <w:rPr>
                <w:rFonts w:ascii="標楷體" w:eastAsia="標楷體" w:hAnsi="標楷體" w:hint="eastAsia"/>
              </w:rPr>
              <w:t xml:space="preserve"> 各機關就主管業務，向公眾或特定之對象宣布週知時使用。其方式得張貼於機關之佈告欄，或利用報刊等大眾傳播工具廣為宣布。</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color w:val="0070C0"/>
              </w:rPr>
              <w:t>其他公文</w:t>
            </w:r>
          </w:p>
          <w:p w:rsidR="00F6739F" w:rsidRPr="00976304" w:rsidRDefault="00F6739F" w:rsidP="00F6739F">
            <w:pPr>
              <w:spacing w:line="400" w:lineRule="exact"/>
              <w:rPr>
                <w:rFonts w:ascii="標楷體" w:eastAsia="標楷體" w:hAnsi="標楷體"/>
                <w:b/>
                <w:u w:val="single"/>
              </w:rPr>
            </w:pPr>
            <w:r w:rsidRPr="00976304">
              <w:rPr>
                <w:rFonts w:ascii="標楷體" w:eastAsia="標楷體" w:hAnsi="標楷體" w:hint="eastAsia"/>
                <w:b/>
                <w:u w:val="single"/>
              </w:rPr>
              <w:t>(1)書函</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甲、於公務未決階段需要磋商、徵詢意見或通報時使用。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rPr>
              <w:t>乙、代替過去之便函、備忘錄、簡便行文表，其適用範圍較函為廣泛，舉凡答復簡單案情，寄送普通文件、書刊，或為一般聯繫、查詢等事項行文時均可使用，其性質不如函之正式性。</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u w:val="single"/>
              </w:rPr>
              <w:t>(2)開會通知單</w:t>
            </w:r>
            <w:r w:rsidRPr="00976304">
              <w:rPr>
                <w:rFonts w:ascii="標楷體" w:eastAsia="標楷體" w:hAnsi="標楷體" w:hint="eastAsia"/>
              </w:rPr>
              <w:t xml:space="preserve"> 召集會議時使用。</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u w:val="single"/>
              </w:rPr>
              <w:t>(3)公務電話紀錄</w:t>
            </w:r>
            <w:r w:rsidRPr="00976304">
              <w:rPr>
                <w:rFonts w:ascii="標楷體" w:eastAsia="標楷體" w:hAnsi="標楷體" w:hint="eastAsia"/>
                <w:b/>
              </w:rPr>
              <w:t xml:space="preserve"> </w:t>
            </w:r>
            <w:r w:rsidRPr="00976304">
              <w:rPr>
                <w:rFonts w:ascii="標楷體" w:eastAsia="標楷體" w:hAnsi="標楷體" w:hint="eastAsia"/>
              </w:rPr>
              <w:t>凡公務上聯繫、洽詢、通知等可以電話簡單正確說明之事項，經通話後，發話人如認有必要，可將通話紀錄複寫兩份，以一份送達受話人，雙方附卷，以供查考。</w:t>
            </w:r>
          </w:p>
          <w:p w:rsidR="00F6739F" w:rsidRPr="00976304" w:rsidRDefault="00F6739F" w:rsidP="00F6739F">
            <w:pPr>
              <w:spacing w:line="400" w:lineRule="exact"/>
              <w:rPr>
                <w:rFonts w:ascii="標楷體" w:eastAsia="標楷體" w:hAnsi="標楷體"/>
              </w:rPr>
            </w:pPr>
            <w:r w:rsidRPr="00976304">
              <w:rPr>
                <w:rFonts w:ascii="標楷體" w:eastAsia="標楷體" w:hAnsi="標楷體" w:hint="eastAsia"/>
                <w:b/>
                <w:u w:val="single"/>
              </w:rPr>
              <w:t>(4)其他定型化處理之公文</w:t>
            </w:r>
            <w:r w:rsidRPr="00976304">
              <w:rPr>
                <w:rFonts w:ascii="標楷體" w:eastAsia="標楷體" w:hAnsi="標楷體" w:hint="eastAsia"/>
              </w:rPr>
              <w:t>。</w:t>
            </w:r>
          </w:p>
        </w:tc>
      </w:tr>
      <w:tr w:rsidR="001A0E55" w:rsidRPr="00976304" w:rsidTr="00AD5558">
        <w:tc>
          <w:tcPr>
            <w:tcW w:w="469" w:type="dxa"/>
            <w:vAlign w:val="center"/>
          </w:tcPr>
          <w:p w:rsidR="001A0E55" w:rsidRPr="00976304" w:rsidRDefault="001A0E55" w:rsidP="001A0E55">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1A0E55" w:rsidRPr="00976304" w:rsidRDefault="001A0E55" w:rsidP="001A0E55">
            <w:pPr>
              <w:spacing w:line="400" w:lineRule="exact"/>
              <w:rPr>
                <w:rFonts w:ascii="標楷體" w:eastAsia="標楷體" w:hAnsi="標楷體"/>
              </w:rPr>
            </w:pPr>
            <w:r w:rsidRPr="00976304">
              <w:rPr>
                <w:rFonts w:ascii="標楷體" w:eastAsia="標楷體" w:hAnsi="標楷體"/>
              </w:rPr>
              <w:t>關於「函」的撰寫敘述，下列哪一個選項正確？ </w:t>
            </w:r>
            <w:r w:rsidRPr="00976304">
              <w:rPr>
                <w:rFonts w:ascii="標楷體" w:eastAsia="標楷體" w:hAnsi="標楷體"/>
              </w:rPr>
              <w:br/>
              <w:t>(A)訂有辦理或復文期限者，應在「</w:t>
            </w:r>
            <w:r w:rsidRPr="00976304">
              <w:rPr>
                <w:rFonts w:ascii="標楷體" w:eastAsia="標楷體" w:hAnsi="標楷體" w:cs="新細明體" w:hint="eastAsia"/>
              </w:rPr>
              <w:t>說</w:t>
            </w:r>
            <w:r w:rsidRPr="00976304">
              <w:rPr>
                <w:rFonts w:ascii="標楷體" w:eastAsia="標楷體" w:hAnsi="標楷體"/>
              </w:rPr>
              <w:t>明」內敘明 </w:t>
            </w:r>
            <w:r w:rsidRPr="00976304">
              <w:rPr>
                <w:rFonts w:ascii="標楷體" w:eastAsia="標楷體" w:hAnsi="標楷體"/>
              </w:rPr>
              <w:br/>
              <w:t>(B)文末首長簽署，敘稿時，為簡化起見，首長職銜之後可僅書「姓」，名字則以「○○」表示 </w:t>
            </w:r>
            <w:r w:rsidRPr="00976304">
              <w:rPr>
                <w:rFonts w:ascii="標楷體" w:eastAsia="標楷體" w:hAnsi="標楷體"/>
              </w:rPr>
              <w:br/>
              <w:t>(C)如要求副本收受者作為時，須在「主旨」段內列明 </w:t>
            </w:r>
            <w:r w:rsidRPr="00976304">
              <w:rPr>
                <w:rFonts w:ascii="標楷體" w:eastAsia="標楷體" w:hAnsi="標楷體"/>
              </w:rPr>
              <w:br/>
              <w:t>(D)一文之受文者有數機關時，內容大同小異者，應一單位列正本，其餘單位列副本。</w:t>
            </w:r>
          </w:p>
        </w:tc>
      </w:tr>
      <w:tr w:rsidR="001A0E55" w:rsidRPr="00976304" w:rsidTr="00F6739F">
        <w:tc>
          <w:tcPr>
            <w:tcW w:w="469" w:type="dxa"/>
          </w:tcPr>
          <w:p w:rsidR="001A0E55" w:rsidRPr="00976304" w:rsidRDefault="001A0E55" w:rsidP="001A0E55">
            <w:pPr>
              <w:spacing w:line="400" w:lineRule="exact"/>
              <w:rPr>
                <w:rFonts w:ascii="標楷體" w:eastAsia="標楷體" w:hAnsi="標楷體"/>
                <w:b/>
              </w:rPr>
            </w:pPr>
            <w:r w:rsidRPr="00976304">
              <w:rPr>
                <w:rFonts w:ascii="標楷體" w:eastAsia="標楷體" w:hAnsi="標楷體"/>
                <w:b/>
              </w:rPr>
              <w:t>解</w:t>
            </w:r>
          </w:p>
          <w:p w:rsidR="001A0E55" w:rsidRPr="00976304" w:rsidRDefault="001A0E55" w:rsidP="001A0E55">
            <w:pPr>
              <w:spacing w:line="400" w:lineRule="exact"/>
              <w:rPr>
                <w:rFonts w:ascii="標楷體" w:eastAsia="標楷體" w:hAnsi="標楷體"/>
              </w:rPr>
            </w:pPr>
            <w:r w:rsidRPr="00976304">
              <w:rPr>
                <w:rFonts w:ascii="標楷體" w:eastAsia="標楷體" w:hAnsi="標楷體"/>
                <w:b/>
              </w:rPr>
              <w:t>釋</w:t>
            </w:r>
          </w:p>
        </w:tc>
        <w:tc>
          <w:tcPr>
            <w:tcW w:w="10859" w:type="dxa"/>
          </w:tcPr>
          <w:p w:rsidR="001A0E55" w:rsidRPr="00976304" w:rsidRDefault="001A0E55" w:rsidP="001A0E55">
            <w:pPr>
              <w:spacing w:line="400" w:lineRule="exact"/>
              <w:rPr>
                <w:rFonts w:ascii="標楷體" w:eastAsia="標楷體" w:hAnsi="標楷體"/>
              </w:rPr>
            </w:pPr>
            <w:r w:rsidRPr="00976304">
              <w:rPr>
                <w:rFonts w:ascii="標楷體" w:eastAsia="標楷體" w:hAnsi="標楷體"/>
              </w:rPr>
              <w:t>（Ａ）說明---&gt;改「主旨」</w:t>
            </w:r>
          </w:p>
          <w:p w:rsidR="001A0E55" w:rsidRPr="00976304" w:rsidRDefault="001A0E55" w:rsidP="001A0E55">
            <w:pPr>
              <w:spacing w:line="400" w:lineRule="exact"/>
              <w:rPr>
                <w:rFonts w:ascii="標楷體" w:eastAsia="標楷體" w:hAnsi="標楷體"/>
              </w:rPr>
            </w:pPr>
            <w:r w:rsidRPr="00976304">
              <w:rPr>
                <w:rFonts w:ascii="標楷體" w:eastAsia="標楷體" w:hAnsi="標楷體"/>
              </w:rPr>
              <w:t>（C）主旨---&gt;改「說明」</w:t>
            </w:r>
          </w:p>
          <w:p w:rsidR="001A0E55" w:rsidRPr="00976304" w:rsidRDefault="001A0E55" w:rsidP="001A0E55">
            <w:pPr>
              <w:spacing w:line="400" w:lineRule="exact"/>
              <w:rPr>
                <w:rFonts w:ascii="標楷體" w:eastAsia="標楷體" w:hAnsi="標楷體"/>
              </w:rPr>
            </w:pPr>
            <w:r w:rsidRPr="00976304">
              <w:rPr>
                <w:rFonts w:ascii="標楷體" w:eastAsia="標楷體" w:hAnsi="標楷體"/>
              </w:rPr>
              <w:t>（D）一文之受文者有數機關時，內容大同小異者，同稿併敘，將不同文字列出，並註明某處文字針</w:t>
            </w:r>
            <w:r w:rsidRPr="00976304">
              <w:rPr>
                <w:rFonts w:ascii="標楷體" w:eastAsia="標楷體" w:hAnsi="標楷體"/>
              </w:rPr>
              <w:lastRenderedPageBreak/>
              <w:t>對某機關；內容小同大異者，用同一稿面分擬，如以電子方式處理者，可用數稿。</w:t>
            </w:r>
          </w:p>
        </w:tc>
      </w:tr>
      <w:tr w:rsidR="005B7F63" w:rsidRPr="00976304" w:rsidTr="009A20D4">
        <w:tc>
          <w:tcPr>
            <w:tcW w:w="469" w:type="dxa"/>
            <w:vAlign w:val="center"/>
          </w:tcPr>
          <w:p w:rsidR="005B7F63" w:rsidRPr="00976304" w:rsidRDefault="005B7F63" w:rsidP="005B7F63">
            <w:pPr>
              <w:spacing w:line="400" w:lineRule="exact"/>
              <w:jc w:val="center"/>
              <w:rPr>
                <w:rFonts w:ascii="標楷體" w:eastAsia="標楷體" w:hAnsi="標楷體"/>
              </w:rPr>
            </w:pPr>
            <w:r w:rsidRPr="00976304">
              <w:rPr>
                <w:rFonts w:ascii="標楷體" w:eastAsia="標楷體" w:hAnsi="標楷體"/>
              </w:rPr>
              <w:lastRenderedPageBreak/>
              <w:t>D</w:t>
            </w:r>
          </w:p>
        </w:tc>
        <w:tc>
          <w:tcPr>
            <w:tcW w:w="10859" w:type="dxa"/>
          </w:tcPr>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 xml:space="preserve">對於公文的處理時限，下列何者正確？ </w:t>
            </w:r>
          </w:p>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(A) 特急件二日內。</w:t>
            </w:r>
            <w:r w:rsidRPr="00976304">
              <w:rPr>
                <w:rFonts w:ascii="標楷體" w:eastAsia="標楷體" w:hAnsi="標楷體" w:hint="eastAsia"/>
              </w:rPr>
              <w:tab/>
            </w:r>
          </w:p>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 xml:space="preserve">(B) 最速件三日內。 </w:t>
            </w:r>
          </w:p>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(C) 速件五日內。</w:t>
            </w:r>
            <w:r w:rsidRPr="00976304">
              <w:rPr>
                <w:rFonts w:ascii="標楷體" w:eastAsia="標楷體" w:hAnsi="標楷體" w:hint="eastAsia"/>
              </w:rPr>
              <w:tab/>
            </w:r>
          </w:p>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(D) 普通件六日內。</w:t>
            </w:r>
          </w:p>
        </w:tc>
      </w:tr>
      <w:tr w:rsidR="005B7F63" w:rsidRPr="00976304" w:rsidTr="00F6739F">
        <w:tc>
          <w:tcPr>
            <w:tcW w:w="469" w:type="dxa"/>
          </w:tcPr>
          <w:p w:rsidR="005B7F63" w:rsidRPr="00976304" w:rsidRDefault="005B7F63" w:rsidP="005B7F63">
            <w:pPr>
              <w:spacing w:line="400" w:lineRule="exact"/>
              <w:jc w:val="center"/>
              <w:rPr>
                <w:rFonts w:ascii="標楷體" w:eastAsia="標楷體" w:hAnsi="標楷體"/>
              </w:rPr>
            </w:pPr>
            <w:r w:rsidRPr="00976304">
              <w:rPr>
                <w:rFonts w:ascii="標楷體" w:eastAsia="標楷體" w:hAnsi="標楷體" w:hint="eastAsia"/>
                <w:b/>
              </w:rPr>
              <w:t>解釋</w:t>
            </w:r>
          </w:p>
        </w:tc>
        <w:tc>
          <w:tcPr>
            <w:tcW w:w="10859" w:type="dxa"/>
          </w:tcPr>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緊急件：隨到隨辦  ／  最速件：一日  ／  速 件：三日  ／  普通件：六日</w:t>
            </w:r>
          </w:p>
          <w:p w:rsidR="005B7F63" w:rsidRPr="00976304" w:rsidRDefault="005B7F63" w:rsidP="005B7F63">
            <w:pPr>
              <w:spacing w:line="400" w:lineRule="exact"/>
              <w:rPr>
                <w:rFonts w:ascii="標楷體" w:eastAsia="標楷體" w:hAnsi="標楷體"/>
              </w:rPr>
            </w:pPr>
            <w:r w:rsidRPr="00976304">
              <w:rPr>
                <w:rFonts w:ascii="標楷體" w:eastAsia="標楷體" w:hAnsi="標楷體" w:hint="eastAsia"/>
              </w:rPr>
              <w:t>限期公文：來文機關要求、監察院調查、糾正案件及其他訂有限 辦日期之案件，依各該案件所訂期限辦理。</w:t>
            </w:r>
          </w:p>
        </w:tc>
      </w:tr>
      <w:tr w:rsidR="005C62A2" w:rsidRPr="00976304" w:rsidTr="00625D2F">
        <w:tc>
          <w:tcPr>
            <w:tcW w:w="469" w:type="dxa"/>
            <w:vAlign w:val="center"/>
          </w:tcPr>
          <w:p w:rsidR="005C62A2" w:rsidRPr="00976304" w:rsidRDefault="00625D2F" w:rsidP="00625D2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幕僚處理公務，表達意見，以供上級瞭解案情，並作抉擇的依據時，使用何種公文？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(A)簽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(B)函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(C)令 </w:t>
            </w:r>
          </w:p>
          <w:p w:rsidR="005C62A2" w:rsidRPr="00976304" w:rsidRDefault="00625D2F" w:rsidP="00625D2F">
            <w:pPr>
              <w:spacing w:line="400" w:lineRule="exact"/>
              <w:rPr>
                <w:rFonts w:ascii="標楷體" w:eastAsia="標楷體" w:hAnsi="標楷體"/>
              </w:rPr>
            </w:pPr>
            <w:r w:rsidRPr="00976304">
              <w:rPr>
                <w:rFonts w:ascii="標楷體" w:eastAsia="標楷體" w:hAnsi="標楷體" w:hint="eastAsia"/>
              </w:rPr>
              <w:t>(D)書函</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C62A2" w:rsidRPr="00976304" w:rsidRDefault="005C62A2" w:rsidP="00AD5558">
            <w:pPr>
              <w:spacing w:line="400" w:lineRule="exact"/>
              <w:rPr>
                <w:rFonts w:ascii="標楷體" w:eastAsia="標楷體" w:hAnsi="標楷體"/>
              </w:rPr>
            </w:pPr>
          </w:p>
        </w:tc>
      </w:tr>
      <w:tr w:rsidR="005C62A2" w:rsidRPr="00976304" w:rsidTr="00DF1612">
        <w:tc>
          <w:tcPr>
            <w:tcW w:w="469" w:type="dxa"/>
            <w:vAlign w:val="center"/>
          </w:tcPr>
          <w:p w:rsidR="005C62A2" w:rsidRPr="00976304" w:rsidRDefault="00DF1612" w:rsidP="00DF161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C62A2" w:rsidRPr="00976304" w:rsidRDefault="00DF1612" w:rsidP="00DF1612">
            <w:pPr>
              <w:spacing w:line="400" w:lineRule="exact"/>
              <w:rPr>
                <w:rFonts w:ascii="標楷體" w:eastAsia="標楷體" w:hAnsi="標楷體"/>
              </w:rPr>
            </w:pPr>
            <w:r w:rsidRPr="00976304">
              <w:rPr>
                <w:rFonts w:ascii="標楷體" w:eastAsia="標楷體" w:hAnsi="標楷體" w:hint="eastAsia"/>
              </w:rPr>
              <w:t>如果桃園縣府要給教育部公文，討論舉辦全國語文競賽事宜，宜使用何種公文？ </w:t>
            </w:r>
            <w:r w:rsidRPr="00976304">
              <w:rPr>
                <w:rFonts w:ascii="標楷體" w:eastAsia="標楷體" w:hAnsi="標楷體" w:hint="eastAsia"/>
              </w:rPr>
              <w:br/>
              <w:t>(A)令 </w:t>
            </w:r>
            <w:r w:rsidRPr="00976304">
              <w:rPr>
                <w:rFonts w:ascii="標楷體" w:eastAsia="標楷體" w:hAnsi="標楷體" w:hint="eastAsia"/>
              </w:rPr>
              <w:br/>
              <w:t>(B)咨 </w:t>
            </w:r>
            <w:r w:rsidRPr="00976304">
              <w:rPr>
                <w:rFonts w:ascii="標楷體" w:eastAsia="標楷體" w:hAnsi="標楷體" w:hint="eastAsia"/>
              </w:rPr>
              <w:br/>
              <w:t>(C)呈 </w:t>
            </w:r>
            <w:r w:rsidRPr="00976304">
              <w:rPr>
                <w:rFonts w:ascii="標楷體" w:eastAsia="標楷體" w:hAnsi="標楷體" w:hint="eastAsia"/>
              </w:rPr>
              <w:br/>
              <w:t>(D)函 </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公文程式之類別如下：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一、令：公布法律、任免、獎懲官員，總統、軍事機關、部隊發布命令時用之。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二、呈：對總統有所呈請或報告時用之。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三、咨：總統與立法院、監察院公文往復時用之。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四、函：各機關間公文往復，或人民與機關間之申請與答復時用之。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五、公告：各機關對公眾有所宣布時用之。</w:t>
            </w:r>
          </w:p>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六、其他公文。</w:t>
            </w:r>
          </w:p>
          <w:p w:rsidR="005C62A2" w:rsidRPr="00976304" w:rsidRDefault="00DF1612" w:rsidP="00DF1612">
            <w:pPr>
              <w:spacing w:line="400" w:lineRule="exact"/>
              <w:rPr>
                <w:rFonts w:ascii="標楷體" w:eastAsia="標楷體" w:hAnsi="標楷體"/>
              </w:rPr>
            </w:pPr>
            <w:r w:rsidRPr="00976304">
              <w:rPr>
                <w:rFonts w:ascii="標楷體" w:eastAsia="標楷體" w:hAnsi="標楷體" w:hint="eastAsia"/>
              </w:rPr>
              <w:t>前項各款之公文，必要時得以電報、電報交換、電傳文件、傳真或其他電子文件行之。</w:t>
            </w:r>
          </w:p>
        </w:tc>
      </w:tr>
      <w:tr w:rsidR="005C62A2" w:rsidRPr="00976304" w:rsidTr="00485FCF">
        <w:tc>
          <w:tcPr>
            <w:tcW w:w="469" w:type="dxa"/>
            <w:vAlign w:val="center"/>
          </w:tcPr>
          <w:p w:rsidR="005C62A2" w:rsidRPr="00976304" w:rsidRDefault="00485FCF" w:rsidP="00485FC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現行公文用語，下列敘述不正確的選項是：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(A)屬員對隸屬長官的稱謂，宜用「鈞座」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(B)行文給直屬上級機關，期望語宜用「請 查核辦理」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(C)表達平行機關來文已接收，引述完畢時，可用「敬悉」 </w:t>
            </w:r>
          </w:p>
          <w:p w:rsidR="005C62A2" w:rsidRPr="00976304" w:rsidRDefault="00485FCF" w:rsidP="00485FCF">
            <w:pPr>
              <w:spacing w:line="400" w:lineRule="exact"/>
              <w:rPr>
                <w:rFonts w:ascii="標楷體" w:eastAsia="標楷體" w:hAnsi="標楷體"/>
              </w:rPr>
            </w:pPr>
            <w:r w:rsidRPr="00976304">
              <w:rPr>
                <w:rFonts w:ascii="標楷體" w:eastAsia="標楷體" w:hAnsi="標楷體" w:hint="eastAsia"/>
              </w:rPr>
              <w:t>(D)上級機關首長對下級機關首長稱謂時，可加「貴」字</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請</w:t>
            </w:r>
            <w:r w:rsidRPr="00976304">
              <w:rPr>
                <w:rFonts w:ascii="標楷體" w:eastAsia="標楷體" w:hAnsi="標楷體" w:hint="eastAsia"/>
                <w:b/>
                <w:color w:val="0070C0"/>
              </w:rPr>
              <w:t>上級機關或首長</w:t>
            </w:r>
            <w:r w:rsidRPr="00976304">
              <w:rPr>
                <w:rFonts w:ascii="標楷體" w:eastAsia="標楷體" w:hAnsi="標楷體" w:hint="eastAsia"/>
              </w:rPr>
              <w:t>查核、指示使用。</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請　鑒核／請　核示／請　鑒查／請　核備／請　備查</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鑒核－報核案件。／核示－請示案件。／鑒查－僅供瞭解。／核備－核備案件。</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對</w:t>
            </w:r>
            <w:r w:rsidRPr="00976304">
              <w:rPr>
                <w:rFonts w:ascii="標楷體" w:eastAsia="標楷體" w:hAnsi="標楷體" w:hint="eastAsia"/>
                <w:b/>
                <w:color w:val="0070C0"/>
              </w:rPr>
              <w:t>平行機關</w:t>
            </w:r>
            <w:r w:rsidRPr="00976304">
              <w:rPr>
                <w:rFonts w:ascii="標楷體" w:eastAsia="標楷體" w:hAnsi="標楷體" w:hint="eastAsia"/>
              </w:rPr>
              <w:t>用</w:t>
            </w:r>
          </w:p>
          <w:p w:rsidR="005C62A2" w:rsidRPr="00976304" w:rsidRDefault="00485FCF" w:rsidP="00485FCF">
            <w:pPr>
              <w:spacing w:line="400" w:lineRule="exact"/>
              <w:rPr>
                <w:rFonts w:ascii="標楷體" w:eastAsia="標楷體" w:hAnsi="標楷體"/>
              </w:rPr>
            </w:pPr>
            <w:r w:rsidRPr="00976304">
              <w:rPr>
                <w:rFonts w:ascii="標楷體" w:eastAsia="標楷體" w:hAnsi="標楷體" w:hint="eastAsia"/>
              </w:rPr>
              <w:lastRenderedPageBreak/>
              <w:t>請　查照／請　察照／請　查照辦理／請　查核辦理</w:t>
            </w:r>
          </w:p>
        </w:tc>
      </w:tr>
      <w:tr w:rsidR="005C62A2" w:rsidRPr="00976304" w:rsidTr="00CF0CAA">
        <w:tc>
          <w:tcPr>
            <w:tcW w:w="469" w:type="dxa"/>
            <w:vAlign w:val="center"/>
          </w:tcPr>
          <w:p w:rsidR="005C62A2" w:rsidRPr="00976304" w:rsidRDefault="00CF0CAA" w:rsidP="00CF0CAA">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有關公文書寫，以下何者正確？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(A) 請上級機關或首長查核、指示時應使用「請 鑒核」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(B) 凡學校公文的「承辦人」指的就是校長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(C) 一般而言，簽呈的基本格式依序是「說明、主旨、辦法」　 </w:t>
            </w:r>
          </w:p>
          <w:p w:rsidR="005C62A2" w:rsidRPr="00976304" w:rsidRDefault="00CF0CAA" w:rsidP="00CF0CAA">
            <w:pPr>
              <w:spacing w:line="400" w:lineRule="exact"/>
              <w:rPr>
                <w:rFonts w:ascii="標楷體" w:eastAsia="標楷體" w:hAnsi="標楷體"/>
              </w:rPr>
            </w:pPr>
            <w:r w:rsidRPr="00976304">
              <w:rPr>
                <w:rFonts w:ascii="標楷體" w:eastAsia="標楷體" w:hAnsi="標楷體" w:hint="eastAsia"/>
              </w:rPr>
              <w:t>(D) 回復下級機關公文，於引敘完畢時應用「奉悉」</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C62A2"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簽呈</w:t>
            </w:r>
            <w:r w:rsidRPr="00976304">
              <w:rPr>
                <w:rFonts w:ascii="標楷體" w:eastAsia="標楷體" w:hAnsi="標楷體" w:hint="eastAsia"/>
              </w:rPr>
              <w:t xml:space="preserve"> 主旨 / 說明 / 擬辦 </w:t>
            </w:r>
            <w:r w:rsidRPr="00976304">
              <w:rPr>
                <w:rFonts w:ascii="標楷體" w:eastAsia="標楷體" w:hAnsi="標楷體" w:hint="eastAsia"/>
                <w:b/>
                <w:color w:val="0070C0"/>
              </w:rPr>
              <w:t>函</w:t>
            </w:r>
            <w:r w:rsidRPr="00976304">
              <w:rPr>
                <w:rFonts w:ascii="標楷體" w:eastAsia="標楷體" w:hAnsi="標楷體" w:hint="eastAsia"/>
              </w:rPr>
              <w:t xml:space="preserve"> 主旨/ 說明 / 辦法</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奉悉</w:t>
            </w:r>
            <w:r w:rsidRPr="00976304">
              <w:rPr>
                <w:rFonts w:ascii="標楷體" w:eastAsia="標楷體" w:hAnsi="標楷體" w:hint="eastAsia"/>
              </w:rPr>
              <w:t xml:space="preserve"> 回復上級機關來文或首長公文 </w:t>
            </w:r>
            <w:r w:rsidRPr="00976304">
              <w:rPr>
                <w:rFonts w:ascii="標楷體" w:eastAsia="標楷體" w:hAnsi="標楷體" w:hint="eastAsia"/>
                <w:b/>
                <w:color w:val="0070C0"/>
              </w:rPr>
              <w:t>敬悉</w:t>
            </w:r>
            <w:r w:rsidRPr="00976304">
              <w:rPr>
                <w:rFonts w:ascii="標楷體" w:eastAsia="標楷體" w:hAnsi="標楷體" w:hint="eastAsia"/>
              </w:rPr>
              <w:t xml:space="preserve"> 回復平行機關來文 </w:t>
            </w:r>
            <w:r w:rsidRPr="00976304">
              <w:rPr>
                <w:rFonts w:ascii="標楷體" w:eastAsia="標楷體" w:hAnsi="標楷體" w:hint="eastAsia"/>
                <w:b/>
                <w:color w:val="0070C0"/>
              </w:rPr>
              <w:t>已悉</w:t>
            </w:r>
            <w:r w:rsidRPr="00976304">
              <w:rPr>
                <w:rFonts w:ascii="標楷體" w:eastAsia="標楷體" w:hAnsi="標楷體" w:hint="eastAsia"/>
              </w:rPr>
              <w:t xml:space="preserve"> 回復下級機關公文</w:t>
            </w:r>
          </w:p>
        </w:tc>
      </w:tr>
      <w:tr w:rsidR="005C62A2" w:rsidRPr="00976304" w:rsidTr="00F84836">
        <w:tc>
          <w:tcPr>
            <w:tcW w:w="469" w:type="dxa"/>
            <w:vAlign w:val="center"/>
          </w:tcPr>
          <w:p w:rsidR="005C62A2" w:rsidRPr="00976304" w:rsidRDefault="00F84836" w:rsidP="00F84836">
            <w:pPr>
              <w:spacing w:line="400" w:lineRule="exact"/>
              <w:jc w:val="right"/>
              <w:rPr>
                <w:rFonts w:ascii="標楷體" w:eastAsia="標楷體" w:hAnsi="標楷體"/>
              </w:rPr>
            </w:pPr>
            <w:r w:rsidRPr="00976304">
              <w:rPr>
                <w:rFonts w:ascii="標楷體" w:eastAsia="標楷體" w:hAnsi="標楷體" w:hint="eastAsia"/>
              </w:rPr>
              <w:t>C</w:t>
            </w:r>
          </w:p>
        </w:tc>
        <w:tc>
          <w:tcPr>
            <w:tcW w:w="10859" w:type="dxa"/>
          </w:tcPr>
          <w:p w:rsidR="005C62A2" w:rsidRPr="00976304" w:rsidRDefault="00F84836" w:rsidP="00F84836">
            <w:pPr>
              <w:spacing w:line="400" w:lineRule="exact"/>
              <w:rPr>
                <w:rFonts w:ascii="標楷體" w:eastAsia="標楷體" w:hAnsi="標楷體"/>
              </w:rPr>
            </w:pPr>
            <w:r w:rsidRPr="00976304">
              <w:rPr>
                <w:rFonts w:ascii="標楷體" w:eastAsia="標楷體" w:hAnsi="標楷體" w:hint="eastAsia"/>
              </w:rPr>
              <w:t>下列哪一項不是現今公文的期望語</w:t>
            </w:r>
            <w:r w:rsidRPr="00976304">
              <w:rPr>
                <w:rFonts w:ascii="標楷體" w:eastAsia="標楷體" w:hAnsi="標楷體" w:hint="eastAsia"/>
              </w:rPr>
              <w:br/>
              <w:t>(A)查照 </w:t>
            </w:r>
            <w:r w:rsidRPr="00976304">
              <w:rPr>
                <w:rFonts w:ascii="標楷體" w:eastAsia="標楷體" w:hAnsi="標楷體" w:hint="eastAsia"/>
              </w:rPr>
              <w:br/>
              <w:t>(B)轉告 </w:t>
            </w:r>
            <w:r w:rsidRPr="00976304">
              <w:rPr>
                <w:rFonts w:ascii="標楷體" w:eastAsia="標楷體" w:hAnsi="標楷體" w:hint="eastAsia"/>
              </w:rPr>
              <w:br/>
              <w:t>(C)飭遵 </w:t>
            </w:r>
            <w:r w:rsidRPr="00976304">
              <w:rPr>
                <w:rFonts w:ascii="標楷體" w:eastAsia="標楷體" w:hAnsi="標楷體" w:hint="eastAsia"/>
              </w:rPr>
              <w:br/>
              <w:t>(D)鑒核。</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84836" w:rsidRPr="00976304" w:rsidRDefault="00F84836" w:rsidP="00F84836">
            <w:pPr>
              <w:spacing w:line="400" w:lineRule="exact"/>
              <w:rPr>
                <w:rFonts w:ascii="標楷體" w:eastAsia="標楷體" w:hAnsi="標楷體"/>
              </w:rPr>
            </w:pPr>
            <w:r w:rsidRPr="00976304">
              <w:rPr>
                <w:rFonts w:ascii="標楷體" w:eastAsia="標楷體" w:hAnsi="標楷體" w:hint="eastAsia"/>
              </w:rPr>
              <w:t xml:space="preserve">「飭遵」，命令遵照辦理。早年，公文書常有「飭令妥善處理」、「轉飭遵照」、「飭遵在卷」、「以便飭遵」……等語。 　　</w:t>
            </w:r>
          </w:p>
          <w:p w:rsidR="00F84836" w:rsidRPr="00976304" w:rsidRDefault="00F84836" w:rsidP="00F84836">
            <w:pPr>
              <w:spacing w:line="400" w:lineRule="exact"/>
              <w:rPr>
                <w:rFonts w:ascii="標楷體" w:eastAsia="標楷體" w:hAnsi="標楷體"/>
              </w:rPr>
            </w:pPr>
            <w:r w:rsidRPr="00976304">
              <w:rPr>
                <w:rFonts w:ascii="標楷體" w:eastAsia="標楷體" w:hAnsi="標楷體" w:hint="eastAsia"/>
              </w:rPr>
              <w:t>過去，公文充斥著「上尊下卑」語氣。民國62年，行政院推動公文改革，即要求公務員撰擬公文時，應保持「不亢不卑」態度；因此，</w:t>
            </w:r>
          </w:p>
          <w:p w:rsidR="00F84836" w:rsidRPr="00976304" w:rsidRDefault="00F84836" w:rsidP="00F84836">
            <w:pPr>
              <w:spacing w:line="400" w:lineRule="exact"/>
              <w:rPr>
                <w:rFonts w:ascii="標楷體" w:eastAsia="標楷體" w:hAnsi="標楷體"/>
              </w:rPr>
            </w:pPr>
            <w:r w:rsidRPr="00976304">
              <w:rPr>
                <w:rFonts w:ascii="標楷體" w:eastAsia="標楷體" w:hAnsi="標楷體" w:hint="eastAsia"/>
              </w:rPr>
              <w:t>過於傲慢的文字，如：「</w:t>
            </w:r>
            <w:r w:rsidRPr="00976304">
              <w:rPr>
                <w:rFonts w:ascii="標楷體" w:eastAsia="標楷體" w:hAnsi="標楷體" w:hint="eastAsia"/>
                <w:b/>
                <w:bCs/>
              </w:rPr>
              <w:t>飭</w:t>
            </w:r>
            <w:r w:rsidRPr="00976304">
              <w:rPr>
                <w:rFonts w:ascii="標楷體" w:eastAsia="標楷體" w:hAnsi="標楷體" w:hint="eastAsia"/>
              </w:rPr>
              <w:t>、</w:t>
            </w:r>
            <w:r w:rsidRPr="00976304">
              <w:rPr>
                <w:rFonts w:ascii="標楷體" w:eastAsia="標楷體" w:hAnsi="標楷體" w:hint="eastAsia"/>
                <w:b/>
                <w:bCs/>
              </w:rPr>
              <w:t>令</w:t>
            </w:r>
            <w:r w:rsidRPr="00976304">
              <w:rPr>
                <w:rFonts w:ascii="標楷體" w:eastAsia="標楷體" w:hAnsi="標楷體" w:hint="eastAsia"/>
              </w:rPr>
              <w:t>、</w:t>
            </w:r>
            <w:r w:rsidRPr="00976304">
              <w:rPr>
                <w:rFonts w:ascii="標楷體" w:eastAsia="標楷體" w:hAnsi="標楷體" w:hint="eastAsia"/>
                <w:b/>
                <w:bCs/>
              </w:rPr>
              <w:t>該</w:t>
            </w:r>
            <w:r w:rsidRPr="00976304">
              <w:rPr>
                <w:rFonts w:ascii="標楷體" w:eastAsia="標楷體" w:hAnsi="標楷體" w:hint="eastAsia"/>
              </w:rPr>
              <w:t>」等，</w:t>
            </w:r>
          </w:p>
          <w:p w:rsidR="00F84836" w:rsidRPr="00976304" w:rsidRDefault="00F84836" w:rsidP="00F84836">
            <w:pPr>
              <w:spacing w:line="400" w:lineRule="exact"/>
              <w:rPr>
                <w:rFonts w:ascii="標楷體" w:eastAsia="標楷體" w:hAnsi="標楷體"/>
              </w:rPr>
            </w:pPr>
            <w:r w:rsidRPr="00976304">
              <w:rPr>
                <w:rFonts w:ascii="標楷體" w:eastAsia="標楷體" w:hAnsi="標楷體" w:hint="eastAsia"/>
              </w:rPr>
              <w:t>過於謙卑的文字，如：「</w:t>
            </w:r>
            <w:r w:rsidRPr="00976304">
              <w:rPr>
                <w:rFonts w:ascii="標楷體" w:eastAsia="標楷體" w:hAnsi="標楷體" w:hint="eastAsia"/>
                <w:b/>
                <w:bCs/>
              </w:rPr>
              <w:t>遵</w:t>
            </w:r>
            <w:r w:rsidRPr="00976304">
              <w:rPr>
                <w:rFonts w:ascii="標楷體" w:eastAsia="標楷體" w:hAnsi="標楷體" w:hint="eastAsia"/>
              </w:rPr>
              <w:t>、</w:t>
            </w:r>
            <w:r w:rsidRPr="00976304">
              <w:rPr>
                <w:rFonts w:ascii="標楷體" w:eastAsia="標楷體" w:hAnsi="標楷體" w:hint="eastAsia"/>
                <w:b/>
                <w:bCs/>
              </w:rPr>
              <w:t>賜</w:t>
            </w:r>
            <w:r w:rsidRPr="00976304">
              <w:rPr>
                <w:rFonts w:ascii="標楷體" w:eastAsia="標楷體" w:hAnsi="標楷體" w:hint="eastAsia"/>
              </w:rPr>
              <w:t>、</w:t>
            </w:r>
            <w:r w:rsidRPr="00976304">
              <w:rPr>
                <w:rFonts w:ascii="標楷體" w:eastAsia="標楷體" w:hAnsi="標楷體" w:hint="eastAsia"/>
                <w:b/>
                <w:bCs/>
              </w:rPr>
              <w:t>仰</w:t>
            </w:r>
            <w:r w:rsidRPr="00976304">
              <w:rPr>
                <w:rFonts w:ascii="標楷體" w:eastAsia="標楷體" w:hAnsi="標楷體" w:hint="eastAsia"/>
              </w:rPr>
              <w:t>」等，</w:t>
            </w:r>
          </w:p>
          <w:p w:rsidR="005C62A2" w:rsidRPr="00976304" w:rsidRDefault="00F84836" w:rsidP="00F84836">
            <w:pPr>
              <w:spacing w:line="400" w:lineRule="exact"/>
              <w:rPr>
                <w:rFonts w:ascii="標楷體" w:eastAsia="標楷體" w:hAnsi="標楷體"/>
              </w:rPr>
            </w:pPr>
            <w:r w:rsidRPr="00976304">
              <w:rPr>
                <w:rFonts w:ascii="標楷體" w:eastAsia="標楷體" w:hAnsi="標楷體" w:hint="eastAsia"/>
              </w:rPr>
              <w:t>都不再使用。</w:t>
            </w:r>
          </w:p>
        </w:tc>
      </w:tr>
      <w:tr w:rsidR="005C62A2" w:rsidRPr="00976304" w:rsidTr="000F38B1">
        <w:tc>
          <w:tcPr>
            <w:tcW w:w="469" w:type="dxa"/>
            <w:vAlign w:val="center"/>
          </w:tcPr>
          <w:p w:rsidR="005C62A2" w:rsidRPr="00976304" w:rsidRDefault="000F38B1" w:rsidP="000F38B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某縣市教育處將回函給教育部，行文中提及對方時，應用哪一個稱謂最適當？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(A) 大部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(B) 貴部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(C)</w:t>
            </w:r>
            <w:r w:rsidRPr="00976304">
              <w:rPr>
                <w:rFonts w:ascii="標楷體" w:eastAsia="標楷體" w:hAnsi="標楷體"/>
              </w:rPr>
              <w:t xml:space="preserve"> </w:t>
            </w:r>
            <w:r w:rsidRPr="00976304">
              <w:rPr>
                <w:rFonts w:ascii="標楷體" w:eastAsia="標楷體" w:hAnsi="標楷體" w:hint="eastAsia"/>
              </w:rPr>
              <w:t xml:space="preserve">鈞部 </w:t>
            </w:r>
          </w:p>
          <w:p w:rsidR="005C62A2"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(D) 勛部 </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鈞:有隸屬關係之下級機關對上級機關用,如『鈞部』、『鈞府』.</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大:無隸屬關係之較低級機關對較高級機關用,如『大部』、『大院』.</w:t>
            </w:r>
          </w:p>
          <w:p w:rsidR="005C62A2" w:rsidRPr="00976304" w:rsidRDefault="000F38B1" w:rsidP="000F38B1">
            <w:pPr>
              <w:spacing w:line="400" w:lineRule="exact"/>
              <w:rPr>
                <w:rFonts w:ascii="標楷體" w:eastAsia="標楷體" w:hAnsi="標楷體"/>
              </w:rPr>
            </w:pPr>
            <w:r w:rsidRPr="00976304">
              <w:rPr>
                <w:rFonts w:ascii="標楷體" w:eastAsia="標楷體" w:hAnsi="標楷體" w:hint="eastAsia"/>
              </w:rPr>
              <w:t>貴:有隸屬關係及無隸屬關係之上級機關對下級機關、或無隸屬關係之平行機關、或上級機關首長對下級機關首長、或機關與社團間用之,如『貴會』、『貴社』.</w:t>
            </w:r>
          </w:p>
        </w:tc>
      </w:tr>
      <w:tr w:rsidR="005C62A2" w:rsidRPr="00976304" w:rsidTr="006A0218">
        <w:tc>
          <w:tcPr>
            <w:tcW w:w="469" w:type="dxa"/>
            <w:vAlign w:val="center"/>
          </w:tcPr>
          <w:p w:rsidR="005C62A2" w:rsidRPr="00976304" w:rsidRDefault="006A0218" w:rsidP="006A021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一般函的結構中，「辦法」一項可因公文內容改為其他名稱，下列何者為宜?</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(A)原因</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(B)說明</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(C)建議</w:t>
            </w:r>
          </w:p>
          <w:p w:rsidR="005C62A2" w:rsidRPr="00976304" w:rsidRDefault="006A0218" w:rsidP="006A0218">
            <w:pPr>
              <w:spacing w:line="400" w:lineRule="exact"/>
              <w:rPr>
                <w:rFonts w:ascii="標楷體" w:eastAsia="標楷體" w:hAnsi="標楷體"/>
              </w:rPr>
            </w:pPr>
            <w:r w:rsidRPr="00976304">
              <w:rPr>
                <w:rFonts w:ascii="標楷體" w:eastAsia="標楷體" w:hAnsi="標楷體" w:hint="eastAsia"/>
              </w:rPr>
              <w:t>(D)經過</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C62A2" w:rsidRPr="00976304" w:rsidRDefault="005C62A2" w:rsidP="00AD5558">
            <w:pPr>
              <w:spacing w:line="400" w:lineRule="exact"/>
              <w:rPr>
                <w:rFonts w:ascii="標楷體" w:eastAsia="標楷體" w:hAnsi="標楷體"/>
              </w:rPr>
            </w:pPr>
          </w:p>
        </w:tc>
      </w:tr>
      <w:tr w:rsidR="005C62A2" w:rsidRPr="00976304" w:rsidTr="00A83622">
        <w:tc>
          <w:tcPr>
            <w:tcW w:w="469" w:type="dxa"/>
            <w:vAlign w:val="center"/>
          </w:tcPr>
          <w:p w:rsidR="005C62A2" w:rsidRPr="00976304" w:rsidRDefault="00A83622" w:rsidP="00A8362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下列的何項是公文對上級機關使用的期望語？</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(A)請 察照</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lastRenderedPageBreak/>
              <w:t>(B)請 鑒核</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(C)請 見復</w:t>
            </w:r>
          </w:p>
          <w:p w:rsidR="005C62A2" w:rsidRPr="00976304" w:rsidRDefault="00A83622" w:rsidP="00A83622">
            <w:pPr>
              <w:spacing w:line="400" w:lineRule="exact"/>
              <w:rPr>
                <w:rFonts w:ascii="標楷體" w:eastAsia="標楷體" w:hAnsi="標楷體"/>
              </w:rPr>
            </w:pPr>
            <w:r w:rsidRPr="00976304">
              <w:rPr>
                <w:rFonts w:ascii="標楷體" w:eastAsia="標楷體" w:hAnsi="標楷體" w:hint="eastAsia"/>
              </w:rPr>
              <w:t xml:space="preserve">(D)請 辦理 </w:t>
            </w:r>
          </w:p>
        </w:tc>
      </w:tr>
      <w:tr w:rsidR="005C62A2" w:rsidRPr="00976304" w:rsidTr="005C62A2">
        <w:tc>
          <w:tcPr>
            <w:tcW w:w="469" w:type="dxa"/>
          </w:tcPr>
          <w:p w:rsidR="005C62A2" w:rsidRPr="00976304" w:rsidRDefault="005C62A2" w:rsidP="00AD555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83622" w:rsidRPr="00976304" w:rsidRDefault="00A83622" w:rsidP="00A83622">
            <w:pPr>
              <w:spacing w:line="400" w:lineRule="exact"/>
              <w:rPr>
                <w:rFonts w:ascii="標楷體" w:eastAsia="標楷體" w:hAnsi="標楷體"/>
                <w:b/>
              </w:rPr>
            </w:pPr>
            <w:r w:rsidRPr="00976304">
              <w:rPr>
                <w:rFonts w:ascii="標楷體" w:eastAsia="標楷體" w:hAnsi="標楷體" w:hint="eastAsia"/>
                <w:b/>
              </w:rPr>
              <w:t>對上級單位</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請  鑒核 ／ 請  核示 ／ 請  鑒察 ／ 請  核備 ／ 請  鑒核備查</w:t>
            </w:r>
          </w:p>
          <w:p w:rsidR="00A83622" w:rsidRPr="00976304" w:rsidRDefault="00A83622" w:rsidP="00A83622">
            <w:pPr>
              <w:spacing w:line="400" w:lineRule="exact"/>
              <w:rPr>
                <w:rFonts w:ascii="標楷體" w:eastAsia="標楷體" w:hAnsi="標楷體"/>
                <w:b/>
              </w:rPr>
            </w:pPr>
            <w:r w:rsidRPr="00976304">
              <w:rPr>
                <w:rFonts w:ascii="標楷體" w:eastAsia="標楷體" w:hAnsi="標楷體" w:hint="eastAsia"/>
                <w:b/>
              </w:rPr>
              <w:t>對平行或下屬單位</w:t>
            </w:r>
          </w:p>
          <w:p w:rsidR="005C62A2" w:rsidRPr="00976304" w:rsidRDefault="00A83622" w:rsidP="00A83622">
            <w:pPr>
              <w:spacing w:line="400" w:lineRule="exact"/>
              <w:rPr>
                <w:rFonts w:ascii="標楷體" w:eastAsia="標楷體" w:hAnsi="標楷體"/>
              </w:rPr>
            </w:pPr>
            <w:r w:rsidRPr="00976304">
              <w:rPr>
                <w:rFonts w:ascii="標楷體" w:eastAsia="標楷體" w:hAnsi="標楷體" w:hint="eastAsia"/>
              </w:rPr>
              <w:t>請  查照 ／ 請  察照 ／ 請  查照辦理</w:t>
            </w:r>
            <w:r w:rsidRPr="00976304">
              <w:rPr>
                <w:rFonts w:ascii="標楷體" w:eastAsia="標楷體" w:hAnsi="標楷體"/>
              </w:rPr>
              <w:t xml:space="preserve"> </w:t>
            </w:r>
            <w:r w:rsidRPr="00976304">
              <w:rPr>
                <w:rFonts w:ascii="標楷體" w:eastAsia="標楷體" w:hAnsi="標楷體" w:hint="eastAsia"/>
              </w:rPr>
              <w:t>／ 請  查照見復 ／ 請  查明見復</w:t>
            </w:r>
          </w:p>
        </w:tc>
      </w:tr>
    </w:tbl>
    <w:p w:rsidR="00040C0F" w:rsidRPr="00976304" w:rsidRDefault="00040C0F" w:rsidP="006E7EF1">
      <w:pPr>
        <w:pStyle w:val="1"/>
        <w:spacing w:line="400" w:lineRule="exact"/>
        <w:rPr>
          <w:rFonts w:ascii="標楷體" w:eastAsia="標楷體" w:hAnsi="標楷體"/>
        </w:rPr>
      </w:pPr>
      <w:r w:rsidRPr="00976304">
        <w:rPr>
          <w:rFonts w:ascii="標楷體" w:eastAsia="標楷體" w:hAnsi="標楷體" w:hint="eastAsia"/>
        </w:rPr>
        <w:t>人物</w:t>
      </w:r>
    </w:p>
    <w:tbl>
      <w:tblPr>
        <w:tblStyle w:val="a3"/>
        <w:tblW w:w="0" w:type="auto"/>
        <w:tblLook w:val="04A0" w:firstRow="1" w:lastRow="0" w:firstColumn="1" w:lastColumn="0" w:noHBand="0" w:noVBand="1"/>
      </w:tblPr>
      <w:tblGrid>
        <w:gridCol w:w="469"/>
        <w:gridCol w:w="10859"/>
      </w:tblGrid>
      <w:tr w:rsidR="00040C0F" w:rsidRPr="00976304" w:rsidTr="00412936">
        <w:tc>
          <w:tcPr>
            <w:tcW w:w="469" w:type="dxa"/>
            <w:vAlign w:val="center"/>
          </w:tcPr>
          <w:p w:rsidR="00040C0F" w:rsidRPr="00976304" w:rsidRDefault="00040C0F" w:rsidP="006E7EF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rPr>
              <w:t>陳義芝〈草堂沈思〉：「千年前為秋風所破的茅屋／剩日下的竹影搖曳／我小立在 那座新築新修的草堂」。詩中所緬懷的人物是唐代詩人，下列緬懷相同人物的是哪一 選項？ </w:t>
            </w:r>
            <w:r w:rsidRPr="00976304">
              <w:rPr>
                <w:rFonts w:ascii="標楷體" w:eastAsia="標楷體" w:hAnsi="標楷體" w:hint="eastAsia"/>
              </w:rPr>
              <w:br/>
              <w:t>(A)酒入豪腸，七分釀成了月光／餘下的三分嘯成劍氣／繡口一吐就半個盛唐 </w:t>
            </w:r>
            <w:r w:rsidRPr="00976304">
              <w:rPr>
                <w:rFonts w:ascii="標楷體" w:eastAsia="標楷體" w:hAnsi="標楷體" w:hint="eastAsia"/>
              </w:rPr>
              <w:br/>
              <w:t>(B)你的清波卻反向而行／舉世皆合流，唯你患了潔癖／眾人皆酣睡，唯你獨醒 </w:t>
            </w:r>
            <w:r w:rsidRPr="00976304">
              <w:rPr>
                <w:rFonts w:ascii="標楷體" w:eastAsia="標楷體" w:hAnsi="標楷體" w:hint="eastAsia"/>
              </w:rPr>
              <w:br/>
              <w:t>(C)四野的哭聲／卻又不怎麼講求對仗與平仄／你抱歉地說：／朱門發臭的酒肉／餵肥 了長安陰溝裡的耗子 </w:t>
            </w:r>
            <w:r w:rsidRPr="00976304">
              <w:rPr>
                <w:rFonts w:ascii="標楷體" w:eastAsia="標楷體" w:hAnsi="標楷體" w:hint="eastAsia"/>
              </w:rPr>
              <w:br/>
              <w:t>(D)詩史寫到建安就得爬一座大山／歌雖然短，但沒酒不行／朝霧被逐呎的海拔逐呎 驅散／聽覺裡全是呦呦的鹿鳴 </w:t>
            </w:r>
          </w:p>
        </w:tc>
      </w:tr>
      <w:tr w:rsidR="00040C0F" w:rsidRPr="00976304" w:rsidTr="00412936">
        <w:tc>
          <w:tcPr>
            <w:tcW w:w="46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rPr>
              <w:t>(A)月光／劍氣／盛唐 ---李白(詩俠/李白撈月/盛唐代表)</w:t>
            </w:r>
          </w:p>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rPr>
              <w:t>(B)你的清波卻反向而行／舉世皆合流，唯你患了潔癖／眾人皆酣睡，唯你獨醒-- 屈原(漁父)</w:t>
            </w:r>
          </w:p>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rPr>
              <w:t>(C)四野／朱門發臭的酒肉---杜甫</w:t>
            </w:r>
          </w:p>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rPr>
              <w:t>(D)建安／歌雖然短，但沒酒不行／朝霧／呦呦的鹿鳴--曹操</w:t>
            </w:r>
          </w:p>
        </w:tc>
      </w:tr>
      <w:tr w:rsidR="00040C0F" w:rsidRPr="00976304" w:rsidTr="00412936">
        <w:tc>
          <w:tcPr>
            <w:tcW w:w="469" w:type="dxa"/>
            <w:vAlign w:val="center"/>
          </w:tcPr>
          <w:p w:rsidR="00040C0F" w:rsidRPr="00976304" w:rsidRDefault="004546C7" w:rsidP="006E7EF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40C0F" w:rsidRPr="00976304" w:rsidRDefault="004546C7" w:rsidP="006E7EF1">
            <w:pPr>
              <w:spacing w:line="400" w:lineRule="exact"/>
              <w:rPr>
                <w:rFonts w:ascii="標楷體" w:eastAsia="標楷體" w:hAnsi="標楷體"/>
              </w:rPr>
            </w:pPr>
            <w:r w:rsidRPr="00976304">
              <w:rPr>
                <w:rFonts w:ascii="標楷體" w:eastAsia="標楷體" w:hAnsi="標楷體" w:hint="eastAsia"/>
              </w:rPr>
              <w:t>〈青塚懷古〉：「黑水茫茫咽不流，冰弦撥盡曲中愁。漢家制度誠堪嘆，樗櫟應慚萬古羞。」這首詩所歌詠的歷史人物是下列哪一選項？ </w:t>
            </w:r>
            <w:r w:rsidRPr="00976304">
              <w:rPr>
                <w:rFonts w:ascii="標楷體" w:eastAsia="標楷體" w:hAnsi="標楷體" w:hint="eastAsia"/>
              </w:rPr>
              <w:br/>
              <w:t xml:space="preserve">(A)班昭 </w:t>
            </w:r>
            <w:r w:rsidRPr="00976304">
              <w:rPr>
                <w:rFonts w:ascii="標楷體" w:eastAsia="標楷體" w:hAnsi="標楷體" w:hint="eastAsia"/>
              </w:rPr>
              <w:br/>
              <w:t xml:space="preserve">(B)貂嬋 </w:t>
            </w:r>
            <w:r w:rsidRPr="00976304">
              <w:rPr>
                <w:rFonts w:ascii="標楷體" w:eastAsia="標楷體" w:hAnsi="標楷體" w:hint="eastAsia"/>
              </w:rPr>
              <w:br/>
              <w:t xml:space="preserve">(C)王昭君 </w:t>
            </w:r>
            <w:r w:rsidRPr="00976304">
              <w:rPr>
                <w:rFonts w:ascii="標楷體" w:eastAsia="標楷體" w:hAnsi="標楷體" w:hint="eastAsia"/>
              </w:rPr>
              <w:br/>
              <w:t>(D)趙飛燕 </w:t>
            </w:r>
          </w:p>
        </w:tc>
      </w:tr>
      <w:tr w:rsidR="00040C0F" w:rsidRPr="00976304" w:rsidTr="00412936">
        <w:tc>
          <w:tcPr>
            <w:tcW w:w="46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0C0F" w:rsidRPr="00976304" w:rsidRDefault="004546C7" w:rsidP="006E7EF1">
            <w:pPr>
              <w:spacing w:line="400" w:lineRule="exact"/>
              <w:rPr>
                <w:rFonts w:ascii="標楷體" w:eastAsia="標楷體" w:hAnsi="標楷體"/>
              </w:rPr>
            </w:pPr>
            <w:r w:rsidRPr="00976304">
              <w:rPr>
                <w:rFonts w:ascii="標楷體" w:eastAsia="標楷體" w:hAnsi="標楷體" w:hint="eastAsia"/>
                <w:b/>
                <w:color w:val="FF0000"/>
              </w:rPr>
              <w:t>王昭君</w:t>
            </w:r>
            <w:r w:rsidRPr="00976304">
              <w:rPr>
                <w:rFonts w:ascii="標楷體" w:eastAsia="標楷體" w:hAnsi="標楷體" w:hint="eastAsia"/>
              </w:rPr>
              <w:t xml:space="preserve">　青塚　黑水　冰弦　漢家</w:t>
            </w:r>
          </w:p>
        </w:tc>
      </w:tr>
      <w:tr w:rsidR="00040C0F" w:rsidRPr="00976304" w:rsidTr="00412936">
        <w:tc>
          <w:tcPr>
            <w:tcW w:w="469" w:type="dxa"/>
            <w:vAlign w:val="center"/>
          </w:tcPr>
          <w:p w:rsidR="00040C0F" w:rsidRPr="00976304" w:rsidRDefault="007246F6" w:rsidP="007246F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7246F6" w:rsidRPr="00976304" w:rsidRDefault="007246F6" w:rsidP="007246F6">
            <w:pPr>
              <w:spacing w:line="400" w:lineRule="exact"/>
              <w:rPr>
                <w:rFonts w:ascii="標楷體" w:eastAsia="標楷體" w:hAnsi="標楷體"/>
              </w:rPr>
            </w:pPr>
            <w:r w:rsidRPr="00976304">
              <w:rPr>
                <w:rFonts w:ascii="標楷體" w:eastAsia="標楷體" w:hAnsi="標楷體" w:hint="eastAsia"/>
              </w:rPr>
              <w:t xml:space="preserve">「王荊公詩學杜，得其瘦硬，然杜具熱腸，公惟冷面。殆亦如其文之學韓，同而未嘗不異也」，這段敘述中提到的三個 人物，依序為下列何者？ </w:t>
            </w:r>
          </w:p>
          <w:p w:rsidR="007246F6" w:rsidRPr="00976304" w:rsidRDefault="007246F6" w:rsidP="007246F6">
            <w:pPr>
              <w:spacing w:line="400" w:lineRule="exact"/>
              <w:rPr>
                <w:rFonts w:ascii="標楷體" w:eastAsia="標楷體" w:hAnsi="標楷體"/>
              </w:rPr>
            </w:pPr>
            <w:r w:rsidRPr="00976304">
              <w:rPr>
                <w:rFonts w:ascii="標楷體" w:eastAsia="標楷體" w:hAnsi="標楷體" w:hint="eastAsia"/>
              </w:rPr>
              <w:t xml:space="preserve">(A)王維、杜甫、韓愈。 </w:t>
            </w:r>
          </w:p>
          <w:p w:rsidR="007246F6" w:rsidRPr="00976304" w:rsidRDefault="007246F6" w:rsidP="007246F6">
            <w:pPr>
              <w:spacing w:line="400" w:lineRule="exact"/>
              <w:rPr>
                <w:rFonts w:ascii="標楷體" w:eastAsia="標楷體" w:hAnsi="標楷體"/>
              </w:rPr>
            </w:pPr>
            <w:r w:rsidRPr="00976304">
              <w:rPr>
                <w:rFonts w:ascii="標楷體" w:eastAsia="標楷體" w:hAnsi="標楷體" w:hint="eastAsia"/>
              </w:rPr>
              <w:t xml:space="preserve">(B)王安石、杜甫、韓愈。 </w:t>
            </w:r>
          </w:p>
          <w:p w:rsidR="007246F6" w:rsidRPr="00976304" w:rsidRDefault="007246F6" w:rsidP="007246F6">
            <w:pPr>
              <w:spacing w:line="400" w:lineRule="exact"/>
              <w:rPr>
                <w:rFonts w:ascii="標楷體" w:eastAsia="標楷體" w:hAnsi="標楷體"/>
              </w:rPr>
            </w:pPr>
            <w:r w:rsidRPr="00976304">
              <w:rPr>
                <w:rFonts w:ascii="標楷體" w:eastAsia="標楷體" w:hAnsi="標楷體" w:hint="eastAsia"/>
              </w:rPr>
              <w:t xml:space="preserve">(C)王安石、杜牧、韓琦。 </w:t>
            </w:r>
          </w:p>
          <w:p w:rsidR="00040C0F" w:rsidRPr="00976304" w:rsidRDefault="007246F6" w:rsidP="007246F6">
            <w:pPr>
              <w:spacing w:line="400" w:lineRule="exact"/>
              <w:rPr>
                <w:rFonts w:ascii="標楷體" w:eastAsia="標楷體" w:hAnsi="標楷體"/>
              </w:rPr>
            </w:pPr>
            <w:r w:rsidRPr="00976304">
              <w:rPr>
                <w:rFonts w:ascii="標楷體" w:eastAsia="標楷體" w:hAnsi="標楷體" w:hint="eastAsia"/>
              </w:rPr>
              <w:t xml:space="preserve">(D)王維、杜牧、韓琦。 </w:t>
            </w:r>
          </w:p>
        </w:tc>
      </w:tr>
      <w:tr w:rsidR="00040C0F" w:rsidRPr="00976304" w:rsidTr="00412936">
        <w:tc>
          <w:tcPr>
            <w:tcW w:w="46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0C0F" w:rsidRPr="00976304" w:rsidRDefault="007246F6" w:rsidP="006E7EF1">
            <w:pPr>
              <w:spacing w:line="400" w:lineRule="exact"/>
              <w:rPr>
                <w:rFonts w:ascii="標楷體" w:eastAsia="標楷體" w:hAnsi="標楷體"/>
              </w:rPr>
            </w:pPr>
            <w:r w:rsidRPr="00976304">
              <w:rPr>
                <w:rFonts w:ascii="標楷體" w:eastAsia="標楷體" w:hAnsi="標楷體" w:hint="eastAsia"/>
                <w:b/>
                <w:color w:val="FF0000"/>
              </w:rPr>
              <w:t>王安石</w:t>
            </w:r>
            <w:r w:rsidRPr="00976304">
              <w:rPr>
                <w:rFonts w:ascii="標楷體" w:eastAsia="標楷體" w:hAnsi="標楷體" w:hint="eastAsia"/>
              </w:rPr>
              <w:t>王荊公 王文公</w:t>
            </w:r>
          </w:p>
          <w:p w:rsidR="007246F6" w:rsidRPr="00976304" w:rsidRDefault="007246F6" w:rsidP="007246F6">
            <w:pPr>
              <w:spacing w:line="400" w:lineRule="exact"/>
              <w:rPr>
                <w:rFonts w:ascii="標楷體" w:eastAsia="標楷體" w:hAnsi="標楷體"/>
              </w:rPr>
            </w:pPr>
            <w:r w:rsidRPr="00976304">
              <w:rPr>
                <w:rFonts w:ascii="標楷體" w:eastAsia="標楷體" w:hAnsi="標楷體" w:hint="eastAsia"/>
                <w:b/>
                <w:color w:val="FF0000"/>
              </w:rPr>
              <w:t>王維</w:t>
            </w:r>
            <w:r w:rsidRPr="00976304">
              <w:rPr>
                <w:rFonts w:ascii="標楷體" w:eastAsia="標楷體" w:hAnsi="標楷體" w:hint="eastAsia"/>
              </w:rPr>
              <w:t>詩佛/右丞/字摩詰/號摩詰居士</w:t>
            </w:r>
          </w:p>
        </w:tc>
      </w:tr>
      <w:tr w:rsidR="00040C0F" w:rsidRPr="00976304" w:rsidTr="00412936">
        <w:tc>
          <w:tcPr>
            <w:tcW w:w="469" w:type="dxa"/>
            <w:vAlign w:val="center"/>
          </w:tcPr>
          <w:p w:rsidR="00040C0F" w:rsidRPr="00976304" w:rsidRDefault="00412936" w:rsidP="0041293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hint="eastAsia"/>
              </w:rPr>
              <w:t xml:space="preserve">下列哪副對聯最適合做為孔府大門的對聯？ </w:t>
            </w:r>
          </w:p>
          <w:p w:rsidR="00412936" w:rsidRPr="00976304" w:rsidRDefault="00412936" w:rsidP="00412936">
            <w:pPr>
              <w:spacing w:line="400" w:lineRule="exact"/>
              <w:rPr>
                <w:rFonts w:ascii="標楷體" w:eastAsia="標楷體" w:hAnsi="標楷體"/>
              </w:rPr>
            </w:pPr>
            <w:r w:rsidRPr="00976304">
              <w:rPr>
                <w:rFonts w:ascii="標楷體" w:eastAsia="標楷體" w:hAnsi="標楷體" w:hint="eastAsia"/>
              </w:rPr>
              <w:lastRenderedPageBreak/>
              <w:t xml:space="preserve">(A)述格致誠正修齊治平之傳，萬世咸承厥訓；超德性言語政事文學而外，一人獨得其宗 </w:t>
            </w:r>
          </w:p>
          <w:p w:rsidR="00412936" w:rsidRPr="00976304" w:rsidRDefault="00412936" w:rsidP="00412936">
            <w:pPr>
              <w:spacing w:line="400" w:lineRule="exact"/>
              <w:rPr>
                <w:rFonts w:ascii="標楷體" w:eastAsia="標楷體" w:hAnsi="標楷體"/>
              </w:rPr>
            </w:pPr>
            <w:r w:rsidRPr="00976304">
              <w:rPr>
                <w:rFonts w:ascii="標楷體" w:eastAsia="標楷體" w:hAnsi="標楷體" w:hint="eastAsia"/>
              </w:rPr>
              <w:t xml:space="preserve">(B)德冠生民，溯地闢天開，咸尊首出；首隆群聖，統金聲玉振，共仰大成 </w:t>
            </w:r>
          </w:p>
          <w:p w:rsidR="00412936" w:rsidRPr="00976304" w:rsidRDefault="00412936" w:rsidP="00412936">
            <w:pPr>
              <w:spacing w:line="400" w:lineRule="exact"/>
              <w:rPr>
                <w:rFonts w:ascii="標楷體" w:eastAsia="標楷體" w:hAnsi="標楷體"/>
              </w:rPr>
            </w:pPr>
            <w:r w:rsidRPr="00976304">
              <w:rPr>
                <w:rFonts w:ascii="標楷體" w:eastAsia="標楷體" w:hAnsi="標楷體" w:hint="eastAsia"/>
              </w:rPr>
              <w:t xml:space="preserve">(C)允矣聖人之徒，聞善則行，聞過則喜；大哉夫子之勇，見危必拯，見義必為 </w:t>
            </w:r>
          </w:p>
          <w:p w:rsidR="00040C0F" w:rsidRPr="00976304" w:rsidRDefault="00412936" w:rsidP="00412936">
            <w:pPr>
              <w:spacing w:line="400" w:lineRule="exact"/>
              <w:rPr>
                <w:rFonts w:ascii="標楷體" w:eastAsia="標楷體" w:hAnsi="標楷體"/>
              </w:rPr>
            </w:pPr>
            <w:r w:rsidRPr="00976304">
              <w:rPr>
                <w:rFonts w:ascii="標楷體" w:eastAsia="標楷體" w:hAnsi="標楷體" w:hint="eastAsia"/>
              </w:rPr>
              <w:t xml:space="preserve">(D)剛正不阿，留得正氣凌霄漢；幽而發憤，著成信史照塵寰。 </w:t>
            </w:r>
          </w:p>
        </w:tc>
      </w:tr>
      <w:tr w:rsidR="00040C0F" w:rsidRPr="00976304" w:rsidTr="00412936">
        <w:tc>
          <w:tcPr>
            <w:tcW w:w="469" w:type="dxa"/>
          </w:tcPr>
          <w:p w:rsidR="00040C0F" w:rsidRPr="00976304" w:rsidRDefault="00040C0F"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40C0F" w:rsidRPr="00976304" w:rsidRDefault="00412936" w:rsidP="00412936">
            <w:pPr>
              <w:tabs>
                <w:tab w:val="left" w:pos="1723"/>
              </w:tabs>
              <w:spacing w:line="400" w:lineRule="exact"/>
              <w:rPr>
                <w:rFonts w:ascii="標楷體" w:eastAsia="標楷體" w:hAnsi="標楷體"/>
              </w:rPr>
            </w:pPr>
            <w:r w:rsidRPr="00976304">
              <w:rPr>
                <w:rFonts w:ascii="標楷體" w:eastAsia="標楷體" w:hAnsi="標楷體" w:hint="eastAsia"/>
              </w:rPr>
              <w:t>A 曾子  B 孔子  C 子路  D 司馬遷</w:t>
            </w:r>
          </w:p>
        </w:tc>
      </w:tr>
      <w:tr w:rsidR="00412936" w:rsidRPr="00976304" w:rsidTr="00F6739F">
        <w:tc>
          <w:tcPr>
            <w:tcW w:w="469" w:type="dxa"/>
            <w:vAlign w:val="center"/>
          </w:tcPr>
          <w:p w:rsidR="00412936" w:rsidRPr="00976304" w:rsidRDefault="00412936" w:rsidP="00412936">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古人「名」與「字」的關係，主要有「同訓」與「對文」兩種。下列選項內名與字的說明，何者皆正確？ </w:t>
            </w:r>
            <w:r w:rsidRPr="00976304">
              <w:rPr>
                <w:rFonts w:ascii="標楷體" w:eastAsia="標楷體" w:hAnsi="標楷體"/>
              </w:rPr>
              <w:br/>
              <w:t>(A)杜甫字子美；韓愈字退之。前者為同訓，後者為對文 </w:t>
            </w:r>
            <w:r w:rsidRPr="00976304">
              <w:rPr>
                <w:rFonts w:ascii="標楷體" w:eastAsia="標楷體" w:hAnsi="標楷體"/>
              </w:rPr>
              <w:br/>
              <w:t>(B)蘇軾字子瞻；辛棄疾字幼安。前者為同訓，後者為對文 </w:t>
            </w:r>
            <w:r w:rsidRPr="00976304">
              <w:rPr>
                <w:rFonts w:ascii="標楷體" w:eastAsia="標楷體" w:hAnsi="標楷體"/>
              </w:rPr>
              <w:br/>
              <w:t>(C)朱熹字元晦；宰予字子我。二者皆為同訓 </w:t>
            </w:r>
            <w:r w:rsidRPr="00976304">
              <w:rPr>
                <w:rFonts w:ascii="標楷體" w:eastAsia="標楷體" w:hAnsi="標楷體"/>
              </w:rPr>
              <w:br/>
              <w:t>(D)端木賜字子貢；諸葛亮字孔明。二者皆為對文</w:t>
            </w:r>
          </w:p>
        </w:tc>
      </w:tr>
      <w:tr w:rsidR="00412936" w:rsidRPr="00976304" w:rsidTr="00412936">
        <w:tc>
          <w:tcPr>
            <w:tcW w:w="469" w:type="dxa"/>
          </w:tcPr>
          <w:p w:rsidR="00412936" w:rsidRPr="00976304" w:rsidRDefault="00412936" w:rsidP="00412936">
            <w:pPr>
              <w:spacing w:line="400" w:lineRule="exact"/>
              <w:rPr>
                <w:rFonts w:ascii="標楷體" w:eastAsia="標楷體" w:hAnsi="標楷體"/>
                <w:b/>
              </w:rPr>
            </w:pPr>
            <w:r w:rsidRPr="00976304">
              <w:rPr>
                <w:rFonts w:ascii="標楷體" w:eastAsia="標楷體" w:hAnsi="標楷體"/>
                <w:b/>
              </w:rPr>
              <w:t>解</w:t>
            </w:r>
          </w:p>
          <w:p w:rsidR="00412936" w:rsidRPr="00976304" w:rsidRDefault="00412936" w:rsidP="00412936">
            <w:pPr>
              <w:spacing w:line="400" w:lineRule="exact"/>
              <w:rPr>
                <w:rFonts w:ascii="標楷體" w:eastAsia="標楷體" w:hAnsi="標楷體"/>
              </w:rPr>
            </w:pPr>
            <w:r w:rsidRPr="00976304">
              <w:rPr>
                <w:rFonts w:ascii="標楷體" w:eastAsia="標楷體" w:hAnsi="標楷體"/>
                <w:b/>
              </w:rPr>
              <w:t>釋</w:t>
            </w:r>
          </w:p>
        </w:tc>
        <w:tc>
          <w:tcPr>
            <w:tcW w:w="10859" w:type="dxa"/>
          </w:tcPr>
          <w:p w:rsidR="00412936" w:rsidRPr="00976304" w:rsidRDefault="00412936" w:rsidP="00412936">
            <w:pPr>
              <w:spacing w:line="400" w:lineRule="exact"/>
              <w:rPr>
                <w:rFonts w:ascii="標楷體" w:eastAsia="標楷體" w:hAnsi="標楷體"/>
                <w:b/>
              </w:rPr>
            </w:pPr>
            <w:r w:rsidRPr="00976304">
              <w:rPr>
                <w:rFonts w:ascii="標楷體" w:eastAsia="標楷體" w:hAnsi="標楷體"/>
                <w:b/>
                <w:color w:val="0070C0"/>
              </w:rPr>
              <w:t>同訓</w:t>
            </w:r>
            <w:r w:rsidRPr="00976304">
              <w:rPr>
                <w:rFonts w:ascii="標楷體" w:eastAsia="標楷體" w:hAnsi="標楷體"/>
                <w:b/>
              </w:rPr>
              <w:t xml:space="preserve">　名與字意義相同　</w:t>
            </w:r>
            <w:r w:rsidRPr="00976304">
              <w:rPr>
                <w:rFonts w:ascii="標楷體" w:eastAsia="標楷體" w:hAnsi="標楷體"/>
                <w:b/>
                <w:color w:val="0070C0"/>
              </w:rPr>
              <w:t>對文</w:t>
            </w:r>
            <w:r w:rsidRPr="00976304">
              <w:rPr>
                <w:rFonts w:ascii="標楷體" w:eastAsia="標楷體" w:hAnsi="標楷體"/>
                <w:b/>
              </w:rPr>
              <w:t xml:space="preserve">　名與字意義相反</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(B)同訓  (C)對文/同訓  (D)對文/同訓</w:t>
            </w:r>
          </w:p>
        </w:tc>
      </w:tr>
      <w:tr w:rsidR="00412936" w:rsidRPr="00976304" w:rsidTr="00F6739F">
        <w:tc>
          <w:tcPr>
            <w:tcW w:w="469" w:type="dxa"/>
            <w:vAlign w:val="center"/>
          </w:tcPr>
          <w:p w:rsidR="00412936" w:rsidRPr="00976304" w:rsidRDefault="00412936" w:rsidP="00412936">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所謂「不以成敗論英雄」，歷代文人歌詠項羽的詩句、聯語不少，下列何者不屬之？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(A) 八千子弟隨流水 ／ 百二河山委大風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(B) 辜負重瞳，老范老韓皆不識 ／ 空生兩膂，學書學劍兩無功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(C) 鹿野舟沉王業肇 ／ 鴻門斗碎霸圖空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(D) 鳥盡良弓勢必藏，千秋青史費評章 ／ 區區一飯猶圖報，爭肯為臣負漢王。</w:t>
            </w:r>
          </w:p>
        </w:tc>
      </w:tr>
      <w:tr w:rsidR="00412936" w:rsidRPr="00976304" w:rsidTr="00412936">
        <w:tc>
          <w:tcPr>
            <w:tcW w:w="469" w:type="dxa"/>
          </w:tcPr>
          <w:p w:rsidR="00412936" w:rsidRPr="00976304" w:rsidRDefault="00412936" w:rsidP="00412936">
            <w:pPr>
              <w:spacing w:line="400" w:lineRule="exact"/>
              <w:rPr>
                <w:rFonts w:ascii="標楷體" w:eastAsia="標楷體" w:hAnsi="標楷體"/>
                <w:b/>
              </w:rPr>
            </w:pPr>
            <w:r w:rsidRPr="00976304">
              <w:rPr>
                <w:rFonts w:ascii="標楷體" w:eastAsia="標楷體" w:hAnsi="標楷體"/>
                <w:b/>
              </w:rPr>
              <w:t>解</w:t>
            </w:r>
          </w:p>
          <w:p w:rsidR="00412936" w:rsidRPr="00976304" w:rsidRDefault="00412936" w:rsidP="00412936">
            <w:pPr>
              <w:spacing w:line="400" w:lineRule="exact"/>
              <w:rPr>
                <w:rFonts w:ascii="標楷體" w:eastAsia="標楷體" w:hAnsi="標楷體"/>
              </w:rPr>
            </w:pPr>
            <w:r w:rsidRPr="00976304">
              <w:rPr>
                <w:rFonts w:ascii="標楷體" w:eastAsia="標楷體" w:hAnsi="標楷體"/>
                <w:b/>
              </w:rPr>
              <w:t>釋</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D韓信</w:t>
            </w:r>
          </w:p>
        </w:tc>
      </w:tr>
      <w:tr w:rsidR="00412936" w:rsidRPr="00976304" w:rsidTr="000A4850">
        <w:tc>
          <w:tcPr>
            <w:tcW w:w="469" w:type="dxa"/>
            <w:vAlign w:val="center"/>
          </w:tcPr>
          <w:p w:rsidR="00412936" w:rsidRPr="00976304" w:rsidRDefault="000A4850" w:rsidP="000A485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 xml:space="preserve">下列敘述節錄自楊牧《現代中國散文選》，請閱讀後依序選出合 適的答案： 二十世紀初葉的散文家轉折崛起，波瀾壯闊，為近代散文建立了 不可顛撲的典型品類。所謂散文，歸納起來，不過以下七類：一曰 小品，(1) 奠定其基礎；二曰記述，以夏丏尊為前驅；三曰寓言， 許地山最稱淋漓盡致；四曰抒情，(2) 為之宣洩無遺；五曰議論， 趣味多得之於(3) ；六曰說理，(4) 文體影響至深；七曰雜文， 魯迅總其體例語氣及神情。 </w:t>
            </w:r>
          </w:p>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 xml:space="preserve">(A)胡適、林語堂、徐志摩、周作人 </w:t>
            </w:r>
          </w:p>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 xml:space="preserve">(B)周作人、徐志摩、胡適、林語堂 </w:t>
            </w:r>
          </w:p>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 xml:space="preserve">(C)胡適、徐志摩、周作人、林語堂 </w:t>
            </w:r>
          </w:p>
          <w:p w:rsidR="00412936" w:rsidRPr="00976304" w:rsidRDefault="000A4850" w:rsidP="000A4850">
            <w:pPr>
              <w:spacing w:line="400" w:lineRule="exact"/>
              <w:rPr>
                <w:rFonts w:ascii="標楷體" w:eastAsia="標楷體" w:hAnsi="標楷體"/>
              </w:rPr>
            </w:pPr>
            <w:r w:rsidRPr="00976304">
              <w:rPr>
                <w:rFonts w:ascii="標楷體" w:eastAsia="標楷體" w:hAnsi="標楷體" w:hint="eastAsia"/>
              </w:rPr>
              <w:t xml:space="preserve">(D)周作人、徐志摩、林語堂、胡適 </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一曰小品，周作人奠定其基礎；二曰記述，以夏丏尊為前驅；三曰寓言，許地山最稱淋漓盡致；</w:t>
            </w:r>
          </w:p>
          <w:p w:rsidR="000A4850" w:rsidRPr="00976304" w:rsidRDefault="000A4850" w:rsidP="000A4850">
            <w:pPr>
              <w:spacing w:line="400" w:lineRule="exact"/>
              <w:rPr>
                <w:rFonts w:ascii="標楷體" w:eastAsia="標楷體" w:hAnsi="標楷體"/>
              </w:rPr>
            </w:pPr>
            <w:r w:rsidRPr="00976304">
              <w:rPr>
                <w:rFonts w:ascii="標楷體" w:eastAsia="標楷體" w:hAnsi="標楷體" w:hint="eastAsia"/>
              </w:rPr>
              <w:t>四曰抒情，徐志摩為之宣洩無遺；五曰議論，趣味多得之於林語堂；</w:t>
            </w:r>
          </w:p>
          <w:p w:rsidR="00412936" w:rsidRPr="00976304" w:rsidRDefault="000A4850" w:rsidP="000A4850">
            <w:pPr>
              <w:spacing w:line="400" w:lineRule="exact"/>
              <w:rPr>
                <w:rFonts w:ascii="標楷體" w:eastAsia="標楷體" w:hAnsi="標楷體"/>
              </w:rPr>
            </w:pPr>
            <w:r w:rsidRPr="00976304">
              <w:rPr>
                <w:rFonts w:ascii="標楷體" w:eastAsia="標楷體" w:hAnsi="標楷體" w:hint="eastAsia"/>
              </w:rPr>
              <w:t>六曰說理，胡適文體影響至深；七曰雜文，魯迅總其體例語氣及神情。</w:t>
            </w:r>
          </w:p>
        </w:tc>
      </w:tr>
      <w:tr w:rsidR="00A74788" w:rsidRPr="00976304" w:rsidTr="00AD5558">
        <w:tc>
          <w:tcPr>
            <w:tcW w:w="469" w:type="dxa"/>
            <w:vAlign w:val="center"/>
          </w:tcPr>
          <w:p w:rsidR="00A74788" w:rsidRPr="00976304" w:rsidRDefault="00A74788" w:rsidP="00A74788">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rPr>
              <w:t xml:space="preserve">小貞發現【生死一知己；存亡兩婦人】對聯中的「一知己」指的是「蕭何」，「兩婦人」指的是「漂母」、「呂后」。請問，對聯中所描述的主人翁應為何人？ </w:t>
            </w:r>
          </w:p>
          <w:p w:rsidR="00A74788" w:rsidRPr="00976304" w:rsidRDefault="00A74788" w:rsidP="00A74788">
            <w:pPr>
              <w:spacing w:line="400" w:lineRule="exact"/>
              <w:rPr>
                <w:rFonts w:ascii="標楷體" w:eastAsia="標楷體" w:hAnsi="標楷體"/>
              </w:rPr>
            </w:pPr>
            <w:r w:rsidRPr="00976304">
              <w:rPr>
                <w:rFonts w:ascii="標楷體" w:eastAsia="標楷體" w:hAnsi="標楷體"/>
              </w:rPr>
              <w:t xml:space="preserve">(A)張良 </w:t>
            </w:r>
          </w:p>
          <w:p w:rsidR="00A74788" w:rsidRPr="00976304" w:rsidRDefault="00A74788" w:rsidP="00A74788">
            <w:pPr>
              <w:spacing w:line="400" w:lineRule="exact"/>
              <w:rPr>
                <w:rFonts w:ascii="標楷體" w:eastAsia="標楷體" w:hAnsi="標楷體"/>
              </w:rPr>
            </w:pPr>
            <w:r w:rsidRPr="00976304">
              <w:rPr>
                <w:rFonts w:ascii="標楷體" w:eastAsia="標楷體" w:hAnsi="標楷體"/>
              </w:rPr>
              <w:t xml:space="preserve">(B)樊噲 </w:t>
            </w:r>
          </w:p>
          <w:p w:rsidR="00A74788" w:rsidRPr="00976304" w:rsidRDefault="00A74788" w:rsidP="00A74788">
            <w:pPr>
              <w:spacing w:line="400" w:lineRule="exact"/>
              <w:rPr>
                <w:rFonts w:ascii="標楷體" w:eastAsia="標楷體" w:hAnsi="標楷體"/>
              </w:rPr>
            </w:pPr>
            <w:r w:rsidRPr="00976304">
              <w:rPr>
                <w:rFonts w:ascii="標楷體" w:eastAsia="標楷體" w:hAnsi="標楷體"/>
              </w:rPr>
              <w:t xml:space="preserve">(C)英布 </w:t>
            </w:r>
          </w:p>
          <w:p w:rsidR="00A74788" w:rsidRPr="00976304" w:rsidRDefault="00A74788" w:rsidP="00A74788">
            <w:pPr>
              <w:spacing w:line="400" w:lineRule="exact"/>
              <w:rPr>
                <w:rFonts w:ascii="標楷體" w:eastAsia="標楷體" w:hAnsi="標楷體"/>
              </w:rPr>
            </w:pPr>
            <w:r w:rsidRPr="00976304">
              <w:rPr>
                <w:rFonts w:ascii="標楷體" w:eastAsia="標楷體" w:hAnsi="標楷體"/>
              </w:rPr>
              <w:lastRenderedPageBreak/>
              <w:t>(D)韓信</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12936" w:rsidRPr="00976304" w:rsidRDefault="00A74788" w:rsidP="00A74788">
            <w:pPr>
              <w:spacing w:line="400" w:lineRule="exact"/>
              <w:rPr>
                <w:rFonts w:ascii="標楷體" w:eastAsia="標楷體" w:hAnsi="標楷體"/>
              </w:rPr>
            </w:pPr>
            <w:r w:rsidRPr="00976304">
              <w:rPr>
                <w:rFonts w:ascii="標楷體" w:eastAsia="標楷體" w:hAnsi="標楷體" w:hint="eastAsia"/>
              </w:rPr>
              <w:t>漂母當年一飯千金救了韓信，後來被呂后陷害而死。</w:t>
            </w:r>
          </w:p>
        </w:tc>
      </w:tr>
      <w:tr w:rsidR="00412936" w:rsidRPr="00976304" w:rsidTr="00A74788">
        <w:tc>
          <w:tcPr>
            <w:tcW w:w="469" w:type="dxa"/>
            <w:vAlign w:val="center"/>
          </w:tcPr>
          <w:p w:rsidR="00412936" w:rsidRPr="00976304" w:rsidRDefault="00A74788" w:rsidP="00A7478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蔣勳〈酒歌〉：「是1痛哭的年紀/是2登樓的年紀/是像3一樣，笑入胡姬的酒肆/要像慷慨悲 歌的4/不恨古人吾不見/恨古人不見吾狂耳」。依文義判斷，詩中的1234四位古代的文 學家，順序應當如何？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(A)曹操/王粲/蘇軾/陸游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(B)高適/王粲/李白/陳子昂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(C)范仲淹/劉伶/李白/陸游 </w:t>
            </w:r>
          </w:p>
          <w:p w:rsidR="00412936" w:rsidRPr="00976304" w:rsidRDefault="00A74788" w:rsidP="00A74788">
            <w:pPr>
              <w:spacing w:line="400" w:lineRule="exact"/>
              <w:rPr>
                <w:rFonts w:ascii="標楷體" w:eastAsia="標楷體" w:hAnsi="標楷體"/>
              </w:rPr>
            </w:pPr>
            <w:r w:rsidRPr="00976304">
              <w:rPr>
                <w:rFonts w:ascii="標楷體" w:eastAsia="標楷體" w:hAnsi="標楷體" w:hint="eastAsia"/>
              </w:rPr>
              <w:t>(D)賈誼/王粲/李白/辛棄疾</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12936" w:rsidRPr="00976304" w:rsidRDefault="00412936" w:rsidP="00F6739F">
            <w:pPr>
              <w:spacing w:line="400" w:lineRule="exact"/>
              <w:rPr>
                <w:rFonts w:ascii="標楷體" w:eastAsia="標楷體" w:hAnsi="標楷體"/>
              </w:rPr>
            </w:pPr>
          </w:p>
        </w:tc>
      </w:tr>
      <w:tr w:rsidR="00412936" w:rsidRPr="00976304" w:rsidTr="006840BA">
        <w:tc>
          <w:tcPr>
            <w:tcW w:w="469" w:type="dxa"/>
            <w:vAlign w:val="center"/>
          </w:tcPr>
          <w:p w:rsidR="00412936" w:rsidRPr="00976304" w:rsidRDefault="006840BA" w:rsidP="006840B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司馬遷在《史記》中曾為戰國四公子分別立傳，但對其中三位皆稱其封號，唯獨對真正能禮賢下士的魏公子稱「公子」，此「魏公子」是誰？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(A)孟嘗君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(B)平原君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(C)春申君 </w:t>
            </w:r>
          </w:p>
          <w:p w:rsidR="00412936"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(D)信陵君 </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840BA" w:rsidRPr="00976304" w:rsidRDefault="006840BA" w:rsidP="006840BA">
            <w:pPr>
              <w:spacing w:line="400" w:lineRule="exact"/>
              <w:rPr>
                <w:rFonts w:ascii="標楷體" w:eastAsia="標楷體" w:hAnsi="標楷體"/>
                <w:b/>
                <w:color w:val="00B050"/>
              </w:rPr>
            </w:pPr>
            <w:r w:rsidRPr="00976304">
              <w:rPr>
                <w:rFonts w:ascii="標楷體" w:eastAsia="標楷體" w:hAnsi="標楷體" w:hint="eastAsia"/>
                <w:b/>
                <w:color w:val="00B050"/>
              </w:rPr>
              <w:t>戰國四公子</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b/>
                <w:color w:val="FF0000"/>
              </w:rPr>
              <w:t>齊─孟嘗君</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＞本名田文，字孟，封於嘗邑，故號孟嘗君。</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＞約當齊愍王時期。</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＞文之父為靖郭君田嬰，齊威王少子、齊宣王庶弟。</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＞與信陵君魏無忌、平原君趙勝交好。</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＞重要門客：馮諼</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b/>
                <w:color w:val="FF0000"/>
              </w:rPr>
              <w:t>趙─平原君</w:t>
            </w:r>
            <w:r w:rsidRPr="00976304">
              <w:rPr>
                <w:rFonts w:ascii="標楷體" w:eastAsia="標楷體" w:hAnsi="標楷體" w:hint="eastAsia"/>
              </w:rPr>
              <w:t>（？～前251）</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＞本名趙勝，趙惠王之弟，被封在平原，號稱平原君。</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＞曾任趙國的宰相。</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＞重要門客：毛遂</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b/>
                <w:color w:val="FF0000"/>
              </w:rPr>
              <w:t>楚─春申君</w:t>
            </w:r>
            <w:r w:rsidRPr="00976304">
              <w:rPr>
                <w:rFonts w:ascii="標楷體" w:eastAsia="標楷體" w:hAnsi="標楷體" w:hint="eastAsia"/>
              </w:rPr>
              <w:t xml:space="preserve"> （？～前238）</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＞本名黃歇，因先祖受封于黃，其後乃以黃為姓。</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＞楚考烈王時期官至楚國令尹，為楚相20餘年。</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b/>
                <w:color w:val="FF0000"/>
              </w:rPr>
              <w:t>魏─信陵君</w:t>
            </w:r>
            <w:r w:rsidRPr="00976304">
              <w:rPr>
                <w:rFonts w:ascii="標楷體" w:eastAsia="標楷體" w:hAnsi="標楷體" w:hint="eastAsia"/>
              </w:rPr>
              <w:t xml:space="preserve"> （？～前243）</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＞本名魏無忌。</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＞魏昭王之子，魏安釐王同父異母弟。</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＞魏安釐王時官至魏國上將軍</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b/>
                <w:color w:val="FF0000"/>
              </w:rPr>
              <w:t>養士</w:t>
            </w:r>
          </w:p>
          <w:p w:rsidR="00412936" w:rsidRPr="00976304" w:rsidRDefault="006840BA" w:rsidP="006840BA">
            <w:pPr>
              <w:spacing w:line="400" w:lineRule="exact"/>
              <w:rPr>
                <w:rFonts w:ascii="標楷體" w:eastAsia="標楷體" w:hAnsi="標楷體"/>
              </w:rPr>
            </w:pPr>
            <w:r w:rsidRPr="00976304">
              <w:rPr>
                <w:rFonts w:ascii="標楷體" w:eastAsia="標楷體" w:hAnsi="標楷體" w:hint="eastAsia"/>
              </w:rPr>
              <w:t>春秋戰國時代流行的特殊風尚。是國君或貴公子儲備人才，培植勢力的方法。</w:t>
            </w:r>
          </w:p>
        </w:tc>
      </w:tr>
      <w:tr w:rsidR="00412936" w:rsidRPr="00976304" w:rsidTr="004E33BC">
        <w:tc>
          <w:tcPr>
            <w:tcW w:w="469" w:type="dxa"/>
            <w:vAlign w:val="center"/>
          </w:tcPr>
          <w:p w:rsidR="00412936" w:rsidRPr="00976304" w:rsidRDefault="004E33BC" w:rsidP="004E33BC">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4E33BC" w:rsidRPr="00976304" w:rsidRDefault="004E33BC" w:rsidP="004E33BC">
            <w:pPr>
              <w:spacing w:line="400" w:lineRule="exact"/>
              <w:rPr>
                <w:rFonts w:ascii="標楷體" w:eastAsia="標楷體" w:hAnsi="標楷體"/>
              </w:rPr>
            </w:pPr>
            <w:r w:rsidRPr="00976304">
              <w:rPr>
                <w:rFonts w:ascii="標楷體" w:eastAsia="標楷體" w:hAnsi="標楷體" w:hint="eastAsia"/>
              </w:rPr>
              <w:t xml:space="preserve">「天問復招魂，無因徹帝閽。豈知千麗句，不敵一讒言。」這首詩所歌詠的人物是下列哪一選項？ </w:t>
            </w:r>
          </w:p>
          <w:p w:rsidR="004E33BC" w:rsidRPr="00976304" w:rsidRDefault="004E33BC" w:rsidP="004E33BC">
            <w:pPr>
              <w:spacing w:line="400" w:lineRule="exact"/>
              <w:rPr>
                <w:rFonts w:ascii="標楷體" w:eastAsia="標楷體" w:hAnsi="標楷體"/>
              </w:rPr>
            </w:pPr>
            <w:r w:rsidRPr="00976304">
              <w:rPr>
                <w:rFonts w:ascii="標楷體" w:eastAsia="標楷體" w:hAnsi="標楷體" w:hint="eastAsia"/>
              </w:rPr>
              <w:t>(A)屈原</w:t>
            </w:r>
            <w:r w:rsidRPr="00976304">
              <w:rPr>
                <w:rFonts w:ascii="標楷體" w:eastAsia="標楷體" w:hAnsi="標楷體" w:hint="eastAsia"/>
              </w:rPr>
              <w:tab/>
            </w:r>
          </w:p>
          <w:p w:rsidR="004E33BC" w:rsidRPr="00976304" w:rsidRDefault="004E33BC" w:rsidP="004E33BC">
            <w:pPr>
              <w:spacing w:line="400" w:lineRule="exact"/>
              <w:rPr>
                <w:rFonts w:ascii="標楷體" w:eastAsia="標楷體" w:hAnsi="標楷體"/>
              </w:rPr>
            </w:pPr>
            <w:r w:rsidRPr="00976304">
              <w:rPr>
                <w:rFonts w:ascii="標楷體" w:eastAsia="標楷體" w:hAnsi="標楷體" w:hint="eastAsia"/>
              </w:rPr>
              <w:t>(B)杜甫</w:t>
            </w:r>
            <w:r w:rsidRPr="00976304">
              <w:rPr>
                <w:rFonts w:ascii="標楷體" w:eastAsia="標楷體" w:hAnsi="標楷體" w:hint="eastAsia"/>
              </w:rPr>
              <w:tab/>
            </w:r>
          </w:p>
          <w:p w:rsidR="004E33BC" w:rsidRPr="00976304" w:rsidRDefault="004E33BC" w:rsidP="004E33BC">
            <w:pPr>
              <w:spacing w:line="400" w:lineRule="exact"/>
              <w:rPr>
                <w:rFonts w:ascii="標楷體" w:eastAsia="標楷體" w:hAnsi="標楷體"/>
              </w:rPr>
            </w:pPr>
            <w:r w:rsidRPr="00976304">
              <w:rPr>
                <w:rFonts w:ascii="標楷體" w:eastAsia="標楷體" w:hAnsi="標楷體" w:hint="eastAsia"/>
              </w:rPr>
              <w:t>(C)韓愈</w:t>
            </w:r>
            <w:r w:rsidRPr="00976304">
              <w:rPr>
                <w:rFonts w:ascii="標楷體" w:eastAsia="標楷體" w:hAnsi="標楷體" w:hint="eastAsia"/>
              </w:rPr>
              <w:tab/>
            </w:r>
          </w:p>
          <w:p w:rsidR="00412936" w:rsidRPr="00976304" w:rsidRDefault="004E33BC" w:rsidP="004E33BC">
            <w:pPr>
              <w:spacing w:line="400" w:lineRule="exact"/>
              <w:rPr>
                <w:rFonts w:ascii="標楷體" w:eastAsia="標楷體" w:hAnsi="標楷體"/>
              </w:rPr>
            </w:pPr>
            <w:r w:rsidRPr="00976304">
              <w:rPr>
                <w:rFonts w:ascii="標楷體" w:eastAsia="標楷體" w:hAnsi="標楷體" w:hint="eastAsia"/>
              </w:rPr>
              <w:t xml:space="preserve">(D)蘇軾 </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12936" w:rsidRPr="00976304" w:rsidRDefault="004E33BC" w:rsidP="004E33BC">
            <w:pPr>
              <w:spacing w:line="400" w:lineRule="exact"/>
              <w:rPr>
                <w:rFonts w:ascii="標楷體" w:eastAsia="標楷體" w:hAnsi="標楷體"/>
              </w:rPr>
            </w:pPr>
            <w:r w:rsidRPr="00976304">
              <w:rPr>
                <w:rFonts w:ascii="標楷體" w:eastAsia="標楷體" w:hAnsi="標楷體" w:hint="eastAsia"/>
              </w:rPr>
              <w:t>關鍵是天問復招魂、不敵一讒言，對君王忠心耿耿，卻敵不過小人的讒言，最後成了冤魂，這是在影射投江自盡的屈原。</w:t>
            </w:r>
          </w:p>
        </w:tc>
      </w:tr>
      <w:tr w:rsidR="00412936" w:rsidRPr="00976304" w:rsidTr="00EA1020">
        <w:tc>
          <w:tcPr>
            <w:tcW w:w="469" w:type="dxa"/>
            <w:vAlign w:val="center"/>
          </w:tcPr>
          <w:p w:rsidR="00412936" w:rsidRPr="00976304" w:rsidRDefault="00EA1020" w:rsidP="00EA102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墨子主張兼愛，下列敘述何者比較能貼近此一思想?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(A) 愛人若愛其身、視人身若其身。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(B) 法者，憲令著於官府，刑罰必於民心。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(C) 我有三寶，持而保之:一曰慈，二曰儉，三曰不敢為天 下先。 </w:t>
            </w:r>
          </w:p>
          <w:p w:rsidR="00412936" w:rsidRPr="00976304" w:rsidRDefault="00EA1020" w:rsidP="00EA1020">
            <w:pPr>
              <w:spacing w:line="400" w:lineRule="exact"/>
              <w:rPr>
                <w:rFonts w:ascii="標楷體" w:eastAsia="標楷體" w:hAnsi="標楷體"/>
              </w:rPr>
            </w:pPr>
            <w:r w:rsidRPr="00976304">
              <w:rPr>
                <w:rFonts w:ascii="標楷體" w:eastAsia="標楷體" w:hAnsi="標楷體" w:hint="eastAsia"/>
              </w:rPr>
              <w:t>(D) 隆禮尊賢而王，重法愛民而霸</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A.假若天下都能相親相愛，愛別人就像愛自己</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B.韓非子的定法篇：所謂的『法』，是官府明白定出憲令，使老百姓打從心裡相信賞罰絕對會執行</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C.老子:我有三種法寶，一直掌握及保存著。</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第一是慈愛，第二是儉約，第三是不敢居於天下人之先。</w:t>
            </w:r>
          </w:p>
          <w:p w:rsidR="00412936" w:rsidRPr="00976304" w:rsidRDefault="00EA1020" w:rsidP="00EA1020">
            <w:pPr>
              <w:spacing w:line="400" w:lineRule="exact"/>
              <w:rPr>
                <w:rFonts w:ascii="標楷體" w:eastAsia="標楷體" w:hAnsi="標楷體"/>
              </w:rPr>
            </w:pPr>
            <w:r w:rsidRPr="00976304">
              <w:rPr>
                <w:rFonts w:ascii="標楷體" w:eastAsia="標楷體" w:hAnsi="標楷體" w:hint="eastAsia"/>
              </w:rPr>
              <w:t>D.荀子的“隆禮重法”思想</w:t>
            </w:r>
          </w:p>
        </w:tc>
      </w:tr>
      <w:tr w:rsidR="00412936" w:rsidRPr="00976304" w:rsidTr="006E6107">
        <w:tc>
          <w:tcPr>
            <w:tcW w:w="469" w:type="dxa"/>
            <w:vAlign w:val="center"/>
          </w:tcPr>
          <w:p w:rsidR="00412936" w:rsidRPr="00976304" w:rsidRDefault="006E6107" w:rsidP="006E610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E6107" w:rsidRPr="00976304" w:rsidRDefault="006E6107" w:rsidP="006E6107">
            <w:pPr>
              <w:spacing w:line="400" w:lineRule="exact"/>
              <w:rPr>
                <w:rFonts w:ascii="標楷體" w:eastAsia="標楷體" w:hAnsi="標楷體"/>
              </w:rPr>
            </w:pPr>
            <w:r w:rsidRPr="00976304">
              <w:rPr>
                <w:rFonts w:ascii="標楷體" w:eastAsia="標楷體" w:hAnsi="標楷體" w:hint="eastAsia"/>
              </w:rPr>
              <w:t xml:space="preserve">元代的散曲《東籬樂府》，其內容以「嘆世」為多，它是何人的作品? </w:t>
            </w:r>
          </w:p>
          <w:p w:rsidR="006E6107" w:rsidRPr="00976304" w:rsidRDefault="006E6107" w:rsidP="006E6107">
            <w:pPr>
              <w:spacing w:line="400" w:lineRule="exact"/>
              <w:rPr>
                <w:rFonts w:ascii="標楷體" w:eastAsia="標楷體" w:hAnsi="標楷體"/>
              </w:rPr>
            </w:pPr>
            <w:r w:rsidRPr="00976304">
              <w:rPr>
                <w:rFonts w:ascii="標楷體" w:eastAsia="標楷體" w:hAnsi="標楷體" w:hint="eastAsia"/>
              </w:rPr>
              <w:t xml:space="preserve">(A) 關漢卿 </w:t>
            </w:r>
          </w:p>
          <w:p w:rsidR="006E6107" w:rsidRPr="00976304" w:rsidRDefault="006E6107" w:rsidP="006E6107">
            <w:pPr>
              <w:spacing w:line="400" w:lineRule="exact"/>
              <w:rPr>
                <w:rFonts w:ascii="標楷體" w:eastAsia="標楷體" w:hAnsi="標楷體"/>
              </w:rPr>
            </w:pPr>
            <w:r w:rsidRPr="00976304">
              <w:rPr>
                <w:rFonts w:ascii="標楷體" w:eastAsia="標楷體" w:hAnsi="標楷體" w:hint="eastAsia"/>
              </w:rPr>
              <w:t xml:space="preserve">(B) 馬致遠 </w:t>
            </w:r>
          </w:p>
          <w:p w:rsidR="006E6107" w:rsidRPr="00976304" w:rsidRDefault="006E6107" w:rsidP="006E6107">
            <w:pPr>
              <w:spacing w:line="400" w:lineRule="exact"/>
              <w:rPr>
                <w:rFonts w:ascii="標楷體" w:eastAsia="標楷體" w:hAnsi="標楷體"/>
              </w:rPr>
            </w:pPr>
            <w:r w:rsidRPr="00976304">
              <w:rPr>
                <w:rFonts w:ascii="標楷體" w:eastAsia="標楷體" w:hAnsi="標楷體" w:hint="eastAsia"/>
              </w:rPr>
              <w:t xml:space="preserve">(C) 周德清 </w:t>
            </w:r>
          </w:p>
          <w:p w:rsidR="00412936" w:rsidRPr="00976304" w:rsidRDefault="006E6107" w:rsidP="006E6107">
            <w:pPr>
              <w:spacing w:line="400" w:lineRule="exact"/>
              <w:rPr>
                <w:rFonts w:ascii="標楷體" w:eastAsia="標楷體" w:hAnsi="標楷體"/>
              </w:rPr>
            </w:pPr>
            <w:r w:rsidRPr="00976304">
              <w:rPr>
                <w:rFonts w:ascii="標楷體" w:eastAsia="標楷體" w:hAnsi="標楷體" w:hint="eastAsia"/>
              </w:rPr>
              <w:t>(D) 鄭光祖</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12936" w:rsidRPr="00976304" w:rsidRDefault="00412936" w:rsidP="00F6739F">
            <w:pPr>
              <w:spacing w:line="400" w:lineRule="exact"/>
              <w:rPr>
                <w:rFonts w:ascii="標楷體" w:eastAsia="標楷體" w:hAnsi="標楷體"/>
              </w:rPr>
            </w:pPr>
          </w:p>
        </w:tc>
      </w:tr>
      <w:tr w:rsidR="00412936" w:rsidRPr="00976304" w:rsidTr="009C0C59">
        <w:tc>
          <w:tcPr>
            <w:tcW w:w="469" w:type="dxa"/>
            <w:vAlign w:val="center"/>
          </w:tcPr>
          <w:p w:rsidR="00412936" w:rsidRPr="00976304" w:rsidRDefault="009C0C59" w:rsidP="009C0C5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張善良老師在圖書館看到《讀通鑑論》，他應該上網鍵入 哪個人名，才可查索到相關的資料?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(A) 王安石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(B) 王念孫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(C) 王夫之 </w:t>
            </w:r>
          </w:p>
          <w:p w:rsidR="00412936" w:rsidRPr="00976304" w:rsidRDefault="009C0C59" w:rsidP="009C0C59">
            <w:pPr>
              <w:spacing w:line="400" w:lineRule="exact"/>
              <w:rPr>
                <w:rFonts w:ascii="標楷體" w:eastAsia="標楷體" w:hAnsi="標楷體"/>
              </w:rPr>
            </w:pPr>
            <w:r w:rsidRPr="00976304">
              <w:rPr>
                <w:rFonts w:ascii="標楷體" w:eastAsia="標楷體" w:hAnsi="標楷體" w:hint="eastAsia"/>
              </w:rPr>
              <w:t>(D) 王引之</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12936" w:rsidRPr="00976304" w:rsidRDefault="009C0C59" w:rsidP="009C0C59">
            <w:pPr>
              <w:spacing w:line="400" w:lineRule="exact"/>
              <w:rPr>
                <w:rFonts w:ascii="標楷體" w:eastAsia="標楷體" w:hAnsi="標楷體"/>
              </w:rPr>
            </w:pPr>
            <w:r w:rsidRPr="00976304">
              <w:rPr>
                <w:rFonts w:ascii="標楷體" w:eastAsia="標楷體" w:hAnsi="標楷體" w:hint="eastAsia"/>
              </w:rPr>
              <w:t>《讀通鑑論》是王夫之閱讀《資治通鑑》的議論。</w:t>
            </w:r>
          </w:p>
        </w:tc>
      </w:tr>
      <w:tr w:rsidR="00412936" w:rsidRPr="00976304" w:rsidTr="00224025">
        <w:tc>
          <w:tcPr>
            <w:tcW w:w="469" w:type="dxa"/>
            <w:vAlign w:val="center"/>
          </w:tcPr>
          <w:p w:rsidR="00412936" w:rsidRPr="00976304" w:rsidRDefault="00224025" w:rsidP="0022402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下列成語典故的相關人物，何者正確?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(A) 指鹿為馬─李斯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(B) 破釜沉舟─曹操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(C) 樂不思蜀─劉備 </w:t>
            </w:r>
          </w:p>
          <w:p w:rsidR="00412936"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(D) 奇貨可居─呂不韋 </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12936" w:rsidRPr="00976304" w:rsidRDefault="00224025" w:rsidP="00224025">
            <w:pPr>
              <w:spacing w:line="400" w:lineRule="exact"/>
              <w:rPr>
                <w:rFonts w:ascii="標楷體" w:eastAsia="標楷體" w:hAnsi="標楷體"/>
              </w:rPr>
            </w:pPr>
            <w:r w:rsidRPr="00976304">
              <w:rPr>
                <w:rFonts w:ascii="標楷體" w:eastAsia="標楷體" w:hAnsi="標楷體" w:hint="eastAsia"/>
              </w:rPr>
              <w:t>破釜沉舟：項羽／樂不思蜀：劉禪／指鹿為馬：趙高</w:t>
            </w:r>
          </w:p>
        </w:tc>
      </w:tr>
      <w:tr w:rsidR="00412936" w:rsidRPr="00976304" w:rsidTr="00D468DB">
        <w:tc>
          <w:tcPr>
            <w:tcW w:w="469" w:type="dxa"/>
            <w:vAlign w:val="center"/>
          </w:tcPr>
          <w:p w:rsidR="00412936" w:rsidRPr="00976304" w:rsidRDefault="00D468DB" w:rsidP="00D468DB">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D468DB" w:rsidRPr="00976304" w:rsidRDefault="00D468DB" w:rsidP="00D468DB">
            <w:pPr>
              <w:spacing w:line="400" w:lineRule="exact"/>
              <w:rPr>
                <w:rFonts w:ascii="標楷體" w:eastAsia="標楷體" w:hAnsi="標楷體"/>
              </w:rPr>
            </w:pPr>
            <w:r w:rsidRPr="00976304">
              <w:rPr>
                <w:rFonts w:ascii="標楷體" w:eastAsia="標楷體" w:hAnsi="標楷體" w:hint="eastAsia"/>
              </w:rPr>
              <w:t xml:space="preserve">下列詠史詩所歌詠的歷史人物，每一選項前後相同的是？ </w:t>
            </w:r>
          </w:p>
          <w:p w:rsidR="00D468DB" w:rsidRPr="00976304" w:rsidRDefault="00D468DB" w:rsidP="00D468DB">
            <w:pPr>
              <w:spacing w:line="400" w:lineRule="exact"/>
              <w:rPr>
                <w:rFonts w:ascii="標楷體" w:eastAsia="標楷體" w:hAnsi="標楷體"/>
              </w:rPr>
            </w:pPr>
            <w:r w:rsidRPr="00976304">
              <w:rPr>
                <w:rFonts w:ascii="標楷體" w:eastAsia="標楷體" w:hAnsi="標楷體" w:hint="eastAsia"/>
              </w:rPr>
              <w:t xml:space="preserve">(A)萬古丹心盟日月，千年義氣表春秋 ／志見出師表，好為梁父吟 </w:t>
            </w:r>
          </w:p>
          <w:p w:rsidR="00D468DB" w:rsidRPr="00976304" w:rsidRDefault="00D468DB" w:rsidP="00D468DB">
            <w:pPr>
              <w:spacing w:line="400" w:lineRule="exact"/>
              <w:rPr>
                <w:rFonts w:ascii="標楷體" w:eastAsia="標楷體" w:hAnsi="標楷體"/>
              </w:rPr>
            </w:pPr>
            <w:r w:rsidRPr="00976304">
              <w:rPr>
                <w:rFonts w:ascii="標楷體" w:eastAsia="標楷體" w:hAnsi="標楷體" w:hint="eastAsia"/>
              </w:rPr>
              <w:t xml:space="preserve">(B)時局類殘棋，楊柳城邊懸落日；衣冠復古處，梅花冷豔伴孤忠 ／日月照孤忠，三字沈冤，大地裂裳盟白馬；江山憂半壁，重新祠宇，中原遺恨飲黃泉 </w:t>
            </w:r>
          </w:p>
          <w:p w:rsidR="00D468DB" w:rsidRPr="00976304" w:rsidRDefault="00D468DB" w:rsidP="00D468DB">
            <w:pPr>
              <w:spacing w:line="400" w:lineRule="exact"/>
              <w:rPr>
                <w:rFonts w:ascii="標楷體" w:eastAsia="標楷體" w:hAnsi="標楷體"/>
              </w:rPr>
            </w:pPr>
            <w:r w:rsidRPr="00976304">
              <w:rPr>
                <w:rFonts w:ascii="標楷體" w:eastAsia="標楷體" w:hAnsi="標楷體" w:hint="eastAsia"/>
              </w:rPr>
              <w:t xml:space="preserve">(C)博浪一聲震天地，圯橋三進升雲霞 ／為帝者師，佐漢功原高將相；棄人間事，報韓心已了英雄 </w:t>
            </w:r>
          </w:p>
          <w:p w:rsidR="00412936" w:rsidRPr="00976304" w:rsidRDefault="00D468DB" w:rsidP="00D468DB">
            <w:pPr>
              <w:spacing w:line="400" w:lineRule="exact"/>
              <w:rPr>
                <w:rFonts w:ascii="標楷體" w:eastAsia="標楷體" w:hAnsi="標楷體"/>
              </w:rPr>
            </w:pPr>
            <w:r w:rsidRPr="00976304">
              <w:rPr>
                <w:rFonts w:ascii="標楷體" w:eastAsia="標楷體" w:hAnsi="標楷體" w:hint="eastAsia"/>
              </w:rPr>
              <w:t xml:space="preserve">(D)金石文章空八代，江山姓氏著千秋 ／賓主聯歡，追思笠屐風流，雪爪尚存鴻北去；冠裳承祀， 若問送迎詩句，笛腔猶接鶴南飛。 </w:t>
            </w:r>
          </w:p>
        </w:tc>
      </w:tr>
      <w:tr w:rsidR="00412936" w:rsidRPr="00976304" w:rsidTr="00412936">
        <w:tc>
          <w:tcPr>
            <w:tcW w:w="469" w:type="dxa"/>
          </w:tcPr>
          <w:p w:rsidR="00412936" w:rsidRPr="00976304" w:rsidRDefault="00412936" w:rsidP="00F6739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468DB" w:rsidRPr="00976304" w:rsidRDefault="00D468DB" w:rsidP="00D468DB">
            <w:pPr>
              <w:spacing w:line="400" w:lineRule="exact"/>
              <w:rPr>
                <w:rFonts w:ascii="標楷體" w:eastAsia="標楷體" w:hAnsi="標楷體"/>
                <w:color w:val="000000" w:themeColor="text1"/>
              </w:rPr>
            </w:pPr>
            <w:r w:rsidRPr="00976304">
              <w:rPr>
                <w:rFonts w:ascii="標楷體" w:eastAsia="標楷體" w:hAnsi="標楷體" w:hint="eastAsia"/>
              </w:rPr>
              <w:t xml:space="preserve">A </w:t>
            </w:r>
            <w:r w:rsidRPr="00976304">
              <w:rPr>
                <w:rFonts w:ascii="標楷體" w:eastAsia="標楷體" w:hAnsi="標楷體" w:hint="eastAsia"/>
                <w:b/>
                <w:color w:val="FF0000"/>
              </w:rPr>
              <w:t xml:space="preserve">關羽 </w:t>
            </w:r>
            <w:r w:rsidRPr="00976304">
              <w:rPr>
                <w:rFonts w:ascii="標楷體" w:eastAsia="標楷體" w:hAnsi="標楷體" w:hint="eastAsia"/>
              </w:rPr>
              <w:t>喜讀春秋</w:t>
            </w:r>
            <w:r w:rsidRPr="00976304">
              <w:rPr>
                <w:rFonts w:ascii="標楷體" w:eastAsia="標楷體" w:hAnsi="標楷體"/>
                <w:b/>
                <w:color w:val="FF0000"/>
              </w:rPr>
              <w:t xml:space="preserve"> </w:t>
            </w:r>
            <w:r w:rsidRPr="00976304">
              <w:rPr>
                <w:rFonts w:ascii="標楷體" w:eastAsia="標楷體" w:hAnsi="標楷體" w:hint="eastAsia"/>
                <w:b/>
                <w:color w:val="FF0000"/>
              </w:rPr>
              <w:t xml:space="preserve">諸葛亮 </w:t>
            </w:r>
            <w:r w:rsidRPr="00976304">
              <w:rPr>
                <w:rFonts w:ascii="標楷體" w:eastAsia="標楷體" w:hAnsi="標楷體" w:hint="eastAsia"/>
                <w:color w:val="000000" w:themeColor="text1"/>
              </w:rPr>
              <w:t>出師表</w:t>
            </w:r>
            <w:r w:rsidR="007C0B01" w:rsidRPr="00976304">
              <w:rPr>
                <w:rFonts w:ascii="標楷體" w:eastAsia="標楷體" w:hAnsi="標楷體" w:hint="eastAsia"/>
                <w:color w:val="000000" w:themeColor="text1"/>
              </w:rPr>
              <w:t xml:space="preserve">   </w:t>
            </w:r>
            <w:r w:rsidR="007C0B01" w:rsidRPr="00976304">
              <w:rPr>
                <w:rFonts w:ascii="標楷體" w:eastAsia="標楷體" w:hAnsi="標楷體"/>
                <w:color w:val="000000" w:themeColor="text1"/>
              </w:rPr>
              <w:t xml:space="preserve">    </w:t>
            </w:r>
            <w:r w:rsidRPr="00976304">
              <w:rPr>
                <w:rFonts w:ascii="標楷體" w:eastAsia="標楷體" w:hAnsi="標楷體" w:hint="eastAsia"/>
              </w:rPr>
              <w:t>B</w:t>
            </w:r>
            <w:r w:rsidRPr="00976304">
              <w:rPr>
                <w:rFonts w:ascii="標楷體" w:eastAsia="標楷體" w:hAnsi="標楷體" w:hint="eastAsia"/>
                <w:b/>
                <w:color w:val="FF0000"/>
              </w:rPr>
              <w:t xml:space="preserve"> 史可法 </w:t>
            </w:r>
            <w:r w:rsidRPr="00976304">
              <w:rPr>
                <w:rFonts w:ascii="標楷體" w:eastAsia="標楷體" w:hAnsi="標楷體" w:hint="eastAsia"/>
                <w:color w:val="000000" w:themeColor="text1"/>
              </w:rPr>
              <w:t xml:space="preserve">葬於梅花嶺 </w:t>
            </w:r>
            <w:r w:rsidRPr="00976304">
              <w:rPr>
                <w:rFonts w:ascii="標楷體" w:eastAsia="標楷體" w:hAnsi="標楷體" w:hint="eastAsia"/>
                <w:b/>
                <w:color w:val="FF0000"/>
              </w:rPr>
              <w:t xml:space="preserve">岳飛 </w:t>
            </w:r>
            <w:r w:rsidRPr="00976304">
              <w:rPr>
                <w:rFonts w:ascii="標楷體" w:eastAsia="標楷體" w:hAnsi="標楷體" w:hint="eastAsia"/>
                <w:color w:val="000000" w:themeColor="text1"/>
              </w:rPr>
              <w:t>三字沉冤、中原飲恨</w:t>
            </w:r>
          </w:p>
          <w:p w:rsidR="00412936" w:rsidRPr="00976304" w:rsidRDefault="00D468DB" w:rsidP="00D468DB">
            <w:pPr>
              <w:spacing w:line="400" w:lineRule="exact"/>
              <w:rPr>
                <w:rFonts w:ascii="標楷體" w:eastAsia="標楷體" w:hAnsi="標楷體"/>
                <w:color w:val="000000" w:themeColor="text1"/>
              </w:rPr>
            </w:pPr>
            <w:r w:rsidRPr="00976304">
              <w:rPr>
                <w:rFonts w:ascii="標楷體" w:eastAsia="標楷體" w:hAnsi="標楷體" w:hint="eastAsia"/>
              </w:rPr>
              <w:t>C</w:t>
            </w:r>
            <w:r w:rsidRPr="00976304">
              <w:rPr>
                <w:rFonts w:ascii="標楷體" w:eastAsia="標楷體" w:hAnsi="標楷體" w:hint="eastAsia"/>
                <w:b/>
                <w:color w:val="FF0000"/>
              </w:rPr>
              <w:t xml:space="preserve"> 張良 </w:t>
            </w:r>
            <w:r w:rsidRPr="00976304">
              <w:rPr>
                <w:rFonts w:ascii="標楷體" w:eastAsia="標楷體" w:hAnsi="標楷體" w:hint="eastAsia"/>
              </w:rPr>
              <w:t>圯橋老人 /</w:t>
            </w:r>
            <w:r w:rsidRPr="00976304">
              <w:rPr>
                <w:rFonts w:ascii="標楷體" w:eastAsia="標楷體" w:hAnsi="標楷體"/>
              </w:rPr>
              <w:t xml:space="preserve"> </w:t>
            </w:r>
            <w:r w:rsidRPr="00976304">
              <w:rPr>
                <w:rFonts w:ascii="標楷體" w:eastAsia="標楷體" w:hAnsi="標楷體" w:hint="eastAsia"/>
                <w:color w:val="000000" w:themeColor="text1"/>
              </w:rPr>
              <w:t>為帝者師、佐漢功</w:t>
            </w:r>
            <w:r w:rsidR="007C0B01" w:rsidRPr="00976304">
              <w:rPr>
                <w:rFonts w:ascii="標楷體" w:eastAsia="標楷體" w:hAnsi="標楷體" w:hint="eastAsia"/>
                <w:color w:val="000000" w:themeColor="text1"/>
              </w:rPr>
              <w:t xml:space="preserve">   </w:t>
            </w:r>
            <w:r w:rsidRPr="00976304">
              <w:rPr>
                <w:rFonts w:ascii="標楷體" w:eastAsia="標楷體" w:hAnsi="標楷體" w:hint="eastAsia"/>
              </w:rPr>
              <w:t>D</w:t>
            </w:r>
            <w:r w:rsidRPr="00976304">
              <w:rPr>
                <w:rFonts w:ascii="標楷體" w:eastAsia="標楷體" w:hAnsi="標楷體" w:hint="eastAsia"/>
                <w:b/>
                <w:color w:val="FF0000"/>
              </w:rPr>
              <w:t xml:space="preserve"> 韓愈</w:t>
            </w:r>
            <w:r w:rsidRPr="00976304">
              <w:rPr>
                <w:rFonts w:ascii="標楷體" w:eastAsia="標楷體" w:hAnsi="標楷體"/>
                <w:b/>
                <w:color w:val="FF0000"/>
              </w:rPr>
              <w:t xml:space="preserve"> </w:t>
            </w:r>
            <w:r w:rsidR="007C0B01" w:rsidRPr="00976304">
              <w:rPr>
                <w:rFonts w:ascii="標楷體" w:eastAsia="標楷體" w:hAnsi="標楷體" w:hint="eastAsia"/>
                <w:color w:val="000000" w:themeColor="text1"/>
              </w:rPr>
              <w:t xml:space="preserve">文起八代之衰 </w:t>
            </w:r>
            <w:r w:rsidRPr="00976304">
              <w:rPr>
                <w:rFonts w:ascii="標楷體" w:eastAsia="標楷體" w:hAnsi="標楷體" w:hint="eastAsia"/>
                <w:b/>
                <w:color w:val="FF0000"/>
              </w:rPr>
              <w:t>蘇東坡</w:t>
            </w:r>
            <w:r w:rsidR="007C0B01" w:rsidRPr="00976304">
              <w:rPr>
                <w:rFonts w:ascii="標楷體" w:eastAsia="標楷體" w:hAnsi="標楷體" w:hint="eastAsia"/>
                <w:b/>
                <w:color w:val="FF0000"/>
              </w:rPr>
              <w:t xml:space="preserve"> </w:t>
            </w:r>
            <w:r w:rsidR="007C0B01" w:rsidRPr="00976304">
              <w:rPr>
                <w:rFonts w:ascii="標楷體" w:eastAsia="標楷體" w:hAnsi="標楷體" w:hint="eastAsia"/>
                <w:color w:val="000000" w:themeColor="text1"/>
              </w:rPr>
              <w:t>雪泥鴻爪</w:t>
            </w:r>
          </w:p>
        </w:tc>
      </w:tr>
      <w:tr w:rsidR="009C0C59" w:rsidRPr="00976304" w:rsidTr="00C4504D">
        <w:tc>
          <w:tcPr>
            <w:tcW w:w="469" w:type="dxa"/>
            <w:vAlign w:val="center"/>
          </w:tcPr>
          <w:p w:rsidR="009C0C59" w:rsidRPr="00976304" w:rsidRDefault="00C4504D" w:rsidP="00C4504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古來文人之稱號很多，下列所述，正確的是？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(A)正學先生/方孝孺；南豐先生/曾鞏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(B)象山先生/陸九淵；惜抱先生/袁枚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(C)橫渠先生/張載；船山先生/顧炎武 </w:t>
            </w:r>
          </w:p>
          <w:p w:rsidR="009C0C59"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(D)易安居士/李清照；稼軒居士/周邦彥。 </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惜抱先生→姚鼐 </w:t>
            </w:r>
            <w:r w:rsidRPr="00976304">
              <w:rPr>
                <w:rFonts w:ascii="標楷體" w:eastAsia="標楷體" w:hAnsi="標楷體"/>
              </w:rPr>
              <w:t xml:space="preserve">  </w:t>
            </w:r>
            <w:r w:rsidRPr="00976304">
              <w:rPr>
                <w:rFonts w:ascii="標楷體" w:eastAsia="標楷體" w:hAnsi="標楷體" w:hint="eastAsia"/>
              </w:rPr>
              <w:t>隨園先生→袁枚</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易安居士→李清照   稼軒居士→辛棄疾   清真居士→周邦彥</w:t>
            </w:r>
          </w:p>
          <w:p w:rsidR="009C0C59" w:rsidRPr="00976304" w:rsidRDefault="00C4504D" w:rsidP="00C4504D">
            <w:pPr>
              <w:spacing w:line="400" w:lineRule="exact"/>
              <w:rPr>
                <w:rFonts w:ascii="標楷體" w:eastAsia="標楷體" w:hAnsi="標楷體"/>
              </w:rPr>
            </w:pPr>
            <w:r w:rsidRPr="00976304">
              <w:rPr>
                <w:rFonts w:ascii="標楷體" w:eastAsia="標楷體" w:hAnsi="標楷體" w:hint="eastAsia"/>
              </w:rPr>
              <w:t>船山先生→王夫之(與顧炎武、黃宗羲並稱明清三大家)   亭林先生→顧炎武</w:t>
            </w:r>
          </w:p>
        </w:tc>
      </w:tr>
      <w:tr w:rsidR="009C0C59" w:rsidRPr="00976304" w:rsidTr="00C4504D">
        <w:tc>
          <w:tcPr>
            <w:tcW w:w="469" w:type="dxa"/>
            <w:vAlign w:val="center"/>
          </w:tcPr>
          <w:p w:rsidR="009C0C59" w:rsidRPr="00976304" w:rsidRDefault="00C4504D" w:rsidP="00C4504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〈鳴機夜課圖記〉中「易歷三聖」，「三聖」不包括下列何人？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(A)伏羲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(B)神農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(C)文王 </w:t>
            </w:r>
          </w:p>
          <w:p w:rsidR="009C0C59" w:rsidRPr="00976304" w:rsidRDefault="00C4504D" w:rsidP="00C4504D">
            <w:pPr>
              <w:spacing w:line="400" w:lineRule="exact"/>
              <w:rPr>
                <w:rFonts w:ascii="標楷體" w:eastAsia="標楷體" w:hAnsi="標楷體"/>
              </w:rPr>
            </w:pPr>
            <w:r w:rsidRPr="00976304">
              <w:rPr>
                <w:rFonts w:ascii="標楷體" w:eastAsia="標楷體" w:hAnsi="標楷體" w:hint="eastAsia"/>
              </w:rPr>
              <w:t>(D)孔子</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一聖是伏羲氏。伏羲氏又稱包羲、宓戲等。漢代司馬遷在《史記·太史公自序》云：「余聞之先人曰『伏羲至純厚，作易八卦。』」據此可見，伏羲畫卦的說法在漢初就很流行了。</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二聖是周文王。文王即姬昌，受商封為西伯，又稱伯昌。他被崇侯虎所譖，紂王把他囚禁在羑里（今河南湯陰北）。被拘期間，他潛心探究天人之理，將八卦演化為六十四卦，並寫了卦辭。</w:t>
            </w:r>
          </w:p>
          <w:p w:rsidR="009C0C59" w:rsidRPr="00976304" w:rsidRDefault="00C4504D" w:rsidP="00C4504D">
            <w:pPr>
              <w:spacing w:line="400" w:lineRule="exact"/>
              <w:rPr>
                <w:rFonts w:ascii="標楷體" w:eastAsia="標楷體" w:hAnsi="標楷體"/>
              </w:rPr>
            </w:pPr>
            <w:r w:rsidRPr="00976304">
              <w:rPr>
                <w:rFonts w:ascii="標楷體" w:eastAsia="標楷體" w:hAnsi="標楷體" w:hint="eastAsia"/>
              </w:rPr>
              <w:t>三聖是孔子，孔子是《十翼》的作者，他完成了易學體系。</w:t>
            </w:r>
          </w:p>
        </w:tc>
      </w:tr>
      <w:tr w:rsidR="009C0C59" w:rsidRPr="00976304" w:rsidTr="003A01D3">
        <w:tc>
          <w:tcPr>
            <w:tcW w:w="469" w:type="dxa"/>
            <w:vAlign w:val="center"/>
          </w:tcPr>
          <w:p w:rsidR="009C0C59" w:rsidRPr="00976304" w:rsidRDefault="003A01D3" w:rsidP="003A01D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曾以「用筆在心，心正則筆正」來勸戒當時耽溺酒色皇帝的唐朝書法家是下列何人？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(A)虞世南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(B)褚遂良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(C)顏真卿 </w:t>
            </w:r>
          </w:p>
          <w:p w:rsidR="009C0C59" w:rsidRPr="00976304" w:rsidRDefault="003A01D3" w:rsidP="003A01D3">
            <w:pPr>
              <w:spacing w:line="400" w:lineRule="exact"/>
              <w:rPr>
                <w:rFonts w:ascii="標楷體" w:eastAsia="標楷體" w:hAnsi="標楷體"/>
              </w:rPr>
            </w:pPr>
            <w:r w:rsidRPr="00976304">
              <w:rPr>
                <w:rFonts w:ascii="標楷體" w:eastAsia="標楷體" w:hAnsi="標楷體" w:hint="eastAsia"/>
              </w:rPr>
              <w:t>(D)柳公權</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C59" w:rsidRPr="00976304" w:rsidRDefault="003A01D3" w:rsidP="003A01D3">
            <w:pPr>
              <w:spacing w:line="400" w:lineRule="exact"/>
              <w:rPr>
                <w:rFonts w:ascii="標楷體" w:eastAsia="標楷體" w:hAnsi="標楷體"/>
              </w:rPr>
            </w:pPr>
            <w:r w:rsidRPr="00976304">
              <w:rPr>
                <w:rFonts w:ascii="標楷體" w:eastAsia="標楷體" w:hAnsi="標楷體" w:hint="eastAsia"/>
              </w:rPr>
              <w:t>柳公權的書法在唐朝當時即負盛名，民間更有「柳字一字值千金」的說法。</w:t>
            </w:r>
          </w:p>
        </w:tc>
      </w:tr>
      <w:tr w:rsidR="009C0C59" w:rsidRPr="00976304" w:rsidTr="003A01D3">
        <w:tc>
          <w:tcPr>
            <w:tcW w:w="469" w:type="dxa"/>
            <w:vAlign w:val="center"/>
          </w:tcPr>
          <w:p w:rsidR="009C0C59" w:rsidRPr="00976304" w:rsidRDefault="003A01D3" w:rsidP="003A01D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宋代理學開山祖師，指的是下列何人？</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(A)朱熹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(B)程頤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(C)程顥 </w:t>
            </w:r>
          </w:p>
          <w:p w:rsidR="009C0C59" w:rsidRPr="00976304" w:rsidRDefault="003A01D3" w:rsidP="003A01D3">
            <w:pPr>
              <w:spacing w:line="400" w:lineRule="exact"/>
              <w:rPr>
                <w:rFonts w:ascii="標楷體" w:eastAsia="標楷體" w:hAnsi="標楷體"/>
              </w:rPr>
            </w:pPr>
            <w:r w:rsidRPr="00976304">
              <w:rPr>
                <w:rFonts w:ascii="標楷體" w:eastAsia="標楷體" w:hAnsi="標楷體" w:hint="eastAsia"/>
              </w:rPr>
              <w:lastRenderedPageBreak/>
              <w:t>(D)周敦頤</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9C0C59" w:rsidRPr="00976304" w:rsidRDefault="009C0C59" w:rsidP="00566B38">
            <w:pPr>
              <w:spacing w:line="400" w:lineRule="exact"/>
              <w:rPr>
                <w:rFonts w:ascii="標楷體" w:eastAsia="標楷體" w:hAnsi="標楷體"/>
              </w:rPr>
            </w:pPr>
          </w:p>
        </w:tc>
      </w:tr>
      <w:tr w:rsidR="009C0C59" w:rsidRPr="00976304" w:rsidTr="00C72E2A">
        <w:tc>
          <w:tcPr>
            <w:tcW w:w="469" w:type="dxa"/>
            <w:vAlign w:val="center"/>
          </w:tcPr>
          <w:p w:rsidR="009C0C59" w:rsidRPr="00976304" w:rsidRDefault="00C72E2A" w:rsidP="00C72E2A">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下列各詩歌詠的人物配對，正確的是？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(A)彎弓爭戰作男兒，夢裡曾經與畫眉。幾度思歸還把酒，拂雲堆上祝明妃。──曹操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(B)埋骨西湖土一丘，殘陽荒草幾經秋。中原望斷因公死，北客猶能說舊愁。──岳飛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(C)管樂有才終不忝，關張無命欲何如？他年錦里經祠廟，梁父吟成恨有餘。──關羽 </w:t>
            </w:r>
          </w:p>
          <w:p w:rsidR="009C0C59" w:rsidRPr="00976304" w:rsidRDefault="00C72E2A" w:rsidP="00C72E2A">
            <w:pPr>
              <w:spacing w:line="400" w:lineRule="exact"/>
              <w:rPr>
                <w:rFonts w:ascii="標楷體" w:eastAsia="標楷體" w:hAnsi="標楷體"/>
              </w:rPr>
            </w:pPr>
            <w:r w:rsidRPr="00976304">
              <w:rPr>
                <w:rFonts w:ascii="標楷體" w:eastAsia="標楷體" w:hAnsi="標楷體" w:hint="eastAsia"/>
              </w:rPr>
              <w:t>(D)鳥盡良弓勢必藏，千秋青史費評章。區區一飯猶圖報，爭肯為臣負漢王。──項羽</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C59" w:rsidRPr="00976304" w:rsidRDefault="00C72E2A" w:rsidP="00C72E2A">
            <w:pPr>
              <w:spacing w:line="400" w:lineRule="exact"/>
              <w:rPr>
                <w:rFonts w:ascii="標楷體" w:eastAsia="標楷體" w:hAnsi="標楷體"/>
              </w:rPr>
            </w:pPr>
            <w:r w:rsidRPr="00976304">
              <w:rPr>
                <w:rFonts w:ascii="標楷體" w:eastAsia="標楷體" w:hAnsi="標楷體" w:hint="eastAsia"/>
              </w:rPr>
              <w:t>A花木蘭   C諸葛亮   D韓信</w:t>
            </w:r>
          </w:p>
        </w:tc>
      </w:tr>
      <w:tr w:rsidR="009C0C59" w:rsidRPr="00976304" w:rsidTr="00E70744">
        <w:tc>
          <w:tcPr>
            <w:tcW w:w="469" w:type="dxa"/>
            <w:vAlign w:val="center"/>
          </w:tcPr>
          <w:p w:rsidR="009C0C59" w:rsidRPr="00976304" w:rsidRDefault="00E70744" w:rsidP="00E7074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9C0C59" w:rsidRPr="00976304" w:rsidRDefault="00E70744" w:rsidP="00566B38">
            <w:pPr>
              <w:spacing w:line="400" w:lineRule="exact"/>
              <w:rPr>
                <w:rFonts w:ascii="標楷體" w:eastAsia="標楷體" w:hAnsi="標楷體"/>
              </w:rPr>
            </w:pPr>
            <w:r w:rsidRPr="00976304">
              <w:rPr>
                <w:rFonts w:ascii="標楷體" w:eastAsia="標楷體" w:hAnsi="標楷體" w:hint="eastAsia"/>
              </w:rPr>
              <w:t>下列文句，何者配對正確？</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(甲)故聖人陳其所畏以禁其邪，設其所惡以防其姦。是以國安而暴亂不起。吾以是明仁義愛惠之不足用，而嚴刑重罰之可以治國也。</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(乙)吾所謂臧者，非仁義之謂也，臧於其德而已矣；吾所謂臧者，非所謂仁義之謂也，任其性命之情而已矣！</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(丙)王何必曰利？亦有仁義而已矣。</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 xml:space="preserve">(丁)人而不仁，如禮何？人而不仁，如樂何？ </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 xml:space="preserve">(A)甲是韓非子，丁是墨子 </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 xml:space="preserve">(B)乙是莊子，丙是孟子 </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 xml:space="preserve">(C)丙是孔子，丁是孟子 </w:t>
            </w:r>
          </w:p>
          <w:p w:rsidR="00E70744" w:rsidRPr="00976304" w:rsidRDefault="00E70744" w:rsidP="00E70744">
            <w:pPr>
              <w:spacing w:line="400" w:lineRule="exact"/>
              <w:rPr>
                <w:rFonts w:ascii="標楷體" w:eastAsia="標楷體" w:hAnsi="標楷體"/>
              </w:rPr>
            </w:pPr>
            <w:r w:rsidRPr="00976304">
              <w:rPr>
                <w:rFonts w:ascii="標楷體" w:eastAsia="標楷體" w:hAnsi="標楷體" w:hint="eastAsia"/>
              </w:rPr>
              <w:t>(D)乙是老子，丁是孔子</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C59" w:rsidRPr="00976304" w:rsidRDefault="00974292" w:rsidP="00974292">
            <w:pPr>
              <w:spacing w:line="400" w:lineRule="exact"/>
              <w:rPr>
                <w:rFonts w:ascii="標楷體" w:eastAsia="標楷體" w:hAnsi="標楷體"/>
              </w:rPr>
            </w:pPr>
            <w:r w:rsidRPr="00976304">
              <w:rPr>
                <w:rFonts w:ascii="標楷體" w:eastAsia="標楷體" w:hAnsi="標楷體" w:hint="eastAsia"/>
              </w:rPr>
              <w:t>甲:出自韓非子 奸劫弒臣   乙:出自莊子 駢拇   丙:出自孟子 梁惠王   丁:出自論語</w:t>
            </w:r>
          </w:p>
        </w:tc>
      </w:tr>
      <w:tr w:rsidR="009C0C59" w:rsidRPr="00976304" w:rsidTr="00974292">
        <w:tc>
          <w:tcPr>
            <w:tcW w:w="469" w:type="dxa"/>
            <w:vAlign w:val="center"/>
          </w:tcPr>
          <w:p w:rsidR="009C0C59" w:rsidRPr="00976304" w:rsidRDefault="00974292" w:rsidP="0097429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下列哪個選項敘述錯誤？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(A)李昂擅於描寫具有爭議性的政治和描繪女性情慾的心理小說。小說《殺夫》出版後，已被譯為美、 德、法、日等國文字，並被改編成電影，引起廣泛討論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(B)三毛曾定居於西屬撒哈拉加納利群島，即以當地的生活或四處旅行的觀感為寫作素材，完成膾炙 人口的《撒哈拉的故事》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(C)袁瓊瓊早期以日文寫作，包括俳句和短歌，乃至現代詩 </w:t>
            </w:r>
          </w:p>
          <w:p w:rsidR="009C0C59" w:rsidRPr="00976304" w:rsidRDefault="00974292" w:rsidP="00974292">
            <w:pPr>
              <w:spacing w:line="400" w:lineRule="exact"/>
              <w:rPr>
                <w:rFonts w:ascii="標楷體" w:eastAsia="標楷體" w:hAnsi="標楷體"/>
              </w:rPr>
            </w:pPr>
            <w:r w:rsidRPr="00976304">
              <w:rPr>
                <w:rFonts w:ascii="標楷體" w:eastAsia="標楷體" w:hAnsi="標楷體" w:hint="eastAsia"/>
              </w:rPr>
              <w:t>(D)陳若曦學生時期曾與白先勇、王文興等創辦《現代文學》雜誌；《尹縣長》是她的代表作之一。</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C59" w:rsidRPr="00976304" w:rsidRDefault="00974292" w:rsidP="00974292">
            <w:pPr>
              <w:spacing w:line="400" w:lineRule="exact"/>
              <w:rPr>
                <w:rFonts w:ascii="標楷體" w:eastAsia="標楷體" w:hAnsi="標楷體"/>
              </w:rPr>
            </w:pPr>
            <w:r w:rsidRPr="00976304">
              <w:rPr>
                <w:rFonts w:ascii="標楷體" w:eastAsia="標楷體" w:hAnsi="標楷體" w:hint="eastAsia"/>
              </w:rPr>
              <w:t>袁瓊瓊筆名朱陵，創作以散文、小說為主。</w:t>
            </w:r>
          </w:p>
        </w:tc>
      </w:tr>
      <w:tr w:rsidR="005F1975" w:rsidRPr="00976304" w:rsidTr="00C04799">
        <w:tc>
          <w:tcPr>
            <w:tcW w:w="469" w:type="dxa"/>
            <w:vAlign w:val="center"/>
          </w:tcPr>
          <w:p w:rsidR="005F1975" w:rsidRPr="00976304" w:rsidRDefault="005F1975" w:rsidP="005F1975">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5F1975" w:rsidRPr="00976304" w:rsidRDefault="005F1975" w:rsidP="005F1975">
            <w:pPr>
              <w:spacing w:line="400" w:lineRule="exact"/>
              <w:rPr>
                <w:rFonts w:ascii="標楷體" w:eastAsia="標楷體" w:hAnsi="標楷體"/>
              </w:rPr>
            </w:pPr>
            <w:r w:rsidRPr="00976304">
              <w:rPr>
                <w:rFonts w:ascii="標楷體" w:eastAsia="標楷體" w:hAnsi="標楷體"/>
              </w:rPr>
              <w:t xml:space="preserve">「生兒不象賢」的「兒」，與下列何者所指涉的對象相同？ </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 xml:space="preserve">(A)樂不思蜀 </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 xml:space="preserve">(B)七步成詩 </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 xml:space="preserve">(C)橫槊賦詩 </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(D)羽扇綸巾</w:t>
            </w:r>
          </w:p>
        </w:tc>
      </w:tr>
      <w:tr w:rsidR="005F1975" w:rsidRPr="00976304" w:rsidTr="009C0C59">
        <w:tc>
          <w:tcPr>
            <w:tcW w:w="469" w:type="dxa"/>
          </w:tcPr>
          <w:p w:rsidR="005F1975" w:rsidRPr="00976304" w:rsidRDefault="005F1975" w:rsidP="005F1975">
            <w:pPr>
              <w:spacing w:line="400" w:lineRule="exact"/>
              <w:rPr>
                <w:rFonts w:ascii="標楷體" w:eastAsia="標楷體" w:hAnsi="標楷體"/>
                <w:b/>
              </w:rPr>
            </w:pPr>
            <w:r w:rsidRPr="00976304">
              <w:rPr>
                <w:rFonts w:ascii="標楷體" w:eastAsia="標楷體" w:hAnsi="標楷體"/>
                <w:b/>
              </w:rPr>
              <w:t>解</w:t>
            </w:r>
          </w:p>
          <w:p w:rsidR="005F1975" w:rsidRPr="00976304" w:rsidRDefault="005F1975" w:rsidP="005F1975">
            <w:pPr>
              <w:spacing w:line="400" w:lineRule="exact"/>
              <w:rPr>
                <w:rFonts w:ascii="標楷體" w:eastAsia="標楷體" w:hAnsi="標楷體"/>
              </w:rPr>
            </w:pPr>
            <w:r w:rsidRPr="00976304">
              <w:rPr>
                <w:rFonts w:ascii="標楷體" w:eastAsia="標楷體" w:hAnsi="標楷體"/>
                <w:b/>
              </w:rPr>
              <w:lastRenderedPageBreak/>
              <w:t>釋</w:t>
            </w:r>
          </w:p>
        </w:tc>
        <w:tc>
          <w:tcPr>
            <w:tcW w:w="10859" w:type="dxa"/>
          </w:tcPr>
          <w:p w:rsidR="005F1975" w:rsidRPr="00976304" w:rsidRDefault="005F1975" w:rsidP="005F1975">
            <w:pPr>
              <w:spacing w:line="400" w:lineRule="exact"/>
              <w:rPr>
                <w:rFonts w:ascii="標楷體" w:eastAsia="標楷體" w:hAnsi="標楷體"/>
              </w:rPr>
            </w:pPr>
            <w:r w:rsidRPr="00976304">
              <w:rPr>
                <w:rFonts w:ascii="標楷體" w:eastAsia="標楷體" w:hAnsi="標楷體"/>
              </w:rPr>
              <w:lastRenderedPageBreak/>
              <w:t>樂不思蜀 比喻樂而忘返或樂而忘本 - 劉禪</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lastRenderedPageBreak/>
              <w:t>七步成詩 形容運思敏捷，有才氣 - 曹植</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橫槊(ㄕㄨㄛˋ)賦詩 形容意氣風發的樣子 - 曹操</w:t>
            </w:r>
          </w:p>
          <w:p w:rsidR="005F1975" w:rsidRPr="00976304" w:rsidRDefault="005F1975" w:rsidP="005F1975">
            <w:pPr>
              <w:spacing w:line="400" w:lineRule="exact"/>
              <w:rPr>
                <w:rFonts w:ascii="標楷體" w:eastAsia="標楷體" w:hAnsi="標楷體"/>
              </w:rPr>
            </w:pPr>
            <w:r w:rsidRPr="00976304">
              <w:rPr>
                <w:rFonts w:ascii="標楷體" w:eastAsia="標楷體" w:hAnsi="標楷體"/>
              </w:rPr>
              <w:t>羽扇綸巾 形容態度從容不迫、瀟灑閑適 - 周瑜</w:t>
            </w:r>
          </w:p>
        </w:tc>
      </w:tr>
      <w:tr w:rsidR="00E70744" w:rsidRPr="00976304" w:rsidTr="00B957FE">
        <w:tc>
          <w:tcPr>
            <w:tcW w:w="469" w:type="dxa"/>
            <w:vAlign w:val="center"/>
          </w:tcPr>
          <w:p w:rsidR="00E70744" w:rsidRPr="00976304" w:rsidRDefault="00B957FE" w:rsidP="00B957FE">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鍾嶸稱譽他為「古今隱逸詩人之宗」元好問稱譽他的詩「一語天然萬古新，豪華落盡見真淳」蘇軾</w:t>
            </w:r>
            <w:r w:rsidRPr="00976304">
              <w:rPr>
                <w:rFonts w:ascii="標楷體" w:eastAsia="標楷體" w:hAnsi="標楷體"/>
              </w:rPr>
              <w:t xml:space="preserve"> </w:t>
            </w:r>
            <w:r w:rsidRPr="00976304">
              <w:rPr>
                <w:rFonts w:ascii="標楷體" w:eastAsia="標楷體" w:hAnsi="標楷體" w:hint="eastAsia"/>
              </w:rPr>
              <w:t>稱他的詩「質而實綺，</w:t>
            </w:r>
            <w:r w:rsidRPr="00976304">
              <w:rPr>
                <w:rFonts w:ascii="標楷體" w:eastAsia="標楷體" w:hAnsi="標楷體" w:cs="新細明體" w:hint="eastAsia"/>
              </w:rPr>
              <w:t>癯</w:t>
            </w:r>
            <w:r w:rsidRPr="00976304">
              <w:rPr>
                <w:rFonts w:ascii="標楷體" w:eastAsia="標楷體" w:hAnsi="標楷體" w:hint="eastAsia"/>
              </w:rPr>
              <w:t>而實腴」請根據上文判斷，鍾嶸、元好問、蘇軾三人所稱譽的詩人為下列何</w:t>
            </w:r>
            <w:r w:rsidRPr="00976304">
              <w:rPr>
                <w:rFonts w:ascii="標楷體" w:eastAsia="標楷體" w:hAnsi="標楷體"/>
              </w:rPr>
              <w:t xml:space="preserve"> </w:t>
            </w:r>
            <w:r w:rsidRPr="00976304">
              <w:rPr>
                <w:rFonts w:ascii="標楷體" w:eastAsia="標楷體" w:hAnsi="標楷體" w:hint="eastAsia"/>
              </w:rPr>
              <w:t>者？</w:t>
            </w:r>
            <w:r w:rsidRPr="00976304">
              <w:rPr>
                <w:rFonts w:ascii="標楷體" w:eastAsia="標楷體" w:hAnsi="標楷體"/>
              </w:rPr>
              <w:t xml:space="preserve">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(A)曹操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(B)曹植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(C)王維 </w:t>
            </w:r>
          </w:p>
          <w:p w:rsidR="00E70744" w:rsidRPr="00976304" w:rsidRDefault="00B957FE" w:rsidP="00B957FE">
            <w:pPr>
              <w:spacing w:line="400" w:lineRule="exact"/>
              <w:rPr>
                <w:rFonts w:ascii="標楷體" w:eastAsia="標楷體" w:hAnsi="標楷體"/>
              </w:rPr>
            </w:pPr>
            <w:r w:rsidRPr="00976304">
              <w:rPr>
                <w:rFonts w:ascii="標楷體" w:eastAsia="標楷體" w:hAnsi="標楷體" w:hint="eastAsia"/>
              </w:rPr>
              <w:t>(D)陶潛</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E70744" w:rsidP="00C04799">
            <w:pPr>
              <w:spacing w:line="400" w:lineRule="exact"/>
              <w:rPr>
                <w:rFonts w:ascii="標楷體" w:eastAsia="標楷體" w:hAnsi="標楷體"/>
              </w:rPr>
            </w:pPr>
          </w:p>
        </w:tc>
      </w:tr>
      <w:tr w:rsidR="00E70744" w:rsidRPr="00976304" w:rsidTr="00C04799">
        <w:tc>
          <w:tcPr>
            <w:tcW w:w="469" w:type="dxa"/>
            <w:vAlign w:val="center"/>
          </w:tcPr>
          <w:p w:rsidR="00E70744" w:rsidRPr="00976304" w:rsidRDefault="00C04799" w:rsidP="00C047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70744" w:rsidRPr="00976304" w:rsidRDefault="00C04799" w:rsidP="00C04799">
            <w:pPr>
              <w:spacing w:line="400" w:lineRule="exact"/>
              <w:rPr>
                <w:rFonts w:ascii="標楷體" w:eastAsia="標楷體" w:hAnsi="標楷體"/>
              </w:rPr>
            </w:pPr>
            <w:r w:rsidRPr="00976304">
              <w:rPr>
                <w:rFonts w:ascii="標楷體" w:eastAsia="標楷體" w:hAnsi="標楷體" w:hint="eastAsia"/>
              </w:rPr>
              <w:t>有「少陵野老」之稱的詩人是誰？ </w:t>
            </w:r>
            <w:r w:rsidRPr="00976304">
              <w:rPr>
                <w:rFonts w:ascii="標楷體" w:eastAsia="標楷體" w:hAnsi="標楷體" w:hint="eastAsia"/>
              </w:rPr>
              <w:br/>
              <w:t>(A)杜甫 </w:t>
            </w:r>
            <w:r w:rsidRPr="00976304">
              <w:rPr>
                <w:rFonts w:ascii="標楷體" w:eastAsia="標楷體" w:hAnsi="標楷體" w:hint="eastAsia"/>
              </w:rPr>
              <w:br/>
              <w:t>(B)陸游 </w:t>
            </w:r>
            <w:r w:rsidRPr="00976304">
              <w:rPr>
                <w:rFonts w:ascii="標楷體" w:eastAsia="標楷體" w:hAnsi="標楷體" w:hint="eastAsia"/>
              </w:rPr>
              <w:br/>
              <w:t>(C)杜牧 </w:t>
            </w:r>
            <w:r w:rsidRPr="00976304">
              <w:rPr>
                <w:rFonts w:ascii="標楷體" w:eastAsia="標楷體" w:hAnsi="標楷體" w:hint="eastAsia"/>
              </w:rPr>
              <w:br/>
              <w:t>(D)李白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E70744" w:rsidP="00C04799">
            <w:pPr>
              <w:spacing w:line="400" w:lineRule="exact"/>
              <w:rPr>
                <w:rFonts w:ascii="標楷體" w:eastAsia="標楷體" w:hAnsi="標楷體"/>
              </w:rPr>
            </w:pPr>
          </w:p>
        </w:tc>
      </w:tr>
      <w:tr w:rsidR="00E70744" w:rsidRPr="00976304" w:rsidTr="007035D5">
        <w:tc>
          <w:tcPr>
            <w:tcW w:w="469" w:type="dxa"/>
            <w:vAlign w:val="center"/>
          </w:tcPr>
          <w:p w:rsidR="00E70744" w:rsidRPr="00976304" w:rsidRDefault="007035D5" w:rsidP="007035D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70744" w:rsidRPr="00976304" w:rsidRDefault="007035D5" w:rsidP="007035D5">
            <w:pPr>
              <w:spacing w:line="400" w:lineRule="exact"/>
              <w:rPr>
                <w:rFonts w:ascii="標楷體" w:eastAsia="標楷體" w:hAnsi="標楷體"/>
              </w:rPr>
            </w:pPr>
            <w:r w:rsidRPr="00976304">
              <w:rPr>
                <w:rFonts w:ascii="標楷體" w:eastAsia="標楷體" w:hAnsi="標楷體" w:hint="eastAsia"/>
              </w:rPr>
              <w:t>下列何者不是沈光文被稱為「台灣文化啟明導師」的主要原因？ </w:t>
            </w:r>
            <w:r w:rsidRPr="00976304">
              <w:rPr>
                <w:rFonts w:ascii="標楷體" w:eastAsia="標楷體" w:hAnsi="標楷體" w:hint="eastAsia"/>
              </w:rPr>
              <w:br/>
              <w:t>(A)著述流傳，為台灣建立豐富的文獻史料 </w:t>
            </w:r>
            <w:r w:rsidRPr="00976304">
              <w:rPr>
                <w:rFonts w:ascii="標楷體" w:eastAsia="標楷體" w:hAnsi="標楷體" w:hint="eastAsia"/>
              </w:rPr>
              <w:br/>
              <w:t>(B)設帳授學，教育原住民 </w:t>
            </w:r>
            <w:r w:rsidRPr="00976304">
              <w:rPr>
                <w:rFonts w:ascii="標楷體" w:eastAsia="標楷體" w:hAnsi="標楷體" w:hint="eastAsia"/>
              </w:rPr>
              <w:br/>
              <w:t>(C)為台灣種下第一棵漢文學的種苗 </w:t>
            </w:r>
            <w:r w:rsidRPr="00976304">
              <w:rPr>
                <w:rFonts w:ascii="標楷體" w:eastAsia="標楷體" w:hAnsi="標楷體" w:hint="eastAsia"/>
              </w:rPr>
              <w:br/>
              <w:t>(D)創立東吟社，確立台灣文學以「賦」為主流的特質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7035D5" w:rsidP="00C04799">
            <w:pPr>
              <w:spacing w:line="400" w:lineRule="exact"/>
              <w:rPr>
                <w:rFonts w:ascii="標楷體" w:eastAsia="標楷體" w:hAnsi="標楷體"/>
              </w:rPr>
            </w:pPr>
            <w:r w:rsidRPr="00976304">
              <w:rPr>
                <w:rFonts w:ascii="標楷體" w:eastAsia="標楷體" w:hAnsi="標楷體" w:hint="eastAsia"/>
              </w:rPr>
              <w:t>創立東吟社，確立台灣文學以「詩」為主流的特質。</w:t>
            </w:r>
          </w:p>
        </w:tc>
      </w:tr>
      <w:tr w:rsidR="00E70744" w:rsidRPr="00976304" w:rsidTr="007035D5">
        <w:tc>
          <w:tcPr>
            <w:tcW w:w="469" w:type="dxa"/>
            <w:vAlign w:val="center"/>
          </w:tcPr>
          <w:p w:rsidR="00E70744" w:rsidRPr="00976304" w:rsidRDefault="007035D5" w:rsidP="007035D5">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70744" w:rsidRPr="00976304" w:rsidRDefault="007035D5" w:rsidP="007035D5">
            <w:pPr>
              <w:spacing w:line="400" w:lineRule="exact"/>
              <w:rPr>
                <w:rFonts w:ascii="標楷體" w:eastAsia="標楷體" w:hAnsi="標楷體"/>
              </w:rPr>
            </w:pPr>
            <w:r w:rsidRPr="00976304">
              <w:rPr>
                <w:rFonts w:ascii="標楷體" w:eastAsia="標楷體" w:hAnsi="標楷體" w:hint="eastAsia"/>
              </w:rPr>
              <w:t>關於唐代詩人與作品的敘述，下列選項正確的是： </w:t>
            </w:r>
            <w:r w:rsidRPr="00976304">
              <w:rPr>
                <w:rFonts w:ascii="標楷體" w:eastAsia="標楷體" w:hAnsi="標楷體" w:hint="eastAsia"/>
              </w:rPr>
              <w:br/>
              <w:t>(A)杜甫〈三吏〉、〈三別〉是現實主義作品，反映當時的政治和社會生活。 </w:t>
            </w:r>
            <w:r w:rsidRPr="00976304">
              <w:rPr>
                <w:rFonts w:ascii="標楷體" w:eastAsia="標楷體" w:hAnsi="標楷體" w:hint="eastAsia"/>
              </w:rPr>
              <w:br/>
              <w:t>(B)李白無意仕途，在〈行路難〉中抒發隱逸山林的思想。 </w:t>
            </w:r>
            <w:r w:rsidRPr="00976304">
              <w:rPr>
                <w:rFonts w:ascii="標楷體" w:eastAsia="標楷體" w:hAnsi="標楷體" w:hint="eastAsia"/>
              </w:rPr>
              <w:br/>
              <w:t>(C)韓愈詩平易近人，主張「文章合為時而著，歌詩合為事而作。」 </w:t>
            </w:r>
            <w:r w:rsidRPr="00976304">
              <w:rPr>
                <w:rFonts w:ascii="標楷體" w:eastAsia="標楷體" w:hAnsi="標楷體" w:hint="eastAsia"/>
              </w:rPr>
              <w:br/>
              <w:t>(D)白居易〈賣炭翁〉善用典故，語言典雅。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035D5" w:rsidRPr="00976304" w:rsidRDefault="007035D5" w:rsidP="007035D5">
            <w:pPr>
              <w:spacing w:line="400" w:lineRule="exact"/>
              <w:rPr>
                <w:rFonts w:ascii="標楷體" w:eastAsia="標楷體" w:hAnsi="標楷體"/>
              </w:rPr>
            </w:pPr>
            <w:r w:rsidRPr="00976304">
              <w:rPr>
                <w:rFonts w:ascii="標楷體" w:eastAsia="標楷體" w:hAnsi="標楷體" w:hint="eastAsia"/>
              </w:rPr>
              <w:t>(B)李白有意仕途，以〈行路難〉比喻世道險阻，抒寫了詩人在政治道路上遭遇艱難時，產生的不可抑制的激憤情緒</w:t>
            </w:r>
          </w:p>
          <w:p w:rsidR="007035D5" w:rsidRPr="00976304" w:rsidRDefault="007035D5" w:rsidP="007035D5">
            <w:pPr>
              <w:spacing w:line="400" w:lineRule="exact"/>
              <w:rPr>
                <w:rFonts w:ascii="標楷體" w:eastAsia="標楷體" w:hAnsi="標楷體"/>
              </w:rPr>
            </w:pPr>
            <w:r w:rsidRPr="00976304">
              <w:rPr>
                <w:rFonts w:ascii="標楷體" w:eastAsia="標楷體" w:hAnsi="標楷體" w:hint="eastAsia"/>
              </w:rPr>
              <w:t>(C)白居易詩平易近人，主張「文章合為時而著，歌詩合為事而作。」</w:t>
            </w:r>
          </w:p>
          <w:p w:rsidR="00E70744" w:rsidRPr="00976304" w:rsidRDefault="007035D5" w:rsidP="007035D5">
            <w:pPr>
              <w:spacing w:line="400" w:lineRule="exact"/>
              <w:rPr>
                <w:rFonts w:ascii="標楷體" w:eastAsia="標楷體" w:hAnsi="標楷體"/>
              </w:rPr>
            </w:pPr>
            <w:r w:rsidRPr="00976304">
              <w:rPr>
                <w:rFonts w:ascii="標楷體" w:eastAsia="標楷體" w:hAnsi="標楷體" w:hint="eastAsia"/>
              </w:rPr>
              <w:t>(D)白居易〈賣炭翁〉全詩描寫具體生動，歷歷如繪。</w:t>
            </w:r>
          </w:p>
        </w:tc>
      </w:tr>
      <w:tr w:rsidR="00E70744" w:rsidRPr="00976304" w:rsidTr="00B31FE8">
        <w:tc>
          <w:tcPr>
            <w:tcW w:w="469" w:type="dxa"/>
            <w:vAlign w:val="center"/>
          </w:tcPr>
          <w:p w:rsidR="00E70744" w:rsidRPr="00976304" w:rsidRDefault="00B31FE8" w:rsidP="00B31FE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70744" w:rsidRPr="00976304" w:rsidRDefault="00B31FE8" w:rsidP="00B31FE8">
            <w:pPr>
              <w:spacing w:line="400" w:lineRule="exact"/>
              <w:rPr>
                <w:rFonts w:ascii="標楷體" w:eastAsia="標楷體" w:hAnsi="標楷體"/>
              </w:rPr>
            </w:pPr>
            <w:r w:rsidRPr="00976304">
              <w:rPr>
                <w:rFonts w:ascii="標楷體" w:eastAsia="標楷體" w:hAnsi="標楷體" w:hint="eastAsia"/>
              </w:rPr>
              <w:t>古人喜於詩中發表史觀，也藉此自我期許或警惕。下列各詩所詠嘆的人物，配對正確的是　 </w:t>
            </w:r>
            <w:r w:rsidRPr="00976304">
              <w:rPr>
                <w:rFonts w:ascii="標楷體" w:eastAsia="標楷體" w:hAnsi="標楷體" w:hint="eastAsia"/>
              </w:rPr>
              <w:br/>
              <w:t>(A)伯仲之間見伊呂，指揮若定失蕭曹。運移漢祚終難復，志決身殲軍務勞</w:t>
            </w:r>
            <w:r w:rsidRPr="00976304">
              <w:rPr>
                <w:rFonts w:ascii="標楷體" w:eastAsia="標楷體" w:hAnsi="標楷體" w:hint="eastAsia"/>
              </w:rPr>
              <w:t>項羽　 </w:t>
            </w:r>
            <w:r w:rsidRPr="00976304">
              <w:rPr>
                <w:rFonts w:ascii="標楷體" w:eastAsia="標楷體" w:hAnsi="標楷體" w:hint="eastAsia"/>
              </w:rPr>
              <w:br/>
              <w:t>(B)鳥盡良弓勢必藏，千秋青史費評章。區區一飯猶圖報，爭肯為臣負漢王</w:t>
            </w:r>
            <w:r w:rsidRPr="00976304">
              <w:rPr>
                <w:rFonts w:ascii="標楷體" w:eastAsia="標楷體" w:hAnsi="標楷體" w:hint="eastAsia"/>
              </w:rPr>
              <w:t>韓信　 </w:t>
            </w:r>
            <w:r w:rsidRPr="00976304">
              <w:rPr>
                <w:rFonts w:ascii="標楷體" w:eastAsia="標楷體" w:hAnsi="標楷體" w:hint="eastAsia"/>
              </w:rPr>
              <w:br/>
            </w:r>
            <w:r w:rsidRPr="00976304">
              <w:rPr>
                <w:rFonts w:ascii="標楷體" w:eastAsia="標楷體" w:hAnsi="標楷體" w:hint="eastAsia"/>
              </w:rPr>
              <w:lastRenderedPageBreak/>
              <w:t>(C)百里驪山一炬焦，劫灰何處認前朝？詩書焚後今猶在，到底阿房不耐燒</w:t>
            </w:r>
            <w:r w:rsidRPr="00976304">
              <w:rPr>
                <w:rFonts w:ascii="標楷體" w:eastAsia="標楷體" w:hAnsi="標楷體" w:hint="eastAsia"/>
              </w:rPr>
              <w:t>李斯　 </w:t>
            </w:r>
            <w:r w:rsidRPr="00976304">
              <w:rPr>
                <w:rFonts w:ascii="標楷體" w:eastAsia="標楷體" w:hAnsi="標楷體" w:hint="eastAsia"/>
              </w:rPr>
              <w:br/>
              <w:t>(D)長安回望繡成堆，山頂千門次第開。一騎紅塵妃子笑，無人知是荔枝來</w:t>
            </w:r>
            <w:r w:rsidRPr="00976304">
              <w:rPr>
                <w:rFonts w:ascii="標楷體" w:eastAsia="標楷體" w:hAnsi="標楷體" w:hint="eastAsia"/>
              </w:rPr>
              <w:t>趙飛燕</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E70744" w:rsidRPr="00976304" w:rsidRDefault="00B31FE8" w:rsidP="00B31FE8">
            <w:pPr>
              <w:spacing w:line="400" w:lineRule="exact"/>
              <w:rPr>
                <w:rFonts w:ascii="標楷體" w:eastAsia="標楷體" w:hAnsi="標楷體"/>
              </w:rPr>
            </w:pPr>
            <w:r w:rsidRPr="00976304">
              <w:rPr>
                <w:rFonts w:ascii="標楷體" w:eastAsia="標楷體" w:hAnsi="標楷體" w:hint="eastAsia"/>
                <w:bCs/>
              </w:rPr>
              <w:t>A諸葛亮　C秦始皇　D楊貴妃</w:t>
            </w:r>
          </w:p>
        </w:tc>
      </w:tr>
      <w:tr w:rsidR="00E70744" w:rsidRPr="00976304" w:rsidTr="005B1A89">
        <w:tc>
          <w:tcPr>
            <w:tcW w:w="469" w:type="dxa"/>
            <w:vAlign w:val="center"/>
          </w:tcPr>
          <w:p w:rsidR="00E70744" w:rsidRPr="00976304" w:rsidRDefault="005B1A89" w:rsidP="005B1A8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70744" w:rsidRPr="00976304" w:rsidRDefault="005B1A89" w:rsidP="005B1A89">
            <w:pPr>
              <w:spacing w:line="400" w:lineRule="exact"/>
              <w:rPr>
                <w:rFonts w:ascii="標楷體" w:eastAsia="標楷體" w:hAnsi="標楷體"/>
              </w:rPr>
            </w:pPr>
            <w:r w:rsidRPr="00976304">
              <w:rPr>
                <w:rFonts w:ascii="標楷體" w:eastAsia="標楷體" w:hAnsi="標楷體" w:hint="eastAsia"/>
              </w:rPr>
              <w:t>甲、拔山力盡霸圖隳/倚劍空歌不逝騅/明月滿營天似水/那堪回首別虞姬 乙、功蓋三分國/名成八陣圖/江流石不轉/遺恨失吞吳 丙、楓葉蘆花兩鬢霜/櫻桃楊柳兩相忘/當時莫怪青衫溼/不是琵琶也斷腸 上述甲、乙、丙三首新詩，描寫的人物依序為: </w:t>
            </w:r>
            <w:r w:rsidRPr="00976304">
              <w:rPr>
                <w:rFonts w:ascii="標楷體" w:eastAsia="標楷體" w:hAnsi="標楷體" w:hint="eastAsia"/>
              </w:rPr>
              <w:br/>
              <w:t>(A)劉邦/周瑜 /杜甫 </w:t>
            </w:r>
            <w:r w:rsidRPr="00976304">
              <w:rPr>
                <w:rFonts w:ascii="標楷體" w:eastAsia="標楷體" w:hAnsi="標楷體" w:hint="eastAsia"/>
              </w:rPr>
              <w:br/>
              <w:t>(B)劉邦/諸葛亮/杜甫 </w:t>
            </w:r>
            <w:r w:rsidRPr="00976304">
              <w:rPr>
                <w:rFonts w:ascii="標楷體" w:eastAsia="標楷體" w:hAnsi="標楷體" w:hint="eastAsia"/>
              </w:rPr>
              <w:br/>
              <w:t>(C)項羽/周瑜/白居易 </w:t>
            </w:r>
            <w:r w:rsidRPr="00976304">
              <w:rPr>
                <w:rFonts w:ascii="標楷體" w:eastAsia="標楷體" w:hAnsi="標楷體" w:hint="eastAsia"/>
              </w:rPr>
              <w:br/>
              <w:t>(D)項羽/諸葛亮/白居易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5B1A89" w:rsidP="005B1A89">
            <w:pPr>
              <w:spacing w:line="400" w:lineRule="exact"/>
              <w:rPr>
                <w:rFonts w:ascii="標楷體" w:eastAsia="標楷體" w:hAnsi="標楷體"/>
              </w:rPr>
            </w:pPr>
            <w:r w:rsidRPr="00976304">
              <w:rPr>
                <w:rFonts w:ascii="標楷體" w:eastAsia="標楷體" w:hAnsi="標楷體" w:hint="eastAsia"/>
              </w:rPr>
              <w:t>項羽-虞姬，西施-范蠡，呂布-貂蟬</w:t>
            </w:r>
          </w:p>
        </w:tc>
      </w:tr>
      <w:tr w:rsidR="00E70744" w:rsidRPr="00976304" w:rsidTr="008F7968">
        <w:tc>
          <w:tcPr>
            <w:tcW w:w="469" w:type="dxa"/>
            <w:vAlign w:val="center"/>
          </w:tcPr>
          <w:p w:rsidR="00E70744" w:rsidRPr="00976304" w:rsidRDefault="008F7968" w:rsidP="008F796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70744" w:rsidRPr="00976304" w:rsidRDefault="008F7968" w:rsidP="008F7968">
            <w:pPr>
              <w:spacing w:line="400" w:lineRule="exact"/>
              <w:rPr>
                <w:rFonts w:ascii="標楷體" w:eastAsia="標楷體" w:hAnsi="標楷體"/>
              </w:rPr>
            </w:pPr>
            <w:r w:rsidRPr="00976304">
              <w:rPr>
                <w:rFonts w:ascii="標楷體" w:eastAsia="標楷體" w:hAnsi="標楷體" w:hint="eastAsia"/>
              </w:rPr>
              <w:t>下列詩歌所詠的歷史人物，時代距今最近的是哪一選項？ </w:t>
            </w:r>
            <w:r w:rsidRPr="00976304">
              <w:rPr>
                <w:rFonts w:ascii="標楷體" w:eastAsia="標楷體" w:hAnsi="標楷體" w:hint="eastAsia"/>
              </w:rPr>
              <w:br/>
              <w:t>(A)林暗草驚風，將軍夜引弓，平明尋白羽，沒在石稜中(盧綸．塞下曲) </w:t>
            </w:r>
            <w:r w:rsidRPr="00976304">
              <w:rPr>
                <w:rFonts w:ascii="標楷體" w:eastAsia="標楷體" w:hAnsi="標楷體" w:hint="eastAsia"/>
              </w:rPr>
              <w:br/>
              <w:t>(B)功蓋三分國，名成八陣圖。江流石不轉，遺恨失吞吳(杜甫．八陣圖） </w:t>
            </w:r>
            <w:r w:rsidRPr="00976304">
              <w:rPr>
                <w:rFonts w:ascii="標楷體" w:eastAsia="標楷體" w:hAnsi="標楷體" w:hint="eastAsia"/>
              </w:rPr>
              <w:br/>
              <w:t>(C)勝敗兵家事不期，包羞忍恥是男兒，江東子弟多才俊，捲土重來未可知(杜牧．題烏江亭) </w:t>
            </w:r>
            <w:r w:rsidRPr="00976304">
              <w:rPr>
                <w:rFonts w:ascii="標楷體" w:eastAsia="標楷體" w:hAnsi="標楷體" w:hint="eastAsia"/>
              </w:rPr>
              <w:br/>
              <w:t>(D)胯下王孫久見輕，誰知一躍竟成名；古來將相本無種，庸眾何為色不平(蔡東藩．前後演義)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8F7968" w:rsidP="008F7968">
            <w:pPr>
              <w:spacing w:line="400" w:lineRule="exact"/>
              <w:rPr>
                <w:rFonts w:ascii="標楷體" w:eastAsia="標楷體" w:hAnsi="標楷體"/>
              </w:rPr>
            </w:pPr>
            <w:r w:rsidRPr="00976304">
              <w:rPr>
                <w:rFonts w:ascii="標楷體" w:eastAsia="標楷體" w:hAnsi="標楷體" w:hint="eastAsia"/>
              </w:rPr>
              <w:t>(A)李廣　(B)諸葛亮　(C)項羽　(D)韓信</w:t>
            </w:r>
          </w:p>
        </w:tc>
      </w:tr>
      <w:tr w:rsidR="00E70744" w:rsidRPr="00976304" w:rsidTr="000E3250">
        <w:tc>
          <w:tcPr>
            <w:tcW w:w="469" w:type="dxa"/>
            <w:vAlign w:val="center"/>
          </w:tcPr>
          <w:p w:rsidR="00E70744" w:rsidRPr="00976304" w:rsidRDefault="000E3250" w:rsidP="000E325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E3250" w:rsidRPr="00976304" w:rsidRDefault="000E3250" w:rsidP="000E3250">
            <w:pPr>
              <w:spacing w:line="400" w:lineRule="exact"/>
              <w:rPr>
                <w:rFonts w:ascii="標楷體" w:eastAsia="標楷體" w:hAnsi="標楷體"/>
              </w:rPr>
            </w:pPr>
            <w:r w:rsidRPr="00976304">
              <w:rPr>
                <w:rFonts w:ascii="標楷體" w:eastAsia="標楷體" w:hAnsi="標楷體" w:hint="eastAsia"/>
              </w:rPr>
              <w:t>陶淵明〈讀山海經〉「玉台凌霞秀，□□怡妙顏。天地共俱生，不知幾何年。靈化無窮已，館宇非一山。高酣發新謠，寧效俗中言。」(其二)「迢迢槐江嶺，是為玄圃丘。西南望昆墟，光氣難與儔。亭亭明玕照，洛洛清淫流。恨不及□□，托乘一來游。」(其三)「□□誕宏志，乃與日競走。俱至虞淵下，似若無勝負。神力既殊妙，傾河焉足有。餘跡寄鄧林，功竟在身後。」(其九)「□□銜微木，將以填滄海。刑天舞干戚，猛志固常在。同物既無慮，化去不復悔。徒設在昔心，良辰詎可待。」</w:t>
            </w:r>
          </w:p>
          <w:p w:rsidR="00E70744" w:rsidRPr="00976304" w:rsidRDefault="000E3250" w:rsidP="000E3250">
            <w:pPr>
              <w:spacing w:line="400" w:lineRule="exact"/>
              <w:rPr>
                <w:rFonts w:ascii="標楷體" w:eastAsia="標楷體" w:hAnsi="標楷體"/>
              </w:rPr>
            </w:pPr>
            <w:r w:rsidRPr="00976304">
              <w:rPr>
                <w:rFonts w:ascii="標楷體" w:eastAsia="標楷體" w:hAnsi="標楷體" w:hint="eastAsia"/>
              </w:rPr>
              <w:t>(其十)依上下詩意，□□內依序應填入下列哪一選項？ </w:t>
            </w:r>
            <w:r w:rsidRPr="00976304">
              <w:rPr>
                <w:rFonts w:ascii="標楷體" w:eastAsia="標楷體" w:hAnsi="標楷體" w:hint="eastAsia"/>
              </w:rPr>
              <w:br/>
              <w:t>(A)王母／夸父／精衛／周穆 </w:t>
            </w:r>
            <w:r w:rsidRPr="00976304">
              <w:rPr>
                <w:rFonts w:ascii="標楷體" w:eastAsia="標楷體" w:hAnsi="標楷體" w:hint="eastAsia"/>
              </w:rPr>
              <w:br/>
              <w:t>(B)周穆／王母／夸父／精衛 </w:t>
            </w:r>
            <w:r w:rsidRPr="00976304">
              <w:rPr>
                <w:rFonts w:ascii="標楷體" w:eastAsia="標楷體" w:hAnsi="標楷體" w:hint="eastAsia"/>
              </w:rPr>
              <w:br/>
              <w:t>(C)王母／周穆／夸父／精衛 </w:t>
            </w:r>
            <w:r w:rsidRPr="00976304">
              <w:rPr>
                <w:rFonts w:ascii="標楷體" w:eastAsia="標楷體" w:hAnsi="標楷體" w:hint="eastAsia"/>
              </w:rPr>
              <w:br/>
              <w:t>(D)精衛／周穆／王母／夸父</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F447A" w:rsidRPr="00976304" w:rsidRDefault="000E3250" w:rsidP="00C04799">
            <w:pPr>
              <w:spacing w:line="400" w:lineRule="exact"/>
              <w:rPr>
                <w:rFonts w:ascii="標楷體" w:eastAsia="標楷體" w:hAnsi="標楷體"/>
                <w:color w:val="000000" w:themeColor="text1"/>
              </w:rPr>
            </w:pPr>
            <w:r w:rsidRPr="00976304">
              <w:rPr>
                <w:rFonts w:ascii="標楷體" w:eastAsia="標楷體" w:hAnsi="標楷體" w:hint="eastAsia"/>
                <w:b/>
                <w:color w:val="FF0000"/>
              </w:rPr>
              <w:t>王母</w:t>
            </w:r>
            <w:r w:rsidR="006F447A" w:rsidRPr="00976304">
              <w:rPr>
                <w:rFonts w:ascii="標楷體" w:eastAsia="標楷體" w:hAnsi="標楷體" w:hint="eastAsia"/>
                <w:b/>
                <w:color w:val="FF0000"/>
              </w:rPr>
              <w:t xml:space="preserve">娘娘　</w:t>
            </w:r>
            <w:r w:rsidR="006F447A" w:rsidRPr="00976304">
              <w:rPr>
                <w:rFonts w:ascii="標楷體" w:eastAsia="標楷體" w:hAnsi="標楷體" w:hint="eastAsia"/>
                <w:color w:val="000000" w:themeColor="text1"/>
              </w:rPr>
              <w:t>妙顏、天地俱生、靈化</w:t>
            </w:r>
          </w:p>
          <w:p w:rsidR="006F447A" w:rsidRPr="00976304" w:rsidRDefault="000E3250" w:rsidP="00C04799">
            <w:pPr>
              <w:spacing w:line="400" w:lineRule="exact"/>
              <w:rPr>
                <w:rFonts w:ascii="標楷體" w:eastAsia="標楷體" w:hAnsi="標楷體"/>
                <w:color w:val="000000" w:themeColor="text1"/>
              </w:rPr>
            </w:pPr>
            <w:r w:rsidRPr="00976304">
              <w:rPr>
                <w:rFonts w:ascii="標楷體" w:eastAsia="標楷體" w:hAnsi="標楷體" w:hint="eastAsia"/>
                <w:b/>
                <w:color w:val="FF0000"/>
              </w:rPr>
              <w:t>周穆</w:t>
            </w:r>
            <w:r w:rsidR="006F447A" w:rsidRPr="00976304">
              <w:rPr>
                <w:rFonts w:ascii="標楷體" w:eastAsia="標楷體" w:hAnsi="標楷體" w:hint="eastAsia"/>
                <w:b/>
                <w:color w:val="FF0000"/>
              </w:rPr>
              <w:t xml:space="preserve">　</w:t>
            </w:r>
            <w:r w:rsidR="006F447A" w:rsidRPr="00976304">
              <w:rPr>
                <w:rFonts w:ascii="標楷體" w:eastAsia="標楷體" w:hAnsi="標楷體" w:hint="eastAsia"/>
              </w:rPr>
              <w:t>玄圃、明玕</w:t>
            </w:r>
          </w:p>
          <w:p w:rsidR="006F447A" w:rsidRPr="00976304" w:rsidRDefault="006F447A" w:rsidP="00C04799">
            <w:pPr>
              <w:spacing w:line="400" w:lineRule="exact"/>
              <w:rPr>
                <w:rFonts w:ascii="標楷體" w:eastAsia="標楷體" w:hAnsi="標楷體"/>
                <w:color w:val="000000" w:themeColor="text1"/>
              </w:rPr>
            </w:pPr>
            <w:r w:rsidRPr="00976304">
              <w:rPr>
                <w:rFonts w:ascii="標楷體" w:eastAsia="標楷體" w:hAnsi="標楷體" w:hint="eastAsia"/>
                <w:b/>
                <w:color w:val="FF0000"/>
              </w:rPr>
              <w:t xml:space="preserve">夸父　</w:t>
            </w:r>
            <w:r w:rsidRPr="00976304">
              <w:rPr>
                <w:rFonts w:ascii="標楷體" w:eastAsia="標楷體" w:hAnsi="標楷體" w:hint="eastAsia"/>
                <w:color w:val="000000" w:themeColor="text1"/>
              </w:rPr>
              <w:t>與日競走→跨父追日</w:t>
            </w:r>
          </w:p>
          <w:p w:rsidR="00E70744" w:rsidRPr="00976304" w:rsidRDefault="000E3250" w:rsidP="006F447A">
            <w:pPr>
              <w:spacing w:line="400" w:lineRule="exact"/>
              <w:rPr>
                <w:rFonts w:ascii="標楷體" w:eastAsia="標楷體" w:hAnsi="標楷體"/>
                <w:b/>
              </w:rPr>
            </w:pPr>
            <w:r w:rsidRPr="00976304">
              <w:rPr>
                <w:rFonts w:ascii="標楷體" w:eastAsia="標楷體" w:hAnsi="標楷體" w:hint="eastAsia"/>
                <w:b/>
                <w:color w:val="FF0000"/>
              </w:rPr>
              <w:t>精衛</w:t>
            </w:r>
            <w:r w:rsidR="006F447A" w:rsidRPr="00976304">
              <w:rPr>
                <w:rFonts w:ascii="標楷體" w:eastAsia="標楷體" w:hAnsi="標楷體" w:hint="eastAsia"/>
                <w:b/>
                <w:color w:val="FF0000"/>
              </w:rPr>
              <w:t xml:space="preserve">　</w:t>
            </w:r>
            <w:r w:rsidR="006F447A" w:rsidRPr="00976304">
              <w:rPr>
                <w:rFonts w:ascii="標楷體" w:eastAsia="標楷體" w:hAnsi="標楷體" w:hint="eastAsia"/>
              </w:rPr>
              <w:t>銜微木、將以填滄海→精衛填海</w:t>
            </w:r>
          </w:p>
        </w:tc>
      </w:tr>
      <w:tr w:rsidR="00E70744" w:rsidRPr="00976304" w:rsidTr="00023669">
        <w:tc>
          <w:tcPr>
            <w:tcW w:w="469" w:type="dxa"/>
            <w:vAlign w:val="center"/>
          </w:tcPr>
          <w:p w:rsidR="00E70744" w:rsidRPr="00976304" w:rsidRDefault="00023669" w:rsidP="0002366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下列對中國歷來著名作家或作品的敘述，不盡正確的是哪一選項？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(A)李白與杜甫是唐代的傑出詩人，分別被尊稱為「詩仙」、「詩聖」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(B)曹雪芹《紅樓夢》描寫貴族豪門逐漸走向衰敗的過程，道盡人間滄桑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(C)蘇軾是少見的全能文人，他在詩詞文賦與戲曲小說方面，皆有偉大的創作 </w:t>
            </w:r>
          </w:p>
          <w:p w:rsidR="00E70744" w:rsidRPr="00976304" w:rsidRDefault="00023669" w:rsidP="00023669">
            <w:pPr>
              <w:spacing w:line="400" w:lineRule="exact"/>
              <w:rPr>
                <w:rFonts w:ascii="標楷體" w:eastAsia="標楷體" w:hAnsi="標楷體"/>
              </w:rPr>
            </w:pPr>
            <w:r w:rsidRPr="00976304">
              <w:rPr>
                <w:rFonts w:ascii="標楷體" w:eastAsia="標楷體" w:hAnsi="標楷體" w:hint="eastAsia"/>
              </w:rPr>
              <w:lastRenderedPageBreak/>
              <w:t xml:space="preserve">(D)司馬遷《史記》在史學上有重大貢獻，其內容與題材對小說、戲劇也有深遠影響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(A) 李白：詩仙、詩俠 / 杜甫：詩聖、詩史 / 王維：詩佛 / 李賀：詩鬼 / 劉禹錫：詩豪 / 白居易：詩魔 / 陳子昂：詩骨</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(B) 《紅樓夢》故事主線為賈寶玉、林黛玉及薛寶釵三人的愛情與婚姻悲劇，以及賈府等四大家族的沒落。</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(C) 蘇軾為北宋人，明清才有戲曲。</w:t>
            </w:r>
          </w:p>
          <w:p w:rsidR="00E70744" w:rsidRPr="00976304" w:rsidRDefault="00023669" w:rsidP="00023669">
            <w:pPr>
              <w:spacing w:line="400" w:lineRule="exact"/>
              <w:rPr>
                <w:rFonts w:ascii="標楷體" w:eastAsia="標楷體" w:hAnsi="標楷體"/>
              </w:rPr>
            </w:pPr>
            <w:r w:rsidRPr="00976304">
              <w:rPr>
                <w:rFonts w:ascii="標楷體" w:eastAsia="標楷體" w:hAnsi="標楷體" w:hint="eastAsia"/>
              </w:rPr>
              <w:t>(D) 文學方面，唐代韓愈、柳宗元，宋代歐陽修、三蘇，明代歸有光，清代桐城派的散文，均受《史記》影響。後世傳記的體制，以及在傳記之後用論贊表達作者見解的形式，都源於《史記》。而《史記》人物及相關歷史事件，成為後世小說、戲曲、詩詞的寫作素材。</w:t>
            </w:r>
          </w:p>
        </w:tc>
      </w:tr>
      <w:tr w:rsidR="00E70744" w:rsidRPr="00976304" w:rsidTr="00CB3EF2">
        <w:tc>
          <w:tcPr>
            <w:tcW w:w="469" w:type="dxa"/>
            <w:vAlign w:val="center"/>
          </w:tcPr>
          <w:p w:rsidR="00E70744" w:rsidRPr="00976304" w:rsidRDefault="00CB3EF2" w:rsidP="00CB3EF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徐九皋〈詠史〉：「亡國秦韓代，榮身劉項年。金槌擊政後，玉鬥碎增前。聖主稱三傑，明離保四賢。已申黃石祭，方慕赤松仙。」 下列敘述與本詩所歌詠之人物史事無關的是哪一選項？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(A)木牛流馬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(B)圯上受書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(C)項莊舞劍 </w:t>
            </w:r>
          </w:p>
          <w:p w:rsidR="00E70744"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(D)槌刺秦王 </w:t>
            </w:r>
          </w:p>
        </w:tc>
      </w:tr>
      <w:tr w:rsidR="00E70744" w:rsidRPr="00976304" w:rsidTr="00E70744">
        <w:tc>
          <w:tcPr>
            <w:tcW w:w="469" w:type="dxa"/>
          </w:tcPr>
          <w:p w:rsidR="00E70744" w:rsidRPr="00976304" w:rsidRDefault="00E70744"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0744" w:rsidRPr="00976304" w:rsidRDefault="00CB3EF2" w:rsidP="00CB3EF2">
            <w:pPr>
              <w:spacing w:line="400" w:lineRule="exact"/>
              <w:rPr>
                <w:rFonts w:ascii="標楷體" w:eastAsia="標楷體" w:hAnsi="標楷體"/>
              </w:rPr>
            </w:pPr>
            <w:r w:rsidRPr="00976304">
              <w:rPr>
                <w:rFonts w:ascii="標楷體" w:eastAsia="標楷體" w:hAnsi="標楷體" w:hint="eastAsia"/>
              </w:rPr>
              <w:t>木牛流馬：諸葛亮 ／ 圯上受書：張良 ／ 項莊舞劍：項羽 ／ 槌刺秦王：張良</w:t>
            </w:r>
          </w:p>
        </w:tc>
      </w:tr>
      <w:tr w:rsidR="00023669" w:rsidRPr="00976304" w:rsidTr="0000602D">
        <w:tc>
          <w:tcPr>
            <w:tcW w:w="469" w:type="dxa"/>
            <w:vAlign w:val="center"/>
          </w:tcPr>
          <w:p w:rsidR="00023669" w:rsidRPr="00976304" w:rsidRDefault="0000602D" w:rsidP="0000602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元好問《論詩絕句》：「一語天然萬古新，豪華落盡見真淳」 評論的是誰的詩作風格？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(A)曹植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(B)陶淵明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(C)謝靈運 </w:t>
            </w:r>
          </w:p>
          <w:p w:rsidR="00023669"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(D)李白 </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蘇軾評陶淵明</w:t>
            </w:r>
            <w:r w:rsidRPr="00976304">
              <w:rPr>
                <w:rFonts w:ascii="標楷體" w:eastAsia="標楷體" w:hAnsi="標楷體"/>
              </w:rPr>
              <w:t xml:space="preserve">: </w:t>
            </w:r>
            <w:r w:rsidRPr="00976304">
              <w:rPr>
                <w:rFonts w:ascii="標楷體" w:eastAsia="標楷體" w:hAnsi="標楷體" w:hint="eastAsia"/>
              </w:rPr>
              <w:t>質而實綺，</w:t>
            </w:r>
            <w:r w:rsidRPr="00976304">
              <w:rPr>
                <w:rFonts w:ascii="標楷體" w:eastAsia="標楷體" w:hAnsi="標楷體" w:cs="新細明體" w:hint="eastAsia"/>
              </w:rPr>
              <w:t>癯</w:t>
            </w:r>
            <w:r w:rsidRPr="00976304">
              <w:rPr>
                <w:rFonts w:ascii="標楷體" w:eastAsia="標楷體" w:hAnsi="標楷體" w:hint="eastAsia"/>
              </w:rPr>
              <w:t>而實腴／元好問評陶淵明: 一語天然萬古新，豪華落盡見真淳</w:t>
            </w:r>
          </w:p>
          <w:p w:rsidR="00023669" w:rsidRPr="00976304" w:rsidRDefault="0000602D" w:rsidP="0000602D">
            <w:pPr>
              <w:spacing w:line="400" w:lineRule="exact"/>
              <w:rPr>
                <w:rFonts w:ascii="標楷體" w:eastAsia="標楷體" w:hAnsi="標楷體"/>
              </w:rPr>
            </w:pPr>
            <w:r w:rsidRPr="00976304">
              <w:rPr>
                <w:rFonts w:ascii="標楷體" w:eastAsia="標楷體" w:hAnsi="標楷體" w:hint="eastAsia"/>
              </w:rPr>
              <w:t>真淳→淳樸→陶淵明</w:t>
            </w:r>
          </w:p>
        </w:tc>
      </w:tr>
      <w:tr w:rsidR="00023669" w:rsidRPr="00976304" w:rsidTr="0000602D">
        <w:tc>
          <w:tcPr>
            <w:tcW w:w="469" w:type="dxa"/>
            <w:vAlign w:val="center"/>
          </w:tcPr>
          <w:p w:rsidR="00023669" w:rsidRPr="00976304" w:rsidRDefault="0000602D" w:rsidP="0000602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晚明公安派的文學主張為何？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(A)文以載道，尊儒排佛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(B)文必秦漢，詩必盛唐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(C)直抒胸臆，貴真尚趣 </w:t>
            </w:r>
          </w:p>
          <w:p w:rsidR="00023669" w:rsidRPr="00976304" w:rsidRDefault="0000602D" w:rsidP="0000602D">
            <w:pPr>
              <w:spacing w:line="400" w:lineRule="exact"/>
              <w:rPr>
                <w:rFonts w:ascii="標楷體" w:eastAsia="標楷體" w:hAnsi="標楷體"/>
              </w:rPr>
            </w:pPr>
            <w:r w:rsidRPr="00976304">
              <w:rPr>
                <w:rFonts w:ascii="標楷體" w:eastAsia="標楷體" w:hAnsi="標楷體" w:hint="eastAsia"/>
              </w:rPr>
              <w:t>(D)關懷民生，諷諭時事</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(A)文以載道，尊儒排佛---是唐朝韓愈的文學主張。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(B)文必秦漢，詩必盛唐---是明代前後七子，李攀龍、王世貞等人主張。</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(C)直抒胸臆，貴真尚趣---公安派</w:t>
            </w:r>
          </w:p>
          <w:p w:rsidR="00023669" w:rsidRPr="00976304" w:rsidRDefault="0000602D" w:rsidP="0000602D">
            <w:pPr>
              <w:spacing w:line="400" w:lineRule="exact"/>
              <w:rPr>
                <w:rFonts w:ascii="標楷體" w:eastAsia="標楷體" w:hAnsi="標楷體"/>
              </w:rPr>
            </w:pPr>
            <w:r w:rsidRPr="00976304">
              <w:rPr>
                <w:rFonts w:ascii="標楷體" w:eastAsia="標楷體" w:hAnsi="標楷體" w:hint="eastAsia"/>
              </w:rPr>
              <w:t>(D)關懷民生，諷諭時事---是唐代白居易提出來的。</w:t>
            </w:r>
          </w:p>
        </w:tc>
      </w:tr>
      <w:tr w:rsidR="00023669" w:rsidRPr="00976304" w:rsidTr="00C24614">
        <w:tc>
          <w:tcPr>
            <w:tcW w:w="469" w:type="dxa"/>
            <w:vAlign w:val="center"/>
          </w:tcPr>
          <w:p w:rsidR="00023669" w:rsidRPr="00976304" w:rsidRDefault="00C24614" w:rsidP="00C2461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24614" w:rsidRPr="00976304" w:rsidRDefault="00C24614" w:rsidP="00C24614">
            <w:pPr>
              <w:spacing w:line="400" w:lineRule="exact"/>
              <w:rPr>
                <w:rFonts w:ascii="標楷體" w:eastAsia="標楷體" w:hAnsi="標楷體"/>
              </w:rPr>
            </w:pPr>
            <w:r w:rsidRPr="00976304">
              <w:rPr>
                <w:rFonts w:ascii="標楷體" w:eastAsia="標楷體" w:hAnsi="標楷體" w:hint="eastAsia"/>
              </w:rPr>
              <w:t xml:space="preserve">陸九淵「心即理」說與下列何種學說較為接近？ </w:t>
            </w:r>
          </w:p>
          <w:p w:rsidR="00C24614" w:rsidRPr="00976304" w:rsidRDefault="00C24614" w:rsidP="00C24614">
            <w:pPr>
              <w:spacing w:line="400" w:lineRule="exact"/>
              <w:rPr>
                <w:rFonts w:ascii="標楷體" w:eastAsia="標楷體" w:hAnsi="標楷體"/>
              </w:rPr>
            </w:pPr>
            <w:r w:rsidRPr="00976304">
              <w:rPr>
                <w:rFonts w:ascii="標楷體" w:eastAsia="標楷體" w:hAnsi="標楷體" w:hint="eastAsia"/>
              </w:rPr>
              <w:t xml:space="preserve">(A)孟子「性善」說 </w:t>
            </w:r>
          </w:p>
          <w:p w:rsidR="00C24614" w:rsidRPr="00976304" w:rsidRDefault="00C24614" w:rsidP="00C24614">
            <w:pPr>
              <w:spacing w:line="400" w:lineRule="exact"/>
              <w:rPr>
                <w:rFonts w:ascii="標楷體" w:eastAsia="標楷體" w:hAnsi="標楷體"/>
              </w:rPr>
            </w:pPr>
            <w:r w:rsidRPr="00976304">
              <w:rPr>
                <w:rFonts w:ascii="標楷體" w:eastAsia="標楷體" w:hAnsi="標楷體" w:hint="eastAsia"/>
              </w:rPr>
              <w:t xml:space="preserve">(B)荀子「性惡」說 </w:t>
            </w:r>
          </w:p>
          <w:p w:rsidR="00C24614" w:rsidRPr="00976304" w:rsidRDefault="00C24614" w:rsidP="00C24614">
            <w:pPr>
              <w:spacing w:line="400" w:lineRule="exact"/>
              <w:rPr>
                <w:rFonts w:ascii="標楷體" w:eastAsia="標楷體" w:hAnsi="標楷體"/>
              </w:rPr>
            </w:pPr>
            <w:r w:rsidRPr="00976304">
              <w:rPr>
                <w:rFonts w:ascii="標楷體" w:eastAsia="標楷體" w:hAnsi="標楷體" w:hint="eastAsia"/>
              </w:rPr>
              <w:t xml:space="preserve">(C)告子「性無善惡」說 </w:t>
            </w:r>
          </w:p>
          <w:p w:rsidR="00023669" w:rsidRPr="00976304" w:rsidRDefault="00C24614" w:rsidP="00C24614">
            <w:pPr>
              <w:spacing w:line="400" w:lineRule="exact"/>
              <w:rPr>
                <w:rFonts w:ascii="標楷體" w:eastAsia="標楷體" w:hAnsi="標楷體"/>
              </w:rPr>
            </w:pPr>
            <w:r w:rsidRPr="00976304">
              <w:rPr>
                <w:rFonts w:ascii="標楷體" w:eastAsia="標楷體" w:hAnsi="標楷體" w:hint="eastAsia"/>
              </w:rPr>
              <w:t xml:space="preserve">(D)揚雄「性善惡混」說 </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23669" w:rsidRPr="00976304" w:rsidRDefault="00023669" w:rsidP="00023669">
            <w:pPr>
              <w:spacing w:line="400" w:lineRule="exact"/>
              <w:rPr>
                <w:rFonts w:ascii="標楷體" w:eastAsia="標楷體" w:hAnsi="標楷體"/>
              </w:rPr>
            </w:pPr>
          </w:p>
        </w:tc>
      </w:tr>
      <w:tr w:rsidR="00C24614" w:rsidRPr="00976304" w:rsidTr="00FA4779">
        <w:tc>
          <w:tcPr>
            <w:tcW w:w="469" w:type="dxa"/>
            <w:vAlign w:val="center"/>
          </w:tcPr>
          <w:p w:rsidR="00C24614" w:rsidRPr="00976304" w:rsidRDefault="00FA4779" w:rsidP="00FA477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《漢書》中〈北方有佳人歌〉是在讚美何人？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(A)貂蟬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(B)李夫人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(C)王昭君 </w:t>
            </w:r>
          </w:p>
          <w:p w:rsidR="00C24614" w:rsidRPr="00976304" w:rsidRDefault="00FA4779" w:rsidP="00FA4779">
            <w:pPr>
              <w:spacing w:line="400" w:lineRule="exact"/>
              <w:rPr>
                <w:rFonts w:ascii="標楷體" w:eastAsia="標楷體" w:hAnsi="標楷體"/>
              </w:rPr>
            </w:pPr>
            <w:r w:rsidRPr="00976304">
              <w:rPr>
                <w:rFonts w:ascii="標楷體" w:eastAsia="標楷體" w:hAnsi="標楷體" w:hint="eastAsia"/>
              </w:rPr>
              <w:t>(D)蔡文姬</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4614" w:rsidRPr="00976304" w:rsidRDefault="00FA4779" w:rsidP="00FA4779">
            <w:pPr>
              <w:spacing w:line="400" w:lineRule="exact"/>
              <w:rPr>
                <w:rFonts w:ascii="標楷體" w:eastAsia="標楷體" w:hAnsi="標楷體"/>
              </w:rPr>
            </w:pPr>
            <w:r w:rsidRPr="00976304">
              <w:rPr>
                <w:rFonts w:ascii="標楷體" w:eastAsia="標楷體" w:hAnsi="標楷體" w:hint="eastAsia"/>
              </w:rPr>
              <w:t>沉魚=西施  落雁=王昭君  閉月=貂蟬  羞花=楊貴妃</w:t>
            </w:r>
          </w:p>
        </w:tc>
      </w:tr>
      <w:tr w:rsidR="00C24614" w:rsidRPr="00976304" w:rsidTr="003D2555">
        <w:tc>
          <w:tcPr>
            <w:tcW w:w="469" w:type="dxa"/>
            <w:vAlign w:val="center"/>
          </w:tcPr>
          <w:p w:rsidR="00C24614" w:rsidRPr="00976304" w:rsidRDefault="003D2555" w:rsidP="003D255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下列關於《史記‧管晏列傳》的敘述，何者為非？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(A)管、晏二人，一奢一儉。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(B)管、晏相齊，一霸一治。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(C)兩人著作的原文，列傳中皆大量引用。 </w:t>
            </w:r>
          </w:p>
          <w:p w:rsidR="00C24614"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(D)兩人列傳中，皆有關於知己的故事。 </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(C)列傳為記錄其言行居多，而非著作。</w:t>
            </w:r>
          </w:p>
          <w:p w:rsidR="00C24614" w:rsidRPr="00976304" w:rsidRDefault="003D2555" w:rsidP="003D2555">
            <w:pPr>
              <w:spacing w:line="400" w:lineRule="exact"/>
              <w:rPr>
                <w:rFonts w:ascii="標楷體" w:eastAsia="標楷體" w:hAnsi="標楷體"/>
              </w:rPr>
            </w:pPr>
            <w:r w:rsidRPr="00976304">
              <w:rPr>
                <w:rFonts w:ascii="標楷體" w:eastAsia="標楷體" w:hAnsi="標楷體" w:hint="eastAsia"/>
              </w:rPr>
              <w:t>管仲-鮑(ㄅㄠˋ)叔牙／晏子-越石父</w:t>
            </w:r>
          </w:p>
        </w:tc>
      </w:tr>
      <w:tr w:rsidR="00C24614" w:rsidRPr="00976304" w:rsidTr="003D2555">
        <w:tc>
          <w:tcPr>
            <w:tcW w:w="469" w:type="dxa"/>
            <w:vAlign w:val="center"/>
          </w:tcPr>
          <w:p w:rsidR="00C24614" w:rsidRPr="00976304" w:rsidRDefault="003D2555" w:rsidP="003D2555">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下列古代文學家的合稱，何者為非？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(A)溫庭筠、韋莊合稱「溫韋」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(B)李白、杜甫合稱「李杜」 </w:t>
            </w:r>
          </w:p>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(C)李賀、杜牧合稱「小李杜」 </w:t>
            </w:r>
          </w:p>
          <w:p w:rsidR="00C24614" w:rsidRPr="00976304" w:rsidRDefault="003D2555" w:rsidP="003D2555">
            <w:pPr>
              <w:spacing w:line="400" w:lineRule="exact"/>
              <w:rPr>
                <w:rFonts w:ascii="標楷體" w:eastAsia="標楷體" w:hAnsi="標楷體"/>
              </w:rPr>
            </w:pPr>
            <w:r w:rsidRPr="00976304">
              <w:rPr>
                <w:rFonts w:ascii="標楷體" w:eastAsia="標楷體" w:hAnsi="標楷體" w:hint="eastAsia"/>
              </w:rPr>
              <w:t xml:space="preserve">(D)陸機、陸雲合稱「二陸」 </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D2555" w:rsidRPr="00976304" w:rsidRDefault="003D2555" w:rsidP="003D2555">
            <w:pPr>
              <w:spacing w:line="400" w:lineRule="exact"/>
              <w:rPr>
                <w:rFonts w:ascii="標楷體" w:eastAsia="標楷體" w:hAnsi="標楷體"/>
              </w:rPr>
            </w:pPr>
            <w:r w:rsidRPr="00976304">
              <w:rPr>
                <w:rFonts w:ascii="標楷體" w:eastAsia="標楷體" w:hAnsi="標楷體" w:hint="eastAsia"/>
                <w:b/>
                <w:color w:val="00B050"/>
              </w:rPr>
              <w:t>傳詩四家</w:t>
            </w:r>
            <w:r w:rsidRPr="00976304">
              <w:rPr>
                <w:rFonts w:ascii="標楷體" w:eastAsia="標楷體" w:hAnsi="標楷體" w:hint="eastAsia"/>
              </w:rPr>
              <w:t>→轅固、申培、韓嬰、毛亨</w:t>
            </w:r>
            <w:r w:rsidR="00761DB7" w:rsidRPr="00976304">
              <w:rPr>
                <w:rFonts w:ascii="標楷體" w:eastAsia="標楷體" w:hAnsi="標楷體" w:hint="eastAsia"/>
              </w:rPr>
              <w:t xml:space="preserve">  </w:t>
            </w:r>
            <w:r w:rsidRPr="00976304">
              <w:rPr>
                <w:rFonts w:ascii="標楷體" w:eastAsia="標楷體" w:hAnsi="標楷體" w:hint="eastAsia"/>
                <w:b/>
                <w:color w:val="00B050"/>
              </w:rPr>
              <w:t>馬班</w:t>
            </w:r>
            <w:r w:rsidRPr="00976304">
              <w:rPr>
                <w:rFonts w:ascii="標楷體" w:eastAsia="標楷體" w:hAnsi="標楷體" w:hint="eastAsia"/>
              </w:rPr>
              <w:t>→司馬遷、班固</w:t>
            </w:r>
            <w:r w:rsidR="00761DB7" w:rsidRPr="00976304">
              <w:rPr>
                <w:rFonts w:ascii="標楷體" w:eastAsia="標楷體" w:hAnsi="標楷體" w:hint="eastAsia"/>
              </w:rPr>
              <w:t xml:space="preserve"> </w:t>
            </w:r>
            <w:r w:rsidRPr="00976304">
              <w:rPr>
                <w:rFonts w:ascii="標楷體" w:eastAsia="標楷體" w:hAnsi="標楷體" w:hint="eastAsia"/>
                <w:b/>
                <w:color w:val="00B050"/>
              </w:rPr>
              <w:t>三曹</w:t>
            </w:r>
            <w:r w:rsidRPr="00976304">
              <w:rPr>
                <w:rFonts w:ascii="標楷體" w:eastAsia="標楷體" w:hAnsi="標楷體" w:hint="eastAsia"/>
              </w:rPr>
              <w:t>→曹操、曹丕、曹植父子</w:t>
            </w:r>
          </w:p>
          <w:p w:rsidR="00761DB7" w:rsidRPr="00976304" w:rsidRDefault="003D2555" w:rsidP="003D2555">
            <w:pPr>
              <w:spacing w:line="400" w:lineRule="exact"/>
              <w:rPr>
                <w:rFonts w:ascii="標楷體" w:eastAsia="標楷體" w:hAnsi="標楷體"/>
              </w:rPr>
            </w:pPr>
            <w:r w:rsidRPr="00976304">
              <w:rPr>
                <w:rFonts w:ascii="標楷體" w:eastAsia="標楷體" w:hAnsi="標楷體" w:hint="eastAsia"/>
                <w:b/>
                <w:color w:val="00B050"/>
              </w:rPr>
              <w:t>王孟</w:t>
            </w:r>
            <w:r w:rsidRPr="00976304">
              <w:rPr>
                <w:rFonts w:ascii="標楷體" w:eastAsia="標楷體" w:hAnsi="標楷體" w:hint="eastAsia"/>
              </w:rPr>
              <w:t>→王維、孟浩然</w:t>
            </w:r>
            <w:r w:rsidR="00761DB7" w:rsidRPr="00976304">
              <w:rPr>
                <w:rFonts w:ascii="標楷體" w:eastAsia="標楷體" w:hAnsi="標楷體" w:hint="eastAsia"/>
              </w:rPr>
              <w:t xml:space="preserve"> </w:t>
            </w:r>
            <w:r w:rsidRPr="00976304">
              <w:rPr>
                <w:rFonts w:ascii="標楷體" w:eastAsia="標楷體" w:hAnsi="標楷體" w:hint="eastAsia"/>
                <w:b/>
                <w:color w:val="00B050"/>
              </w:rPr>
              <w:t>李杜</w:t>
            </w:r>
            <w:r w:rsidRPr="00976304">
              <w:rPr>
                <w:rFonts w:ascii="標楷體" w:eastAsia="標楷體" w:hAnsi="標楷體" w:hint="eastAsia"/>
              </w:rPr>
              <w:t>→李白、杜甫</w:t>
            </w:r>
            <w:r w:rsidR="00761DB7" w:rsidRPr="00976304">
              <w:rPr>
                <w:rFonts w:ascii="標楷體" w:eastAsia="標楷體" w:hAnsi="標楷體" w:hint="eastAsia"/>
              </w:rPr>
              <w:t xml:space="preserve"> </w:t>
            </w:r>
            <w:r w:rsidRPr="00976304">
              <w:rPr>
                <w:rFonts w:ascii="標楷體" w:eastAsia="標楷體" w:hAnsi="標楷體" w:hint="eastAsia"/>
                <w:b/>
                <w:color w:val="00B050"/>
              </w:rPr>
              <w:t>小李杜</w:t>
            </w:r>
            <w:r w:rsidRPr="00976304">
              <w:rPr>
                <w:rFonts w:ascii="標楷體" w:eastAsia="標楷體" w:hAnsi="標楷體" w:hint="eastAsia"/>
              </w:rPr>
              <w:t>→李商隱、杜牧</w:t>
            </w:r>
            <w:r w:rsidR="00761DB7" w:rsidRPr="00976304">
              <w:rPr>
                <w:rFonts w:ascii="標楷體" w:eastAsia="標楷體" w:hAnsi="標楷體" w:hint="eastAsia"/>
              </w:rPr>
              <w:t xml:space="preserve"> </w:t>
            </w:r>
            <w:r w:rsidRPr="00976304">
              <w:rPr>
                <w:rFonts w:ascii="標楷體" w:eastAsia="標楷體" w:hAnsi="標楷體" w:hint="eastAsia"/>
                <w:b/>
                <w:color w:val="00B050"/>
              </w:rPr>
              <w:t>溫李</w:t>
            </w:r>
            <w:r w:rsidRPr="00976304">
              <w:rPr>
                <w:rFonts w:ascii="標楷體" w:eastAsia="標楷體" w:hAnsi="標楷體" w:hint="eastAsia"/>
              </w:rPr>
              <w:t>→溫庭筠、李商隱</w:t>
            </w:r>
            <w:r w:rsidR="00761DB7" w:rsidRPr="00976304">
              <w:rPr>
                <w:rFonts w:ascii="標楷體" w:eastAsia="標楷體" w:hAnsi="標楷體" w:hint="eastAsia"/>
              </w:rPr>
              <w:t xml:space="preserve"> </w:t>
            </w:r>
          </w:p>
          <w:p w:rsidR="00761DB7" w:rsidRPr="00976304" w:rsidRDefault="003D2555" w:rsidP="003D2555">
            <w:pPr>
              <w:spacing w:line="400" w:lineRule="exact"/>
              <w:rPr>
                <w:rFonts w:ascii="標楷體" w:eastAsia="標楷體" w:hAnsi="標楷體"/>
              </w:rPr>
            </w:pPr>
            <w:r w:rsidRPr="00976304">
              <w:rPr>
                <w:rFonts w:ascii="標楷體" w:eastAsia="標楷體" w:hAnsi="標楷體" w:hint="eastAsia"/>
                <w:b/>
                <w:color w:val="00B050"/>
              </w:rPr>
              <w:t>韓柳</w:t>
            </w:r>
            <w:r w:rsidRPr="00976304">
              <w:rPr>
                <w:rFonts w:ascii="標楷體" w:eastAsia="標楷體" w:hAnsi="標楷體" w:hint="eastAsia"/>
              </w:rPr>
              <w:t>→韓愈、柳宗元</w:t>
            </w:r>
            <w:r w:rsidR="00761DB7" w:rsidRPr="00976304">
              <w:rPr>
                <w:rFonts w:ascii="標楷體" w:eastAsia="標楷體" w:hAnsi="標楷體" w:hint="eastAsia"/>
              </w:rPr>
              <w:t xml:space="preserve"> </w:t>
            </w:r>
            <w:r w:rsidRPr="00976304">
              <w:rPr>
                <w:rFonts w:ascii="標楷體" w:eastAsia="標楷體" w:hAnsi="標楷體" w:hint="eastAsia"/>
                <w:b/>
                <w:color w:val="00B050"/>
              </w:rPr>
              <w:t>韓歐</w:t>
            </w:r>
            <w:r w:rsidRPr="00976304">
              <w:rPr>
                <w:rFonts w:ascii="標楷體" w:eastAsia="標楷體" w:hAnsi="標楷體" w:hint="eastAsia"/>
              </w:rPr>
              <w:t>→韓愈、歐陽脩</w:t>
            </w:r>
            <w:r w:rsidR="00761DB7" w:rsidRPr="00976304">
              <w:rPr>
                <w:rFonts w:ascii="標楷體" w:eastAsia="標楷體" w:hAnsi="標楷體" w:hint="eastAsia"/>
              </w:rPr>
              <w:t xml:space="preserve"> </w:t>
            </w:r>
            <w:r w:rsidRPr="00976304">
              <w:rPr>
                <w:rFonts w:ascii="標楷體" w:eastAsia="標楷體" w:hAnsi="標楷體" w:hint="eastAsia"/>
                <w:b/>
                <w:color w:val="00B050"/>
              </w:rPr>
              <w:t>元白</w:t>
            </w:r>
            <w:r w:rsidRPr="00976304">
              <w:rPr>
                <w:rFonts w:ascii="標楷體" w:eastAsia="標楷體" w:hAnsi="標楷體" w:hint="eastAsia"/>
              </w:rPr>
              <w:t>→元稹、白居易</w:t>
            </w:r>
            <w:r w:rsidR="00761DB7" w:rsidRPr="00976304">
              <w:rPr>
                <w:rFonts w:ascii="標楷體" w:eastAsia="標楷體" w:hAnsi="標楷體" w:hint="eastAsia"/>
              </w:rPr>
              <w:t xml:space="preserve"> </w:t>
            </w:r>
            <w:r w:rsidRPr="00976304">
              <w:rPr>
                <w:rFonts w:ascii="標楷體" w:eastAsia="標楷體" w:hAnsi="標楷體" w:hint="eastAsia"/>
                <w:b/>
                <w:color w:val="00B050"/>
              </w:rPr>
              <w:t>劉白</w:t>
            </w:r>
            <w:r w:rsidRPr="00976304">
              <w:rPr>
                <w:rFonts w:ascii="標楷體" w:eastAsia="標楷體" w:hAnsi="標楷體" w:hint="eastAsia"/>
              </w:rPr>
              <w:t>→劉禹錫、白居易</w:t>
            </w:r>
            <w:r w:rsidR="00761DB7" w:rsidRPr="00976304">
              <w:rPr>
                <w:rFonts w:ascii="標楷體" w:eastAsia="標楷體" w:hAnsi="標楷體" w:hint="eastAsia"/>
              </w:rPr>
              <w:t xml:space="preserve"> </w:t>
            </w:r>
          </w:p>
          <w:p w:rsidR="00761DB7" w:rsidRPr="00976304" w:rsidRDefault="003D2555" w:rsidP="003D2555">
            <w:pPr>
              <w:spacing w:line="400" w:lineRule="exact"/>
              <w:rPr>
                <w:rFonts w:ascii="標楷體" w:eastAsia="標楷體" w:hAnsi="標楷體"/>
              </w:rPr>
            </w:pPr>
            <w:r w:rsidRPr="00976304">
              <w:rPr>
                <w:rFonts w:ascii="標楷體" w:eastAsia="標楷體" w:hAnsi="標楷體" w:hint="eastAsia"/>
                <w:b/>
                <w:color w:val="00B050"/>
              </w:rPr>
              <w:t>歐曾</w:t>
            </w:r>
            <w:r w:rsidRPr="00976304">
              <w:rPr>
                <w:rFonts w:ascii="標楷體" w:eastAsia="標楷體" w:hAnsi="標楷體" w:hint="eastAsia"/>
              </w:rPr>
              <w:t>→歐陽脩、曾鞏師生</w:t>
            </w:r>
            <w:r w:rsidR="00761DB7" w:rsidRPr="00976304">
              <w:rPr>
                <w:rFonts w:ascii="標楷體" w:eastAsia="標楷體" w:hAnsi="標楷體" w:hint="eastAsia"/>
              </w:rPr>
              <w:t xml:space="preserve"> </w:t>
            </w:r>
            <w:r w:rsidRPr="00976304">
              <w:rPr>
                <w:rFonts w:ascii="標楷體" w:eastAsia="標楷體" w:hAnsi="標楷體" w:hint="eastAsia"/>
                <w:b/>
                <w:color w:val="00B050"/>
              </w:rPr>
              <w:t>三蘇</w:t>
            </w:r>
            <w:r w:rsidRPr="00976304">
              <w:rPr>
                <w:rFonts w:ascii="標楷體" w:eastAsia="標楷體" w:hAnsi="標楷體" w:hint="eastAsia"/>
              </w:rPr>
              <w:t>→蘇洵、蘇軾、蘇轍父</w:t>
            </w:r>
            <w:r w:rsidR="00761DB7" w:rsidRPr="00976304">
              <w:rPr>
                <w:rFonts w:ascii="標楷體" w:eastAsia="標楷體" w:hAnsi="標楷體" w:hint="eastAsia"/>
              </w:rPr>
              <w:t xml:space="preserve">子 </w:t>
            </w:r>
            <w:r w:rsidRPr="00976304">
              <w:rPr>
                <w:rFonts w:ascii="標楷體" w:eastAsia="標楷體" w:hAnsi="標楷體" w:hint="eastAsia"/>
                <w:b/>
                <w:color w:val="00B050"/>
              </w:rPr>
              <w:t>蘇辛</w:t>
            </w:r>
            <w:r w:rsidRPr="00976304">
              <w:rPr>
                <w:rFonts w:ascii="標楷體" w:eastAsia="標楷體" w:hAnsi="標楷體" w:hint="eastAsia"/>
              </w:rPr>
              <w:t>→蘇軾、辛棄疾</w:t>
            </w:r>
            <w:r w:rsidR="00761DB7" w:rsidRPr="00976304">
              <w:rPr>
                <w:rFonts w:ascii="標楷體" w:eastAsia="標楷體" w:hAnsi="標楷體" w:hint="eastAsia"/>
              </w:rPr>
              <w:t xml:space="preserve"> </w:t>
            </w:r>
          </w:p>
          <w:p w:rsidR="00C24614" w:rsidRPr="00976304" w:rsidRDefault="003D2555" w:rsidP="003D2555">
            <w:pPr>
              <w:spacing w:line="400" w:lineRule="exact"/>
              <w:rPr>
                <w:rFonts w:ascii="標楷體" w:eastAsia="標楷體" w:hAnsi="標楷體"/>
              </w:rPr>
            </w:pPr>
            <w:r w:rsidRPr="00976304">
              <w:rPr>
                <w:rFonts w:ascii="標楷體" w:eastAsia="標楷體" w:hAnsi="標楷體" w:hint="eastAsia"/>
                <w:b/>
                <w:color w:val="00B050"/>
              </w:rPr>
              <w:t>蘇黃</w:t>
            </w:r>
            <w:r w:rsidRPr="00976304">
              <w:rPr>
                <w:rFonts w:ascii="標楷體" w:eastAsia="標楷體" w:hAnsi="標楷體" w:hint="eastAsia"/>
              </w:rPr>
              <w:t>→蘇軾、黃庭堅</w:t>
            </w:r>
            <w:r w:rsidR="00761DB7" w:rsidRPr="00976304">
              <w:rPr>
                <w:rFonts w:ascii="標楷體" w:eastAsia="標楷體" w:hAnsi="標楷體" w:hint="eastAsia"/>
              </w:rPr>
              <w:t xml:space="preserve"> </w:t>
            </w:r>
            <w:r w:rsidRPr="00976304">
              <w:rPr>
                <w:rFonts w:ascii="標楷體" w:eastAsia="標楷體" w:hAnsi="標楷體" w:hint="eastAsia"/>
                <w:b/>
                <w:color w:val="00B050"/>
              </w:rPr>
              <w:t>蘇陸</w:t>
            </w:r>
            <w:r w:rsidRPr="00976304">
              <w:rPr>
                <w:rFonts w:ascii="標楷體" w:eastAsia="標楷體" w:hAnsi="標楷體" w:hint="eastAsia"/>
              </w:rPr>
              <w:t>→蘇軾、陸游</w:t>
            </w:r>
          </w:p>
        </w:tc>
      </w:tr>
      <w:tr w:rsidR="00C24614" w:rsidRPr="00976304" w:rsidTr="00761DB7">
        <w:tc>
          <w:tcPr>
            <w:tcW w:w="469" w:type="dxa"/>
            <w:vAlign w:val="center"/>
          </w:tcPr>
          <w:p w:rsidR="00C24614" w:rsidRPr="00976304" w:rsidRDefault="00761DB7" w:rsidP="00761DB7">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關於唐宋八大家的敘述，何者正確？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(A)最早號稱「唐宋八大家」者是方苞 。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(B)蘇洵行文古勁簡直，蘇轍行文汪洋宏肆。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(C)柳宗元稱韓愈為文雄深雅健似司馬子長。 </w:t>
            </w:r>
          </w:p>
          <w:p w:rsidR="00C24614" w:rsidRPr="00976304" w:rsidRDefault="00761DB7" w:rsidP="00761DB7">
            <w:pPr>
              <w:spacing w:line="400" w:lineRule="exact"/>
              <w:rPr>
                <w:rFonts w:ascii="標楷體" w:eastAsia="標楷體" w:hAnsi="標楷體"/>
              </w:rPr>
            </w:pPr>
            <w:r w:rsidRPr="00976304">
              <w:rPr>
                <w:rFonts w:ascii="標楷體" w:eastAsia="標楷體" w:hAnsi="標楷體" w:hint="eastAsia"/>
              </w:rPr>
              <w:t>(D)蘇軾稱讚歐陽脩論事似陸贄，記事似太史公。</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(A)明代茅坤 (B)蘇軾行文汪洋宏肆 (C)韓愈稱柳宗元</w:t>
            </w:r>
          </w:p>
          <w:p w:rsidR="00C24614" w:rsidRPr="00976304" w:rsidRDefault="00761DB7" w:rsidP="00761DB7">
            <w:pPr>
              <w:spacing w:line="400" w:lineRule="exact"/>
              <w:rPr>
                <w:rFonts w:ascii="標楷體" w:eastAsia="標楷體" w:hAnsi="標楷體"/>
              </w:rPr>
            </w:pPr>
            <w:r w:rsidRPr="00976304">
              <w:rPr>
                <w:rFonts w:ascii="標楷體" w:eastAsia="標楷體" w:hAnsi="標楷體" w:hint="eastAsia"/>
                <w:b/>
                <w:color w:val="FF0000"/>
              </w:rPr>
              <w:t>蘇轍</w:t>
            </w:r>
            <w:r w:rsidRPr="00976304">
              <w:rPr>
                <w:rFonts w:ascii="標楷體" w:eastAsia="標楷體" w:hAnsi="標楷體" w:hint="eastAsia"/>
              </w:rPr>
              <w:t xml:space="preserve"> 汪洋澹泊、體氣高妙 </w:t>
            </w:r>
            <w:r w:rsidRPr="00976304">
              <w:rPr>
                <w:rFonts w:ascii="標楷體" w:eastAsia="標楷體" w:hAnsi="標楷體" w:hint="eastAsia"/>
                <w:b/>
                <w:color w:val="FF0000"/>
              </w:rPr>
              <w:t>蘇軾</w:t>
            </w:r>
            <w:r w:rsidRPr="00976304">
              <w:rPr>
                <w:rFonts w:ascii="標楷體" w:eastAsia="標楷體" w:hAnsi="標楷體" w:hint="eastAsia"/>
              </w:rPr>
              <w:t xml:space="preserve"> 汪洋宏肆、文如行雲流水 </w:t>
            </w:r>
            <w:r w:rsidRPr="00976304">
              <w:rPr>
                <w:rFonts w:ascii="標楷體" w:eastAsia="標楷體" w:hAnsi="標楷體" w:hint="eastAsia"/>
                <w:b/>
                <w:color w:val="FF0000"/>
              </w:rPr>
              <w:t>蘇洵</w:t>
            </w:r>
            <w:r w:rsidRPr="00976304">
              <w:rPr>
                <w:rFonts w:ascii="標楷體" w:eastAsia="標楷體" w:hAnsi="標楷體" w:hint="eastAsia"/>
              </w:rPr>
              <w:t xml:space="preserve"> 古勁簡直、長於議論、文有先秦之</w:t>
            </w:r>
          </w:p>
        </w:tc>
      </w:tr>
      <w:tr w:rsidR="00C24614" w:rsidRPr="00976304" w:rsidTr="00E47F85">
        <w:tc>
          <w:tcPr>
            <w:tcW w:w="469" w:type="dxa"/>
            <w:vAlign w:val="center"/>
          </w:tcPr>
          <w:p w:rsidR="00C24614" w:rsidRPr="00976304" w:rsidRDefault="00E47F85" w:rsidP="00E47F85">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24614" w:rsidRPr="00976304" w:rsidRDefault="00E47F85" w:rsidP="00E47F85">
            <w:pPr>
              <w:spacing w:line="400" w:lineRule="exact"/>
              <w:rPr>
                <w:rFonts w:ascii="標楷體" w:eastAsia="標楷體" w:hAnsi="標楷體"/>
              </w:rPr>
            </w:pPr>
            <w:r w:rsidRPr="00976304">
              <w:rPr>
                <w:rFonts w:ascii="標楷體" w:eastAsia="標楷體" w:hAnsi="標楷體" w:hint="eastAsia"/>
              </w:rPr>
              <w:t>「晚因子厚識淵明，早學蘇州得右丞。忽夢少陵談句法，勸參庾信謁陰鏗。」依據 上引詩句，下列敘述錯誤的是哪一選項？ </w:t>
            </w:r>
            <w:r w:rsidRPr="00976304">
              <w:rPr>
                <w:rFonts w:ascii="標楷體" w:eastAsia="標楷體" w:hAnsi="標楷體" w:hint="eastAsia"/>
              </w:rPr>
              <w:br/>
              <w:t>(A)「少陵」即杜甫，他的詩作講求格律 </w:t>
            </w:r>
            <w:r w:rsidRPr="00976304">
              <w:rPr>
                <w:rFonts w:ascii="標楷體" w:eastAsia="標楷體" w:hAnsi="標楷體" w:hint="eastAsia"/>
              </w:rPr>
              <w:br/>
              <w:t>(B)「庾信」、「陰鏗」都是晚唐有名的詩人 </w:t>
            </w:r>
            <w:r w:rsidRPr="00976304">
              <w:rPr>
                <w:rFonts w:ascii="標楷體" w:eastAsia="標楷體" w:hAnsi="標楷體" w:hint="eastAsia"/>
              </w:rPr>
              <w:br/>
              <w:t>(C)「右丞」指的是王維，他的詩作每富有禪意 </w:t>
            </w:r>
            <w:r w:rsidRPr="00976304">
              <w:rPr>
                <w:rFonts w:ascii="標楷體" w:eastAsia="標楷體" w:hAnsi="標楷體" w:hint="eastAsia"/>
              </w:rPr>
              <w:br/>
            </w:r>
            <w:r w:rsidRPr="00976304">
              <w:rPr>
                <w:rFonts w:ascii="標楷體" w:eastAsia="標楷體" w:hAnsi="標楷體" w:hint="eastAsia"/>
              </w:rPr>
              <w:lastRenderedPageBreak/>
              <w:t>(D)「子厚」即柳宗元，「蘇州」即韋應物，兩人並稱「韋柳」 </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24614" w:rsidRPr="00976304" w:rsidRDefault="00E47F85" w:rsidP="00E47F85">
            <w:pPr>
              <w:spacing w:line="400" w:lineRule="exact"/>
              <w:rPr>
                <w:rFonts w:ascii="標楷體" w:eastAsia="標楷體" w:hAnsi="標楷體"/>
                <w:bCs/>
              </w:rPr>
            </w:pPr>
            <w:r w:rsidRPr="00976304">
              <w:rPr>
                <w:rFonts w:ascii="標楷體" w:eastAsia="標楷體" w:hAnsi="標楷體" w:hint="eastAsia"/>
                <w:bCs/>
              </w:rPr>
              <w:t>(B) 庾、陰為南朝人</w:t>
            </w:r>
          </w:p>
          <w:p w:rsidR="00E47F85" w:rsidRPr="00976304" w:rsidRDefault="00E47F85" w:rsidP="00E47F85">
            <w:pPr>
              <w:spacing w:line="400" w:lineRule="exact"/>
              <w:rPr>
                <w:rFonts w:ascii="標楷體" w:eastAsia="標楷體" w:hAnsi="標楷體"/>
              </w:rPr>
            </w:pPr>
            <w:r w:rsidRPr="00976304">
              <w:rPr>
                <w:rFonts w:ascii="標楷體" w:eastAsia="標楷體" w:hAnsi="標楷體" w:hint="eastAsia"/>
              </w:rPr>
              <w:t>王右丞：王維　／　王右軍：王羲之</w:t>
            </w:r>
          </w:p>
        </w:tc>
      </w:tr>
      <w:tr w:rsidR="00C24614" w:rsidRPr="00976304" w:rsidTr="00ED5F62">
        <w:tc>
          <w:tcPr>
            <w:tcW w:w="469" w:type="dxa"/>
            <w:vAlign w:val="center"/>
          </w:tcPr>
          <w:p w:rsidR="00C24614" w:rsidRPr="00976304" w:rsidRDefault="00ED5F62" w:rsidP="00ED5F6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24614" w:rsidRPr="00976304" w:rsidRDefault="00ED5F62" w:rsidP="00ED5F62">
            <w:pPr>
              <w:spacing w:line="400" w:lineRule="exact"/>
              <w:rPr>
                <w:rFonts w:ascii="標楷體" w:eastAsia="標楷體" w:hAnsi="標楷體"/>
              </w:rPr>
            </w:pPr>
            <w:r w:rsidRPr="00976304">
              <w:rPr>
                <w:rFonts w:ascii="標楷體" w:eastAsia="標楷體" w:hAnsi="標楷體" w:hint="eastAsia"/>
              </w:rPr>
              <w:t>下列對聯均詠歷史人物，搭配錯誤的是哪一選項？ </w:t>
            </w:r>
            <w:r w:rsidRPr="00976304">
              <w:rPr>
                <w:rFonts w:ascii="標楷體" w:eastAsia="標楷體" w:hAnsi="標楷體" w:hint="eastAsia"/>
              </w:rPr>
              <w:br/>
              <w:t>(A)鬼狐有性格，笑罵成文章／蒲松齡 </w:t>
            </w:r>
            <w:r w:rsidRPr="00976304">
              <w:rPr>
                <w:rFonts w:ascii="標楷體" w:eastAsia="標楷體" w:hAnsi="標楷體" w:hint="eastAsia"/>
              </w:rPr>
              <w:br/>
              <w:t>(B)三字冤獄千古白，一篇詞章滿江紅／岳飛 </w:t>
            </w:r>
            <w:r w:rsidRPr="00976304">
              <w:rPr>
                <w:rFonts w:ascii="標楷體" w:eastAsia="標楷體" w:hAnsi="標楷體" w:hint="eastAsia"/>
              </w:rPr>
              <w:br/>
              <w:t>(C)猶存正氣參天地，永剩丹心照古今／孟子 </w:t>
            </w:r>
            <w:r w:rsidRPr="00976304">
              <w:rPr>
                <w:rFonts w:ascii="標楷體" w:eastAsia="標楷體" w:hAnsi="標楷體" w:hint="eastAsia"/>
              </w:rPr>
              <w:br/>
              <w:t>(D)韓潮學派百川匯，公起文章八代表／韓愈</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4614" w:rsidRPr="00976304" w:rsidRDefault="00ED5F62" w:rsidP="00E47F85">
            <w:pPr>
              <w:spacing w:line="400" w:lineRule="exact"/>
              <w:rPr>
                <w:rFonts w:ascii="標楷體" w:eastAsia="標楷體" w:hAnsi="標楷體"/>
              </w:rPr>
            </w:pPr>
            <w:r w:rsidRPr="00976304">
              <w:rPr>
                <w:rFonts w:ascii="標楷體" w:eastAsia="標楷體" w:hAnsi="標楷體" w:hint="eastAsia"/>
              </w:rPr>
              <w:t>（Ｃ）文天祥</w:t>
            </w:r>
          </w:p>
        </w:tc>
      </w:tr>
      <w:tr w:rsidR="00C24614" w:rsidRPr="00976304" w:rsidTr="00CC687A">
        <w:tc>
          <w:tcPr>
            <w:tcW w:w="469" w:type="dxa"/>
            <w:vAlign w:val="center"/>
          </w:tcPr>
          <w:p w:rsidR="00C24614" w:rsidRPr="00976304" w:rsidRDefault="00CC687A" w:rsidP="00CC687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24614" w:rsidRPr="00976304" w:rsidRDefault="00CC687A" w:rsidP="00CC687A">
            <w:pPr>
              <w:spacing w:line="400" w:lineRule="exact"/>
              <w:rPr>
                <w:rFonts w:ascii="標楷體" w:eastAsia="標楷體" w:hAnsi="標楷體"/>
              </w:rPr>
            </w:pPr>
            <w:r w:rsidRPr="00976304">
              <w:rPr>
                <w:rFonts w:ascii="標楷體" w:eastAsia="標楷體" w:hAnsi="標楷體" w:hint="eastAsia"/>
              </w:rPr>
              <w:t>以下有關李清照詞之敘述，哪項與李清照無關？ </w:t>
            </w:r>
            <w:r w:rsidRPr="00976304">
              <w:rPr>
                <w:rFonts w:ascii="標楷體" w:eastAsia="標楷體" w:hAnsi="標楷體" w:hint="eastAsia"/>
              </w:rPr>
              <w:br/>
              <w:t>(A) 李清照的詞，早年一部分寫少女心情的詞，流麗婉秀，明快活潑。 </w:t>
            </w:r>
            <w:r w:rsidRPr="00976304">
              <w:rPr>
                <w:rFonts w:ascii="標楷體" w:eastAsia="標楷體" w:hAnsi="標楷體" w:hint="eastAsia"/>
              </w:rPr>
              <w:br/>
              <w:t>(B) 李清照晚年詞作，因生活環境之變異，作品一變為蒼涼激越。 </w:t>
            </w:r>
            <w:r w:rsidRPr="00976304">
              <w:rPr>
                <w:rFonts w:ascii="標楷體" w:eastAsia="標楷體" w:hAnsi="標楷體" w:hint="eastAsia"/>
              </w:rPr>
              <w:br/>
              <w:t>(C) 李清照的〈詞論〉敘述詞的源流演變，是詞史上的一篇重要文獻。 </w:t>
            </w:r>
            <w:r w:rsidRPr="00976304">
              <w:rPr>
                <w:rFonts w:ascii="標楷體" w:eastAsia="標楷體" w:hAnsi="標楷體" w:hint="eastAsia"/>
              </w:rPr>
              <w:br/>
              <w:t>(D) 王灼《碧雞漫志》載；「江南某氏者，解音律，時時度曲。周美成與瓜葛，每得一解，即為詞制…」 </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清真居士 周邦彥　／　易安居士 李清照</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周邦彥（1056年－1121年），字美成，號清真居士，精通音律，能自度曲，豐富了詞的音樂牌調</w:t>
            </w:r>
          </w:p>
          <w:p w:rsidR="00C24614" w:rsidRPr="00976304" w:rsidRDefault="00CC687A" w:rsidP="00CC687A">
            <w:pPr>
              <w:spacing w:line="400" w:lineRule="exact"/>
              <w:rPr>
                <w:rFonts w:ascii="標楷體" w:eastAsia="標楷體" w:hAnsi="標楷體"/>
              </w:rPr>
            </w:pPr>
            <w:r w:rsidRPr="00976304">
              <w:rPr>
                <w:rFonts w:ascii="標楷體" w:eastAsia="標楷體" w:hAnsi="標楷體" w:hint="eastAsia"/>
              </w:rPr>
              <w:t>詞風渾厚典雅，工於用典，最能代表詞家正宗，被尊為婉約派的集大成者與格律派的創始人</w:t>
            </w:r>
          </w:p>
        </w:tc>
      </w:tr>
      <w:tr w:rsidR="00C24614" w:rsidRPr="00976304" w:rsidTr="007E728E">
        <w:tc>
          <w:tcPr>
            <w:tcW w:w="469" w:type="dxa"/>
            <w:vAlign w:val="center"/>
          </w:tcPr>
          <w:p w:rsidR="00C24614" w:rsidRPr="00976304" w:rsidRDefault="007E728E" w:rsidP="007E728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24614" w:rsidRPr="00976304" w:rsidRDefault="007E728E" w:rsidP="007E728E">
            <w:pPr>
              <w:spacing w:line="400" w:lineRule="exact"/>
              <w:rPr>
                <w:rFonts w:ascii="標楷體" w:eastAsia="標楷體" w:hAnsi="標楷體"/>
              </w:rPr>
            </w:pPr>
            <w:r w:rsidRPr="00976304">
              <w:rPr>
                <w:rFonts w:ascii="標楷體" w:eastAsia="標楷體" w:hAnsi="標楷體" w:hint="eastAsia"/>
              </w:rPr>
              <w:t>下列成語皆出自《世說新語》，相關成語說明與典故人物，以下選項何者錯誤﹖ </w:t>
            </w:r>
            <w:r w:rsidRPr="00976304">
              <w:rPr>
                <w:rFonts w:ascii="標楷體" w:eastAsia="標楷體" w:hAnsi="標楷體" w:hint="eastAsia"/>
              </w:rPr>
              <w:br/>
              <w:t>(A) 代人捉刀：比喻幫人拿刀，要盡心盡力去做。人物指的是曹植。 </w:t>
            </w:r>
            <w:r w:rsidRPr="00976304">
              <w:rPr>
                <w:rFonts w:ascii="標楷體" w:eastAsia="標楷體" w:hAnsi="標楷體" w:hint="eastAsia"/>
              </w:rPr>
              <w:br/>
              <w:t>(B) 割席分坐：把席割斷，分開坐，比喻朋友絕交。人物指的是管寧與華歆。 </w:t>
            </w:r>
            <w:r w:rsidRPr="00976304">
              <w:rPr>
                <w:rFonts w:ascii="標楷體" w:eastAsia="標楷體" w:hAnsi="標楷體" w:hint="eastAsia"/>
              </w:rPr>
              <w:br/>
              <w:t>(C) 東床快婿︰東床，晉時王羲之坦腹東床被人選做女婿的故事。人物指的是王羲之。 </w:t>
            </w:r>
            <w:r w:rsidRPr="00976304">
              <w:rPr>
                <w:rFonts w:ascii="標楷體" w:eastAsia="標楷體" w:hAnsi="標楷體" w:hint="eastAsia"/>
              </w:rPr>
              <w:br/>
              <w:t>(D) 東山再起：比喻官員退隱後，再度出任官職，亦用於比喻失敗後重新崛起。指晉朝人謝安退職隱居東山，後來又再度 入朝擔任要職。 </w:t>
            </w:r>
          </w:p>
        </w:tc>
      </w:tr>
      <w:tr w:rsidR="00C24614" w:rsidRPr="00976304" w:rsidTr="00C24614">
        <w:tc>
          <w:tcPr>
            <w:tcW w:w="469" w:type="dxa"/>
          </w:tcPr>
          <w:p w:rsidR="00C24614" w:rsidRPr="00976304" w:rsidRDefault="00C24614" w:rsidP="00E47F85">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4614" w:rsidRPr="00976304" w:rsidRDefault="007E728E" w:rsidP="00E47F85">
            <w:pPr>
              <w:spacing w:line="400" w:lineRule="exact"/>
              <w:rPr>
                <w:rFonts w:ascii="標楷體" w:eastAsia="標楷體" w:hAnsi="標楷體"/>
              </w:rPr>
            </w:pPr>
            <w:r w:rsidRPr="00976304">
              <w:rPr>
                <w:rFonts w:ascii="標楷體" w:eastAsia="標楷體" w:hAnsi="標楷體" w:hint="eastAsia"/>
              </w:rPr>
              <w:t>曹操</w:t>
            </w:r>
          </w:p>
        </w:tc>
      </w:tr>
      <w:tr w:rsidR="00163077" w:rsidRPr="00976304" w:rsidTr="005F3B2E">
        <w:tc>
          <w:tcPr>
            <w:tcW w:w="469" w:type="dxa"/>
            <w:vAlign w:val="center"/>
          </w:tcPr>
          <w:p w:rsidR="00163077" w:rsidRPr="00976304" w:rsidRDefault="00163077" w:rsidP="0016307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163077" w:rsidRPr="00976304" w:rsidRDefault="00163077" w:rsidP="00163077">
            <w:pPr>
              <w:spacing w:line="400" w:lineRule="exact"/>
              <w:rPr>
                <w:rFonts w:ascii="標楷體" w:eastAsia="標楷體" w:hAnsi="標楷體"/>
              </w:rPr>
            </w:pPr>
            <w:r w:rsidRPr="00976304">
              <w:rPr>
                <w:rFonts w:ascii="標楷體" w:eastAsia="標楷體" w:hAnsi="標楷體" w:hint="eastAsia"/>
              </w:rPr>
              <w:t>古人常於文章中，用簡潔文字描述對前賢的敬佩，下列文句與所描述對象配列正確的 是哪一選項？ </w:t>
            </w:r>
            <w:r w:rsidRPr="00976304">
              <w:rPr>
                <w:rFonts w:ascii="標楷體" w:eastAsia="標楷體" w:hAnsi="標楷體" w:hint="eastAsia"/>
              </w:rPr>
              <w:br/>
              <w:t>(A)運籌帷幄之中，決勝千里之外／諸葛亮 </w:t>
            </w:r>
            <w:r w:rsidRPr="00976304">
              <w:rPr>
                <w:rFonts w:ascii="標楷體" w:eastAsia="標楷體" w:hAnsi="標楷體" w:hint="eastAsia"/>
              </w:rPr>
              <w:br/>
              <w:t>(B)匹夫而為百世師，一言而為天下法／韓愈 </w:t>
            </w:r>
            <w:r w:rsidRPr="00976304">
              <w:rPr>
                <w:rFonts w:ascii="標楷體" w:eastAsia="標楷體" w:hAnsi="標楷體" w:hint="eastAsia"/>
              </w:rPr>
              <w:br/>
              <w:t>(C)死即可見左光斗，生不願作洪承疇／文天祥 </w:t>
            </w:r>
            <w:r w:rsidRPr="00976304">
              <w:rPr>
                <w:rFonts w:ascii="標楷體" w:eastAsia="標楷體" w:hAnsi="標楷體" w:hint="eastAsia"/>
              </w:rPr>
              <w:br/>
              <w:t>(D)高山仰止，景行行止。雖不能至，然心嚮往之／顏回 </w:t>
            </w:r>
          </w:p>
        </w:tc>
      </w:tr>
      <w:tr w:rsidR="00163077" w:rsidRPr="00976304" w:rsidTr="00CC687A">
        <w:tc>
          <w:tcPr>
            <w:tcW w:w="469" w:type="dxa"/>
          </w:tcPr>
          <w:p w:rsidR="00163077" w:rsidRPr="00976304" w:rsidRDefault="00163077" w:rsidP="0016307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63077" w:rsidRPr="00976304" w:rsidRDefault="00163077" w:rsidP="00163077">
            <w:pPr>
              <w:spacing w:line="400" w:lineRule="exact"/>
              <w:rPr>
                <w:rFonts w:ascii="標楷體" w:eastAsia="標楷體" w:hAnsi="標楷體"/>
              </w:rPr>
            </w:pPr>
            <w:r w:rsidRPr="00976304">
              <w:rPr>
                <w:rFonts w:ascii="標楷體" w:eastAsia="標楷體" w:hAnsi="標楷體" w:hint="eastAsia"/>
                <w:bCs/>
              </w:rPr>
              <w:t>（Ａ）張良。　（Ｃ）史可法。</w:t>
            </w:r>
            <w:r w:rsidRPr="00976304">
              <w:rPr>
                <w:rFonts w:ascii="標楷體" w:eastAsia="標楷體" w:hAnsi="標楷體" w:hint="eastAsia"/>
              </w:rPr>
              <w:t xml:space="preserve">　</w:t>
            </w:r>
            <w:r w:rsidRPr="00976304">
              <w:rPr>
                <w:rFonts w:ascii="標楷體" w:eastAsia="標楷體" w:hAnsi="標楷體" w:hint="eastAsia"/>
                <w:bCs/>
              </w:rPr>
              <w:t>（Ｄ）孔子。</w:t>
            </w:r>
          </w:p>
        </w:tc>
      </w:tr>
      <w:tr w:rsidR="00CC687A" w:rsidRPr="00976304" w:rsidTr="00ED19AA">
        <w:tc>
          <w:tcPr>
            <w:tcW w:w="469" w:type="dxa"/>
            <w:vAlign w:val="center"/>
          </w:tcPr>
          <w:p w:rsidR="00CC687A" w:rsidRPr="00976304" w:rsidRDefault="00ED19AA" w:rsidP="00ED19A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C687A" w:rsidRPr="00976304" w:rsidRDefault="00ED19AA" w:rsidP="00ED19AA">
            <w:pPr>
              <w:spacing w:line="400" w:lineRule="exact"/>
              <w:rPr>
                <w:rFonts w:ascii="標楷體" w:eastAsia="標楷體" w:hAnsi="標楷體"/>
              </w:rPr>
            </w:pPr>
            <w:r w:rsidRPr="00976304">
              <w:rPr>
                <w:rFonts w:ascii="標楷體" w:eastAsia="標楷體" w:hAnsi="標楷體" w:hint="eastAsia"/>
              </w:rPr>
              <w:t>何人書丹於碑，使工鐫刻，立於太學門外，稱為熹平石經？ </w:t>
            </w:r>
            <w:r w:rsidRPr="00976304">
              <w:rPr>
                <w:rFonts w:ascii="標楷體" w:eastAsia="標楷體" w:hAnsi="標楷體" w:hint="eastAsia"/>
              </w:rPr>
              <w:br/>
              <w:t>(A)蔡邕 </w:t>
            </w:r>
            <w:r w:rsidRPr="00976304">
              <w:rPr>
                <w:rFonts w:ascii="標楷體" w:eastAsia="標楷體" w:hAnsi="標楷體" w:hint="eastAsia"/>
              </w:rPr>
              <w:br/>
              <w:t>(B)班固 </w:t>
            </w:r>
            <w:r w:rsidRPr="00976304">
              <w:rPr>
                <w:rFonts w:ascii="標楷體" w:eastAsia="標楷體" w:hAnsi="標楷體" w:hint="eastAsia"/>
              </w:rPr>
              <w:br/>
            </w:r>
            <w:r w:rsidRPr="00976304">
              <w:rPr>
                <w:rFonts w:ascii="標楷體" w:eastAsia="標楷體" w:hAnsi="標楷體" w:hint="eastAsia"/>
              </w:rPr>
              <w:lastRenderedPageBreak/>
              <w:t>(C)劉向 </w:t>
            </w:r>
            <w:r w:rsidRPr="00976304">
              <w:rPr>
                <w:rFonts w:ascii="標楷體" w:eastAsia="標楷體" w:hAnsi="標楷體" w:hint="eastAsia"/>
              </w:rPr>
              <w:br/>
              <w:t>(D)賈誼 </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6560B" w:rsidRPr="00976304" w:rsidRDefault="00ED19AA" w:rsidP="0006560B">
            <w:pPr>
              <w:spacing w:line="400" w:lineRule="exact"/>
              <w:rPr>
                <w:rFonts w:ascii="標楷體" w:eastAsia="標楷體" w:hAnsi="標楷體"/>
              </w:rPr>
            </w:pPr>
            <w:r w:rsidRPr="00976304">
              <w:rPr>
                <w:rFonts w:ascii="標楷體" w:eastAsia="標楷體" w:hAnsi="標楷體" w:hint="eastAsia"/>
                <w:b/>
                <w:color w:val="FF0000"/>
              </w:rPr>
              <w:t>蔡邕</w:t>
            </w:r>
            <w:r w:rsidRPr="00976304">
              <w:rPr>
                <w:rFonts w:ascii="標楷體" w:eastAsia="標楷體" w:hAnsi="標楷體" w:hint="eastAsia"/>
              </w:rPr>
              <w:t xml:space="preserve"> 東漢文學家、書法家。漢獻帝時曾拜左中郎將，故後人也稱他“蔡中郎”。</w:t>
            </w:r>
            <w:r w:rsidRPr="00976304">
              <w:rPr>
                <w:rFonts w:ascii="標楷體" w:eastAsia="標楷體" w:hAnsi="標楷體" w:hint="eastAsia"/>
              </w:rPr>
              <w:br/>
              <w:t>除通經史，善辭賦等文學外，書法精幹篆、隸。</w:t>
            </w:r>
          </w:p>
          <w:p w:rsidR="00CC687A" w:rsidRPr="00976304" w:rsidRDefault="00ED19AA" w:rsidP="0006560B">
            <w:pPr>
              <w:spacing w:line="400" w:lineRule="exact"/>
              <w:rPr>
                <w:rFonts w:ascii="標楷體" w:eastAsia="標楷體" w:hAnsi="標楷體"/>
              </w:rPr>
            </w:pPr>
            <w:r w:rsidRPr="00976304">
              <w:rPr>
                <w:rFonts w:ascii="標楷體" w:eastAsia="標楷體" w:hAnsi="標楷體" w:hint="eastAsia"/>
              </w:rPr>
              <w:t>尤以隸書造詣最深，名望最高，有“蔡邕書骨氣洞達，爽爽有神力”的評價。</w:t>
            </w:r>
          </w:p>
        </w:tc>
      </w:tr>
      <w:tr w:rsidR="00CC687A" w:rsidRPr="00976304" w:rsidTr="00E51D22">
        <w:tc>
          <w:tcPr>
            <w:tcW w:w="469" w:type="dxa"/>
            <w:vAlign w:val="center"/>
          </w:tcPr>
          <w:p w:rsidR="00CC687A" w:rsidRPr="00976304" w:rsidRDefault="00E51D22" w:rsidP="00E51D2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甲、散文各體兼擅，情理兼備，為唐宋八大家之一乙、詩歌超邁奔放， 氣象萬千，與黃庭堅等人開宋詩新面目 丙、詞突破豔科藩籬，氣勢如天 風海雨，和辛棄疾並稱為豪放派大家以上敘述所指何人？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(A)韓愈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(B)歐陽脩</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(C)蘇軾</w:t>
            </w:r>
          </w:p>
          <w:p w:rsidR="00CC687A" w:rsidRPr="00976304" w:rsidRDefault="00E51D22" w:rsidP="00E51D22">
            <w:pPr>
              <w:spacing w:line="400" w:lineRule="exact"/>
              <w:rPr>
                <w:rFonts w:ascii="標楷體" w:eastAsia="標楷體" w:hAnsi="標楷體"/>
              </w:rPr>
            </w:pPr>
            <w:r w:rsidRPr="00976304">
              <w:rPr>
                <w:rFonts w:ascii="標楷體" w:eastAsia="標楷體" w:hAnsi="標楷體" w:hint="eastAsia"/>
              </w:rPr>
              <w:t>(D)王安石</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E51D22" w:rsidP="005F3B2E">
            <w:pPr>
              <w:spacing w:line="400" w:lineRule="exact"/>
              <w:rPr>
                <w:rFonts w:ascii="標楷體" w:eastAsia="標楷體" w:hAnsi="標楷體"/>
              </w:rPr>
            </w:pPr>
            <w:r w:rsidRPr="00976304">
              <w:rPr>
                <w:rFonts w:ascii="標楷體" w:eastAsia="標楷體" w:hAnsi="標楷體" w:hint="eastAsia"/>
              </w:rPr>
              <w:t>蘇軾:詞豪放派之祖，以詩為詞。</w:t>
            </w:r>
          </w:p>
          <w:p w:rsidR="00E51D22" w:rsidRPr="00976304" w:rsidRDefault="00E51D22" w:rsidP="005F3B2E">
            <w:pPr>
              <w:spacing w:line="400" w:lineRule="exact"/>
              <w:rPr>
                <w:rFonts w:ascii="標楷體" w:eastAsia="標楷體" w:hAnsi="標楷體"/>
              </w:rPr>
            </w:pPr>
            <w:r w:rsidRPr="00976304">
              <w:rPr>
                <w:rFonts w:ascii="標楷體" w:eastAsia="標楷體" w:hAnsi="標楷體" w:hint="eastAsia"/>
              </w:rPr>
              <w:t>辛棄疾與蘇軾並稱為“蘇辛”。</w:t>
            </w:r>
          </w:p>
        </w:tc>
      </w:tr>
      <w:tr w:rsidR="00CC687A" w:rsidRPr="00976304" w:rsidTr="00E51D22">
        <w:tc>
          <w:tcPr>
            <w:tcW w:w="469" w:type="dxa"/>
            <w:vAlign w:val="center"/>
          </w:tcPr>
          <w:p w:rsidR="00CC687A" w:rsidRPr="00976304" w:rsidRDefault="00E51D22" w:rsidP="00E51D2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辛棄疾〈摸魚兒〉：「長門事，準擬佳期又誤。蛾眉曾有人妒。千金縱買相如 賦，脈脈此情誰訴？」是在寫何人故事？</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(A)陳皇后</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(B)趙飛燕</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(C)楊貴妃 </w:t>
            </w:r>
          </w:p>
          <w:p w:rsidR="00CC687A"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(D)王昭君 </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西漢司馬相如作於漢武帝時。據說是受了失寵的陳皇后的百金重託寫成的。</w:t>
            </w:r>
          </w:p>
          <w:p w:rsidR="00CC687A" w:rsidRPr="00976304" w:rsidRDefault="00E51D22" w:rsidP="00E51D22">
            <w:pPr>
              <w:spacing w:line="400" w:lineRule="exact"/>
              <w:rPr>
                <w:rFonts w:ascii="標楷體" w:eastAsia="標楷體" w:hAnsi="標楷體"/>
              </w:rPr>
            </w:pPr>
            <w:r w:rsidRPr="00976304">
              <w:rPr>
                <w:rFonts w:ascii="標楷體" w:eastAsia="標楷體" w:hAnsi="標楷體" w:hint="eastAsia"/>
              </w:rPr>
              <w:t>武帝讀後，大為感動，陳皇后遂復得寵。</w:t>
            </w:r>
          </w:p>
        </w:tc>
      </w:tr>
      <w:tr w:rsidR="00E51D22" w:rsidRPr="00976304" w:rsidTr="00FE47F9">
        <w:tc>
          <w:tcPr>
            <w:tcW w:w="469" w:type="dxa"/>
            <w:vAlign w:val="center"/>
          </w:tcPr>
          <w:p w:rsidR="00E51D22" w:rsidRPr="00976304" w:rsidRDefault="00FE47F9" w:rsidP="00FE47F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中國文學史上有以作家之姓聯稱而付表詩派或現象者，請問下列以唐付文學家姓氏之聯名，何者非由於詩歌因素者：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(A)皮陸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(B)劉白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(C)韓柳 </w:t>
            </w:r>
          </w:p>
          <w:p w:rsidR="00E51D22" w:rsidRPr="00976304" w:rsidRDefault="00FE47F9" w:rsidP="00FE47F9">
            <w:pPr>
              <w:spacing w:line="400" w:lineRule="exact"/>
              <w:rPr>
                <w:rFonts w:ascii="標楷體" w:eastAsia="標楷體" w:hAnsi="標楷體"/>
              </w:rPr>
            </w:pPr>
            <w:r w:rsidRPr="00976304">
              <w:rPr>
                <w:rFonts w:ascii="標楷體" w:eastAsia="標楷體" w:hAnsi="標楷體" w:hint="eastAsia"/>
              </w:rPr>
              <w:t>(D)元白</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(A)皮陸(皮日休、陸龜蒙)  </w:t>
            </w:r>
            <w:r w:rsidRPr="00976304">
              <w:rPr>
                <w:rFonts w:ascii="標楷體" w:eastAsia="標楷體" w:hAnsi="標楷體"/>
              </w:rPr>
              <w:t xml:space="preserve">             </w:t>
            </w:r>
            <w:r w:rsidRPr="00976304">
              <w:rPr>
                <w:rFonts w:ascii="標楷體" w:eastAsia="標楷體" w:hAnsi="標楷體" w:hint="eastAsia"/>
              </w:rPr>
              <w:t>(B)劉白(劉禹錫、白居易)</w:t>
            </w:r>
          </w:p>
          <w:p w:rsidR="00E51D22" w:rsidRPr="00976304" w:rsidRDefault="00FE47F9" w:rsidP="00FE47F9">
            <w:pPr>
              <w:spacing w:line="400" w:lineRule="exact"/>
              <w:rPr>
                <w:rFonts w:ascii="標楷體" w:eastAsia="標楷體" w:hAnsi="標楷體"/>
              </w:rPr>
            </w:pPr>
            <w:r w:rsidRPr="00976304">
              <w:rPr>
                <w:rFonts w:ascii="標楷體" w:eastAsia="標楷體" w:hAnsi="標楷體" w:hint="eastAsia"/>
              </w:rPr>
              <w:t>(C)韓柳(韓愈、柳宗元)_齊名因古文運動  (D)元白(元稹、白居易)</w:t>
            </w:r>
          </w:p>
        </w:tc>
      </w:tr>
      <w:tr w:rsidR="00E51D22" w:rsidRPr="00976304" w:rsidTr="000F28FC">
        <w:tc>
          <w:tcPr>
            <w:tcW w:w="469" w:type="dxa"/>
            <w:vAlign w:val="center"/>
          </w:tcPr>
          <w:p w:rsidR="00E51D22"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下列成語所關連的人物，何者有誤：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(A)司空見慣：劉禹錫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(B)藏諸名山：司馬遷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(C)光風霽月：周敦頤 </w:t>
            </w:r>
          </w:p>
          <w:p w:rsidR="00E51D22"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(D)才高八斗：謝靈運 </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0F28FC" w:rsidP="00B91138">
            <w:pPr>
              <w:spacing w:line="400" w:lineRule="exact"/>
              <w:rPr>
                <w:rFonts w:ascii="標楷體" w:eastAsia="標楷體" w:hAnsi="標楷體"/>
              </w:rPr>
            </w:pPr>
            <w:r w:rsidRPr="00976304">
              <w:rPr>
                <w:rFonts w:ascii="標楷體" w:eastAsia="標楷體" w:hAnsi="標楷體" w:hint="eastAsia"/>
              </w:rPr>
              <w:t>才高八斗：曹植</w:t>
            </w:r>
          </w:p>
        </w:tc>
      </w:tr>
      <w:tr w:rsidR="00E51D22" w:rsidRPr="00976304" w:rsidTr="00F57D37">
        <w:tc>
          <w:tcPr>
            <w:tcW w:w="469" w:type="dxa"/>
            <w:vAlign w:val="center"/>
          </w:tcPr>
          <w:p w:rsidR="00E51D22" w:rsidRPr="00976304" w:rsidRDefault="00F57D37" w:rsidP="00F57D37">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F57D37" w:rsidRPr="00976304" w:rsidRDefault="00F57D37" w:rsidP="00F57D37">
            <w:pPr>
              <w:spacing w:line="400" w:lineRule="exact"/>
              <w:rPr>
                <w:rFonts w:ascii="標楷體" w:eastAsia="標楷體" w:hAnsi="標楷體"/>
              </w:rPr>
            </w:pPr>
            <w:r w:rsidRPr="00976304">
              <w:rPr>
                <w:rFonts w:ascii="標楷體" w:eastAsia="標楷體" w:hAnsi="標楷體" w:hint="eastAsia"/>
              </w:rPr>
              <w:t xml:space="preserve">下列古付文人的字號，其配對有誤者為： </w:t>
            </w:r>
          </w:p>
          <w:p w:rsidR="00F57D37" w:rsidRPr="00976304" w:rsidRDefault="00F57D37" w:rsidP="00F57D37">
            <w:pPr>
              <w:spacing w:line="400" w:lineRule="exact"/>
              <w:rPr>
                <w:rFonts w:ascii="標楷體" w:eastAsia="標楷體" w:hAnsi="標楷體"/>
              </w:rPr>
            </w:pPr>
            <w:r w:rsidRPr="00976304">
              <w:rPr>
                <w:rFonts w:ascii="標楷體" w:eastAsia="標楷體" w:hAnsi="標楷體" w:hint="eastAsia"/>
              </w:rPr>
              <w:t xml:space="preserve">(A)李白：青蓮居士 </w:t>
            </w:r>
          </w:p>
          <w:p w:rsidR="00F57D37" w:rsidRPr="00976304" w:rsidRDefault="00F57D37" w:rsidP="00F57D37">
            <w:pPr>
              <w:spacing w:line="400" w:lineRule="exact"/>
              <w:rPr>
                <w:rFonts w:ascii="標楷體" w:eastAsia="標楷體" w:hAnsi="標楷體"/>
              </w:rPr>
            </w:pPr>
            <w:r w:rsidRPr="00976304">
              <w:rPr>
                <w:rFonts w:ascii="標楷體" w:eastAsia="標楷體" w:hAnsi="標楷體" w:hint="eastAsia"/>
              </w:rPr>
              <w:t xml:space="preserve">(B)王安石：臨川先生 </w:t>
            </w:r>
          </w:p>
          <w:p w:rsidR="00F57D37" w:rsidRPr="00976304" w:rsidRDefault="00F57D37" w:rsidP="00F57D37">
            <w:pPr>
              <w:spacing w:line="400" w:lineRule="exact"/>
              <w:rPr>
                <w:rFonts w:ascii="標楷體" w:eastAsia="標楷體" w:hAnsi="標楷體"/>
              </w:rPr>
            </w:pPr>
            <w:r w:rsidRPr="00976304">
              <w:rPr>
                <w:rFonts w:ascii="標楷體" w:eastAsia="標楷體" w:hAnsi="標楷體" w:hint="eastAsia"/>
              </w:rPr>
              <w:t xml:space="preserve">(C)李清照：清真居士 </w:t>
            </w:r>
          </w:p>
          <w:p w:rsidR="00E51D22" w:rsidRPr="00976304" w:rsidRDefault="00F57D37" w:rsidP="00F57D37">
            <w:pPr>
              <w:spacing w:line="400" w:lineRule="exact"/>
              <w:rPr>
                <w:rFonts w:ascii="標楷體" w:eastAsia="標楷體" w:hAnsi="標楷體"/>
              </w:rPr>
            </w:pPr>
            <w:r w:rsidRPr="00976304">
              <w:rPr>
                <w:rFonts w:ascii="標楷體" w:eastAsia="標楷體" w:hAnsi="標楷體" w:hint="eastAsia"/>
              </w:rPr>
              <w:t>(D)司馬光：涑水先生</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F57D37" w:rsidP="00F57D37">
            <w:pPr>
              <w:spacing w:line="400" w:lineRule="exact"/>
              <w:rPr>
                <w:rFonts w:ascii="標楷體" w:eastAsia="標楷體" w:hAnsi="標楷體"/>
              </w:rPr>
            </w:pPr>
            <w:r w:rsidRPr="00976304">
              <w:rPr>
                <w:rFonts w:ascii="標楷體" w:eastAsia="標楷體" w:hAnsi="標楷體" w:hint="eastAsia"/>
              </w:rPr>
              <w:t>清真居士--周邦彥 易安居士--李清照</w:t>
            </w:r>
          </w:p>
        </w:tc>
      </w:tr>
      <w:tr w:rsidR="00E51D22" w:rsidRPr="00976304" w:rsidTr="00F40A3F">
        <w:tc>
          <w:tcPr>
            <w:tcW w:w="469" w:type="dxa"/>
            <w:vAlign w:val="center"/>
          </w:tcPr>
          <w:p w:rsidR="00E51D22" w:rsidRPr="00976304" w:rsidRDefault="00F40A3F" w:rsidP="00F40A3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下列對聯，何者歌詠的對象無涉陶潛？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(A)有官不仕陶彭澤，無酒難留李謫仙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(B)泗水文章昭日月，杏壇禮樂冠華夷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(C)百畝盡栽元亮秫，一溪尋得武陵桃 　</w:t>
            </w:r>
          </w:p>
          <w:p w:rsidR="00E51D22" w:rsidRPr="00976304" w:rsidRDefault="00F40A3F" w:rsidP="00F40A3F">
            <w:pPr>
              <w:spacing w:line="400" w:lineRule="exact"/>
              <w:rPr>
                <w:rFonts w:ascii="標楷體" w:eastAsia="標楷體" w:hAnsi="標楷體"/>
              </w:rPr>
            </w:pPr>
            <w:r w:rsidRPr="00976304">
              <w:rPr>
                <w:rFonts w:ascii="標楷體" w:eastAsia="標楷體" w:hAnsi="標楷體" w:hint="eastAsia"/>
              </w:rPr>
              <w:t>(D)五斗辭官增傲骨，十千沽酒潤枯腸</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F40A3F" w:rsidP="00B91138">
            <w:pPr>
              <w:spacing w:line="400" w:lineRule="exact"/>
              <w:rPr>
                <w:rFonts w:ascii="標楷體" w:eastAsia="標楷體" w:hAnsi="標楷體"/>
              </w:rPr>
            </w:pPr>
            <w:r w:rsidRPr="00976304">
              <w:rPr>
                <w:rFonts w:ascii="標楷體" w:eastAsia="標楷體" w:hAnsi="標楷體" w:hint="eastAsia"/>
              </w:rPr>
              <w:t>泗水,杏壇:孔子在此執教</w:t>
            </w:r>
          </w:p>
        </w:tc>
      </w:tr>
      <w:tr w:rsidR="000F28FC" w:rsidRPr="00976304" w:rsidTr="00F75266">
        <w:tc>
          <w:tcPr>
            <w:tcW w:w="469" w:type="dxa"/>
            <w:vAlign w:val="center"/>
          </w:tcPr>
          <w:p w:rsidR="000F28FC" w:rsidRPr="00976304" w:rsidRDefault="00F75266" w:rsidP="00F7526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75266" w:rsidRPr="00976304" w:rsidRDefault="00F75266" w:rsidP="00F75266">
            <w:pPr>
              <w:spacing w:line="400" w:lineRule="exact"/>
              <w:rPr>
                <w:rFonts w:ascii="標楷體" w:eastAsia="標楷體" w:hAnsi="標楷體"/>
              </w:rPr>
            </w:pPr>
            <w:r w:rsidRPr="00976304">
              <w:rPr>
                <w:rFonts w:ascii="標楷體" w:eastAsia="標楷體" w:hAnsi="標楷體" w:hint="eastAsia"/>
              </w:rPr>
              <w:t xml:space="preserve">「揚州的楊柳都羨慕你 赤壁的沉沙也敬畏你 角聲孤起夕陽樓── 你像碧山般 潸然 淚下 牧牛郎的背影 寫盡你豪華的寂寞 」以上是詩人張建的作品。請問這首詩所歌詠的對象是？ </w:t>
            </w:r>
          </w:p>
          <w:p w:rsidR="00F75266" w:rsidRPr="00976304" w:rsidRDefault="00F75266" w:rsidP="00F75266">
            <w:pPr>
              <w:spacing w:line="400" w:lineRule="exact"/>
              <w:rPr>
                <w:rFonts w:ascii="標楷體" w:eastAsia="標楷體" w:hAnsi="標楷體"/>
              </w:rPr>
            </w:pPr>
            <w:r w:rsidRPr="00976304">
              <w:rPr>
                <w:rFonts w:ascii="標楷體" w:eastAsia="標楷體" w:hAnsi="標楷體" w:hint="eastAsia"/>
              </w:rPr>
              <w:t xml:space="preserve">(A)史可法 </w:t>
            </w:r>
          </w:p>
          <w:p w:rsidR="00F75266" w:rsidRPr="00976304" w:rsidRDefault="00F75266" w:rsidP="00F75266">
            <w:pPr>
              <w:spacing w:line="400" w:lineRule="exact"/>
              <w:rPr>
                <w:rFonts w:ascii="標楷體" w:eastAsia="標楷體" w:hAnsi="標楷體"/>
              </w:rPr>
            </w:pPr>
            <w:r w:rsidRPr="00976304">
              <w:rPr>
                <w:rFonts w:ascii="標楷體" w:eastAsia="標楷體" w:hAnsi="標楷體" w:hint="eastAsia"/>
              </w:rPr>
              <w:t xml:space="preserve">(B)周瑜 </w:t>
            </w:r>
          </w:p>
          <w:p w:rsidR="00F75266" w:rsidRPr="00976304" w:rsidRDefault="00F75266" w:rsidP="00F75266">
            <w:pPr>
              <w:spacing w:line="400" w:lineRule="exact"/>
              <w:rPr>
                <w:rFonts w:ascii="標楷體" w:eastAsia="標楷體" w:hAnsi="標楷體"/>
              </w:rPr>
            </w:pPr>
            <w:r w:rsidRPr="00976304">
              <w:rPr>
                <w:rFonts w:ascii="標楷體" w:eastAsia="標楷體" w:hAnsi="標楷體" w:hint="eastAsia"/>
              </w:rPr>
              <w:t xml:space="preserve">(C)杜甫 </w:t>
            </w:r>
          </w:p>
          <w:p w:rsidR="000F28FC" w:rsidRPr="00976304" w:rsidRDefault="00F75266" w:rsidP="00F75266">
            <w:pPr>
              <w:spacing w:line="400" w:lineRule="exact"/>
              <w:rPr>
                <w:rFonts w:ascii="標楷體" w:eastAsia="標楷體" w:hAnsi="標楷體"/>
              </w:rPr>
            </w:pPr>
            <w:r w:rsidRPr="00976304">
              <w:rPr>
                <w:rFonts w:ascii="標楷體" w:eastAsia="標楷體" w:hAnsi="標楷體" w:hint="eastAsia"/>
              </w:rPr>
              <w:t>(D)杜牧</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266" w:rsidRPr="00976304" w:rsidRDefault="00F75266" w:rsidP="00F75266">
            <w:pPr>
              <w:spacing w:line="400" w:lineRule="exact"/>
              <w:rPr>
                <w:rFonts w:ascii="標楷體" w:eastAsia="標楷體" w:hAnsi="標楷體"/>
              </w:rPr>
            </w:pPr>
            <w:r w:rsidRPr="00976304">
              <w:rPr>
                <w:rFonts w:ascii="標楷體" w:eastAsia="標楷體" w:hAnsi="標楷體" w:hint="eastAsia"/>
              </w:rPr>
              <w:t>赤壁的沉沙也敬畏你</w:t>
            </w:r>
          </w:p>
          <w:p w:rsidR="000F28FC" w:rsidRPr="00976304" w:rsidRDefault="00F75266" w:rsidP="00F75266">
            <w:pPr>
              <w:spacing w:line="400" w:lineRule="exact"/>
              <w:rPr>
                <w:rFonts w:ascii="標楷體" w:eastAsia="標楷體" w:hAnsi="標楷體"/>
              </w:rPr>
            </w:pPr>
            <w:r w:rsidRPr="00976304">
              <w:rPr>
                <w:rFonts w:ascii="標楷體" w:eastAsia="標楷體" w:hAnsi="標楷體" w:hint="eastAsia"/>
              </w:rPr>
              <w:t>杜牧《赤壁》</w:t>
            </w:r>
          </w:p>
        </w:tc>
      </w:tr>
      <w:tr w:rsidR="000F28FC" w:rsidRPr="00976304" w:rsidTr="00C779EA">
        <w:tc>
          <w:tcPr>
            <w:tcW w:w="469" w:type="dxa"/>
            <w:vAlign w:val="center"/>
          </w:tcPr>
          <w:p w:rsidR="000F28FC"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「雄髮指危冠，猛氣衝長纓；飲餞易水上，四座列群英。」詩句所描述的歷史人物是下列哪一選項？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(A)荊軻</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(B)伍子胥</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(C)項羽</w:t>
            </w:r>
            <w:r w:rsidRPr="00976304">
              <w:rPr>
                <w:rFonts w:ascii="標楷體" w:eastAsia="標楷體" w:hAnsi="標楷體" w:hint="eastAsia"/>
              </w:rPr>
              <w:tab/>
            </w:r>
          </w:p>
          <w:p w:rsidR="000F28FC" w:rsidRPr="00976304" w:rsidRDefault="00C779EA" w:rsidP="00C779EA">
            <w:pPr>
              <w:spacing w:line="400" w:lineRule="exact"/>
              <w:rPr>
                <w:rFonts w:ascii="標楷體" w:eastAsia="標楷體" w:hAnsi="標楷體"/>
              </w:rPr>
            </w:pPr>
            <w:r w:rsidRPr="00976304">
              <w:rPr>
                <w:rFonts w:ascii="標楷體" w:eastAsia="標楷體" w:hAnsi="標楷體" w:hint="eastAsia"/>
              </w:rPr>
              <w:t>(D)岳飛</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b/>
                <w:color w:val="FF0000"/>
              </w:rPr>
              <w:t>荊軻</w:t>
            </w:r>
            <w:r w:rsidRPr="00976304">
              <w:rPr>
                <w:rFonts w:ascii="標楷體" w:eastAsia="標楷體" w:hAnsi="標楷體" w:hint="eastAsia"/>
              </w:rPr>
              <w:t xml:space="preserve"> 壯士髮衝冠、圖窮匕見、燕丹、易水</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b/>
                <w:color w:val="FF0000"/>
              </w:rPr>
              <w:t>項羽</w:t>
            </w:r>
            <w:r w:rsidRPr="00976304">
              <w:rPr>
                <w:rFonts w:ascii="標楷體" w:eastAsia="標楷體" w:hAnsi="標楷體" w:hint="eastAsia"/>
              </w:rPr>
              <w:t xml:space="preserve"> 江東子弟、虞姬、剛愎自用、烏江自刎、四面楚歌</w:t>
            </w:r>
          </w:p>
          <w:p w:rsidR="000F28FC" w:rsidRPr="00976304" w:rsidRDefault="00C779EA" w:rsidP="00C779EA">
            <w:pPr>
              <w:spacing w:line="400" w:lineRule="exact"/>
              <w:rPr>
                <w:rFonts w:ascii="標楷體" w:eastAsia="標楷體" w:hAnsi="標楷體"/>
              </w:rPr>
            </w:pPr>
            <w:r w:rsidRPr="00976304">
              <w:rPr>
                <w:rFonts w:ascii="標楷體" w:eastAsia="標楷體" w:hAnsi="標楷體" w:hint="eastAsia"/>
                <w:b/>
                <w:color w:val="FF0000"/>
              </w:rPr>
              <w:t>岳飛</w:t>
            </w:r>
            <w:r w:rsidRPr="00976304">
              <w:rPr>
                <w:rFonts w:ascii="標楷體" w:eastAsia="標楷體" w:hAnsi="標楷體" w:hint="eastAsia"/>
              </w:rPr>
              <w:t xml:space="preserve"> 滿江紅、精忠報國</w:t>
            </w:r>
          </w:p>
        </w:tc>
      </w:tr>
      <w:tr w:rsidR="000F28FC" w:rsidRPr="00976304" w:rsidTr="003F1AE0">
        <w:tc>
          <w:tcPr>
            <w:tcW w:w="469" w:type="dxa"/>
            <w:vAlign w:val="center"/>
          </w:tcPr>
          <w:p w:rsidR="000F28FC" w:rsidRPr="00976304" w:rsidRDefault="003F1AE0" w:rsidP="003F1AE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F28FC" w:rsidRPr="00976304" w:rsidRDefault="003F1AE0" w:rsidP="003F1AE0">
            <w:pPr>
              <w:spacing w:line="400" w:lineRule="exact"/>
              <w:rPr>
                <w:rFonts w:ascii="標楷體" w:eastAsia="標楷體" w:hAnsi="標楷體"/>
              </w:rPr>
            </w:pPr>
            <w:r w:rsidRPr="00976304">
              <w:rPr>
                <w:rFonts w:ascii="標楷體" w:eastAsia="標楷體" w:hAnsi="標楷體" w:hint="eastAsia"/>
              </w:rPr>
              <w:t>王國維推崇何人的雜劇：「其言曲盡人情，字字本色，為元人第一。」 </w:t>
            </w:r>
            <w:r w:rsidRPr="00976304">
              <w:rPr>
                <w:rFonts w:ascii="標楷體" w:eastAsia="標楷體" w:hAnsi="標楷體" w:hint="eastAsia"/>
              </w:rPr>
              <w:br/>
              <w:t xml:space="preserve">(A)鄭光祖 </w:t>
            </w:r>
            <w:r w:rsidRPr="00976304">
              <w:rPr>
                <w:rFonts w:ascii="標楷體" w:eastAsia="標楷體" w:hAnsi="標楷體" w:hint="eastAsia"/>
              </w:rPr>
              <w:br/>
              <w:t xml:space="preserve">(B)張可久 </w:t>
            </w:r>
            <w:r w:rsidRPr="00976304">
              <w:rPr>
                <w:rFonts w:ascii="標楷體" w:eastAsia="標楷體" w:hAnsi="標楷體" w:hint="eastAsia"/>
              </w:rPr>
              <w:br/>
              <w:t xml:space="preserve">(C)馬致遠 </w:t>
            </w:r>
            <w:r w:rsidRPr="00976304">
              <w:rPr>
                <w:rFonts w:ascii="標楷體" w:eastAsia="標楷體" w:hAnsi="標楷體" w:hint="eastAsia"/>
              </w:rPr>
              <w:br/>
              <w:t>(D)關漢卿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F1AE0" w:rsidRPr="00976304" w:rsidRDefault="003F1AE0" w:rsidP="003F1AE0">
            <w:pPr>
              <w:spacing w:line="400" w:lineRule="exact"/>
              <w:rPr>
                <w:rFonts w:ascii="標楷體" w:eastAsia="標楷體" w:hAnsi="標楷體"/>
              </w:rPr>
            </w:pPr>
            <w:r w:rsidRPr="00976304">
              <w:rPr>
                <w:rFonts w:ascii="標楷體" w:eastAsia="標楷體" w:hAnsi="標楷體" w:hint="eastAsia"/>
              </w:rPr>
              <w:t>鄭光祖與</w:t>
            </w:r>
            <w:hyperlink r:id="rId8" w:history="1">
              <w:r w:rsidRPr="00976304">
                <w:rPr>
                  <w:rFonts w:ascii="標楷體" w:eastAsia="標楷體" w:hAnsi="標楷體" w:hint="eastAsia"/>
                </w:rPr>
                <w:t>關漢卿</w:t>
              </w:r>
            </w:hyperlink>
            <w:r w:rsidRPr="00976304">
              <w:rPr>
                <w:rFonts w:ascii="標楷體" w:eastAsia="標楷體" w:hAnsi="標楷體" w:hint="eastAsia"/>
              </w:rPr>
              <w:t>、</w:t>
            </w:r>
            <w:hyperlink r:id="rId9" w:history="1">
              <w:r w:rsidRPr="00976304">
                <w:rPr>
                  <w:rFonts w:ascii="標楷體" w:eastAsia="標楷體" w:hAnsi="標楷體" w:hint="eastAsia"/>
                </w:rPr>
                <w:t>馬致遠</w:t>
              </w:r>
            </w:hyperlink>
            <w:r w:rsidRPr="00976304">
              <w:rPr>
                <w:rFonts w:ascii="標楷體" w:eastAsia="標楷體" w:hAnsi="標楷體" w:hint="eastAsia"/>
              </w:rPr>
              <w:t>、</w:t>
            </w:r>
            <w:hyperlink r:id="rId10" w:history="1">
              <w:r w:rsidRPr="00976304">
                <w:rPr>
                  <w:rFonts w:ascii="標楷體" w:eastAsia="標楷體" w:hAnsi="標楷體" w:hint="eastAsia"/>
                </w:rPr>
                <w:t>白樸</w:t>
              </w:r>
            </w:hyperlink>
            <w:r w:rsidRPr="00976304">
              <w:rPr>
                <w:rFonts w:ascii="標楷體" w:eastAsia="標楷體" w:hAnsi="標楷體" w:hint="eastAsia"/>
              </w:rPr>
              <w:t>齊名，後人稱「</w:t>
            </w:r>
            <w:hyperlink r:id="rId11" w:history="1">
              <w:r w:rsidRPr="00976304">
                <w:rPr>
                  <w:rFonts w:ascii="標楷體" w:eastAsia="標楷體" w:hAnsi="標楷體" w:hint="eastAsia"/>
                </w:rPr>
                <w:t>元曲四大家</w:t>
              </w:r>
            </w:hyperlink>
            <w:r w:rsidRPr="00976304">
              <w:rPr>
                <w:rFonts w:ascii="標楷體" w:eastAsia="標楷體" w:hAnsi="標楷體" w:hint="eastAsia"/>
              </w:rPr>
              <w:t>」。</w:t>
            </w:r>
            <w:r w:rsidRPr="00976304">
              <w:rPr>
                <w:rFonts w:ascii="標楷體" w:eastAsia="標楷體" w:hAnsi="標楷體" w:hint="eastAsia"/>
              </w:rPr>
              <w:br/>
              <w:t>張可久是元代最為多產的散曲大家，也是</w:t>
            </w:r>
            <w:hyperlink r:id="rId12" w:history="1">
              <w:r w:rsidRPr="00976304">
                <w:rPr>
                  <w:rFonts w:ascii="標楷體" w:eastAsia="標楷體" w:hAnsi="標楷體" w:hint="eastAsia"/>
                </w:rPr>
                <w:t>元曲</w:t>
              </w:r>
            </w:hyperlink>
            <w:r w:rsidRPr="00976304">
              <w:rPr>
                <w:rFonts w:ascii="標楷體" w:eastAsia="標楷體" w:hAnsi="標楷體" w:hint="eastAsia"/>
              </w:rPr>
              <w:t>的集大成者之一「清麗派」的代表作家。</w:t>
            </w:r>
          </w:p>
          <w:p w:rsidR="00CC084A" w:rsidRPr="00976304" w:rsidRDefault="003F1AE0" w:rsidP="003F1AE0">
            <w:pPr>
              <w:spacing w:line="400" w:lineRule="exact"/>
              <w:rPr>
                <w:rFonts w:ascii="標楷體" w:eastAsia="標楷體" w:hAnsi="標楷體"/>
              </w:rPr>
            </w:pPr>
            <w:r w:rsidRPr="00976304">
              <w:rPr>
                <w:rFonts w:ascii="標楷體" w:eastAsia="標楷體" w:hAnsi="標楷體" w:hint="eastAsia"/>
              </w:rPr>
              <w:t>馬致遠人稱「曲狀元」、「馬神仙」馬致遠</w:t>
            </w:r>
            <w:hyperlink r:id="rId13" w:history="1">
              <w:r w:rsidRPr="00976304">
                <w:rPr>
                  <w:rFonts w:ascii="標楷體" w:eastAsia="標楷體" w:hAnsi="標楷體" w:hint="eastAsia"/>
                </w:rPr>
                <w:t>散曲</w:t>
              </w:r>
            </w:hyperlink>
            <w:r w:rsidRPr="00976304">
              <w:rPr>
                <w:rFonts w:ascii="標楷體" w:eastAsia="標楷體" w:hAnsi="標楷體" w:hint="eastAsia"/>
              </w:rPr>
              <w:t>後人輯為《</w:t>
            </w:r>
            <w:hyperlink r:id="rId14" w:history="1">
              <w:r w:rsidRPr="00976304">
                <w:rPr>
                  <w:rFonts w:ascii="標楷體" w:eastAsia="標楷體" w:hAnsi="標楷體" w:hint="eastAsia"/>
                </w:rPr>
                <w:t>東籬樂府</w:t>
              </w:r>
            </w:hyperlink>
            <w:r w:rsidRPr="00976304">
              <w:rPr>
                <w:rFonts w:ascii="標楷體" w:eastAsia="標楷體" w:hAnsi="標楷體" w:hint="eastAsia"/>
              </w:rPr>
              <w:t>》。</w:t>
            </w:r>
          </w:p>
          <w:p w:rsidR="000F28FC" w:rsidRPr="00976304" w:rsidRDefault="00CC084A" w:rsidP="003F1AE0">
            <w:pPr>
              <w:spacing w:line="400" w:lineRule="exact"/>
              <w:rPr>
                <w:rFonts w:ascii="標楷體" w:eastAsia="標楷體" w:hAnsi="標楷體"/>
              </w:rPr>
            </w:pPr>
            <w:r w:rsidRPr="00976304">
              <w:rPr>
                <w:rFonts w:ascii="標楷體" w:eastAsia="標楷體" w:hAnsi="標楷體" w:hint="eastAsia"/>
              </w:rPr>
              <w:lastRenderedPageBreak/>
              <w:t>關漢卿的戲劇極富有生命力。歷來評論者稱其「字字本色」，不事雕鏤，樸實自然。</w:t>
            </w:r>
          </w:p>
        </w:tc>
      </w:tr>
      <w:tr w:rsidR="000F28FC" w:rsidRPr="00976304" w:rsidTr="00CC084A">
        <w:tc>
          <w:tcPr>
            <w:tcW w:w="469" w:type="dxa"/>
            <w:vAlign w:val="center"/>
          </w:tcPr>
          <w:p w:rsidR="000F28FC" w:rsidRPr="00976304" w:rsidRDefault="00CC084A" w:rsidP="00CC084A">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0F28FC" w:rsidRPr="00976304" w:rsidRDefault="00CC084A" w:rsidP="00CC084A">
            <w:pPr>
              <w:spacing w:line="400" w:lineRule="exact"/>
              <w:rPr>
                <w:rFonts w:ascii="標楷體" w:eastAsia="標楷體" w:hAnsi="標楷體"/>
              </w:rPr>
            </w:pPr>
            <w:r w:rsidRPr="00976304">
              <w:rPr>
                <w:rFonts w:ascii="標楷體" w:eastAsia="標楷體" w:hAnsi="標楷體" w:hint="eastAsia"/>
              </w:rPr>
              <w:t>嚴羽《滄浪詩話》評論：「氣象混沌，難以句摘」這是哪位詩人作品的風格？ </w:t>
            </w:r>
            <w:r w:rsidRPr="00976304">
              <w:rPr>
                <w:rFonts w:ascii="標楷體" w:eastAsia="標楷體" w:hAnsi="標楷體" w:hint="eastAsia"/>
              </w:rPr>
              <w:br/>
              <w:t>(A)蘇東坡 </w:t>
            </w:r>
            <w:r w:rsidRPr="00976304">
              <w:rPr>
                <w:rFonts w:ascii="標楷體" w:eastAsia="標楷體" w:hAnsi="標楷體" w:hint="eastAsia"/>
              </w:rPr>
              <w:br/>
              <w:t>(B)孟浩然 </w:t>
            </w:r>
            <w:r w:rsidRPr="00976304">
              <w:rPr>
                <w:rFonts w:ascii="標楷體" w:eastAsia="標楷體" w:hAnsi="標楷體" w:hint="eastAsia"/>
              </w:rPr>
              <w:br/>
              <w:t>(C)李太白 </w:t>
            </w:r>
            <w:r w:rsidRPr="00976304">
              <w:rPr>
                <w:rFonts w:ascii="標楷體" w:eastAsia="標楷體" w:hAnsi="標楷體" w:hint="eastAsia"/>
              </w:rPr>
              <w:br/>
              <w:t>(D)陶淵明</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CC084A" w:rsidP="00CC084A">
            <w:pPr>
              <w:spacing w:line="400" w:lineRule="exact"/>
              <w:rPr>
                <w:rFonts w:ascii="標楷體" w:eastAsia="標楷體" w:hAnsi="標楷體"/>
              </w:rPr>
            </w:pPr>
            <w:r w:rsidRPr="00976304">
              <w:rPr>
                <w:rFonts w:ascii="標楷體" w:eastAsia="標楷體" w:hAnsi="標楷體" w:hint="eastAsia"/>
                <w:b/>
                <w:bCs/>
                <w:iCs/>
              </w:rPr>
              <w:t xml:space="preserve">蘇軾 　</w:t>
            </w:r>
            <w:r w:rsidRPr="00976304">
              <w:rPr>
                <w:rFonts w:ascii="標楷體" w:eastAsia="標楷體" w:hAnsi="標楷體" w:hint="eastAsia"/>
              </w:rPr>
              <w:t>評</w:t>
            </w:r>
            <w:r w:rsidRPr="00976304">
              <w:rPr>
                <w:rFonts w:ascii="標楷體" w:eastAsia="標楷體" w:hAnsi="標楷體" w:hint="eastAsia"/>
                <w:b/>
                <w:bCs/>
                <w:iCs/>
              </w:rPr>
              <w:t>陶淵明</w:t>
            </w:r>
            <w:r w:rsidRPr="00976304">
              <w:rPr>
                <w:rFonts w:ascii="標楷體" w:eastAsia="標楷體" w:hAnsi="標楷體" w:hint="eastAsia"/>
              </w:rPr>
              <w:t>: 質而實綺、癯而實腴</w:t>
            </w:r>
          </w:p>
          <w:p w:rsidR="00CC084A" w:rsidRPr="00976304" w:rsidRDefault="00CC084A" w:rsidP="00CC084A">
            <w:pPr>
              <w:spacing w:line="400" w:lineRule="exact"/>
              <w:rPr>
                <w:rFonts w:ascii="標楷體" w:eastAsia="標楷體" w:hAnsi="標楷體"/>
              </w:rPr>
            </w:pPr>
            <w:r w:rsidRPr="00976304">
              <w:rPr>
                <w:rFonts w:ascii="標楷體" w:eastAsia="標楷體" w:hAnsi="標楷體" w:hint="eastAsia"/>
                <w:b/>
                <w:bCs/>
                <w:iCs/>
              </w:rPr>
              <w:t>元好問 </w:t>
            </w:r>
            <w:r w:rsidRPr="00976304">
              <w:rPr>
                <w:rFonts w:ascii="標楷體" w:eastAsia="標楷體" w:hAnsi="標楷體" w:hint="eastAsia"/>
              </w:rPr>
              <w:t>評</w:t>
            </w:r>
            <w:r w:rsidRPr="00976304">
              <w:rPr>
                <w:rFonts w:ascii="標楷體" w:eastAsia="標楷體" w:hAnsi="標楷體" w:hint="eastAsia"/>
                <w:b/>
                <w:bCs/>
                <w:iCs/>
              </w:rPr>
              <w:t>陶淵明</w:t>
            </w:r>
            <w:r w:rsidRPr="00976304">
              <w:rPr>
                <w:rFonts w:ascii="標楷體" w:eastAsia="標楷體" w:hAnsi="標楷體" w:hint="eastAsia"/>
              </w:rPr>
              <w:t>: 一語天然萬古新，豪華落盡見真淳</w:t>
            </w:r>
          </w:p>
          <w:p w:rsidR="000F28FC" w:rsidRPr="00976304" w:rsidRDefault="00CC084A" w:rsidP="00CC084A">
            <w:pPr>
              <w:spacing w:line="400" w:lineRule="exact"/>
              <w:rPr>
                <w:rFonts w:ascii="標楷體" w:eastAsia="標楷體" w:hAnsi="標楷體"/>
              </w:rPr>
            </w:pPr>
            <w:r w:rsidRPr="00976304">
              <w:rPr>
                <w:rFonts w:ascii="標楷體" w:eastAsia="標楷體" w:hAnsi="標楷體" w:hint="eastAsia"/>
                <w:b/>
                <w:bCs/>
                <w:iCs/>
              </w:rPr>
              <w:t xml:space="preserve">嚴羽 　</w:t>
            </w:r>
            <w:r w:rsidRPr="00976304">
              <w:rPr>
                <w:rFonts w:ascii="標楷體" w:eastAsia="標楷體" w:hAnsi="標楷體" w:hint="eastAsia"/>
              </w:rPr>
              <w:t>評</w:t>
            </w:r>
            <w:r w:rsidRPr="00976304">
              <w:rPr>
                <w:rFonts w:ascii="標楷體" w:eastAsia="標楷體" w:hAnsi="標楷體" w:hint="eastAsia"/>
                <w:b/>
                <w:bCs/>
                <w:iCs/>
              </w:rPr>
              <w:t>陶淵明</w:t>
            </w:r>
            <w:r w:rsidRPr="00976304">
              <w:rPr>
                <w:rFonts w:ascii="標楷體" w:eastAsia="標楷體" w:hAnsi="標楷體" w:hint="eastAsia"/>
              </w:rPr>
              <w:t>: 氣象渾沌、難以句摘</w:t>
            </w:r>
          </w:p>
        </w:tc>
      </w:tr>
      <w:tr w:rsidR="000F28FC" w:rsidRPr="00976304" w:rsidTr="00DF1612">
        <w:tc>
          <w:tcPr>
            <w:tcW w:w="469" w:type="dxa"/>
            <w:vAlign w:val="center"/>
          </w:tcPr>
          <w:p w:rsidR="000F28FC" w:rsidRPr="00976304" w:rsidRDefault="00DF1612" w:rsidP="00DF161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F28FC" w:rsidRPr="00976304" w:rsidRDefault="00DF1612" w:rsidP="00DF1612">
            <w:pPr>
              <w:spacing w:line="400" w:lineRule="exact"/>
              <w:rPr>
                <w:rFonts w:ascii="標楷體" w:eastAsia="標楷體" w:hAnsi="標楷體"/>
              </w:rPr>
            </w:pPr>
            <w:r w:rsidRPr="00976304">
              <w:rPr>
                <w:rFonts w:ascii="標楷體" w:eastAsia="標楷體" w:hAnsi="標楷體" w:hint="eastAsia"/>
              </w:rPr>
              <w:t>下列典故的相關人物，何者正確？ </w:t>
            </w:r>
            <w:r w:rsidRPr="00976304">
              <w:rPr>
                <w:rFonts w:ascii="標楷體" w:eastAsia="標楷體" w:hAnsi="標楷體" w:hint="eastAsia"/>
              </w:rPr>
              <w:br/>
              <w:t>(A)小時了了─李膺、王粲 </w:t>
            </w:r>
            <w:r w:rsidRPr="00976304">
              <w:rPr>
                <w:rFonts w:ascii="標楷體" w:eastAsia="標楷體" w:hAnsi="標楷體" w:hint="eastAsia"/>
              </w:rPr>
              <w:br/>
              <w:t>(B)狡兔三窟─蘇秦、孟嘗君 </w:t>
            </w:r>
            <w:r w:rsidRPr="00976304">
              <w:rPr>
                <w:rFonts w:ascii="標楷體" w:eastAsia="標楷體" w:hAnsi="標楷體" w:hint="eastAsia"/>
              </w:rPr>
              <w:br/>
              <w:t>(C)煮豆燃萁─曹彰、曹植 </w:t>
            </w:r>
            <w:r w:rsidRPr="00976304">
              <w:rPr>
                <w:rFonts w:ascii="標楷體" w:eastAsia="標楷體" w:hAnsi="標楷體" w:hint="eastAsia"/>
              </w:rPr>
              <w:br/>
              <w:t>(D)傾城傾國─漢武帝、李夫人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DF1612" w:rsidP="00DF1612">
            <w:pPr>
              <w:spacing w:line="400" w:lineRule="exact"/>
              <w:rPr>
                <w:rFonts w:ascii="標楷體" w:eastAsia="標楷體" w:hAnsi="標楷體"/>
              </w:rPr>
            </w:pPr>
            <w:r w:rsidRPr="00976304">
              <w:rPr>
                <w:rFonts w:ascii="標楷體" w:eastAsia="標楷體" w:hAnsi="標楷體" w:hint="eastAsia"/>
              </w:rPr>
              <w:t>小時了了─陳韙、孔融　　狡兔三窟─馮諼、孟嘗君　　煮豆燃萁─曹丕、曹植</w:t>
            </w:r>
          </w:p>
        </w:tc>
      </w:tr>
      <w:tr w:rsidR="000F28FC" w:rsidRPr="00976304" w:rsidTr="00BE55A8">
        <w:tc>
          <w:tcPr>
            <w:tcW w:w="469" w:type="dxa"/>
            <w:vAlign w:val="center"/>
          </w:tcPr>
          <w:p w:rsidR="000F28FC" w:rsidRPr="00976304" w:rsidRDefault="00BE55A8" w:rsidP="00BE55A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《史記》人物裡，除了項羽並非是帝王卻被載入「本紀」之外，還有哪一位呢？</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(A)呂后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(B)韓信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(C)劉邦 </w:t>
            </w:r>
          </w:p>
          <w:p w:rsidR="000F28FC" w:rsidRPr="00976304" w:rsidRDefault="00BE55A8" w:rsidP="00BE55A8">
            <w:pPr>
              <w:spacing w:line="400" w:lineRule="exact"/>
              <w:rPr>
                <w:rFonts w:ascii="標楷體" w:eastAsia="標楷體" w:hAnsi="標楷體"/>
              </w:rPr>
            </w:pPr>
            <w:r w:rsidRPr="00976304">
              <w:rPr>
                <w:rFonts w:ascii="標楷體" w:eastAsia="標楷體" w:hAnsi="標楷體" w:hint="eastAsia"/>
              </w:rPr>
              <w:t>(D)單于</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BE55A8" w:rsidP="00BE55A8">
            <w:pPr>
              <w:spacing w:line="400" w:lineRule="exact"/>
              <w:rPr>
                <w:rFonts w:ascii="標楷體" w:eastAsia="標楷體" w:hAnsi="標楷體"/>
              </w:rPr>
            </w:pPr>
            <w:r w:rsidRPr="00976304">
              <w:rPr>
                <w:rFonts w:ascii="標楷體" w:eastAsia="標楷體" w:hAnsi="標楷體" w:hint="eastAsia"/>
                <w:b/>
                <w:color w:val="0070C0"/>
              </w:rPr>
              <w:t>本紀</w:t>
            </w:r>
            <w:r w:rsidRPr="00976304">
              <w:rPr>
                <w:rFonts w:ascii="標楷體" w:eastAsia="標楷體" w:hAnsi="標楷體"/>
              </w:rPr>
              <w:t xml:space="preserve"> </w:t>
            </w:r>
            <w:r w:rsidRPr="00976304">
              <w:rPr>
                <w:rFonts w:ascii="標楷體" w:eastAsia="標楷體" w:hAnsi="標楷體" w:hint="eastAsia"/>
              </w:rPr>
              <w:t xml:space="preserve">帝王，例外:呂后，項羽  </w:t>
            </w:r>
            <w:r w:rsidRPr="00976304">
              <w:rPr>
                <w:rFonts w:ascii="標楷體" w:eastAsia="標楷體" w:hAnsi="標楷體" w:hint="eastAsia"/>
                <w:b/>
                <w:color w:val="0070C0"/>
              </w:rPr>
              <w:t>世家</w:t>
            </w:r>
            <w:r w:rsidRPr="00976304">
              <w:rPr>
                <w:rFonts w:ascii="標楷體" w:eastAsia="標楷體" w:hAnsi="標楷體"/>
              </w:rPr>
              <w:t xml:space="preserve"> </w:t>
            </w:r>
            <w:r w:rsidRPr="00976304">
              <w:rPr>
                <w:rFonts w:ascii="標楷體" w:eastAsia="標楷體" w:hAnsi="標楷體" w:hint="eastAsia"/>
              </w:rPr>
              <w:t xml:space="preserve">諸侯，例外:孔子，陳涉  </w:t>
            </w:r>
            <w:r w:rsidRPr="00976304">
              <w:rPr>
                <w:rFonts w:ascii="標楷體" w:eastAsia="標楷體" w:hAnsi="標楷體" w:hint="eastAsia"/>
                <w:b/>
                <w:color w:val="0070C0"/>
              </w:rPr>
              <w:t>列傳</w:t>
            </w:r>
            <w:r w:rsidRPr="00976304">
              <w:rPr>
                <w:rFonts w:ascii="標楷體" w:eastAsia="標楷體" w:hAnsi="標楷體"/>
              </w:rPr>
              <w:t xml:space="preserve"> </w:t>
            </w:r>
            <w:r w:rsidRPr="00976304">
              <w:rPr>
                <w:rFonts w:ascii="標楷體" w:eastAsia="標楷體" w:hAnsi="標楷體" w:hint="eastAsia"/>
              </w:rPr>
              <w:t>臣民，例外:淮陰侯</w:t>
            </w:r>
          </w:p>
        </w:tc>
      </w:tr>
      <w:tr w:rsidR="000F28FC" w:rsidRPr="00976304" w:rsidTr="00BE55A8">
        <w:tc>
          <w:tcPr>
            <w:tcW w:w="469" w:type="dxa"/>
            <w:vAlign w:val="center"/>
          </w:tcPr>
          <w:p w:rsidR="000F28FC" w:rsidRPr="00976304" w:rsidRDefault="00BE55A8" w:rsidP="00BE55A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曾經提出「學茍知本，六經皆我注腳」主張的是哪位理學家？</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(A)陸象山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(B)王陽明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(C)周敦頤 </w:t>
            </w:r>
          </w:p>
          <w:p w:rsidR="000F28FC" w:rsidRPr="00976304" w:rsidRDefault="00BE55A8" w:rsidP="00BE55A8">
            <w:pPr>
              <w:spacing w:line="400" w:lineRule="exact"/>
              <w:rPr>
                <w:rFonts w:ascii="標楷體" w:eastAsia="標楷體" w:hAnsi="標楷體"/>
              </w:rPr>
            </w:pPr>
            <w:r w:rsidRPr="00976304">
              <w:rPr>
                <w:rFonts w:ascii="標楷體" w:eastAsia="標楷體" w:hAnsi="標楷體" w:hint="eastAsia"/>
              </w:rPr>
              <w:t>(D)程伊川</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0F28FC" w:rsidP="00BD187F">
            <w:pPr>
              <w:spacing w:line="400" w:lineRule="exact"/>
              <w:rPr>
                <w:rFonts w:ascii="標楷體" w:eastAsia="標楷體" w:hAnsi="標楷體"/>
              </w:rPr>
            </w:pPr>
          </w:p>
        </w:tc>
      </w:tr>
      <w:tr w:rsidR="00BE55A8" w:rsidRPr="00976304" w:rsidTr="00B82459">
        <w:tc>
          <w:tcPr>
            <w:tcW w:w="469" w:type="dxa"/>
            <w:vAlign w:val="center"/>
          </w:tcPr>
          <w:p w:rsidR="00BE55A8" w:rsidRPr="00976304" w:rsidRDefault="00B82459" w:rsidP="00B8245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E55A8" w:rsidRPr="00976304" w:rsidRDefault="00B82459" w:rsidP="00B82459">
            <w:pPr>
              <w:spacing w:line="400" w:lineRule="exact"/>
              <w:rPr>
                <w:rFonts w:ascii="標楷體" w:eastAsia="標楷體" w:hAnsi="標楷體"/>
              </w:rPr>
            </w:pPr>
            <w:r w:rsidRPr="00976304">
              <w:rPr>
                <w:rFonts w:ascii="標楷體" w:eastAsia="標楷體" w:hAnsi="標楷體" w:hint="eastAsia"/>
              </w:rPr>
              <w:t>兩宋理學有濂洛關閩四個派別，其派別與人物對照，何者有誤？ </w:t>
            </w:r>
            <w:r w:rsidRPr="00976304">
              <w:rPr>
                <w:rFonts w:ascii="標楷體" w:eastAsia="標楷體" w:hAnsi="標楷體" w:hint="eastAsia"/>
              </w:rPr>
              <w:br/>
              <w:t>(A)濂：周敦頤 </w:t>
            </w:r>
            <w:r w:rsidRPr="00976304">
              <w:rPr>
                <w:rFonts w:ascii="標楷體" w:eastAsia="標楷體" w:hAnsi="標楷體" w:hint="eastAsia"/>
              </w:rPr>
              <w:br/>
              <w:t>(B)洛：程顥、程頤 </w:t>
            </w:r>
            <w:r w:rsidRPr="00976304">
              <w:rPr>
                <w:rFonts w:ascii="標楷體" w:eastAsia="標楷體" w:hAnsi="標楷體" w:hint="eastAsia"/>
              </w:rPr>
              <w:br/>
              <w:t>(C)關：陸九淵 </w:t>
            </w:r>
            <w:r w:rsidRPr="00976304">
              <w:rPr>
                <w:rFonts w:ascii="標楷體" w:eastAsia="標楷體" w:hAnsi="標楷體" w:hint="eastAsia"/>
              </w:rPr>
              <w:br/>
              <w:t>(D)閩：朱熹</w:t>
            </w:r>
          </w:p>
        </w:tc>
      </w:tr>
      <w:tr w:rsidR="00BE55A8" w:rsidRPr="00976304" w:rsidTr="00BE55A8">
        <w:tc>
          <w:tcPr>
            <w:tcW w:w="469" w:type="dxa"/>
          </w:tcPr>
          <w:p w:rsidR="00BE55A8" w:rsidRPr="00976304" w:rsidRDefault="00BE55A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E55A8" w:rsidRPr="00976304" w:rsidRDefault="00B82459" w:rsidP="00B82459">
            <w:pPr>
              <w:spacing w:line="400" w:lineRule="exact"/>
              <w:rPr>
                <w:rFonts w:ascii="標楷體" w:eastAsia="標楷體" w:hAnsi="標楷體"/>
              </w:rPr>
            </w:pPr>
            <w:r w:rsidRPr="00976304">
              <w:rPr>
                <w:rFonts w:ascii="標楷體" w:eastAsia="標楷體" w:hAnsi="標楷體" w:hint="eastAsia"/>
              </w:rPr>
              <w:t>濂溪學派→ 周敦頤</w:t>
            </w:r>
            <w:r w:rsidR="00E8660C" w:rsidRPr="00976304">
              <w:rPr>
                <w:rFonts w:ascii="標楷體" w:eastAsia="標楷體" w:hAnsi="標楷體" w:hint="eastAsia"/>
              </w:rPr>
              <w:t xml:space="preserve"> ／ </w:t>
            </w:r>
            <w:r w:rsidRPr="00976304">
              <w:rPr>
                <w:rFonts w:ascii="標楷體" w:eastAsia="標楷體" w:hAnsi="標楷體" w:hint="eastAsia"/>
              </w:rPr>
              <w:t>洛學派→ 程顥、程頤</w:t>
            </w:r>
            <w:r w:rsidR="00E8660C" w:rsidRPr="00976304">
              <w:rPr>
                <w:rFonts w:ascii="標楷體" w:eastAsia="標楷體" w:hAnsi="標楷體" w:hint="eastAsia"/>
              </w:rPr>
              <w:t xml:space="preserve"> ／ </w:t>
            </w:r>
            <w:r w:rsidRPr="00976304">
              <w:rPr>
                <w:rFonts w:ascii="標楷體" w:eastAsia="標楷體" w:hAnsi="標楷體" w:hint="eastAsia"/>
              </w:rPr>
              <w:t>關學派→ 張載</w:t>
            </w:r>
            <w:r w:rsidR="00E8660C" w:rsidRPr="00976304">
              <w:rPr>
                <w:rFonts w:ascii="標楷體" w:eastAsia="標楷體" w:hAnsi="標楷體" w:hint="eastAsia"/>
              </w:rPr>
              <w:t xml:space="preserve"> ／ </w:t>
            </w:r>
            <w:r w:rsidRPr="00976304">
              <w:rPr>
                <w:rFonts w:ascii="標楷體" w:eastAsia="標楷體" w:hAnsi="標楷體" w:hint="eastAsia"/>
              </w:rPr>
              <w:t>閩學派→ 朱熹</w:t>
            </w:r>
            <w:r w:rsidR="00E8660C" w:rsidRPr="00976304">
              <w:rPr>
                <w:rFonts w:ascii="標楷體" w:eastAsia="標楷體" w:hAnsi="標楷體" w:hint="eastAsia"/>
              </w:rPr>
              <w:t> </w:t>
            </w:r>
            <w:r w:rsidR="00E8660C" w:rsidRPr="00976304">
              <w:rPr>
                <w:rFonts w:ascii="標楷體" w:eastAsia="標楷體" w:hAnsi="標楷體" w:hint="eastAsia"/>
              </w:rPr>
              <w:br/>
            </w:r>
            <w:r w:rsidRPr="00976304">
              <w:rPr>
                <w:rFonts w:ascii="標楷體" w:eastAsia="標楷體" w:hAnsi="標楷體" w:hint="eastAsia"/>
              </w:rPr>
              <w:t>浙派→ 葉適、陳亮</w:t>
            </w:r>
            <w:r w:rsidR="00E8660C" w:rsidRPr="00976304">
              <w:rPr>
                <w:rFonts w:ascii="標楷體" w:eastAsia="標楷體" w:hAnsi="標楷體" w:hint="eastAsia"/>
              </w:rPr>
              <w:t xml:space="preserve"> ／ </w:t>
            </w:r>
            <w:r w:rsidRPr="00976304">
              <w:rPr>
                <w:rFonts w:ascii="標楷體" w:eastAsia="標楷體" w:hAnsi="標楷體" w:hint="eastAsia"/>
              </w:rPr>
              <w:t>江西學派→ 陸九淵</w:t>
            </w:r>
            <w:r w:rsidR="00E8660C" w:rsidRPr="00976304">
              <w:rPr>
                <w:rFonts w:ascii="標楷體" w:eastAsia="標楷體" w:hAnsi="標楷體" w:hint="eastAsia"/>
              </w:rPr>
              <w:t xml:space="preserve">   ／ </w:t>
            </w:r>
            <w:r w:rsidRPr="00976304">
              <w:rPr>
                <w:rFonts w:ascii="標楷體" w:eastAsia="標楷體" w:hAnsi="標楷體" w:hint="eastAsia"/>
              </w:rPr>
              <w:t>陽明學派(姚江學派)→王陽明</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shd w:val="pct15" w:color="auto" w:fill="FFFFFF"/>
              </w:rPr>
              <w:lastRenderedPageBreak/>
              <w:t>朱銘(朱熹-閩學學派)被關在(關學學派-張載)剛落成(洛學學派-二程)的戲院(江西學派-陸九淵)裡聯誼(濂學學派-周敦頤)</w:t>
            </w:r>
          </w:p>
        </w:tc>
      </w:tr>
      <w:tr w:rsidR="00BE55A8" w:rsidRPr="00976304" w:rsidTr="005855D1">
        <w:tc>
          <w:tcPr>
            <w:tcW w:w="469" w:type="dxa"/>
            <w:vAlign w:val="center"/>
          </w:tcPr>
          <w:p w:rsidR="00BE55A8" w:rsidRPr="00976304" w:rsidRDefault="005855D1" w:rsidP="005855D1">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BE55A8" w:rsidRPr="00976304" w:rsidRDefault="005855D1" w:rsidP="005855D1">
            <w:pPr>
              <w:spacing w:line="400" w:lineRule="exact"/>
              <w:rPr>
                <w:rFonts w:ascii="標楷體" w:eastAsia="標楷體" w:hAnsi="標楷體"/>
              </w:rPr>
            </w:pPr>
            <w:r w:rsidRPr="00976304">
              <w:rPr>
                <w:rFonts w:ascii="標楷體" w:eastAsia="標楷體" w:hAnsi="標楷體" w:hint="eastAsia"/>
              </w:rPr>
              <w:t>下列何人不是「竹林七賢」的成員？ </w:t>
            </w:r>
            <w:r w:rsidRPr="00976304">
              <w:rPr>
                <w:rFonts w:ascii="標楷體" w:eastAsia="標楷體" w:hAnsi="標楷體" w:hint="eastAsia"/>
              </w:rPr>
              <w:br/>
              <w:t>(A)阮籍 </w:t>
            </w:r>
            <w:r w:rsidRPr="00976304">
              <w:rPr>
                <w:rFonts w:ascii="標楷體" w:eastAsia="標楷體" w:hAnsi="標楷體" w:hint="eastAsia"/>
              </w:rPr>
              <w:br/>
              <w:t>(B)王導 </w:t>
            </w:r>
            <w:r w:rsidRPr="00976304">
              <w:rPr>
                <w:rFonts w:ascii="標楷體" w:eastAsia="標楷體" w:hAnsi="標楷體" w:hint="eastAsia"/>
              </w:rPr>
              <w:br/>
              <w:t>(C)王戎 </w:t>
            </w:r>
            <w:r w:rsidRPr="00976304">
              <w:rPr>
                <w:rFonts w:ascii="標楷體" w:eastAsia="標楷體" w:hAnsi="標楷體" w:hint="eastAsia"/>
              </w:rPr>
              <w:br/>
              <w:t>(D)向秀 </w:t>
            </w:r>
          </w:p>
        </w:tc>
      </w:tr>
      <w:tr w:rsidR="00BE55A8" w:rsidRPr="00976304" w:rsidTr="00BE55A8">
        <w:tc>
          <w:tcPr>
            <w:tcW w:w="469" w:type="dxa"/>
          </w:tcPr>
          <w:p w:rsidR="00BE55A8" w:rsidRPr="00976304" w:rsidRDefault="00BE55A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5855D1">
            <w:pPr>
              <w:spacing w:line="400" w:lineRule="exact"/>
              <w:rPr>
                <w:rFonts w:ascii="標楷體" w:eastAsia="標楷體" w:hAnsi="標楷體"/>
                <w:color w:val="FF0000"/>
              </w:rPr>
            </w:pPr>
            <w:r w:rsidRPr="00976304">
              <w:rPr>
                <w:rFonts w:ascii="標楷體" w:eastAsia="標楷體" w:hAnsi="標楷體"/>
                <w:color w:val="00B050"/>
              </w:rPr>
              <w:t xml:space="preserve">建安七子　</w:t>
            </w:r>
            <w:r w:rsidRPr="00976304">
              <w:rPr>
                <w:rFonts w:ascii="標楷體" w:eastAsia="標楷體" w:hAnsi="標楷體"/>
                <w:color w:val="000000" w:themeColor="text1"/>
                <w:shd w:val="pct15" w:color="auto" w:fill="FFFFFF"/>
              </w:rPr>
              <w:t>龍王淋雨幹流鶯</w:t>
            </w:r>
            <w:r w:rsidRPr="00976304">
              <w:rPr>
                <w:rFonts w:ascii="標楷體" w:eastAsia="標楷體" w:hAnsi="標楷體"/>
                <w:color w:val="000000" w:themeColor="text1"/>
              </w:rPr>
              <w:t xml:space="preserve">　</w:t>
            </w:r>
            <w:r w:rsidRPr="00976304">
              <w:rPr>
                <w:rFonts w:ascii="標楷體" w:eastAsia="標楷體" w:hAnsi="標楷體"/>
                <w:color w:val="FF0000"/>
              </w:rPr>
              <w:t>孔融 王燦 陳琳 阮瑀 徐幹 劉楨 應瑒</w:t>
            </w:r>
          </w:p>
          <w:p w:rsidR="00BE55A8" w:rsidRPr="00976304" w:rsidRDefault="005855D1" w:rsidP="005855D1">
            <w:pPr>
              <w:spacing w:line="400" w:lineRule="exact"/>
              <w:rPr>
                <w:rFonts w:ascii="標楷體" w:eastAsia="標楷體" w:hAnsi="標楷體"/>
              </w:rPr>
            </w:pPr>
            <w:r w:rsidRPr="00976304">
              <w:rPr>
                <w:rFonts w:ascii="標楷體" w:eastAsia="標楷體" w:hAnsi="標楷體"/>
                <w:color w:val="00B050"/>
              </w:rPr>
              <w:t xml:space="preserve">竹林七賢　</w:t>
            </w:r>
            <w:r w:rsidRPr="00976304">
              <w:rPr>
                <w:rFonts w:ascii="標楷體" w:eastAsia="標楷體" w:hAnsi="標楷體"/>
                <w:color w:val="000000" w:themeColor="text1"/>
                <w:shd w:val="pct15" w:color="auto" w:fill="FFFFFF"/>
              </w:rPr>
              <w:t>雞王流向軟軟山</w:t>
            </w:r>
            <w:r w:rsidRPr="00976304">
              <w:rPr>
                <w:rFonts w:ascii="標楷體" w:eastAsia="標楷體" w:hAnsi="標楷體"/>
                <w:color w:val="000000" w:themeColor="text1"/>
              </w:rPr>
              <w:t xml:space="preserve">　</w:t>
            </w:r>
            <w:hyperlink r:id="rId15" w:tooltip="嵇康" w:history="1">
              <w:r w:rsidRPr="00976304">
                <w:rPr>
                  <w:rFonts w:ascii="標楷體" w:eastAsia="標楷體" w:hAnsi="標楷體"/>
                  <w:color w:val="FF0000"/>
                </w:rPr>
                <w:t>嵇康</w:t>
              </w:r>
            </w:hyperlink>
            <w:r w:rsidRPr="00976304">
              <w:rPr>
                <w:rFonts w:ascii="標楷體" w:eastAsia="標楷體" w:hAnsi="標楷體" w:hint="eastAsia"/>
                <w:color w:val="FF0000"/>
              </w:rPr>
              <w:t xml:space="preserve"> </w:t>
            </w:r>
            <w:hyperlink r:id="rId16" w:tooltip="王戎" w:history="1">
              <w:r w:rsidRPr="00976304">
                <w:rPr>
                  <w:rFonts w:ascii="標楷體" w:eastAsia="標楷體" w:hAnsi="標楷體"/>
                  <w:color w:val="FF0000"/>
                </w:rPr>
                <w:t>王戎</w:t>
              </w:r>
            </w:hyperlink>
            <w:r w:rsidRPr="00976304">
              <w:rPr>
                <w:rFonts w:ascii="標楷體" w:eastAsia="標楷體" w:hAnsi="標楷體" w:hint="eastAsia"/>
                <w:color w:val="FF0000"/>
              </w:rPr>
              <w:t xml:space="preserve"> </w:t>
            </w:r>
            <w:hyperlink r:id="rId17" w:tooltip="刘伶" w:history="1">
              <w:r w:rsidRPr="00976304">
                <w:rPr>
                  <w:rFonts w:ascii="標楷體" w:eastAsia="標楷體" w:hAnsi="標楷體"/>
                  <w:color w:val="FF0000"/>
                </w:rPr>
                <w:t>劉伶</w:t>
              </w:r>
            </w:hyperlink>
            <w:r w:rsidRPr="00976304">
              <w:rPr>
                <w:rFonts w:ascii="標楷體" w:eastAsia="標楷體" w:hAnsi="標楷體" w:hint="eastAsia"/>
                <w:color w:val="FF0000"/>
              </w:rPr>
              <w:t xml:space="preserve"> </w:t>
            </w:r>
            <w:hyperlink r:id="rId18" w:tooltip="向秀" w:history="1">
              <w:r w:rsidRPr="00976304">
                <w:rPr>
                  <w:rFonts w:ascii="標楷體" w:eastAsia="標楷體" w:hAnsi="標楷體"/>
                  <w:color w:val="FF0000"/>
                </w:rPr>
                <w:t>向秀</w:t>
              </w:r>
            </w:hyperlink>
            <w:r w:rsidRPr="00976304">
              <w:rPr>
                <w:rFonts w:ascii="標楷體" w:eastAsia="標楷體" w:hAnsi="標楷體" w:hint="eastAsia"/>
                <w:color w:val="FF0000"/>
              </w:rPr>
              <w:t xml:space="preserve"> </w:t>
            </w:r>
            <w:hyperlink r:id="rId19" w:tooltip="阮籍" w:history="1">
              <w:r w:rsidRPr="00976304">
                <w:rPr>
                  <w:rFonts w:ascii="標楷體" w:eastAsia="標楷體" w:hAnsi="標楷體"/>
                  <w:color w:val="FF0000"/>
                </w:rPr>
                <w:t>阮籍</w:t>
              </w:r>
            </w:hyperlink>
            <w:r w:rsidRPr="00976304">
              <w:rPr>
                <w:rFonts w:ascii="標楷體" w:eastAsia="標楷體" w:hAnsi="標楷體" w:hint="eastAsia"/>
                <w:color w:val="FF0000"/>
              </w:rPr>
              <w:t xml:space="preserve"> </w:t>
            </w:r>
            <w:hyperlink r:id="rId20" w:tooltip="阮咸 (西晉)" w:history="1">
              <w:r w:rsidRPr="00976304">
                <w:rPr>
                  <w:rFonts w:ascii="標楷體" w:eastAsia="標楷體" w:hAnsi="標楷體"/>
                  <w:color w:val="FF0000"/>
                </w:rPr>
                <w:t>阮咸</w:t>
              </w:r>
            </w:hyperlink>
            <w:r w:rsidRPr="00976304">
              <w:rPr>
                <w:rFonts w:ascii="標楷體" w:eastAsia="標楷體" w:hAnsi="標楷體" w:hint="eastAsia"/>
                <w:color w:val="FF0000"/>
              </w:rPr>
              <w:t xml:space="preserve"> </w:t>
            </w:r>
            <w:r w:rsidRPr="00976304">
              <w:rPr>
                <w:rFonts w:ascii="標楷體" w:eastAsia="標楷體" w:hAnsi="標楷體"/>
                <w:color w:val="FF0000"/>
              </w:rPr>
              <w:t>山濤</w:t>
            </w:r>
          </w:p>
        </w:tc>
      </w:tr>
      <w:tr w:rsidR="00BE55A8" w:rsidRPr="00976304" w:rsidTr="005855D1">
        <w:tc>
          <w:tcPr>
            <w:tcW w:w="469" w:type="dxa"/>
            <w:vAlign w:val="center"/>
          </w:tcPr>
          <w:p w:rsidR="00BE55A8" w:rsidRPr="00976304" w:rsidRDefault="005855D1" w:rsidP="005855D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E55A8" w:rsidRPr="00976304" w:rsidRDefault="005855D1" w:rsidP="005855D1">
            <w:pPr>
              <w:spacing w:line="400" w:lineRule="exact"/>
              <w:rPr>
                <w:rFonts w:ascii="標楷體" w:eastAsia="標楷體" w:hAnsi="標楷體"/>
              </w:rPr>
            </w:pPr>
            <w:r w:rsidRPr="00976304">
              <w:rPr>
                <w:rFonts w:ascii="標楷體" w:eastAsia="標楷體" w:hAnsi="標楷體" w:hint="eastAsia"/>
              </w:rPr>
              <w:t>下列敘述，何者錯誤？ </w:t>
            </w:r>
            <w:r w:rsidRPr="00976304">
              <w:rPr>
                <w:rFonts w:ascii="標楷體" w:eastAsia="標楷體" w:hAnsi="標楷體" w:hint="eastAsia"/>
              </w:rPr>
              <w:br/>
              <w:t>(A)高適──浪漫詩派 </w:t>
            </w:r>
            <w:r w:rsidRPr="00976304">
              <w:rPr>
                <w:rFonts w:ascii="標楷體" w:eastAsia="標楷體" w:hAnsi="標楷體" w:hint="eastAsia"/>
              </w:rPr>
              <w:br/>
              <w:t>(B)岑參──邊塞詩派 </w:t>
            </w:r>
            <w:r w:rsidRPr="00976304">
              <w:rPr>
                <w:rFonts w:ascii="標楷體" w:eastAsia="標楷體" w:hAnsi="標楷體" w:hint="eastAsia"/>
              </w:rPr>
              <w:br/>
              <w:t>(C)孟浩然──自然詩派 </w:t>
            </w:r>
            <w:r w:rsidRPr="00976304">
              <w:rPr>
                <w:rFonts w:ascii="標楷體" w:eastAsia="標楷體" w:hAnsi="標楷體" w:hint="eastAsia"/>
              </w:rPr>
              <w:br/>
              <w:t>(D)孟郊──奇險詩派 </w:t>
            </w:r>
          </w:p>
        </w:tc>
      </w:tr>
      <w:tr w:rsidR="00BE55A8" w:rsidRPr="00976304" w:rsidTr="00BE55A8">
        <w:tc>
          <w:tcPr>
            <w:tcW w:w="469" w:type="dxa"/>
          </w:tcPr>
          <w:p w:rsidR="00BE55A8" w:rsidRPr="00976304" w:rsidRDefault="00BE55A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5855D1">
            <w:pPr>
              <w:spacing w:line="400" w:lineRule="exact"/>
              <w:rPr>
                <w:rFonts w:ascii="標楷體" w:eastAsia="標楷體" w:hAnsi="標楷體"/>
              </w:rPr>
            </w:pPr>
            <w:r w:rsidRPr="00976304">
              <w:rPr>
                <w:rFonts w:ascii="標楷體" w:eastAsia="標楷體" w:hAnsi="標楷體" w:hint="eastAsia"/>
              </w:rPr>
              <w:t>社會派→杜甫、白居易、元稹、劉禹鍚、張籍 </w:t>
            </w:r>
          </w:p>
          <w:p w:rsidR="00BE55A8" w:rsidRPr="00976304" w:rsidRDefault="005855D1" w:rsidP="005855D1">
            <w:pPr>
              <w:spacing w:line="400" w:lineRule="exact"/>
              <w:rPr>
                <w:rFonts w:ascii="標楷體" w:eastAsia="標楷體" w:hAnsi="標楷體"/>
              </w:rPr>
            </w:pPr>
            <w:r w:rsidRPr="00976304">
              <w:rPr>
                <w:rFonts w:ascii="標楷體" w:eastAsia="標楷體" w:hAnsi="標楷體" w:hint="eastAsia"/>
              </w:rPr>
              <w:t>自然派→王維、孟浩然、韋應物、柳宗元 </w:t>
            </w:r>
            <w:r w:rsidRPr="00976304">
              <w:rPr>
                <w:rFonts w:ascii="標楷體" w:eastAsia="標楷體" w:hAnsi="標楷體" w:hint="eastAsia"/>
              </w:rPr>
              <w:br/>
              <w:t>邊塞派→高適、岑參、王昌齡、王之渙 </w:t>
            </w:r>
            <w:r w:rsidRPr="00976304">
              <w:rPr>
                <w:rFonts w:ascii="標楷體" w:eastAsia="標楷體" w:hAnsi="標楷體" w:hint="eastAsia"/>
              </w:rPr>
              <w:br/>
              <w:t>奇險派→韓愈、孟郊、賈島 </w:t>
            </w:r>
            <w:r w:rsidRPr="00976304">
              <w:rPr>
                <w:rFonts w:ascii="標楷體" w:eastAsia="標楷體" w:hAnsi="標楷體" w:hint="eastAsia"/>
              </w:rPr>
              <w:br/>
              <w:t>浪漫派→李白、賀知章 </w:t>
            </w:r>
            <w:r w:rsidRPr="00976304">
              <w:rPr>
                <w:rFonts w:ascii="標楷體" w:eastAsia="標楷體" w:hAnsi="標楷體" w:hint="eastAsia"/>
              </w:rPr>
              <w:br/>
              <w:t>唯美派→杜牧、李商隱、李賀</w:t>
            </w:r>
          </w:p>
        </w:tc>
      </w:tr>
      <w:tr w:rsidR="00BE55A8" w:rsidRPr="00976304" w:rsidTr="00DF6754">
        <w:tc>
          <w:tcPr>
            <w:tcW w:w="469" w:type="dxa"/>
            <w:vAlign w:val="center"/>
          </w:tcPr>
          <w:p w:rsidR="00BE55A8"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BE55A8" w:rsidRPr="00976304" w:rsidRDefault="00DF6754" w:rsidP="00DF6754">
            <w:pPr>
              <w:spacing w:line="400" w:lineRule="exact"/>
              <w:rPr>
                <w:rFonts w:ascii="標楷體" w:eastAsia="標楷體" w:hAnsi="標楷體"/>
              </w:rPr>
            </w:pPr>
            <w:r w:rsidRPr="00976304">
              <w:rPr>
                <w:rFonts w:ascii="標楷體" w:eastAsia="標楷體" w:hAnsi="標楷體" w:hint="eastAsia"/>
              </w:rPr>
              <w:t>下列 8 個人名：(1)司馬遷；(2)司馬相如：(3)賈誼；(4)揚雄；(5)枚乘；(6)東方朔； (7)張衡；(8)班固。請問：其中有幾人屬於漢賦四大家？ </w:t>
            </w:r>
            <w:r w:rsidRPr="00976304">
              <w:rPr>
                <w:rFonts w:ascii="標楷體" w:eastAsia="標楷體" w:hAnsi="標楷體" w:hint="eastAsia"/>
              </w:rPr>
              <w:br/>
              <w:t>(A)1 人 </w:t>
            </w:r>
            <w:r w:rsidRPr="00976304">
              <w:rPr>
                <w:rFonts w:ascii="標楷體" w:eastAsia="標楷體" w:hAnsi="標楷體" w:hint="eastAsia"/>
              </w:rPr>
              <w:br/>
              <w:t>(B)2 人 </w:t>
            </w:r>
            <w:r w:rsidRPr="00976304">
              <w:rPr>
                <w:rFonts w:ascii="標楷體" w:eastAsia="標楷體" w:hAnsi="標楷體" w:hint="eastAsia"/>
              </w:rPr>
              <w:br/>
              <w:t>(C)3 人 </w:t>
            </w:r>
            <w:r w:rsidRPr="00976304">
              <w:rPr>
                <w:rFonts w:ascii="標楷體" w:eastAsia="標楷體" w:hAnsi="標楷體" w:hint="eastAsia"/>
              </w:rPr>
              <w:br/>
              <w:t>(D)4 人 </w:t>
            </w:r>
          </w:p>
        </w:tc>
      </w:tr>
      <w:tr w:rsidR="00BE55A8" w:rsidRPr="00976304" w:rsidTr="00BE55A8">
        <w:tc>
          <w:tcPr>
            <w:tcW w:w="469" w:type="dxa"/>
          </w:tcPr>
          <w:p w:rsidR="00BE55A8" w:rsidRPr="00976304" w:rsidRDefault="00BE55A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F6754" w:rsidRPr="00976304" w:rsidRDefault="00DF6754" w:rsidP="00B82459">
            <w:pPr>
              <w:spacing w:line="400" w:lineRule="exact"/>
              <w:rPr>
                <w:rFonts w:ascii="標楷體" w:eastAsia="標楷體" w:hAnsi="標楷體"/>
                <w:color w:val="000000" w:themeColor="text1"/>
              </w:rPr>
            </w:pPr>
            <w:r w:rsidRPr="00976304">
              <w:rPr>
                <w:rFonts w:ascii="標楷體" w:eastAsia="標楷體" w:hAnsi="標楷體" w:hint="eastAsia"/>
                <w:b/>
                <w:color w:val="00B050"/>
              </w:rPr>
              <w:t xml:space="preserve">漢賦四大家　</w:t>
            </w:r>
            <w:r w:rsidRPr="00976304">
              <w:rPr>
                <w:rFonts w:ascii="標楷體" w:eastAsia="標楷體" w:hAnsi="標楷體" w:hint="eastAsia"/>
                <w:color w:val="000000" w:themeColor="text1"/>
                <w:shd w:val="pct15" w:color="auto" w:fill="FFFFFF"/>
              </w:rPr>
              <w:t>班長像熊</w:t>
            </w:r>
          </w:p>
          <w:p w:rsidR="00BE55A8" w:rsidRPr="00976304" w:rsidRDefault="00DF6754" w:rsidP="00DF6754">
            <w:pPr>
              <w:spacing w:line="400" w:lineRule="exact"/>
              <w:rPr>
                <w:rFonts w:ascii="標楷體" w:eastAsia="標楷體" w:hAnsi="標楷體"/>
                <w:b/>
                <w:color w:val="0070C0"/>
              </w:rPr>
            </w:pPr>
            <w:r w:rsidRPr="00976304">
              <w:rPr>
                <w:rFonts w:ascii="標楷體" w:eastAsia="標楷體" w:hAnsi="標楷體" w:hint="eastAsia"/>
                <w:b/>
                <w:color w:val="FF0000"/>
              </w:rPr>
              <w:t>班固　張衡　司馬相如　揚雄</w:t>
            </w:r>
            <w:r w:rsidRPr="00976304">
              <w:rPr>
                <w:rFonts w:ascii="標楷體" w:eastAsia="標楷體" w:hAnsi="標楷體" w:hint="eastAsia"/>
                <w:b/>
                <w:color w:val="0070C0"/>
              </w:rPr>
              <w:t xml:space="preserve"> </w:t>
            </w:r>
          </w:p>
          <w:p w:rsidR="00DF6754" w:rsidRPr="00976304" w:rsidRDefault="00DF6754" w:rsidP="00DF675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班　</w:t>
            </w:r>
            <w:r w:rsidRPr="00976304">
              <w:rPr>
                <w:rFonts w:ascii="標楷體" w:eastAsia="標楷體" w:hAnsi="標楷體" w:hint="eastAsia"/>
                <w:b/>
                <w:color w:val="C45911" w:themeColor="accent2" w:themeShade="BF"/>
              </w:rPr>
              <w:t>班</w:t>
            </w:r>
            <w:r w:rsidRPr="00976304">
              <w:rPr>
                <w:rFonts w:ascii="標楷體" w:eastAsia="標楷體" w:hAnsi="標楷體" w:hint="eastAsia"/>
                <w:b/>
                <w:color w:val="000000" w:themeColor="text1"/>
              </w:rPr>
              <w:t>固</w:t>
            </w:r>
          </w:p>
          <w:p w:rsidR="00DF6754" w:rsidRPr="00976304" w:rsidRDefault="00DF6754" w:rsidP="00DF675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長　</w:t>
            </w:r>
            <w:r w:rsidRPr="00976304">
              <w:rPr>
                <w:rFonts w:ascii="標楷體" w:eastAsia="標楷體" w:hAnsi="標楷體" w:hint="eastAsia"/>
                <w:b/>
                <w:color w:val="C45911" w:themeColor="accent2" w:themeShade="BF"/>
              </w:rPr>
              <w:t>張</w:t>
            </w:r>
            <w:r w:rsidRPr="00976304">
              <w:rPr>
                <w:rFonts w:ascii="標楷體" w:eastAsia="標楷體" w:hAnsi="標楷體" w:hint="eastAsia"/>
                <w:b/>
                <w:color w:val="000000" w:themeColor="text1"/>
              </w:rPr>
              <w:t>衡</w:t>
            </w:r>
          </w:p>
          <w:p w:rsidR="00DF6754" w:rsidRPr="00976304" w:rsidRDefault="00DF6754" w:rsidP="00DF675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像　</w:t>
            </w:r>
            <w:r w:rsidRPr="00976304">
              <w:rPr>
                <w:rFonts w:ascii="標楷體" w:eastAsia="標楷體" w:hAnsi="標楷體" w:hint="eastAsia"/>
                <w:b/>
                <w:color w:val="000000" w:themeColor="text1"/>
              </w:rPr>
              <w:t>司馬</w:t>
            </w:r>
            <w:r w:rsidRPr="00976304">
              <w:rPr>
                <w:rFonts w:ascii="標楷體" w:eastAsia="標楷體" w:hAnsi="標楷體" w:hint="eastAsia"/>
                <w:b/>
                <w:color w:val="C45911" w:themeColor="accent2" w:themeShade="BF"/>
              </w:rPr>
              <w:t>相</w:t>
            </w:r>
            <w:r w:rsidRPr="00976304">
              <w:rPr>
                <w:rFonts w:ascii="標楷體" w:eastAsia="標楷體" w:hAnsi="標楷體" w:hint="eastAsia"/>
                <w:b/>
                <w:color w:val="000000" w:themeColor="text1"/>
              </w:rPr>
              <w:t>如</w:t>
            </w:r>
          </w:p>
          <w:p w:rsidR="00DF6754" w:rsidRPr="00976304" w:rsidRDefault="00DF6754" w:rsidP="00DF675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熊　</w:t>
            </w:r>
            <w:r w:rsidRPr="00976304">
              <w:rPr>
                <w:rFonts w:ascii="標楷體" w:eastAsia="標楷體" w:hAnsi="標楷體" w:hint="eastAsia"/>
                <w:b/>
                <w:color w:val="000000" w:themeColor="text1"/>
              </w:rPr>
              <w:t>楊</w:t>
            </w:r>
            <w:r w:rsidRPr="00976304">
              <w:rPr>
                <w:rFonts w:ascii="標楷體" w:eastAsia="標楷體" w:hAnsi="標楷體" w:hint="eastAsia"/>
                <w:b/>
                <w:color w:val="C45911" w:themeColor="accent2" w:themeShade="BF"/>
              </w:rPr>
              <w:t>雄</w:t>
            </w:r>
          </w:p>
        </w:tc>
      </w:tr>
      <w:tr w:rsidR="005855D1" w:rsidRPr="00976304" w:rsidTr="00DF6754">
        <w:tc>
          <w:tcPr>
            <w:tcW w:w="469" w:type="dxa"/>
            <w:vAlign w:val="center"/>
          </w:tcPr>
          <w:p w:rsidR="005855D1"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855D1" w:rsidRPr="00976304" w:rsidRDefault="00DF6754" w:rsidP="00DF6754">
            <w:pPr>
              <w:spacing w:line="400" w:lineRule="exact"/>
              <w:rPr>
                <w:rFonts w:ascii="標楷體" w:eastAsia="標楷體" w:hAnsi="標楷體"/>
              </w:rPr>
            </w:pPr>
            <w:r w:rsidRPr="00976304">
              <w:rPr>
                <w:rFonts w:ascii="標楷體" w:eastAsia="標楷體" w:hAnsi="標楷體" w:hint="eastAsia"/>
              </w:rPr>
              <w:t>有關宋代理學，下列敘述何者錯誤？ </w:t>
            </w:r>
            <w:r w:rsidRPr="00976304">
              <w:rPr>
                <w:rFonts w:ascii="標楷體" w:eastAsia="標楷體" w:hAnsi="標楷體" w:hint="eastAsia"/>
              </w:rPr>
              <w:br/>
              <w:t>(A)北宋五子：周敦頤、邵雍、程顥、程頤、張載 </w:t>
            </w:r>
            <w:r w:rsidRPr="00976304">
              <w:rPr>
                <w:rFonts w:ascii="標楷體" w:eastAsia="標楷體" w:hAnsi="標楷體" w:hint="eastAsia"/>
              </w:rPr>
              <w:br/>
              <w:t>(B)南宋朱熹集大成 </w:t>
            </w:r>
            <w:r w:rsidRPr="00976304">
              <w:rPr>
                <w:rFonts w:ascii="標楷體" w:eastAsia="標楷體" w:hAnsi="標楷體" w:hint="eastAsia"/>
              </w:rPr>
              <w:br/>
              <w:t>(C)陸九淵影響王陽明最鉅 </w:t>
            </w:r>
            <w:r w:rsidRPr="00976304">
              <w:rPr>
                <w:rFonts w:ascii="標楷體" w:eastAsia="標楷體" w:hAnsi="標楷體" w:hint="eastAsia"/>
              </w:rPr>
              <w:br/>
              <w:t>(D)濂學(周敦頤)、洛學(二程)、關學(張載)、閩學(邵雍) </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5855D1" w:rsidRPr="00976304" w:rsidRDefault="00DF6754" w:rsidP="00F51899">
            <w:pPr>
              <w:spacing w:line="400" w:lineRule="exact"/>
              <w:rPr>
                <w:rFonts w:ascii="標楷體" w:eastAsia="標楷體" w:hAnsi="標楷體"/>
              </w:rPr>
            </w:pPr>
            <w:r w:rsidRPr="00976304">
              <w:rPr>
                <w:rFonts w:ascii="標楷體" w:eastAsia="標楷體" w:hAnsi="標楷體" w:hint="eastAsia"/>
              </w:rPr>
              <w:lastRenderedPageBreak/>
              <w:t>濂溪學派→ 周敦頤 ／ 洛學派→ 程顥、程頤 ／ 關學派→ 張載 ／ 閩學派→ 朱熹 </w:t>
            </w:r>
            <w:r w:rsidRPr="00976304">
              <w:rPr>
                <w:rFonts w:ascii="標楷體" w:eastAsia="標楷體" w:hAnsi="標楷體" w:hint="eastAsia"/>
              </w:rPr>
              <w:br/>
            </w:r>
            <w:r w:rsidRPr="00976304">
              <w:rPr>
                <w:rFonts w:ascii="標楷體" w:eastAsia="標楷體" w:hAnsi="標楷體" w:hint="eastAsia"/>
              </w:rPr>
              <w:lastRenderedPageBreak/>
              <w:t>浙派→ 葉適、陳亮 ／ 江西學派→ 陸九淵   ／ 陽明學派(姚江學派)→王陽明</w:t>
            </w:r>
          </w:p>
        </w:tc>
      </w:tr>
      <w:tr w:rsidR="005855D1" w:rsidRPr="00976304" w:rsidTr="00F51899">
        <w:tc>
          <w:tcPr>
            <w:tcW w:w="469" w:type="dxa"/>
            <w:vAlign w:val="center"/>
          </w:tcPr>
          <w:p w:rsidR="005855D1" w:rsidRPr="00976304" w:rsidRDefault="00F51899" w:rsidP="00F51899">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關於宋代文人，以下何者正確？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(A)周邦彥詞風渾厚典雅，工於運用典故，最能代表詞家正宗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(B)柳永是北宋第一位專業詞人，大量寫作小令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(C)蘇軾詩具有「以文為詩，以才學為詩，以議論為詩」的特點，與辛棄疾詩風相同，合稱「蘇辛」 </w:t>
            </w:r>
          </w:p>
          <w:p w:rsidR="005855D1"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(D)歐陽修常提拔後進，曾言「吾當必此人出一頭地」，此人乃指辛棄疾。 </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(B)柳永是北宋第一位專業詞人，大量寫作慢詞（長調）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(C)蘇軾詩具有「以詩為詞」的特點，與辛棄疾詞風相同，合稱「蘇辛」 </w:t>
            </w:r>
          </w:p>
          <w:p w:rsidR="005855D1"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(D)歐陽修常提拔後進，曾言「吾當必此人出一頭地」，此人乃指蘇軾。 </w:t>
            </w:r>
          </w:p>
        </w:tc>
      </w:tr>
      <w:tr w:rsidR="005855D1" w:rsidRPr="00976304" w:rsidTr="00C3518A">
        <w:tc>
          <w:tcPr>
            <w:tcW w:w="469" w:type="dxa"/>
            <w:vAlign w:val="center"/>
          </w:tcPr>
          <w:p w:rsidR="005855D1" w:rsidRPr="00976304" w:rsidRDefault="00C3518A" w:rsidP="00C3518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下列哪一位詞家被稱為「花間鼻祖」？</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(A)韋莊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(B)孫光憲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(C)溫庭筠 </w:t>
            </w:r>
          </w:p>
          <w:p w:rsidR="005855D1" w:rsidRPr="00976304" w:rsidRDefault="00C3518A" w:rsidP="00C3518A">
            <w:pPr>
              <w:spacing w:line="400" w:lineRule="exact"/>
              <w:rPr>
                <w:rFonts w:ascii="標楷體" w:eastAsia="標楷體" w:hAnsi="標楷體"/>
              </w:rPr>
            </w:pPr>
            <w:r w:rsidRPr="00976304">
              <w:rPr>
                <w:rFonts w:ascii="標楷體" w:eastAsia="標楷體" w:hAnsi="標楷體" w:hint="eastAsia"/>
              </w:rPr>
              <w:t>(D)李煜</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F51899">
            <w:pPr>
              <w:spacing w:line="400" w:lineRule="exact"/>
              <w:rPr>
                <w:rFonts w:ascii="標楷體" w:eastAsia="標楷體" w:hAnsi="標楷體"/>
              </w:rPr>
            </w:pPr>
          </w:p>
        </w:tc>
      </w:tr>
      <w:tr w:rsidR="005855D1" w:rsidRPr="00976304" w:rsidTr="00270FEC">
        <w:tc>
          <w:tcPr>
            <w:tcW w:w="469" w:type="dxa"/>
            <w:vAlign w:val="center"/>
          </w:tcPr>
          <w:p w:rsidR="005855D1" w:rsidRPr="00976304" w:rsidRDefault="00270FEC" w:rsidP="00270FE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270FEC" w:rsidRPr="00976304" w:rsidRDefault="00270FEC" w:rsidP="00270FEC">
            <w:pPr>
              <w:spacing w:line="400" w:lineRule="exact"/>
              <w:rPr>
                <w:rFonts w:ascii="標楷體" w:eastAsia="標楷體" w:hAnsi="標楷體"/>
              </w:rPr>
            </w:pPr>
            <w:r w:rsidRPr="00976304">
              <w:rPr>
                <w:rFonts w:ascii="標楷體" w:eastAsia="標楷體" w:hAnsi="標楷體" w:hint="eastAsia"/>
              </w:rPr>
              <w:t xml:space="preserve">傳播公司想找一群精通詩、詞、書、畫、文的才子擔任藝術顧問，下列選項何者有誤？ </w:t>
            </w:r>
          </w:p>
          <w:p w:rsidR="00270FEC" w:rsidRPr="00976304" w:rsidRDefault="00270FEC" w:rsidP="00270FEC">
            <w:pPr>
              <w:spacing w:line="400" w:lineRule="exact"/>
              <w:rPr>
                <w:rFonts w:ascii="標楷體" w:eastAsia="標楷體" w:hAnsi="標楷體"/>
              </w:rPr>
            </w:pPr>
            <w:r w:rsidRPr="00976304">
              <w:rPr>
                <w:rFonts w:ascii="標楷體" w:eastAsia="標楷體" w:hAnsi="標楷體" w:hint="eastAsia"/>
              </w:rPr>
              <w:t>(A)李白／詩歌</w:t>
            </w:r>
          </w:p>
          <w:p w:rsidR="00270FEC" w:rsidRPr="00976304" w:rsidRDefault="00270FEC" w:rsidP="00270FEC">
            <w:pPr>
              <w:spacing w:line="400" w:lineRule="exact"/>
              <w:rPr>
                <w:rFonts w:ascii="標楷體" w:eastAsia="標楷體" w:hAnsi="標楷體"/>
              </w:rPr>
            </w:pPr>
            <w:r w:rsidRPr="00976304">
              <w:rPr>
                <w:rFonts w:ascii="標楷體" w:eastAsia="標楷體" w:hAnsi="標楷體" w:hint="eastAsia"/>
              </w:rPr>
              <w:t xml:space="preserve">(B)柳宗元／駢文 </w:t>
            </w:r>
          </w:p>
          <w:p w:rsidR="00270FEC" w:rsidRPr="00976304" w:rsidRDefault="00270FEC" w:rsidP="00270FEC">
            <w:pPr>
              <w:spacing w:line="400" w:lineRule="exact"/>
              <w:rPr>
                <w:rFonts w:ascii="標楷體" w:eastAsia="標楷體" w:hAnsi="標楷體"/>
              </w:rPr>
            </w:pPr>
            <w:r w:rsidRPr="00976304">
              <w:rPr>
                <w:rFonts w:ascii="標楷體" w:eastAsia="標楷體" w:hAnsi="標楷體" w:hint="eastAsia"/>
              </w:rPr>
              <w:t>(C)黃庭堅／書法</w:t>
            </w:r>
          </w:p>
          <w:p w:rsidR="005855D1" w:rsidRPr="00976304" w:rsidRDefault="00270FEC" w:rsidP="00270FEC">
            <w:pPr>
              <w:spacing w:line="400" w:lineRule="exact"/>
              <w:rPr>
                <w:rFonts w:ascii="標楷體" w:eastAsia="標楷體" w:hAnsi="標楷體"/>
              </w:rPr>
            </w:pPr>
            <w:r w:rsidRPr="00976304">
              <w:rPr>
                <w:rFonts w:ascii="標楷體" w:eastAsia="標楷體" w:hAnsi="標楷體" w:hint="eastAsia"/>
              </w:rPr>
              <w:t>(D)鄭板橋／繪畫</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270FEC" w:rsidP="00270FEC">
            <w:pPr>
              <w:spacing w:line="400" w:lineRule="exact"/>
              <w:rPr>
                <w:rFonts w:ascii="標楷體" w:eastAsia="標楷體" w:hAnsi="標楷體"/>
              </w:rPr>
            </w:pPr>
            <w:r w:rsidRPr="00976304">
              <w:rPr>
                <w:rFonts w:ascii="標楷體" w:eastAsia="標楷體" w:hAnsi="標楷體" w:hint="eastAsia"/>
              </w:rPr>
              <w:t>柳宗元:唐宋八大家之一，所以是古文。</w:t>
            </w:r>
          </w:p>
          <w:p w:rsidR="00270FEC" w:rsidRPr="00976304" w:rsidRDefault="00270FEC" w:rsidP="00270FEC">
            <w:pPr>
              <w:spacing w:line="400" w:lineRule="exact"/>
              <w:rPr>
                <w:rFonts w:ascii="標楷體" w:eastAsia="標楷體" w:hAnsi="標楷體"/>
              </w:rPr>
            </w:pPr>
            <w:r w:rsidRPr="00976304">
              <w:rPr>
                <w:rFonts w:ascii="標楷體" w:eastAsia="標楷體" w:hAnsi="標楷體" w:hint="eastAsia"/>
              </w:rPr>
              <w:t>李斯是駢文之祖</w:t>
            </w:r>
          </w:p>
        </w:tc>
      </w:tr>
      <w:tr w:rsidR="00ED6C6F" w:rsidRPr="00976304" w:rsidTr="00C7582F">
        <w:tc>
          <w:tcPr>
            <w:tcW w:w="469" w:type="dxa"/>
            <w:vAlign w:val="center"/>
          </w:tcPr>
          <w:p w:rsidR="00ED6C6F" w:rsidRPr="00976304" w:rsidRDefault="00C7582F" w:rsidP="00C7582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白居易〈與元九書〉宣示的文學運動內涵，何者為正確？</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(A)讚頌齊梁文學的唯美思潮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(B)文章應為社會及時事而作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(C)詩歌須氣韻天成，思澹詞迂 </w:t>
            </w:r>
          </w:p>
          <w:p w:rsidR="00ED6C6F" w:rsidRPr="00976304" w:rsidRDefault="00C7582F" w:rsidP="00C7582F">
            <w:pPr>
              <w:spacing w:line="400" w:lineRule="exact"/>
              <w:rPr>
                <w:rFonts w:ascii="標楷體" w:eastAsia="標楷體" w:hAnsi="標楷體"/>
              </w:rPr>
            </w:pPr>
            <w:r w:rsidRPr="00976304">
              <w:rPr>
                <w:rFonts w:ascii="標楷體" w:eastAsia="標楷體" w:hAnsi="標楷體" w:hint="eastAsia"/>
              </w:rPr>
              <w:t>(D)推崇李白的寫作風格。</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C6F" w:rsidRPr="00976304" w:rsidRDefault="00C7582F" w:rsidP="00C8611D">
            <w:pPr>
              <w:spacing w:line="400" w:lineRule="exact"/>
              <w:rPr>
                <w:rFonts w:ascii="標楷體" w:eastAsia="標楷體" w:hAnsi="標楷體"/>
              </w:rPr>
            </w:pPr>
            <w:r w:rsidRPr="00976304">
              <w:rPr>
                <w:rFonts w:ascii="標楷體" w:eastAsia="標楷體" w:hAnsi="標楷體" w:hint="eastAsia"/>
              </w:rPr>
              <w:t>白居易：社會寫實派</w:t>
            </w:r>
          </w:p>
        </w:tc>
      </w:tr>
      <w:tr w:rsidR="00ED6C6F" w:rsidRPr="00976304" w:rsidTr="00C7582F">
        <w:tc>
          <w:tcPr>
            <w:tcW w:w="469" w:type="dxa"/>
            <w:vAlign w:val="center"/>
          </w:tcPr>
          <w:p w:rsidR="00ED6C6F" w:rsidRPr="00976304" w:rsidRDefault="00C7582F" w:rsidP="00C7582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關於溫庭筠詞作，以下敘述何者為正確？</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(A)周濟：「飛卿，淡妝也。」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(B)王國維：「溫卿之詞，骨秀也。」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(C)五代清真詞之代表 </w:t>
            </w:r>
          </w:p>
          <w:p w:rsidR="00ED6C6F" w:rsidRPr="00976304" w:rsidRDefault="00C7582F" w:rsidP="00C7582F">
            <w:pPr>
              <w:spacing w:line="400" w:lineRule="exact"/>
              <w:rPr>
                <w:rFonts w:ascii="標楷體" w:eastAsia="標楷體" w:hAnsi="標楷體"/>
              </w:rPr>
            </w:pPr>
            <w:r w:rsidRPr="00976304">
              <w:rPr>
                <w:rFonts w:ascii="標楷體" w:eastAsia="標楷體" w:hAnsi="標楷體" w:hint="eastAsia"/>
              </w:rPr>
              <w:t>(D)富艷柔美為婉約派詞人</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C6F" w:rsidRPr="00976304" w:rsidRDefault="00ED6C6F" w:rsidP="00C8611D">
            <w:pPr>
              <w:spacing w:line="400" w:lineRule="exact"/>
              <w:rPr>
                <w:rFonts w:ascii="標楷體" w:eastAsia="標楷體" w:hAnsi="標楷體"/>
              </w:rPr>
            </w:pPr>
          </w:p>
        </w:tc>
      </w:tr>
      <w:tr w:rsidR="00ED6C6F" w:rsidRPr="00976304" w:rsidTr="00C8611D">
        <w:tc>
          <w:tcPr>
            <w:tcW w:w="469" w:type="dxa"/>
            <w:vAlign w:val="center"/>
          </w:tcPr>
          <w:p w:rsidR="00ED6C6F" w:rsidRPr="00976304" w:rsidRDefault="00C8611D" w:rsidP="00C8611D">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ED6C6F" w:rsidRPr="00976304" w:rsidRDefault="00C8611D" w:rsidP="00C8611D">
            <w:pPr>
              <w:spacing w:line="400" w:lineRule="exact"/>
              <w:rPr>
                <w:rFonts w:ascii="標楷體" w:eastAsia="標楷體" w:hAnsi="標楷體"/>
              </w:rPr>
            </w:pPr>
            <w:r w:rsidRPr="00976304">
              <w:rPr>
                <w:rFonts w:ascii="標楷體" w:eastAsia="標楷體" w:hAnsi="標楷體" w:hint="eastAsia"/>
              </w:rPr>
              <w:t>何人曾提出「文以貫道」，主張陳言務去，詞必己出，而蘇軾尊其為「文起八代之衰」？ </w:t>
            </w:r>
            <w:r w:rsidRPr="00976304">
              <w:rPr>
                <w:rFonts w:ascii="標楷體" w:eastAsia="標楷體" w:hAnsi="標楷體" w:hint="eastAsia"/>
              </w:rPr>
              <w:br/>
              <w:t>(A)韓愈 </w:t>
            </w:r>
            <w:r w:rsidRPr="00976304">
              <w:rPr>
                <w:rFonts w:ascii="標楷體" w:eastAsia="標楷體" w:hAnsi="標楷體" w:hint="eastAsia"/>
              </w:rPr>
              <w:br/>
              <w:t>(B)柳宗元 </w:t>
            </w:r>
            <w:r w:rsidRPr="00976304">
              <w:rPr>
                <w:rFonts w:ascii="標楷體" w:eastAsia="標楷體" w:hAnsi="標楷體" w:hint="eastAsia"/>
              </w:rPr>
              <w:br/>
              <w:t>(C)歐陽脩 </w:t>
            </w:r>
            <w:r w:rsidRPr="00976304">
              <w:rPr>
                <w:rFonts w:ascii="標楷體" w:eastAsia="標楷體" w:hAnsi="標楷體" w:hint="eastAsia"/>
              </w:rPr>
              <w:br/>
              <w:t>(D)陳子昂 </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C6F" w:rsidRPr="00976304" w:rsidRDefault="00C8611D" w:rsidP="00C8611D">
            <w:pPr>
              <w:spacing w:line="400" w:lineRule="exact"/>
              <w:rPr>
                <w:rFonts w:ascii="標楷體" w:eastAsia="標楷體" w:hAnsi="標楷體"/>
              </w:rPr>
            </w:pPr>
            <w:r w:rsidRPr="00976304">
              <w:rPr>
                <w:rFonts w:ascii="標楷體" w:eastAsia="標楷體" w:hAnsi="標楷體" w:hint="eastAsia"/>
              </w:rPr>
              <w:t>文以貫道-韓愈　文以明道-柳宗元　文以載道-周敦頤</w:t>
            </w:r>
          </w:p>
        </w:tc>
      </w:tr>
      <w:tr w:rsidR="00ED6C6F" w:rsidRPr="00976304" w:rsidTr="00097B00">
        <w:tc>
          <w:tcPr>
            <w:tcW w:w="469" w:type="dxa"/>
            <w:vAlign w:val="center"/>
          </w:tcPr>
          <w:p w:rsidR="00ED6C6F" w:rsidRPr="00976304" w:rsidRDefault="00097B00" w:rsidP="00097B0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C6F" w:rsidRPr="00976304" w:rsidRDefault="00097B00" w:rsidP="00097B00">
            <w:pPr>
              <w:spacing w:line="400" w:lineRule="exact"/>
              <w:rPr>
                <w:rFonts w:ascii="標楷體" w:eastAsia="標楷體" w:hAnsi="標楷體"/>
              </w:rPr>
            </w:pPr>
            <w:r w:rsidRPr="00976304">
              <w:rPr>
                <w:rFonts w:ascii="標楷體" w:eastAsia="標楷體" w:hAnsi="標楷體" w:hint="eastAsia"/>
              </w:rPr>
              <w:t>蘇軾才華洋溢，舉凡詩、詞、散文、書法、繪畫無一不能。以下敘述，何者有誤？ </w:t>
            </w:r>
            <w:r w:rsidRPr="00976304">
              <w:rPr>
                <w:rFonts w:ascii="標楷體" w:eastAsia="標楷體" w:hAnsi="標楷體" w:hint="eastAsia"/>
              </w:rPr>
              <w:br/>
              <w:t>(A)散文各體兼擅，情理兼備，為「唐宋八大家」之一 </w:t>
            </w:r>
            <w:r w:rsidRPr="00976304">
              <w:rPr>
                <w:rFonts w:ascii="標楷體" w:eastAsia="標楷體" w:hAnsi="標楷體" w:hint="eastAsia"/>
              </w:rPr>
              <w:br/>
              <w:t>(B)詩歌豪邁奔放，氣象萬千與黃庭堅等人開宋詩新面目。 </w:t>
            </w:r>
            <w:r w:rsidRPr="00976304">
              <w:rPr>
                <w:rFonts w:ascii="標楷體" w:eastAsia="標楷體" w:hAnsi="標楷體" w:hint="eastAsia"/>
              </w:rPr>
              <w:br/>
              <w:t>(C)詞突破艷科藩籬，擴大了寫作題材、內容，寫悲憤忠君情志，和陸遊並稱豪放派大家。 </w:t>
            </w:r>
            <w:r w:rsidRPr="00976304">
              <w:rPr>
                <w:rFonts w:ascii="標楷體" w:eastAsia="標楷體" w:hAnsi="標楷體" w:hint="eastAsia"/>
              </w:rPr>
              <w:br/>
              <w:t>(D)書法表現不俗，與黃庭堅、米芾、蔡襄合稱宋代四大家。 </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7B00" w:rsidRPr="00976304" w:rsidRDefault="00097B00" w:rsidP="00097B00">
            <w:pPr>
              <w:spacing w:line="400" w:lineRule="exact"/>
              <w:rPr>
                <w:rFonts w:ascii="標楷體" w:eastAsia="標楷體" w:hAnsi="標楷體"/>
              </w:rPr>
            </w:pPr>
            <w:r w:rsidRPr="00976304">
              <w:rPr>
                <w:rFonts w:ascii="標楷體" w:eastAsia="標楷體" w:hAnsi="標楷體" w:hint="eastAsia"/>
                <w:b/>
                <w:color w:val="0070C0"/>
              </w:rPr>
              <w:t>散文</w:t>
            </w:r>
            <w:r w:rsidRPr="00976304">
              <w:rPr>
                <w:rFonts w:ascii="標楷體" w:eastAsia="標楷體" w:hAnsi="標楷體" w:hint="eastAsia"/>
              </w:rPr>
              <w:t xml:space="preserve">　</w:t>
            </w:r>
            <w:r w:rsidRPr="00976304">
              <w:rPr>
                <w:rFonts w:ascii="標楷體" w:eastAsia="標楷體" w:hAnsi="標楷體" w:hint="eastAsia"/>
                <w:b/>
                <w:color w:val="FF0000"/>
              </w:rPr>
              <w:t>歐陽修</w:t>
            </w:r>
            <w:r w:rsidRPr="00976304">
              <w:rPr>
                <w:rFonts w:ascii="標楷體" w:eastAsia="標楷體" w:hAnsi="標楷體" w:hint="eastAsia"/>
              </w:rPr>
              <w:t xml:space="preserve">　</w:t>
            </w:r>
            <w:r w:rsidRPr="00976304">
              <w:rPr>
                <w:rFonts w:ascii="標楷體" w:eastAsia="標楷體" w:hAnsi="標楷體" w:hint="eastAsia"/>
                <w:b/>
                <w:color w:val="000000" w:themeColor="text1"/>
                <w:u w:val="single"/>
              </w:rPr>
              <w:t>歐蘇</w:t>
            </w:r>
            <w:r w:rsidRPr="00976304">
              <w:rPr>
                <w:rFonts w:ascii="標楷體" w:eastAsia="標楷體" w:hAnsi="標楷體" w:hint="eastAsia"/>
                <w:b/>
                <w:color w:val="0070C0"/>
              </w:rPr>
              <w:t xml:space="preserve">　詩</w:t>
            </w:r>
            <w:r w:rsidRPr="00976304">
              <w:rPr>
                <w:rFonts w:ascii="標楷體" w:eastAsia="標楷體" w:hAnsi="標楷體" w:hint="eastAsia"/>
              </w:rPr>
              <w:t xml:space="preserve">　</w:t>
            </w:r>
            <w:r w:rsidRPr="00976304">
              <w:rPr>
                <w:rFonts w:ascii="標楷體" w:eastAsia="標楷體" w:hAnsi="標楷體" w:hint="eastAsia"/>
                <w:b/>
                <w:color w:val="FF0000"/>
              </w:rPr>
              <w:t>黃庭堅</w:t>
            </w:r>
            <w:r w:rsidRPr="00976304">
              <w:rPr>
                <w:rFonts w:ascii="標楷體" w:eastAsia="標楷體" w:hAnsi="標楷體" w:hint="eastAsia"/>
              </w:rPr>
              <w:t xml:space="preserve">　</w:t>
            </w:r>
            <w:r w:rsidRPr="00976304">
              <w:rPr>
                <w:rFonts w:ascii="標楷體" w:eastAsia="標楷體" w:hAnsi="標楷體" w:hint="eastAsia"/>
                <w:b/>
                <w:color w:val="000000" w:themeColor="text1"/>
                <w:u w:val="single"/>
              </w:rPr>
              <w:t>蘇黃</w:t>
            </w:r>
            <w:r w:rsidRPr="00976304">
              <w:rPr>
                <w:rFonts w:ascii="標楷體" w:eastAsia="標楷體" w:hAnsi="標楷體" w:hint="eastAsia"/>
              </w:rPr>
              <w:t xml:space="preserve">　</w:t>
            </w:r>
            <w:r w:rsidRPr="00976304">
              <w:rPr>
                <w:rFonts w:ascii="標楷體" w:eastAsia="標楷體" w:hAnsi="標楷體" w:hint="eastAsia"/>
                <w:b/>
                <w:color w:val="FF0000"/>
              </w:rPr>
              <w:t>陸遊</w:t>
            </w:r>
            <w:r w:rsidRPr="00976304">
              <w:rPr>
                <w:rFonts w:ascii="標楷體" w:eastAsia="標楷體" w:hAnsi="標楷體" w:hint="eastAsia"/>
              </w:rPr>
              <w:t xml:space="preserve">　</w:t>
            </w:r>
            <w:r w:rsidRPr="00976304">
              <w:rPr>
                <w:rFonts w:ascii="標楷體" w:eastAsia="標楷體" w:hAnsi="標楷體" w:hint="eastAsia"/>
                <w:b/>
                <w:color w:val="000000" w:themeColor="text1"/>
                <w:u w:val="single"/>
              </w:rPr>
              <w:t>蘇陸</w:t>
            </w:r>
            <w:r w:rsidRPr="00976304">
              <w:rPr>
                <w:rFonts w:ascii="標楷體" w:eastAsia="標楷體" w:hAnsi="標楷體" w:hint="eastAsia"/>
                <w:b/>
                <w:color w:val="000000" w:themeColor="text1"/>
              </w:rPr>
              <w:t xml:space="preserve">　</w:t>
            </w:r>
            <w:r w:rsidRPr="00976304">
              <w:rPr>
                <w:rFonts w:ascii="標楷體" w:eastAsia="標楷體" w:hAnsi="標楷體" w:hint="eastAsia"/>
                <w:b/>
                <w:color w:val="0070C0"/>
              </w:rPr>
              <w:t>詞</w:t>
            </w:r>
            <w:r w:rsidRPr="00976304">
              <w:rPr>
                <w:rFonts w:ascii="標楷體" w:eastAsia="標楷體" w:hAnsi="標楷體" w:hint="eastAsia"/>
              </w:rPr>
              <w:t xml:space="preserve">　</w:t>
            </w:r>
            <w:r w:rsidRPr="00976304">
              <w:rPr>
                <w:rFonts w:ascii="標楷體" w:eastAsia="標楷體" w:hAnsi="標楷體" w:hint="eastAsia"/>
                <w:b/>
                <w:color w:val="FF0000"/>
              </w:rPr>
              <w:t>辛棄疾</w:t>
            </w:r>
            <w:r w:rsidRPr="00976304">
              <w:rPr>
                <w:rFonts w:ascii="標楷體" w:eastAsia="標楷體" w:hAnsi="標楷體" w:hint="eastAsia"/>
              </w:rPr>
              <w:t xml:space="preserve">　</w:t>
            </w:r>
            <w:r w:rsidRPr="00976304">
              <w:rPr>
                <w:rFonts w:ascii="標楷體" w:eastAsia="標楷體" w:hAnsi="標楷體" w:hint="eastAsia"/>
                <w:b/>
                <w:color w:val="000000" w:themeColor="text1"/>
                <w:u w:val="single"/>
              </w:rPr>
              <w:t>蘇辛</w:t>
            </w:r>
          </w:p>
          <w:p w:rsidR="00ED6C6F" w:rsidRPr="00976304" w:rsidRDefault="00097B00" w:rsidP="00097B00">
            <w:pPr>
              <w:spacing w:line="400" w:lineRule="exact"/>
              <w:rPr>
                <w:rFonts w:ascii="標楷體" w:eastAsia="標楷體" w:hAnsi="標楷體"/>
              </w:rPr>
            </w:pPr>
            <w:r w:rsidRPr="00976304">
              <w:rPr>
                <w:rFonts w:ascii="標楷體" w:eastAsia="標楷體" w:hAnsi="標楷體" w:hint="eastAsia"/>
                <w:b/>
                <w:color w:val="0070C0"/>
              </w:rPr>
              <w:t>書法</w:t>
            </w:r>
            <w:r w:rsidRPr="00976304">
              <w:rPr>
                <w:rFonts w:ascii="標楷體" w:eastAsia="標楷體" w:hAnsi="標楷體" w:hint="eastAsia"/>
              </w:rPr>
              <w:t xml:space="preserve">　</w:t>
            </w:r>
            <w:r w:rsidRPr="00976304">
              <w:rPr>
                <w:rFonts w:ascii="標楷體" w:eastAsia="標楷體" w:hAnsi="標楷體" w:hint="eastAsia"/>
                <w:b/>
                <w:color w:val="FF0000"/>
              </w:rPr>
              <w:t>蘇、黃、米、蔡</w:t>
            </w:r>
            <w:r w:rsidRPr="00976304">
              <w:rPr>
                <w:rFonts w:ascii="標楷體" w:eastAsia="標楷體" w:hAnsi="標楷體" w:hint="eastAsia"/>
              </w:rPr>
              <w:t xml:space="preserve">　北宋四大書法家「</w:t>
            </w:r>
            <w:r w:rsidRPr="00976304">
              <w:rPr>
                <w:rFonts w:ascii="標楷體" w:eastAsia="標楷體" w:hAnsi="標楷體" w:hint="eastAsia"/>
                <w:b/>
                <w:u w:val="single"/>
              </w:rPr>
              <w:t>宋四家</w:t>
            </w:r>
            <w:r w:rsidRPr="00976304">
              <w:rPr>
                <w:rFonts w:ascii="標楷體" w:eastAsia="標楷體" w:hAnsi="標楷體" w:hint="eastAsia"/>
              </w:rPr>
              <w:t xml:space="preserve">」　</w:t>
            </w:r>
          </w:p>
        </w:tc>
      </w:tr>
      <w:tr w:rsidR="00ED6C6F" w:rsidRPr="00976304" w:rsidTr="00FC753C">
        <w:tc>
          <w:tcPr>
            <w:tcW w:w="469" w:type="dxa"/>
            <w:vAlign w:val="center"/>
          </w:tcPr>
          <w:p w:rsidR="00ED6C6F" w:rsidRPr="00976304" w:rsidRDefault="00FC753C" w:rsidP="00FC753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C6F" w:rsidRPr="00976304" w:rsidRDefault="00FC753C" w:rsidP="00FC753C">
            <w:pPr>
              <w:spacing w:line="400" w:lineRule="exact"/>
              <w:rPr>
                <w:rFonts w:ascii="標楷體" w:eastAsia="標楷體" w:hAnsi="標楷體"/>
              </w:rPr>
            </w:pPr>
            <w:r w:rsidRPr="00976304">
              <w:rPr>
                <w:rFonts w:ascii="標楷體" w:eastAsia="標楷體" w:hAnsi="標楷體" w:hint="eastAsia"/>
              </w:rPr>
              <w:t>下列何者非曾國藩在〈聖哲畫像記〉所推崇的「文章」大家？ </w:t>
            </w:r>
            <w:r w:rsidRPr="00976304">
              <w:rPr>
                <w:rFonts w:ascii="標楷體" w:eastAsia="標楷體" w:hAnsi="標楷體" w:hint="eastAsia"/>
              </w:rPr>
              <w:br/>
              <w:t>(A)韓愈 </w:t>
            </w:r>
            <w:r w:rsidRPr="00976304">
              <w:rPr>
                <w:rFonts w:ascii="標楷體" w:eastAsia="標楷體" w:hAnsi="標楷體" w:hint="eastAsia"/>
              </w:rPr>
              <w:br/>
              <w:t>(B)柳宗元 </w:t>
            </w:r>
            <w:r w:rsidRPr="00976304">
              <w:rPr>
                <w:rFonts w:ascii="標楷體" w:eastAsia="標楷體" w:hAnsi="標楷體" w:hint="eastAsia"/>
              </w:rPr>
              <w:br/>
              <w:t>(C)蘇軾 </w:t>
            </w:r>
            <w:r w:rsidRPr="00976304">
              <w:rPr>
                <w:rFonts w:ascii="標楷體" w:eastAsia="標楷體" w:hAnsi="標楷體" w:hint="eastAsia"/>
              </w:rPr>
              <w:br/>
              <w:t>(D)歐陽修 </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C6F" w:rsidRPr="00976304" w:rsidRDefault="00FC753C" w:rsidP="00FC753C">
            <w:pPr>
              <w:spacing w:line="400" w:lineRule="exact"/>
              <w:rPr>
                <w:rFonts w:ascii="標楷體" w:eastAsia="標楷體" w:hAnsi="標楷體"/>
              </w:rPr>
            </w:pPr>
            <w:r w:rsidRPr="00976304">
              <w:rPr>
                <w:rFonts w:ascii="標楷體" w:eastAsia="標楷體" w:hAnsi="標楷體" w:hint="eastAsia"/>
                <w:b/>
                <w:color w:val="0070C0"/>
              </w:rPr>
              <w:t>文章</w:t>
            </w:r>
            <w:r w:rsidRPr="00976304">
              <w:rPr>
                <w:rFonts w:ascii="標楷體" w:eastAsia="標楷體" w:hAnsi="標楷體" w:hint="eastAsia"/>
              </w:rPr>
              <w:t xml:space="preserve">　</w:t>
            </w:r>
            <w:r w:rsidRPr="00976304">
              <w:rPr>
                <w:rFonts w:ascii="標楷體" w:eastAsia="標楷體" w:hAnsi="標楷體" w:hint="eastAsia"/>
                <w:b/>
                <w:color w:val="FF0000"/>
              </w:rPr>
              <w:t>韓愈　柳宗元　歐陽修　曾鞏</w:t>
            </w:r>
            <w:r w:rsidRPr="00976304">
              <w:rPr>
                <w:rFonts w:ascii="標楷體" w:eastAsia="標楷體" w:hAnsi="標楷體" w:hint="eastAsia"/>
              </w:rPr>
              <w:br/>
            </w:r>
            <w:r w:rsidRPr="00976304">
              <w:rPr>
                <w:rFonts w:ascii="標楷體" w:eastAsia="標楷體" w:hAnsi="標楷體" w:hint="eastAsia"/>
                <w:b/>
                <w:color w:val="0070C0"/>
              </w:rPr>
              <w:t>詩歌</w:t>
            </w:r>
            <w:r w:rsidRPr="00976304">
              <w:rPr>
                <w:rFonts w:ascii="標楷體" w:eastAsia="標楷體" w:hAnsi="標楷體" w:hint="eastAsia"/>
              </w:rPr>
              <w:t xml:space="preserve">　</w:t>
            </w:r>
            <w:r w:rsidRPr="00976304">
              <w:rPr>
                <w:rFonts w:ascii="標楷體" w:eastAsia="標楷體" w:hAnsi="標楷體" w:hint="eastAsia"/>
                <w:b/>
                <w:color w:val="FF0000"/>
              </w:rPr>
              <w:t>李白　杜甫　蘇軾　黃庭堅</w:t>
            </w:r>
          </w:p>
        </w:tc>
      </w:tr>
      <w:tr w:rsidR="00ED6C6F" w:rsidRPr="00976304" w:rsidTr="00FC753C">
        <w:tc>
          <w:tcPr>
            <w:tcW w:w="469" w:type="dxa"/>
            <w:vAlign w:val="center"/>
          </w:tcPr>
          <w:p w:rsidR="00ED6C6F" w:rsidRPr="00976304" w:rsidRDefault="00FC753C" w:rsidP="00FC753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C6F" w:rsidRPr="00976304" w:rsidRDefault="00FC753C" w:rsidP="00FC753C">
            <w:pPr>
              <w:spacing w:line="400" w:lineRule="exact"/>
              <w:rPr>
                <w:rFonts w:ascii="標楷體" w:eastAsia="標楷體" w:hAnsi="標楷體"/>
              </w:rPr>
            </w:pPr>
            <w:r w:rsidRPr="00976304">
              <w:rPr>
                <w:rFonts w:ascii="標楷體" w:eastAsia="標楷體" w:hAnsi="標楷體" w:hint="eastAsia"/>
              </w:rPr>
              <w:t>主張「文章合為時而著，詩歌合為事而作」、有「江州司馬」稱號的詩人是誰？ </w:t>
            </w:r>
            <w:r w:rsidRPr="00976304">
              <w:rPr>
                <w:rFonts w:ascii="標楷體" w:eastAsia="標楷體" w:hAnsi="標楷體" w:hint="eastAsia"/>
              </w:rPr>
              <w:br/>
              <w:t>(A)柳宗元 </w:t>
            </w:r>
            <w:r w:rsidRPr="00976304">
              <w:rPr>
                <w:rFonts w:ascii="標楷體" w:eastAsia="標楷體" w:hAnsi="標楷體" w:hint="eastAsia"/>
              </w:rPr>
              <w:br/>
              <w:t>(B)元稹 </w:t>
            </w:r>
            <w:r w:rsidRPr="00976304">
              <w:rPr>
                <w:rFonts w:ascii="標楷體" w:eastAsia="標楷體" w:hAnsi="標楷體" w:hint="eastAsia"/>
              </w:rPr>
              <w:br/>
              <w:t>(C)白居易 </w:t>
            </w:r>
            <w:r w:rsidRPr="00976304">
              <w:rPr>
                <w:rFonts w:ascii="標楷體" w:eastAsia="標楷體" w:hAnsi="標楷體" w:hint="eastAsia"/>
              </w:rPr>
              <w:br/>
              <w:t>(D)杜牧 </w:t>
            </w:r>
          </w:p>
        </w:tc>
      </w:tr>
      <w:tr w:rsidR="00ED6C6F" w:rsidRPr="00976304" w:rsidTr="00ED6C6F">
        <w:tc>
          <w:tcPr>
            <w:tcW w:w="469" w:type="dxa"/>
          </w:tcPr>
          <w:p w:rsidR="00ED6C6F" w:rsidRPr="00976304" w:rsidRDefault="00ED6C6F"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C6F" w:rsidRPr="00976304" w:rsidRDefault="00ED6C6F" w:rsidP="00C8611D">
            <w:pPr>
              <w:spacing w:line="400" w:lineRule="exact"/>
              <w:rPr>
                <w:rFonts w:ascii="標楷體" w:eastAsia="標楷體" w:hAnsi="標楷體"/>
              </w:rPr>
            </w:pPr>
          </w:p>
        </w:tc>
      </w:tr>
      <w:tr w:rsidR="00FC753C" w:rsidRPr="00976304" w:rsidTr="00B16A1B">
        <w:tc>
          <w:tcPr>
            <w:tcW w:w="469" w:type="dxa"/>
            <w:vAlign w:val="center"/>
          </w:tcPr>
          <w:p w:rsidR="00FC753C" w:rsidRPr="00976304" w:rsidRDefault="00B16A1B" w:rsidP="00B16A1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C753C" w:rsidRPr="00976304" w:rsidRDefault="002A58C2" w:rsidP="002A58C2">
            <w:pPr>
              <w:spacing w:line="400" w:lineRule="exact"/>
              <w:rPr>
                <w:rFonts w:ascii="標楷體" w:eastAsia="標楷體" w:hAnsi="標楷體"/>
              </w:rPr>
            </w:pPr>
            <w:r w:rsidRPr="00976304">
              <w:rPr>
                <w:rFonts w:ascii="標楷體" w:eastAsia="標楷體" w:hAnsi="標楷體" w:hint="eastAsia"/>
              </w:rPr>
              <w:t>曹 丕〈典 論 論 文〉：「孔融體氣高妙，有過人者；然不能持論，理不勝辭。」意謂孔融作品特色為何？ </w:t>
            </w:r>
            <w:r w:rsidRPr="00976304">
              <w:rPr>
                <w:rFonts w:ascii="標楷體" w:eastAsia="標楷體" w:hAnsi="標楷體" w:hint="eastAsia"/>
              </w:rPr>
              <w:br/>
              <w:t>(A)才氣高妙，然不明事理 </w:t>
            </w:r>
            <w:r w:rsidRPr="00976304">
              <w:rPr>
                <w:rFonts w:ascii="標楷體" w:eastAsia="標楷體" w:hAnsi="標楷體" w:hint="eastAsia"/>
              </w:rPr>
              <w:br/>
              <w:t>(B)才氣縱橫，但不長於文章 </w:t>
            </w:r>
            <w:r w:rsidRPr="00976304">
              <w:rPr>
                <w:rFonts w:ascii="標楷體" w:eastAsia="標楷體" w:hAnsi="標楷體" w:hint="eastAsia"/>
              </w:rPr>
              <w:br/>
              <w:t>(C)才性超逸，但是強詞奪理 </w:t>
            </w:r>
            <w:r w:rsidRPr="00976304">
              <w:rPr>
                <w:rFonts w:ascii="標楷體" w:eastAsia="標楷體" w:hAnsi="標楷體" w:hint="eastAsia"/>
              </w:rPr>
              <w:br/>
              <w:t>(D)才性高妙，但不長於說理。</w:t>
            </w:r>
          </w:p>
        </w:tc>
      </w:tr>
      <w:tr w:rsidR="00FC753C" w:rsidRPr="00976304" w:rsidTr="00FC753C">
        <w:tc>
          <w:tcPr>
            <w:tcW w:w="469" w:type="dxa"/>
          </w:tcPr>
          <w:p w:rsidR="00FC753C" w:rsidRPr="00976304" w:rsidRDefault="00FC753C"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C753C" w:rsidRPr="00976304" w:rsidRDefault="00471267" w:rsidP="00B16A1B">
            <w:pPr>
              <w:spacing w:line="400" w:lineRule="exact"/>
              <w:rPr>
                <w:rFonts w:ascii="標楷體" w:eastAsia="標楷體" w:hAnsi="標楷體"/>
              </w:rPr>
            </w:pPr>
            <w:hyperlink r:id="rId21" w:history="1">
              <w:r w:rsidR="00B16A1B" w:rsidRPr="00976304">
                <w:rPr>
                  <w:rFonts w:ascii="標楷體" w:eastAsia="標楷體" w:hAnsi="標楷體" w:hint="eastAsia"/>
                </w:rPr>
                <w:t>孔融</w:t>
              </w:r>
            </w:hyperlink>
            <w:hyperlink r:id="rId22" w:history="1">
              <w:r w:rsidR="00B16A1B" w:rsidRPr="00976304">
                <w:rPr>
                  <w:rFonts w:ascii="標楷體" w:eastAsia="標楷體" w:hAnsi="標楷體" w:hint="eastAsia"/>
                </w:rPr>
                <w:t>的</w:t>
              </w:r>
            </w:hyperlink>
            <w:hyperlink r:id="rId23" w:history="1">
              <w:r w:rsidR="00B16A1B" w:rsidRPr="00976304">
                <w:rPr>
                  <w:rFonts w:ascii="標楷體" w:eastAsia="標楷體" w:hAnsi="標楷體" w:hint="eastAsia"/>
                </w:rPr>
                <w:t>才情</w:t>
              </w:r>
            </w:hyperlink>
            <w:hyperlink r:id="rId24" w:history="1">
              <w:r w:rsidR="00B16A1B" w:rsidRPr="00976304">
                <w:rPr>
                  <w:rFonts w:ascii="標楷體" w:eastAsia="標楷體" w:hAnsi="標楷體" w:hint="eastAsia"/>
                </w:rPr>
                <w:t>氣質</w:t>
              </w:r>
            </w:hyperlink>
            <w:hyperlink r:id="rId25" w:history="1">
              <w:r w:rsidR="00B16A1B" w:rsidRPr="00976304">
                <w:rPr>
                  <w:rFonts w:ascii="標楷體" w:eastAsia="標楷體" w:hAnsi="標楷體" w:hint="eastAsia"/>
                </w:rPr>
                <w:t>高超</w:t>
              </w:r>
            </w:hyperlink>
            <w:hyperlink r:id="rId26" w:history="1">
              <w:r w:rsidR="00B16A1B" w:rsidRPr="00976304">
                <w:rPr>
                  <w:rFonts w:ascii="標楷體" w:eastAsia="標楷體" w:hAnsi="標楷體" w:hint="eastAsia"/>
                </w:rPr>
                <w:t>美妙</w:t>
              </w:r>
            </w:hyperlink>
            <w:r w:rsidR="00B16A1B" w:rsidRPr="00976304">
              <w:rPr>
                <w:rFonts w:ascii="標楷體" w:eastAsia="標楷體" w:hAnsi="標楷體" w:hint="eastAsia"/>
              </w:rPr>
              <w:t>，</w:t>
            </w:r>
            <w:hyperlink r:id="rId27" w:history="1">
              <w:r w:rsidR="00B16A1B" w:rsidRPr="00976304">
                <w:rPr>
                  <w:rFonts w:ascii="標楷體" w:eastAsia="標楷體" w:hAnsi="標楷體" w:hint="eastAsia"/>
                </w:rPr>
                <w:t>勝</w:t>
              </w:r>
            </w:hyperlink>
            <w:hyperlink r:id="rId28" w:history="1">
              <w:r w:rsidR="00B16A1B" w:rsidRPr="00976304">
                <w:rPr>
                  <w:rFonts w:ascii="標楷體" w:eastAsia="標楷體" w:hAnsi="標楷體" w:hint="eastAsia"/>
                </w:rPr>
                <w:t>過</w:t>
              </w:r>
            </w:hyperlink>
            <w:hyperlink r:id="rId29" w:history="1">
              <w:r w:rsidR="00B16A1B" w:rsidRPr="00976304">
                <w:rPr>
                  <w:rFonts w:ascii="標楷體" w:eastAsia="標楷體" w:hAnsi="標楷體" w:hint="eastAsia"/>
                </w:rPr>
                <w:t>常人</w:t>
              </w:r>
            </w:hyperlink>
            <w:r w:rsidR="00B16A1B" w:rsidRPr="00976304">
              <w:rPr>
                <w:rFonts w:ascii="標楷體" w:eastAsia="標楷體" w:hAnsi="標楷體" w:hint="eastAsia"/>
              </w:rPr>
              <w:t>；</w:t>
            </w:r>
            <w:hyperlink r:id="rId30" w:history="1">
              <w:r w:rsidR="00B16A1B" w:rsidRPr="00976304">
                <w:rPr>
                  <w:rFonts w:ascii="標楷體" w:eastAsia="標楷體" w:hAnsi="標楷體" w:hint="eastAsia"/>
                </w:rPr>
                <w:t>可是</w:t>
              </w:r>
            </w:hyperlink>
            <w:hyperlink r:id="rId31" w:history="1">
              <w:r w:rsidR="00B16A1B" w:rsidRPr="00976304">
                <w:rPr>
                  <w:rFonts w:ascii="標楷體" w:eastAsia="標楷體" w:hAnsi="標楷體" w:hint="eastAsia"/>
                </w:rPr>
                <w:t>卻不</w:t>
              </w:r>
            </w:hyperlink>
            <w:hyperlink r:id="rId32" w:history="1">
              <w:r w:rsidR="00B16A1B" w:rsidRPr="00976304">
                <w:rPr>
                  <w:rFonts w:ascii="標楷體" w:eastAsia="標楷體" w:hAnsi="標楷體" w:hint="eastAsia"/>
                </w:rPr>
                <w:t>擅長</w:t>
              </w:r>
            </w:hyperlink>
            <w:hyperlink r:id="rId33" w:history="1">
              <w:r w:rsidR="00B16A1B" w:rsidRPr="00976304">
                <w:rPr>
                  <w:rFonts w:ascii="標楷體" w:eastAsia="標楷體" w:hAnsi="標楷體" w:hint="eastAsia"/>
                </w:rPr>
                <w:t>議論</w:t>
              </w:r>
            </w:hyperlink>
            <w:r w:rsidR="00B16A1B" w:rsidRPr="00976304">
              <w:rPr>
                <w:rFonts w:ascii="標楷體" w:eastAsia="標楷體" w:hAnsi="標楷體" w:hint="eastAsia"/>
              </w:rPr>
              <w:t>，</w:t>
            </w:r>
            <w:hyperlink r:id="rId34" w:history="1">
              <w:r w:rsidR="00B16A1B" w:rsidRPr="00976304">
                <w:rPr>
                  <w:rFonts w:ascii="標楷體" w:eastAsia="標楷體" w:hAnsi="標楷體" w:hint="eastAsia"/>
                </w:rPr>
                <w:t>理論</w:t>
              </w:r>
            </w:hyperlink>
            <w:hyperlink r:id="rId35" w:history="1">
              <w:r w:rsidR="00B16A1B" w:rsidRPr="00976304">
                <w:rPr>
                  <w:rFonts w:ascii="標楷體" w:eastAsia="標楷體" w:hAnsi="標楷體" w:hint="eastAsia"/>
                </w:rPr>
                <w:t>無法</w:t>
              </w:r>
            </w:hyperlink>
            <w:hyperlink r:id="rId36" w:history="1">
              <w:r w:rsidR="00B16A1B" w:rsidRPr="00976304">
                <w:rPr>
                  <w:rFonts w:ascii="標楷體" w:eastAsia="標楷體" w:hAnsi="標楷體" w:hint="eastAsia"/>
                </w:rPr>
                <w:t>勝</w:t>
              </w:r>
            </w:hyperlink>
            <w:hyperlink r:id="rId37" w:history="1">
              <w:r w:rsidR="00B16A1B" w:rsidRPr="00976304">
                <w:rPr>
                  <w:rFonts w:ascii="標楷體" w:eastAsia="標楷體" w:hAnsi="標楷體" w:hint="eastAsia"/>
                </w:rPr>
                <w:t>過</w:t>
              </w:r>
            </w:hyperlink>
            <w:hyperlink r:id="rId38" w:history="1">
              <w:r w:rsidR="00B16A1B" w:rsidRPr="00976304">
                <w:rPr>
                  <w:rFonts w:ascii="標楷體" w:eastAsia="標楷體" w:hAnsi="標楷體" w:hint="eastAsia"/>
                </w:rPr>
                <w:t>文辭</w:t>
              </w:r>
            </w:hyperlink>
            <w:r w:rsidR="00B16A1B" w:rsidRPr="00976304">
              <w:rPr>
                <w:rFonts w:ascii="標楷體" w:eastAsia="標楷體" w:hAnsi="標楷體" w:hint="eastAsia"/>
              </w:rPr>
              <w:t>。</w:t>
            </w:r>
          </w:p>
        </w:tc>
      </w:tr>
      <w:tr w:rsidR="00FC753C" w:rsidRPr="00976304" w:rsidTr="007F5ED2">
        <w:tc>
          <w:tcPr>
            <w:tcW w:w="469" w:type="dxa"/>
            <w:vAlign w:val="center"/>
          </w:tcPr>
          <w:p w:rsidR="00FC753C" w:rsidRPr="00976304" w:rsidRDefault="007F5ED2" w:rsidP="007F5ED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 xml:space="preserve">下列何者不是明朝遺老沈光文被稱為臺灣文化啟明導師的主要原因？ </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lastRenderedPageBreak/>
              <w:t>(A)為臺灣種下第一棵漢文學的種苗</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(B)著述流傳，具史料意義</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(C)設帳授學，教育原住民</w:t>
            </w:r>
          </w:p>
          <w:p w:rsidR="00FC753C" w:rsidRPr="00976304" w:rsidRDefault="007F5ED2" w:rsidP="007F5ED2">
            <w:pPr>
              <w:spacing w:line="400" w:lineRule="exact"/>
              <w:rPr>
                <w:rFonts w:ascii="標楷體" w:eastAsia="標楷體" w:hAnsi="標楷體"/>
              </w:rPr>
            </w:pPr>
            <w:r w:rsidRPr="00976304">
              <w:rPr>
                <w:rFonts w:ascii="標楷體" w:eastAsia="標楷體" w:hAnsi="標楷體" w:hint="eastAsia"/>
              </w:rPr>
              <w:t xml:space="preserve">(D)創立東吟社，確立臺灣文學以「賦」為主流的特質。 </w:t>
            </w:r>
          </w:p>
        </w:tc>
      </w:tr>
      <w:tr w:rsidR="00FC753C" w:rsidRPr="00976304" w:rsidTr="00FC753C">
        <w:tc>
          <w:tcPr>
            <w:tcW w:w="469" w:type="dxa"/>
          </w:tcPr>
          <w:p w:rsidR="00FC753C" w:rsidRPr="00976304" w:rsidRDefault="00FC753C" w:rsidP="002A58C2">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(D)創立東吟社，確立台灣文學以「詩」為主流的特質</w:t>
            </w:r>
          </w:p>
          <w:p w:rsidR="00FC753C" w:rsidRPr="00976304" w:rsidRDefault="00002AF3" w:rsidP="00002AF3">
            <w:pPr>
              <w:spacing w:line="400" w:lineRule="exact"/>
              <w:rPr>
                <w:rFonts w:ascii="標楷體" w:eastAsia="標楷體" w:hAnsi="標楷體"/>
              </w:rPr>
            </w:pPr>
            <w:r w:rsidRPr="00976304">
              <w:rPr>
                <w:rFonts w:ascii="標楷體" w:eastAsia="標楷體" w:hAnsi="標楷體" w:hint="eastAsia"/>
              </w:rPr>
              <w:t>沈光文組織台灣第一個詩社「東吟社」，因此說他開啟台灣的寫詩主流。</w:t>
            </w:r>
          </w:p>
        </w:tc>
      </w:tr>
      <w:tr w:rsidR="0004133F" w:rsidRPr="00976304" w:rsidTr="00002AF3">
        <w:tc>
          <w:tcPr>
            <w:tcW w:w="469" w:type="dxa"/>
            <w:vAlign w:val="center"/>
          </w:tcPr>
          <w:p w:rsidR="0004133F" w:rsidRPr="00976304" w:rsidRDefault="00002AF3" w:rsidP="00002AF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 xml:space="preserve">關於王維的敘述，何者正確？ </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(A)蘇轍稱其「詩中有畫，畫中有詩」</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(B)字「摩詰」，和佛經中維摩詰居士有關</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(C)詩與孟郊齊名，稱為「王孟」</w:t>
            </w:r>
          </w:p>
          <w:p w:rsidR="0004133F" w:rsidRPr="00976304" w:rsidRDefault="00002AF3" w:rsidP="00002AF3">
            <w:pPr>
              <w:spacing w:line="400" w:lineRule="exact"/>
              <w:rPr>
                <w:rFonts w:ascii="標楷體" w:eastAsia="標楷體" w:hAnsi="標楷體"/>
              </w:rPr>
            </w:pPr>
            <w:r w:rsidRPr="00976304">
              <w:rPr>
                <w:rFonts w:ascii="標楷體" w:eastAsia="標楷體" w:hAnsi="標楷體" w:hint="eastAsia"/>
              </w:rPr>
              <w:t xml:space="preserve">(D)其詩以七言體，描寫山水田園題材著稱。 </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(A)蘇軾稱其「詩中有畫，畫中有詩」</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(C)詩與孟浩然齊名，稱為「王孟」</w:t>
            </w:r>
          </w:p>
          <w:p w:rsidR="0004133F" w:rsidRPr="00976304" w:rsidRDefault="00002AF3" w:rsidP="00002AF3">
            <w:pPr>
              <w:spacing w:line="400" w:lineRule="exact"/>
              <w:rPr>
                <w:rFonts w:ascii="標楷體" w:eastAsia="標楷體" w:hAnsi="標楷體"/>
              </w:rPr>
            </w:pPr>
            <w:r w:rsidRPr="00976304">
              <w:rPr>
                <w:rFonts w:ascii="標楷體" w:eastAsia="標楷體" w:hAnsi="標楷體" w:hint="eastAsia"/>
              </w:rPr>
              <w:t>(D)以五言律詩和絕句著稱，以田園山水題材為主</w:t>
            </w:r>
          </w:p>
        </w:tc>
      </w:tr>
      <w:tr w:rsidR="0004133F" w:rsidRPr="00976304" w:rsidTr="00002AF3">
        <w:tc>
          <w:tcPr>
            <w:tcW w:w="469" w:type="dxa"/>
            <w:vAlign w:val="center"/>
          </w:tcPr>
          <w:p w:rsidR="0004133F" w:rsidRPr="00976304" w:rsidRDefault="00002AF3" w:rsidP="00002AF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 xml:space="preserve">下列詩句及人物之間，那個配對較無關係？ </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(A)「南朝四百八十寺」：梁武帝</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(B)「度兵大峴非無策」：劉焜</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(C)「丞相祠堂何處尋」：諸葛亮</w:t>
            </w:r>
          </w:p>
          <w:p w:rsidR="0004133F" w:rsidRPr="00976304" w:rsidRDefault="00002AF3" w:rsidP="00002AF3">
            <w:pPr>
              <w:spacing w:line="400" w:lineRule="exact"/>
              <w:rPr>
                <w:rFonts w:ascii="標楷體" w:eastAsia="標楷體" w:hAnsi="標楷體"/>
              </w:rPr>
            </w:pPr>
            <w:r w:rsidRPr="00976304">
              <w:rPr>
                <w:rFonts w:ascii="標楷體" w:eastAsia="標楷體" w:hAnsi="標楷體" w:hint="eastAsia"/>
              </w:rPr>
              <w:t>(D)「收泣新亭要有人」：王導</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02AF3" w:rsidP="006C0717">
            <w:pPr>
              <w:spacing w:line="400" w:lineRule="exact"/>
              <w:rPr>
                <w:rFonts w:ascii="標楷體" w:eastAsia="標楷體" w:hAnsi="標楷體"/>
              </w:rPr>
            </w:pPr>
            <w:r w:rsidRPr="00976304">
              <w:rPr>
                <w:rFonts w:ascii="標楷體" w:eastAsia="標楷體" w:hAnsi="標楷體" w:hint="eastAsia"/>
              </w:rPr>
              <w:t>度兵大峴非無策─指的是劉裕</w:t>
            </w:r>
          </w:p>
        </w:tc>
      </w:tr>
      <w:tr w:rsidR="0004133F" w:rsidRPr="00976304" w:rsidTr="00B113ED">
        <w:tc>
          <w:tcPr>
            <w:tcW w:w="469" w:type="dxa"/>
            <w:vAlign w:val="center"/>
          </w:tcPr>
          <w:p w:rsidR="0004133F"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「問汝帄生功業：黄州、惠州、澹州」此句是在描繪何人？</w:t>
            </w:r>
            <w:r w:rsidRPr="00976304">
              <w:rPr>
                <w:rFonts w:ascii="標楷體" w:eastAsia="標楷體" w:hAnsi="標楷體"/>
              </w:rPr>
              <w:t xml:space="preserve">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蘇軾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(B) 歐陽修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柳宗元 </w:t>
            </w:r>
          </w:p>
          <w:p w:rsidR="0004133F"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劉禹錫 </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柳宗元被貶到：柳州(柳柳州)、永州(永洲八記)</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歐陽修被貶到：夷陵、滁州(音：除)</w:t>
            </w:r>
          </w:p>
          <w:p w:rsidR="0004133F" w:rsidRPr="00976304" w:rsidRDefault="00B113ED" w:rsidP="00B113ED">
            <w:pPr>
              <w:spacing w:line="400" w:lineRule="exact"/>
              <w:rPr>
                <w:rFonts w:ascii="標楷體" w:eastAsia="標楷體" w:hAnsi="標楷體"/>
              </w:rPr>
            </w:pPr>
            <w:r w:rsidRPr="00976304">
              <w:rPr>
                <w:rFonts w:ascii="標楷體" w:eastAsia="標楷體" w:hAnsi="標楷體" w:hint="eastAsia"/>
              </w:rPr>
              <w:t>劉禹錫被貶到：連州、夔州、和州、朗州</w:t>
            </w:r>
          </w:p>
        </w:tc>
      </w:tr>
      <w:tr w:rsidR="0004133F" w:rsidRPr="00976304" w:rsidTr="007D4EE0">
        <w:tc>
          <w:tcPr>
            <w:tcW w:w="469" w:type="dxa"/>
            <w:vAlign w:val="center"/>
          </w:tcPr>
          <w:p w:rsidR="0004133F" w:rsidRPr="00976304" w:rsidRDefault="007D4EE0" w:rsidP="007D4EE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4133F" w:rsidRPr="00976304" w:rsidRDefault="007D4EE0" w:rsidP="007D4EE0">
            <w:pPr>
              <w:spacing w:line="400" w:lineRule="exact"/>
              <w:rPr>
                <w:rFonts w:ascii="標楷體" w:eastAsia="標楷體" w:hAnsi="標楷體"/>
              </w:rPr>
            </w:pPr>
            <w:r w:rsidRPr="00976304">
              <w:rPr>
                <w:rFonts w:ascii="標楷體" w:eastAsia="標楷體" w:hAnsi="標楷體" w:hint="eastAsia"/>
              </w:rPr>
              <w:t>下列的成語典故與歷史人物之配對，何者為非？</w:t>
            </w:r>
            <w:r w:rsidRPr="00976304">
              <w:rPr>
                <w:rFonts w:ascii="標楷體" w:eastAsia="標楷體" w:hAnsi="標楷體" w:hint="eastAsia"/>
              </w:rPr>
              <w:br/>
              <w:t>(A)才高八斗</w:t>
            </w:r>
            <w:r w:rsidRPr="00976304">
              <w:rPr>
                <w:rFonts w:ascii="標楷體" w:eastAsia="標楷體" w:hAnsi="標楷體" w:hint="eastAsia"/>
              </w:rPr>
              <w:t>曹植 </w:t>
            </w:r>
            <w:r w:rsidRPr="00976304">
              <w:rPr>
                <w:rFonts w:ascii="標楷體" w:eastAsia="標楷體" w:hAnsi="標楷體" w:hint="eastAsia"/>
              </w:rPr>
              <w:br/>
              <w:t>(B)負荊請罪</w:t>
            </w:r>
            <w:r w:rsidRPr="00976304">
              <w:rPr>
                <w:rFonts w:ascii="標楷體" w:eastAsia="標楷體" w:hAnsi="標楷體" w:hint="eastAsia"/>
              </w:rPr>
              <w:t>廉頗 </w:t>
            </w:r>
            <w:r w:rsidRPr="00976304">
              <w:rPr>
                <w:rFonts w:ascii="標楷體" w:eastAsia="標楷體" w:hAnsi="標楷體" w:hint="eastAsia"/>
              </w:rPr>
              <w:br/>
              <w:t>(C)雞鳴狗盜</w:t>
            </w:r>
            <w:r w:rsidRPr="00976304">
              <w:rPr>
                <w:rFonts w:ascii="標楷體" w:eastAsia="標楷體" w:hAnsi="標楷體" w:hint="eastAsia"/>
              </w:rPr>
              <w:t>晏子 </w:t>
            </w:r>
            <w:r w:rsidRPr="00976304">
              <w:rPr>
                <w:rFonts w:ascii="標楷體" w:eastAsia="標楷體" w:hAnsi="標楷體" w:hint="eastAsia"/>
              </w:rPr>
              <w:br/>
              <w:t>(D)倒屣迎之</w:t>
            </w:r>
            <w:r w:rsidRPr="00976304">
              <w:rPr>
                <w:rFonts w:ascii="標楷體" w:eastAsia="標楷體" w:hAnsi="標楷體" w:hint="eastAsia"/>
              </w:rPr>
              <w:t>王粲</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7D4EE0" w:rsidP="006C0717">
            <w:pPr>
              <w:spacing w:line="400" w:lineRule="exact"/>
              <w:rPr>
                <w:rFonts w:ascii="標楷體" w:eastAsia="標楷體" w:hAnsi="標楷體"/>
              </w:rPr>
            </w:pPr>
            <w:r w:rsidRPr="00976304">
              <w:rPr>
                <w:rFonts w:ascii="標楷體" w:eastAsia="標楷體" w:hAnsi="標楷體" w:hint="eastAsia"/>
              </w:rPr>
              <w:t>雞鳴狗盜-孟嘗君</w:t>
            </w:r>
          </w:p>
        </w:tc>
      </w:tr>
      <w:tr w:rsidR="00640DDF" w:rsidRPr="00976304" w:rsidTr="003D7F3D">
        <w:tc>
          <w:tcPr>
            <w:tcW w:w="469" w:type="dxa"/>
            <w:vAlign w:val="center"/>
          </w:tcPr>
          <w:p w:rsidR="00640DDF" w:rsidRPr="00976304" w:rsidRDefault="00640DDF" w:rsidP="00640DDF">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640DDF" w:rsidRPr="00976304" w:rsidRDefault="00640DDF" w:rsidP="00640DDF">
            <w:pPr>
              <w:spacing w:line="400" w:lineRule="exact"/>
              <w:rPr>
                <w:rFonts w:ascii="標楷體" w:eastAsia="標楷體" w:hAnsi="標楷體"/>
              </w:rPr>
            </w:pPr>
            <w:r w:rsidRPr="00976304">
              <w:rPr>
                <w:rFonts w:ascii="標楷體" w:eastAsia="標楷體" w:hAnsi="標楷體"/>
              </w:rPr>
              <w:t>「如果我們能冷眼諦觀，則韓愈的□□，柳宗元的俊潔，歐陽脩的□□，曾鞏的醇厚，王安石的</w:t>
            </w:r>
            <w:r w:rsidRPr="00976304">
              <w:rPr>
                <w:rFonts w:ascii="標楷體" w:eastAsia="標楷體" w:hAnsi="標楷體"/>
              </w:rPr>
              <w:lastRenderedPageBreak/>
              <w:t xml:space="preserve">□□，蘇洵的恣肆，蘇軾的豪放，蘇轍的□□，的確是各成一體，反映了八家分流別派，絢爛多姿的面貌」以上空格中之詞，依序最適合填入的選項是： </w:t>
            </w:r>
          </w:p>
          <w:p w:rsidR="00640DDF" w:rsidRPr="00976304" w:rsidRDefault="00640DDF" w:rsidP="00640DDF">
            <w:pPr>
              <w:spacing w:line="400" w:lineRule="exact"/>
              <w:rPr>
                <w:rFonts w:ascii="標楷體" w:eastAsia="標楷體" w:hAnsi="標楷體"/>
              </w:rPr>
            </w:pPr>
            <w:r w:rsidRPr="00976304">
              <w:rPr>
                <w:rFonts w:ascii="標楷體" w:eastAsia="標楷體" w:hAnsi="標楷體"/>
              </w:rPr>
              <w:t xml:space="preserve">(A) 醇厚／雄健／遒勁／澹遠 　</w:t>
            </w:r>
          </w:p>
          <w:p w:rsidR="00640DDF" w:rsidRPr="00976304" w:rsidRDefault="00640DDF" w:rsidP="00640DDF">
            <w:pPr>
              <w:spacing w:line="400" w:lineRule="exact"/>
              <w:rPr>
                <w:rFonts w:ascii="標楷體" w:eastAsia="標楷體" w:hAnsi="標楷體"/>
              </w:rPr>
            </w:pPr>
            <w:r w:rsidRPr="00976304">
              <w:rPr>
                <w:rFonts w:ascii="標楷體" w:eastAsia="標楷體" w:hAnsi="標楷體"/>
              </w:rPr>
              <w:t xml:space="preserve">(B) 澹遠／遒勁／雄健／醇厚　 </w:t>
            </w:r>
          </w:p>
          <w:p w:rsidR="00640DDF" w:rsidRPr="00976304" w:rsidRDefault="00640DDF" w:rsidP="00640DDF">
            <w:pPr>
              <w:spacing w:line="400" w:lineRule="exact"/>
              <w:rPr>
                <w:rFonts w:ascii="標楷體" w:eastAsia="標楷體" w:hAnsi="標楷體"/>
              </w:rPr>
            </w:pPr>
            <w:r w:rsidRPr="00976304">
              <w:rPr>
                <w:rFonts w:ascii="標楷體" w:eastAsia="標楷體" w:hAnsi="標楷體"/>
              </w:rPr>
              <w:t xml:space="preserve">(C) 雄健／委婉／遒勁／澹遠 </w:t>
            </w:r>
          </w:p>
          <w:p w:rsidR="00640DDF" w:rsidRPr="00976304" w:rsidRDefault="00640DDF" w:rsidP="00640DDF">
            <w:pPr>
              <w:spacing w:line="400" w:lineRule="exact"/>
              <w:rPr>
                <w:rFonts w:ascii="標楷體" w:eastAsia="標楷體" w:hAnsi="標楷體"/>
              </w:rPr>
            </w:pPr>
            <w:r w:rsidRPr="00976304">
              <w:rPr>
                <w:rFonts w:ascii="標楷體" w:eastAsia="標楷體" w:hAnsi="標楷體"/>
              </w:rPr>
              <w:t>(D) 雄健／澹遠／醇厚／遒勁</w:t>
            </w:r>
          </w:p>
        </w:tc>
      </w:tr>
      <w:tr w:rsidR="00640DDF" w:rsidRPr="00976304" w:rsidTr="00002AF3">
        <w:tc>
          <w:tcPr>
            <w:tcW w:w="469" w:type="dxa"/>
          </w:tcPr>
          <w:p w:rsidR="00640DDF" w:rsidRPr="00976304" w:rsidRDefault="00640DDF" w:rsidP="00640DDF">
            <w:pPr>
              <w:spacing w:line="400" w:lineRule="exact"/>
              <w:rPr>
                <w:rFonts w:ascii="標楷體" w:eastAsia="標楷體" w:hAnsi="標楷體"/>
              </w:rPr>
            </w:pPr>
            <w:r w:rsidRPr="00976304">
              <w:rPr>
                <w:rFonts w:ascii="標楷體" w:eastAsia="標楷體" w:hAnsi="標楷體"/>
              </w:rPr>
              <w:lastRenderedPageBreak/>
              <w:t>解</w:t>
            </w:r>
          </w:p>
          <w:p w:rsidR="00640DDF" w:rsidRPr="00976304" w:rsidRDefault="00640DDF" w:rsidP="00640DDF">
            <w:pPr>
              <w:spacing w:line="400" w:lineRule="exact"/>
              <w:rPr>
                <w:rFonts w:ascii="標楷體" w:eastAsia="標楷體" w:hAnsi="標楷體"/>
              </w:rPr>
            </w:pPr>
            <w:r w:rsidRPr="00976304">
              <w:rPr>
                <w:rFonts w:ascii="標楷體" w:eastAsia="標楷體" w:hAnsi="標楷體"/>
              </w:rPr>
              <w:t>釋</w:t>
            </w:r>
          </w:p>
        </w:tc>
        <w:tc>
          <w:tcPr>
            <w:tcW w:w="10859" w:type="dxa"/>
          </w:tcPr>
          <w:p w:rsidR="00640DDF" w:rsidRPr="00976304" w:rsidRDefault="00640DDF" w:rsidP="00640DDF">
            <w:pPr>
              <w:spacing w:line="400" w:lineRule="exact"/>
              <w:rPr>
                <w:rFonts w:ascii="標楷體" w:eastAsia="標楷體" w:hAnsi="標楷體"/>
                <w:color w:val="0070C0"/>
              </w:rPr>
            </w:pPr>
            <w:r w:rsidRPr="00976304">
              <w:rPr>
                <w:rFonts w:ascii="標楷體" w:eastAsia="標楷體" w:hAnsi="標楷體"/>
                <w:color w:val="FF0000"/>
              </w:rPr>
              <w:t>韓愈</w:t>
            </w:r>
            <w:r w:rsidRPr="00976304">
              <w:rPr>
                <w:rFonts w:ascii="標楷體" w:eastAsia="標楷體" w:hAnsi="標楷體"/>
                <w:color w:val="0070C0"/>
              </w:rPr>
              <w:t>雄健</w:t>
            </w:r>
            <w:r w:rsidRPr="00976304">
              <w:rPr>
                <w:rFonts w:ascii="標楷體" w:eastAsia="標楷體" w:hAnsi="標楷體"/>
                <w:color w:val="FF0000"/>
              </w:rPr>
              <w:t xml:space="preserve"> 柳宗元</w:t>
            </w:r>
            <w:r w:rsidRPr="00976304">
              <w:rPr>
                <w:rFonts w:ascii="標楷體" w:eastAsia="標楷體" w:hAnsi="標楷體"/>
                <w:color w:val="0070C0"/>
              </w:rPr>
              <w:t>俊傑</w:t>
            </w:r>
            <w:r w:rsidRPr="00976304">
              <w:rPr>
                <w:rFonts w:ascii="標楷體" w:eastAsia="標楷體" w:hAnsi="標楷體"/>
                <w:color w:val="FF0000"/>
              </w:rPr>
              <w:t xml:space="preserve"> 歐陽脩</w:t>
            </w:r>
            <w:r w:rsidRPr="00976304">
              <w:rPr>
                <w:rFonts w:ascii="標楷體" w:eastAsia="標楷體" w:hAnsi="標楷體"/>
                <w:color w:val="0070C0"/>
              </w:rPr>
              <w:t>委婉</w:t>
            </w:r>
            <w:r w:rsidRPr="00976304">
              <w:rPr>
                <w:rFonts w:ascii="標楷體" w:eastAsia="標楷體" w:hAnsi="標楷體"/>
                <w:color w:val="FF0000"/>
              </w:rPr>
              <w:t xml:space="preserve"> 曾鞏</w:t>
            </w:r>
            <w:r w:rsidRPr="00976304">
              <w:rPr>
                <w:rFonts w:ascii="標楷體" w:eastAsia="標楷體" w:hAnsi="標楷體"/>
                <w:color w:val="0070C0"/>
              </w:rPr>
              <w:t>醇厚</w:t>
            </w:r>
            <w:r w:rsidRPr="00976304">
              <w:rPr>
                <w:rFonts w:ascii="標楷體" w:eastAsia="標楷體" w:hAnsi="標楷體"/>
                <w:color w:val="FF0000"/>
              </w:rPr>
              <w:t xml:space="preserve"> 王安石</w:t>
            </w:r>
            <w:r w:rsidRPr="00976304">
              <w:rPr>
                <w:rFonts w:ascii="標楷體" w:eastAsia="標楷體" w:hAnsi="標楷體"/>
                <w:color w:val="0070C0"/>
              </w:rPr>
              <w:t>遒勁</w:t>
            </w:r>
            <w:r w:rsidRPr="00976304">
              <w:rPr>
                <w:rFonts w:ascii="標楷體" w:eastAsia="標楷體" w:hAnsi="標楷體"/>
                <w:color w:val="FF0000"/>
              </w:rPr>
              <w:t xml:space="preserve"> 蘇洵</w:t>
            </w:r>
            <w:r w:rsidRPr="00976304">
              <w:rPr>
                <w:rFonts w:ascii="標楷體" w:eastAsia="標楷體" w:hAnsi="標楷體"/>
                <w:color w:val="0070C0"/>
              </w:rPr>
              <w:t>恣肆</w:t>
            </w:r>
            <w:r w:rsidRPr="00976304">
              <w:rPr>
                <w:rFonts w:ascii="標楷體" w:eastAsia="標楷體" w:hAnsi="標楷體"/>
                <w:color w:val="FF0000"/>
              </w:rPr>
              <w:t xml:space="preserve">  蘇軾</w:t>
            </w:r>
            <w:r w:rsidRPr="00976304">
              <w:rPr>
                <w:rFonts w:ascii="標楷體" w:eastAsia="標楷體" w:hAnsi="標楷體"/>
                <w:color w:val="0070C0"/>
              </w:rPr>
              <w:t>豪放</w:t>
            </w:r>
            <w:r w:rsidRPr="00976304">
              <w:rPr>
                <w:rFonts w:ascii="標楷體" w:eastAsia="標楷體" w:hAnsi="標楷體"/>
                <w:color w:val="FF0000"/>
              </w:rPr>
              <w:t xml:space="preserve"> 蘇轍</w:t>
            </w:r>
            <w:r w:rsidRPr="00976304">
              <w:rPr>
                <w:rFonts w:ascii="標楷體" w:eastAsia="標楷體" w:hAnsi="標楷體"/>
                <w:color w:val="0070C0"/>
              </w:rPr>
              <w:t>澹遠</w:t>
            </w:r>
          </w:p>
        </w:tc>
      </w:tr>
      <w:tr w:rsidR="00002AF3" w:rsidRPr="00976304" w:rsidTr="00F84836">
        <w:tc>
          <w:tcPr>
            <w:tcW w:w="469" w:type="dxa"/>
            <w:vAlign w:val="center"/>
          </w:tcPr>
          <w:p w:rsidR="00002AF3" w:rsidRPr="00976304" w:rsidRDefault="00F84836" w:rsidP="00F8483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02AF3" w:rsidRPr="00976304" w:rsidRDefault="00F84836" w:rsidP="00F84836">
            <w:pPr>
              <w:spacing w:line="400" w:lineRule="exact"/>
              <w:rPr>
                <w:rFonts w:ascii="標楷體" w:eastAsia="標楷體" w:hAnsi="標楷體"/>
              </w:rPr>
            </w:pPr>
            <w:r w:rsidRPr="00976304">
              <w:rPr>
                <w:rFonts w:ascii="標楷體" w:eastAsia="標楷體" w:hAnsi="標楷體" w:hint="eastAsia"/>
              </w:rPr>
              <w:t>歌詠歷史人物是中國古典詩常見的主題，下列詩句皆以單一人物為歌詠對象，請選出正確的選項：</w:t>
            </w:r>
            <w:r w:rsidRPr="00976304">
              <w:rPr>
                <w:rFonts w:ascii="標楷體" w:eastAsia="標楷體" w:hAnsi="標楷體" w:hint="eastAsia"/>
              </w:rPr>
              <w:br/>
              <w:t>(A)「鯨吞六國帝人寰，遣使</w:t>
            </w:r>
            <w:r w:rsidRPr="00976304">
              <w:rPr>
                <w:rFonts w:ascii="標楷體" w:eastAsia="標楷體" w:hAnsi="標楷體" w:cs="新細明體" w:hint="eastAsia"/>
              </w:rPr>
              <w:t>遥</w:t>
            </w:r>
            <w:r w:rsidRPr="00976304">
              <w:rPr>
                <w:rFonts w:ascii="標楷體" w:eastAsia="標楷體" w:hAnsi="標楷體" w:hint="eastAsia"/>
              </w:rPr>
              <w:t>尋海上山。仙藥未來身已死，鑾輿空載鮑魚還。」——漢武帝</w:t>
            </w:r>
            <w:r w:rsidRPr="00976304">
              <w:rPr>
                <w:rFonts w:ascii="標楷體" w:eastAsia="標楷體" w:hAnsi="標楷體" w:hint="eastAsia"/>
              </w:rPr>
              <w:br/>
              <w:t>(B)「開濟由來變盛衰，五車才得號鎡基。留侯功業何容易，一卷兵書作帝師。」——韓信</w:t>
            </w:r>
            <w:r w:rsidRPr="00976304">
              <w:rPr>
                <w:rFonts w:ascii="標楷體" w:eastAsia="標楷體" w:hAnsi="標楷體" w:hint="eastAsia"/>
              </w:rPr>
              <w:br/>
              <w:t>(C)「題詩庚子歲，自謂羲皇人。手持山海經，頭戴漉酒巾。」—— 陶淵明</w:t>
            </w:r>
            <w:r w:rsidRPr="00976304">
              <w:rPr>
                <w:rFonts w:ascii="標楷體" w:eastAsia="標楷體" w:hAnsi="標楷體" w:hint="eastAsia"/>
              </w:rPr>
              <w:br/>
              <w:t>(D)「千古琵琶馬上翻，人間恩怨本難論；斜陽青塚胡兒淚，白草黃沙漢帝魂。」——白居易。 </w:t>
            </w:r>
          </w:p>
        </w:tc>
      </w:tr>
      <w:tr w:rsidR="00002AF3" w:rsidRPr="00976304" w:rsidTr="00002AF3">
        <w:tc>
          <w:tcPr>
            <w:tcW w:w="469" w:type="dxa"/>
          </w:tcPr>
          <w:p w:rsidR="00002AF3" w:rsidRPr="00976304" w:rsidRDefault="00002AF3"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2AF3" w:rsidRPr="00976304" w:rsidRDefault="00F84836" w:rsidP="00F84836">
            <w:pPr>
              <w:spacing w:line="400" w:lineRule="exact"/>
              <w:rPr>
                <w:rFonts w:ascii="標楷體" w:eastAsia="標楷體" w:hAnsi="標楷體"/>
              </w:rPr>
            </w:pPr>
            <w:r w:rsidRPr="00976304">
              <w:rPr>
                <w:rFonts w:ascii="標楷體" w:eastAsia="標楷體" w:hAnsi="標楷體" w:hint="eastAsia"/>
              </w:rPr>
              <w:t>(A)秦始皇　　(B)張良　　(D)王昭君</w:t>
            </w:r>
          </w:p>
        </w:tc>
      </w:tr>
      <w:tr w:rsidR="00002AF3" w:rsidRPr="00976304" w:rsidTr="00A00668">
        <w:tc>
          <w:tcPr>
            <w:tcW w:w="469" w:type="dxa"/>
            <w:vAlign w:val="center"/>
          </w:tcPr>
          <w:p w:rsidR="00002AF3" w:rsidRPr="00976304" w:rsidRDefault="00A00668" w:rsidP="00A0066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提倡「無一字無來處」「點鐵成金」「奪胎換骨」詩法的詩人是： </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(A)黃庭堅</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(B)蘇軾 </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(C)歐陽修 </w:t>
            </w:r>
          </w:p>
          <w:p w:rsidR="00002AF3" w:rsidRPr="00976304" w:rsidRDefault="00A00668" w:rsidP="00A00668">
            <w:pPr>
              <w:spacing w:line="400" w:lineRule="exact"/>
              <w:rPr>
                <w:rFonts w:ascii="標楷體" w:eastAsia="標楷體" w:hAnsi="標楷體"/>
              </w:rPr>
            </w:pPr>
            <w:r w:rsidRPr="00976304">
              <w:rPr>
                <w:rFonts w:ascii="標楷體" w:eastAsia="標楷體" w:hAnsi="標楷體" w:hint="eastAsia"/>
              </w:rPr>
              <w:t>(D)陳師道</w:t>
            </w:r>
          </w:p>
        </w:tc>
      </w:tr>
      <w:tr w:rsidR="00002AF3" w:rsidRPr="00976304" w:rsidTr="00002AF3">
        <w:tc>
          <w:tcPr>
            <w:tcW w:w="469" w:type="dxa"/>
          </w:tcPr>
          <w:p w:rsidR="00002AF3" w:rsidRPr="00976304" w:rsidRDefault="00002AF3"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2AF3" w:rsidRPr="00976304" w:rsidRDefault="00002AF3" w:rsidP="000619DC">
            <w:pPr>
              <w:spacing w:line="400" w:lineRule="exact"/>
              <w:rPr>
                <w:rFonts w:ascii="標楷體" w:eastAsia="標楷體" w:hAnsi="標楷體"/>
              </w:rPr>
            </w:pPr>
          </w:p>
        </w:tc>
      </w:tr>
      <w:tr w:rsidR="00002AF3" w:rsidRPr="00976304" w:rsidTr="00DA3FA1">
        <w:tc>
          <w:tcPr>
            <w:tcW w:w="469" w:type="dxa"/>
            <w:vAlign w:val="center"/>
          </w:tcPr>
          <w:p w:rsidR="00002AF3" w:rsidRPr="00976304" w:rsidRDefault="00DA3FA1" w:rsidP="00DA3FA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02AF3" w:rsidRPr="00976304" w:rsidRDefault="00DA3FA1" w:rsidP="00DA3FA1">
            <w:pPr>
              <w:spacing w:line="400" w:lineRule="exact"/>
              <w:rPr>
                <w:rFonts w:ascii="標楷體" w:eastAsia="標楷體" w:hAnsi="標楷體"/>
              </w:rPr>
            </w:pPr>
            <w:r w:rsidRPr="00976304">
              <w:rPr>
                <w:rFonts w:ascii="標楷體" w:eastAsia="標楷體" w:hAnsi="標楷體" w:hint="eastAsia"/>
              </w:rPr>
              <w:t>下列古文八大家之文學風格，何者有誤？ </w:t>
            </w:r>
            <w:r w:rsidRPr="00976304">
              <w:rPr>
                <w:rFonts w:ascii="標楷體" w:eastAsia="標楷體" w:hAnsi="標楷體" w:hint="eastAsia"/>
              </w:rPr>
              <w:br/>
              <w:t>(A)柳宗元─雄深雅健 </w:t>
            </w:r>
            <w:r w:rsidRPr="00976304">
              <w:rPr>
                <w:rFonts w:ascii="標楷體" w:eastAsia="標楷體" w:hAnsi="標楷體" w:hint="eastAsia"/>
              </w:rPr>
              <w:br/>
              <w:t>(B)歐陽脩─平易流暢 </w:t>
            </w:r>
            <w:r w:rsidRPr="00976304">
              <w:rPr>
                <w:rFonts w:ascii="標楷體" w:eastAsia="標楷體" w:hAnsi="標楷體" w:hint="eastAsia"/>
              </w:rPr>
              <w:br/>
              <w:t>(C)曾鞏─峭拔深透 </w:t>
            </w:r>
            <w:r w:rsidRPr="00976304">
              <w:rPr>
                <w:rFonts w:ascii="標楷體" w:eastAsia="標楷體" w:hAnsi="標楷體" w:hint="eastAsia"/>
              </w:rPr>
              <w:br/>
              <w:t>(D)蘇轍─汪洋澹泊</w:t>
            </w:r>
          </w:p>
        </w:tc>
      </w:tr>
      <w:tr w:rsidR="00002AF3" w:rsidRPr="00976304" w:rsidTr="00002AF3">
        <w:tc>
          <w:tcPr>
            <w:tcW w:w="469" w:type="dxa"/>
          </w:tcPr>
          <w:p w:rsidR="00002AF3" w:rsidRPr="00976304" w:rsidRDefault="00002AF3"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2AF3" w:rsidRPr="00976304" w:rsidRDefault="00DA3FA1" w:rsidP="000619DC">
            <w:pPr>
              <w:spacing w:line="400" w:lineRule="exact"/>
              <w:rPr>
                <w:rFonts w:ascii="標楷體" w:eastAsia="標楷體" w:hAnsi="標楷體"/>
              </w:rPr>
            </w:pPr>
            <w:r w:rsidRPr="00976304">
              <w:rPr>
                <w:rFonts w:ascii="標楷體" w:eastAsia="標楷體" w:hAnsi="標楷體"/>
                <w:color w:val="FF0000"/>
              </w:rPr>
              <w:t>韓愈</w:t>
            </w:r>
            <w:r w:rsidRPr="00976304">
              <w:rPr>
                <w:rFonts w:ascii="標楷體" w:eastAsia="標楷體" w:hAnsi="標楷體"/>
                <w:color w:val="0070C0"/>
              </w:rPr>
              <w:t>雄健</w:t>
            </w:r>
            <w:r w:rsidRPr="00976304">
              <w:rPr>
                <w:rFonts w:ascii="標楷體" w:eastAsia="標楷體" w:hAnsi="標楷體"/>
                <w:color w:val="FF0000"/>
              </w:rPr>
              <w:t xml:space="preserve"> 柳宗元</w:t>
            </w:r>
            <w:r w:rsidRPr="00976304">
              <w:rPr>
                <w:rFonts w:ascii="標楷體" w:eastAsia="標楷體" w:hAnsi="標楷體"/>
                <w:color w:val="0070C0"/>
              </w:rPr>
              <w:t>俊傑</w:t>
            </w:r>
            <w:r w:rsidRPr="00976304">
              <w:rPr>
                <w:rFonts w:ascii="標楷體" w:eastAsia="標楷體" w:hAnsi="標楷體"/>
                <w:color w:val="FF0000"/>
              </w:rPr>
              <w:t xml:space="preserve"> 歐陽脩</w:t>
            </w:r>
            <w:r w:rsidRPr="00976304">
              <w:rPr>
                <w:rFonts w:ascii="標楷體" w:eastAsia="標楷體" w:hAnsi="標楷體"/>
                <w:color w:val="0070C0"/>
              </w:rPr>
              <w:t>委婉</w:t>
            </w:r>
            <w:r w:rsidRPr="00976304">
              <w:rPr>
                <w:rFonts w:ascii="標楷體" w:eastAsia="標楷體" w:hAnsi="標楷體"/>
                <w:color w:val="FF0000"/>
              </w:rPr>
              <w:t xml:space="preserve"> 曾鞏</w:t>
            </w:r>
            <w:r w:rsidRPr="00976304">
              <w:rPr>
                <w:rFonts w:ascii="標楷體" w:eastAsia="標楷體" w:hAnsi="標楷體"/>
                <w:color w:val="0070C0"/>
              </w:rPr>
              <w:t>醇厚</w:t>
            </w:r>
            <w:r w:rsidRPr="00976304">
              <w:rPr>
                <w:rFonts w:ascii="標楷體" w:eastAsia="標楷體" w:hAnsi="標楷體"/>
                <w:color w:val="FF0000"/>
              </w:rPr>
              <w:t xml:space="preserve"> 王安石</w:t>
            </w:r>
            <w:r w:rsidRPr="00976304">
              <w:rPr>
                <w:rFonts w:ascii="標楷體" w:eastAsia="標楷體" w:hAnsi="標楷體"/>
                <w:color w:val="0070C0"/>
              </w:rPr>
              <w:t>遒勁</w:t>
            </w:r>
            <w:r w:rsidRPr="00976304">
              <w:rPr>
                <w:rFonts w:ascii="標楷體" w:eastAsia="標楷體" w:hAnsi="標楷體"/>
                <w:color w:val="FF0000"/>
              </w:rPr>
              <w:t xml:space="preserve"> 蘇洵</w:t>
            </w:r>
            <w:r w:rsidRPr="00976304">
              <w:rPr>
                <w:rFonts w:ascii="標楷體" w:eastAsia="標楷體" w:hAnsi="標楷體"/>
                <w:color w:val="0070C0"/>
              </w:rPr>
              <w:t>恣肆</w:t>
            </w:r>
            <w:r w:rsidRPr="00976304">
              <w:rPr>
                <w:rFonts w:ascii="標楷體" w:eastAsia="標楷體" w:hAnsi="標楷體"/>
                <w:color w:val="FF0000"/>
              </w:rPr>
              <w:t xml:space="preserve">  蘇軾</w:t>
            </w:r>
            <w:r w:rsidRPr="00976304">
              <w:rPr>
                <w:rFonts w:ascii="標楷體" w:eastAsia="標楷體" w:hAnsi="標楷體"/>
                <w:color w:val="0070C0"/>
              </w:rPr>
              <w:t>豪放</w:t>
            </w:r>
            <w:r w:rsidRPr="00976304">
              <w:rPr>
                <w:rFonts w:ascii="標楷體" w:eastAsia="標楷體" w:hAnsi="標楷體"/>
                <w:color w:val="FF0000"/>
              </w:rPr>
              <w:t xml:space="preserve"> 蘇轍</w:t>
            </w:r>
            <w:r w:rsidRPr="00976304">
              <w:rPr>
                <w:rFonts w:ascii="標楷體" w:eastAsia="標楷體" w:hAnsi="標楷體"/>
                <w:color w:val="0070C0"/>
              </w:rPr>
              <w:t>澹遠</w:t>
            </w:r>
          </w:p>
        </w:tc>
      </w:tr>
      <w:tr w:rsidR="00002AF3" w:rsidRPr="00976304" w:rsidTr="00DA3FA1">
        <w:tc>
          <w:tcPr>
            <w:tcW w:w="469" w:type="dxa"/>
            <w:vAlign w:val="center"/>
          </w:tcPr>
          <w:p w:rsidR="00002AF3" w:rsidRPr="00976304" w:rsidRDefault="00DA3FA1" w:rsidP="00DA3FA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02AF3" w:rsidRPr="00976304" w:rsidRDefault="00DA3FA1" w:rsidP="00DA3FA1">
            <w:pPr>
              <w:spacing w:line="400" w:lineRule="exact"/>
              <w:rPr>
                <w:rFonts w:ascii="標楷體" w:eastAsia="標楷體" w:hAnsi="標楷體"/>
              </w:rPr>
            </w:pPr>
            <w:r w:rsidRPr="00976304">
              <w:rPr>
                <w:rFonts w:ascii="標楷體" w:eastAsia="標楷體" w:hAnsi="標楷體" w:hint="eastAsia"/>
              </w:rPr>
              <w:t>下列有關李白的敘述何者有誤？ </w:t>
            </w:r>
            <w:r w:rsidRPr="00976304">
              <w:rPr>
                <w:rFonts w:ascii="標楷體" w:eastAsia="標楷體" w:hAnsi="標楷體" w:hint="eastAsia"/>
              </w:rPr>
              <w:br/>
              <w:t>(A)李白字太白，號少陵居士 </w:t>
            </w:r>
            <w:r w:rsidRPr="00976304">
              <w:rPr>
                <w:rFonts w:ascii="標楷體" w:eastAsia="標楷體" w:hAnsi="標楷體" w:hint="eastAsia"/>
              </w:rPr>
              <w:br/>
              <w:t>(B)生命中最活躍的年代在唐玄宗開元、天寶年間 </w:t>
            </w:r>
            <w:r w:rsidRPr="00976304">
              <w:rPr>
                <w:rFonts w:ascii="標楷體" w:eastAsia="標楷體" w:hAnsi="標楷體" w:hint="eastAsia"/>
              </w:rPr>
              <w:br/>
              <w:t>(C)祖籍是隴西成紀（今甘肅省天水縣附近） </w:t>
            </w:r>
            <w:r w:rsidRPr="00976304">
              <w:rPr>
                <w:rFonts w:ascii="標楷體" w:eastAsia="標楷體" w:hAnsi="標楷體" w:hint="eastAsia"/>
              </w:rPr>
              <w:br/>
              <w:t>(D)四十二歲時由於道士吳筠推薦，唐玄宗封他為「翰林院供奉」 </w:t>
            </w:r>
          </w:p>
        </w:tc>
      </w:tr>
      <w:tr w:rsidR="00002AF3" w:rsidRPr="00976304" w:rsidTr="00002AF3">
        <w:tc>
          <w:tcPr>
            <w:tcW w:w="469" w:type="dxa"/>
          </w:tcPr>
          <w:p w:rsidR="00002AF3" w:rsidRPr="00976304" w:rsidRDefault="00002AF3"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2AF3" w:rsidRPr="00976304" w:rsidRDefault="00DA3FA1" w:rsidP="00DA2B2C">
            <w:pPr>
              <w:spacing w:line="400" w:lineRule="exact"/>
              <w:rPr>
                <w:rFonts w:ascii="標楷體" w:eastAsia="標楷體" w:hAnsi="標楷體"/>
              </w:rPr>
            </w:pPr>
            <w:r w:rsidRPr="00976304">
              <w:rPr>
                <w:rFonts w:ascii="標楷體" w:eastAsia="標楷體" w:hAnsi="標楷體" w:hint="eastAsia"/>
              </w:rPr>
              <w:t>「李白」字「太白」，號「青蓮居士」</w:t>
            </w:r>
          </w:p>
          <w:p w:rsidR="00DA2B2C" w:rsidRPr="00976304" w:rsidRDefault="00DA2B2C" w:rsidP="00DA2B2C">
            <w:pPr>
              <w:spacing w:line="400" w:lineRule="exact"/>
              <w:rPr>
                <w:rFonts w:ascii="標楷體" w:eastAsia="標楷體" w:hAnsi="標楷體"/>
              </w:rPr>
            </w:pPr>
            <w:r w:rsidRPr="00976304">
              <w:rPr>
                <w:rFonts w:ascii="標楷體" w:eastAsia="標楷體" w:hAnsi="標楷體" w:hint="eastAsia"/>
              </w:rPr>
              <w:t>杜甫－詩聖、律詩、詩史、杜陵布衣、少陵野老</w:t>
            </w:r>
          </w:p>
        </w:tc>
      </w:tr>
      <w:tr w:rsidR="00002AF3" w:rsidRPr="00976304" w:rsidTr="00DA2B2C">
        <w:tc>
          <w:tcPr>
            <w:tcW w:w="469" w:type="dxa"/>
            <w:vAlign w:val="center"/>
          </w:tcPr>
          <w:p w:rsidR="00002AF3" w:rsidRPr="00976304" w:rsidRDefault="00DA2B2C" w:rsidP="00DA2B2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02AF3" w:rsidRPr="00976304" w:rsidRDefault="00DA2B2C" w:rsidP="00DA2B2C">
            <w:pPr>
              <w:spacing w:line="400" w:lineRule="exact"/>
              <w:rPr>
                <w:rFonts w:ascii="標楷體" w:eastAsia="標楷體" w:hAnsi="標楷體"/>
              </w:rPr>
            </w:pPr>
            <w:r w:rsidRPr="00976304">
              <w:rPr>
                <w:rFonts w:ascii="標楷體" w:eastAsia="標楷體" w:hAnsi="標楷體" w:hint="eastAsia"/>
              </w:rPr>
              <w:t>元明清三代為中國戲曲成長時期，尤以元朝戲曲最受肯定，有所謂「元曲四大家」。請問「四大家」</w:t>
            </w:r>
            <w:r w:rsidRPr="00976304">
              <w:rPr>
                <w:rFonts w:ascii="標楷體" w:eastAsia="標楷體" w:hAnsi="標楷體" w:hint="eastAsia"/>
              </w:rPr>
              <w:lastRenderedPageBreak/>
              <w:t>係指 </w:t>
            </w:r>
            <w:r w:rsidRPr="00976304">
              <w:rPr>
                <w:rFonts w:ascii="標楷體" w:eastAsia="標楷體" w:hAnsi="標楷體" w:hint="eastAsia"/>
              </w:rPr>
              <w:br/>
              <w:t>(A)關漢卿、王實甫、徐渭、湯顯祖 </w:t>
            </w:r>
            <w:r w:rsidRPr="00976304">
              <w:rPr>
                <w:rFonts w:ascii="標楷體" w:eastAsia="標楷體" w:hAnsi="標楷體" w:hint="eastAsia"/>
              </w:rPr>
              <w:br/>
              <w:t>(B)關漢卿、白樸、鄭光祖、馬致遠 </w:t>
            </w:r>
            <w:r w:rsidRPr="00976304">
              <w:rPr>
                <w:rFonts w:ascii="標楷體" w:eastAsia="標楷體" w:hAnsi="標楷體" w:hint="eastAsia"/>
              </w:rPr>
              <w:br/>
              <w:t>(C)高明、徐渭、李漁、白樸 </w:t>
            </w:r>
            <w:r w:rsidRPr="00976304">
              <w:rPr>
                <w:rFonts w:ascii="標楷體" w:eastAsia="標楷體" w:hAnsi="標楷體" w:hint="eastAsia"/>
              </w:rPr>
              <w:br/>
              <w:t>(D)王實甫、湯顯祖、孔尚任、洪昇 </w:t>
            </w:r>
          </w:p>
        </w:tc>
      </w:tr>
      <w:tr w:rsidR="00002AF3" w:rsidRPr="00976304" w:rsidTr="00002AF3">
        <w:tc>
          <w:tcPr>
            <w:tcW w:w="469" w:type="dxa"/>
          </w:tcPr>
          <w:p w:rsidR="00002AF3" w:rsidRPr="00976304" w:rsidRDefault="00002AF3" w:rsidP="000619D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02AF3" w:rsidRPr="00976304" w:rsidRDefault="00002AF3" w:rsidP="000619DC">
            <w:pPr>
              <w:spacing w:line="400" w:lineRule="exact"/>
              <w:rPr>
                <w:rFonts w:ascii="標楷體" w:eastAsia="標楷體" w:hAnsi="標楷體"/>
              </w:rPr>
            </w:pPr>
          </w:p>
        </w:tc>
      </w:tr>
      <w:tr w:rsidR="00DA2B2C" w:rsidRPr="00976304" w:rsidTr="0073662D">
        <w:tc>
          <w:tcPr>
            <w:tcW w:w="469" w:type="dxa"/>
            <w:vAlign w:val="center"/>
          </w:tcPr>
          <w:p w:rsidR="00DA2B2C" w:rsidRPr="00976304" w:rsidRDefault="0073662D" w:rsidP="0073662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A2B2C" w:rsidRPr="00976304" w:rsidRDefault="0073662D" w:rsidP="0073662D">
            <w:pPr>
              <w:spacing w:line="400" w:lineRule="exact"/>
              <w:rPr>
                <w:rFonts w:ascii="標楷體" w:eastAsia="標楷體" w:hAnsi="標楷體"/>
              </w:rPr>
            </w:pPr>
            <w:r w:rsidRPr="00976304">
              <w:rPr>
                <w:rFonts w:ascii="標楷體" w:eastAsia="標楷體" w:hAnsi="標楷體" w:hint="eastAsia"/>
              </w:rPr>
              <w:t>「習習清風之中，逝者如斯，守住那一扇臨湖小窗，和窗外遼闊溫馨的田園大地，微笑的老師傅，安於他每日只完成一件精品的澹然。」這樣的生活態度，最不可能是下列哪一位文學家？ </w:t>
            </w:r>
            <w:r w:rsidRPr="00976304">
              <w:rPr>
                <w:rFonts w:ascii="標楷體" w:eastAsia="標楷體" w:hAnsi="標楷體" w:hint="eastAsia"/>
              </w:rPr>
              <w:br/>
              <w:t>(A)陶淵明 </w:t>
            </w:r>
            <w:r w:rsidRPr="00976304">
              <w:rPr>
                <w:rFonts w:ascii="標楷體" w:eastAsia="標楷體" w:hAnsi="標楷體" w:hint="eastAsia"/>
              </w:rPr>
              <w:br/>
              <w:t>(B)杜甫 </w:t>
            </w:r>
            <w:r w:rsidRPr="00976304">
              <w:rPr>
                <w:rFonts w:ascii="標楷體" w:eastAsia="標楷體" w:hAnsi="標楷體" w:hint="eastAsia"/>
              </w:rPr>
              <w:br/>
              <w:t>(C)王維 </w:t>
            </w:r>
            <w:r w:rsidRPr="00976304">
              <w:rPr>
                <w:rFonts w:ascii="標楷體" w:eastAsia="標楷體" w:hAnsi="標楷體" w:hint="eastAsia"/>
              </w:rPr>
              <w:br/>
              <w:t>(D)李白</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3662D" w:rsidRPr="00976304" w:rsidRDefault="0073662D" w:rsidP="0073662D">
            <w:pPr>
              <w:spacing w:line="400" w:lineRule="exact"/>
              <w:rPr>
                <w:rFonts w:ascii="標楷體" w:eastAsia="標楷體" w:hAnsi="標楷體"/>
              </w:rPr>
            </w:pPr>
            <w:r w:rsidRPr="00976304">
              <w:rPr>
                <w:rFonts w:ascii="標楷體" w:eastAsia="標楷體" w:hAnsi="標楷體" w:hint="eastAsia"/>
              </w:rPr>
              <w:t>"每日只完成一件精品的澹然"--&gt;李白不是會去在句子上雕琢的人</w:t>
            </w:r>
          </w:p>
          <w:p w:rsidR="00DA2B2C" w:rsidRPr="00976304" w:rsidRDefault="0073662D" w:rsidP="0073662D">
            <w:pPr>
              <w:spacing w:line="400" w:lineRule="exact"/>
              <w:rPr>
                <w:rFonts w:ascii="標楷體" w:eastAsia="標楷體" w:hAnsi="標楷體"/>
              </w:rPr>
            </w:pPr>
            <w:r w:rsidRPr="00976304">
              <w:rPr>
                <w:rFonts w:ascii="標楷體" w:eastAsia="標楷體" w:hAnsi="標楷體" w:hint="eastAsia"/>
              </w:rPr>
              <w:t>    所以選李白</w:t>
            </w:r>
          </w:p>
        </w:tc>
      </w:tr>
      <w:tr w:rsidR="00DA2B2C" w:rsidRPr="00976304" w:rsidTr="0073662D">
        <w:tc>
          <w:tcPr>
            <w:tcW w:w="469" w:type="dxa"/>
            <w:vAlign w:val="center"/>
          </w:tcPr>
          <w:p w:rsidR="00DA2B2C" w:rsidRPr="00976304" w:rsidRDefault="0073662D" w:rsidP="0073662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DA2B2C" w:rsidRPr="00976304" w:rsidRDefault="0073662D" w:rsidP="0073662D">
            <w:pPr>
              <w:spacing w:line="400" w:lineRule="exact"/>
              <w:rPr>
                <w:rFonts w:ascii="標楷體" w:eastAsia="標楷體" w:hAnsi="標楷體"/>
              </w:rPr>
            </w:pPr>
            <w:r w:rsidRPr="00976304">
              <w:rPr>
                <w:rFonts w:ascii="標楷體" w:eastAsia="標楷體" w:hAnsi="標楷體" w:hint="eastAsia"/>
              </w:rPr>
              <w:t>小明的學校想為古代著名文學家立一些介紹牌，請問以下何者的敘述為非？ </w:t>
            </w:r>
            <w:r w:rsidRPr="00976304">
              <w:rPr>
                <w:rFonts w:ascii="標楷體" w:eastAsia="標楷體" w:hAnsi="標楷體" w:hint="eastAsia"/>
              </w:rPr>
              <w:br/>
              <w:t>(A)陶淵明，字潛，人稱五柳先生，自謙讀書不求甚解。 </w:t>
            </w:r>
            <w:r w:rsidRPr="00976304">
              <w:rPr>
                <w:rFonts w:ascii="標楷體" w:eastAsia="標楷體" w:hAnsi="標楷體" w:hint="eastAsia"/>
              </w:rPr>
              <w:br/>
              <w:t>(B)李白，字太白，好飲酒，水中撈月傳說甚美。 </w:t>
            </w:r>
            <w:r w:rsidRPr="00976304">
              <w:rPr>
                <w:rFonts w:ascii="標楷體" w:eastAsia="標楷體" w:hAnsi="標楷體" w:hint="eastAsia"/>
              </w:rPr>
              <w:br/>
              <w:t>(C)蘇東坡，蘇洵的兒子，其詞為豪放派代表，其詩和黃庭堅並稱「蘇黃」。 </w:t>
            </w:r>
            <w:r w:rsidRPr="00976304">
              <w:rPr>
                <w:rFonts w:ascii="標楷體" w:eastAsia="標楷體" w:hAnsi="標楷體" w:hint="eastAsia"/>
              </w:rPr>
              <w:br/>
              <w:t>(D)屈原，名平，原為楚國貴族，代表作為「離騷」。 </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2B2C" w:rsidRPr="00976304" w:rsidRDefault="0073662D" w:rsidP="00992268">
            <w:pPr>
              <w:spacing w:line="400" w:lineRule="exact"/>
              <w:rPr>
                <w:rFonts w:ascii="標楷體" w:eastAsia="標楷體" w:hAnsi="標楷體"/>
              </w:rPr>
            </w:pPr>
            <w:r w:rsidRPr="00976304">
              <w:rPr>
                <w:rFonts w:ascii="標楷體" w:eastAsia="標楷體" w:hAnsi="標楷體" w:hint="eastAsia"/>
              </w:rPr>
              <w:t>"自"號五柳先生</w:t>
            </w:r>
          </w:p>
        </w:tc>
      </w:tr>
      <w:tr w:rsidR="00DA2B2C" w:rsidRPr="00976304" w:rsidTr="00F61FF6">
        <w:tc>
          <w:tcPr>
            <w:tcW w:w="469" w:type="dxa"/>
            <w:vAlign w:val="center"/>
          </w:tcPr>
          <w:p w:rsidR="00DA2B2C" w:rsidRPr="00976304" w:rsidRDefault="00F61FF6" w:rsidP="00F61FF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A2B2C" w:rsidRPr="00976304" w:rsidRDefault="00F61FF6" w:rsidP="00F61FF6">
            <w:pPr>
              <w:spacing w:line="400" w:lineRule="exact"/>
              <w:rPr>
                <w:rFonts w:ascii="標楷體" w:eastAsia="標楷體" w:hAnsi="標楷體"/>
              </w:rPr>
            </w:pPr>
            <w:r w:rsidRPr="00976304">
              <w:rPr>
                <w:rFonts w:ascii="標楷體" w:eastAsia="標楷體" w:hAnsi="標楷體" w:hint="eastAsia"/>
              </w:rPr>
              <w:t>唐朝詩人與其稱號的配對，何者錯誤？ </w:t>
            </w:r>
            <w:r w:rsidRPr="00976304">
              <w:rPr>
                <w:rFonts w:ascii="標楷體" w:eastAsia="標楷體" w:hAnsi="標楷體" w:hint="eastAsia"/>
              </w:rPr>
              <w:br/>
              <w:t>(A)詩聖：杜甫 </w:t>
            </w:r>
            <w:r w:rsidRPr="00976304">
              <w:rPr>
                <w:rFonts w:ascii="標楷體" w:eastAsia="標楷體" w:hAnsi="標楷體" w:hint="eastAsia"/>
              </w:rPr>
              <w:br/>
              <w:t>(B)詩佛：王維 </w:t>
            </w:r>
            <w:r w:rsidRPr="00976304">
              <w:rPr>
                <w:rFonts w:ascii="標楷體" w:eastAsia="標楷體" w:hAnsi="標楷體" w:hint="eastAsia"/>
              </w:rPr>
              <w:br/>
              <w:t>(C)詩史：白居易 </w:t>
            </w:r>
            <w:r w:rsidRPr="00976304">
              <w:rPr>
                <w:rFonts w:ascii="標楷體" w:eastAsia="標楷體" w:hAnsi="標楷體" w:hint="eastAsia"/>
              </w:rPr>
              <w:br/>
              <w:t>(D)詩仙：李白</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61FF6" w:rsidRPr="00976304" w:rsidRDefault="00F61FF6" w:rsidP="00F61FF6">
            <w:pPr>
              <w:spacing w:line="400" w:lineRule="exact"/>
              <w:rPr>
                <w:rFonts w:ascii="標楷體" w:eastAsia="標楷體" w:hAnsi="標楷體"/>
              </w:rPr>
            </w:pPr>
            <w:r w:rsidRPr="00976304">
              <w:rPr>
                <w:rFonts w:ascii="標楷體" w:eastAsia="標楷體" w:hAnsi="標楷體" w:hint="eastAsia"/>
              </w:rPr>
              <w:t xml:space="preserve">詩仙、詩俠─李白　詩聖、詩史─杜甫　詩佛─王維　　詩豪─劉禹錫　詩鬼─李賀　</w:t>
            </w:r>
          </w:p>
          <w:p w:rsidR="00DA2B2C" w:rsidRPr="00976304" w:rsidRDefault="00F61FF6" w:rsidP="00F61FF6">
            <w:pPr>
              <w:spacing w:line="400" w:lineRule="exact"/>
              <w:rPr>
                <w:rFonts w:ascii="標楷體" w:eastAsia="標楷體" w:hAnsi="標楷體"/>
              </w:rPr>
            </w:pPr>
            <w:r w:rsidRPr="00976304">
              <w:rPr>
                <w:rFonts w:ascii="標楷體" w:eastAsia="標楷體" w:hAnsi="標楷體" w:hint="eastAsia"/>
              </w:rPr>
              <w:t>詩天子─王昌齡　　詩魔─白居易　　　詩星─孟浩然　詩奴─賈島　　五言長城─劉長卿</w:t>
            </w:r>
          </w:p>
        </w:tc>
      </w:tr>
      <w:tr w:rsidR="00DA2B2C" w:rsidRPr="00976304" w:rsidTr="009800BA">
        <w:tc>
          <w:tcPr>
            <w:tcW w:w="469" w:type="dxa"/>
            <w:vAlign w:val="center"/>
          </w:tcPr>
          <w:p w:rsidR="00DA2B2C" w:rsidRPr="00976304" w:rsidRDefault="009800BA" w:rsidP="009800B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A2B2C" w:rsidRPr="00976304" w:rsidRDefault="009800BA" w:rsidP="009800BA">
            <w:pPr>
              <w:spacing w:line="400" w:lineRule="exact"/>
              <w:rPr>
                <w:rFonts w:ascii="標楷體" w:eastAsia="標楷體" w:hAnsi="標楷體"/>
              </w:rPr>
            </w:pPr>
            <w:r w:rsidRPr="00976304">
              <w:rPr>
                <w:rFonts w:ascii="標楷體" w:eastAsia="標楷體" w:hAnsi="標楷體" w:hint="eastAsia"/>
              </w:rPr>
              <w:t>唐代為詩之鼎盛時期，詩人輩出，各顯特色。後世紛紛冠以稱謂，以下選項何者錯誤? </w:t>
            </w:r>
            <w:r w:rsidRPr="00976304">
              <w:rPr>
                <w:rFonts w:ascii="標楷體" w:eastAsia="標楷體" w:hAnsi="標楷體" w:hint="eastAsia"/>
              </w:rPr>
              <w:br/>
              <w:t>(A)「詩鬼」為李賀 </w:t>
            </w:r>
            <w:r w:rsidRPr="00976304">
              <w:rPr>
                <w:rFonts w:ascii="標楷體" w:eastAsia="標楷體" w:hAnsi="標楷體" w:hint="eastAsia"/>
              </w:rPr>
              <w:br/>
              <w:t>(B)「詩佛」為孟浩然 </w:t>
            </w:r>
            <w:r w:rsidRPr="00976304">
              <w:rPr>
                <w:rFonts w:ascii="標楷體" w:eastAsia="標楷體" w:hAnsi="標楷體" w:hint="eastAsia"/>
              </w:rPr>
              <w:br/>
              <w:t>(C)「詩仙」為李白 </w:t>
            </w:r>
            <w:r w:rsidRPr="00976304">
              <w:rPr>
                <w:rFonts w:ascii="標楷體" w:eastAsia="標楷體" w:hAnsi="標楷體" w:hint="eastAsia"/>
              </w:rPr>
              <w:br/>
              <w:t>(D)「詩聖」為杜甫</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800BA" w:rsidRPr="00976304" w:rsidRDefault="009800BA" w:rsidP="009800BA">
            <w:pPr>
              <w:spacing w:line="400" w:lineRule="exact"/>
              <w:rPr>
                <w:rFonts w:ascii="標楷體" w:eastAsia="標楷體" w:hAnsi="標楷體"/>
              </w:rPr>
            </w:pPr>
            <w:r w:rsidRPr="00976304">
              <w:rPr>
                <w:rFonts w:ascii="標楷體" w:eastAsia="標楷體" w:hAnsi="標楷體" w:hint="eastAsia"/>
              </w:rPr>
              <w:t>詩仙、詩俠─</w:t>
            </w:r>
            <w:r w:rsidRPr="00976304">
              <w:rPr>
                <w:rFonts w:ascii="標楷體" w:eastAsia="標楷體" w:hAnsi="標楷體" w:hint="eastAsia"/>
                <w:b/>
                <w:color w:val="FF0000"/>
              </w:rPr>
              <w:t>李白</w:t>
            </w:r>
            <w:r w:rsidRPr="00976304">
              <w:rPr>
                <w:rFonts w:ascii="標楷體" w:eastAsia="標楷體" w:hAnsi="標楷體" w:hint="eastAsia"/>
              </w:rPr>
              <w:t xml:space="preserve">　詩聖、詩史─</w:t>
            </w:r>
            <w:r w:rsidRPr="00976304">
              <w:rPr>
                <w:rFonts w:ascii="標楷體" w:eastAsia="標楷體" w:hAnsi="標楷體" w:hint="eastAsia"/>
                <w:b/>
                <w:color w:val="FF0000"/>
              </w:rPr>
              <w:t>杜甫</w:t>
            </w:r>
            <w:r w:rsidRPr="00976304">
              <w:rPr>
                <w:rFonts w:ascii="標楷體" w:eastAsia="標楷體" w:hAnsi="標楷體" w:hint="eastAsia"/>
              </w:rPr>
              <w:t xml:space="preserve">　詩佛─</w:t>
            </w:r>
            <w:r w:rsidRPr="00976304">
              <w:rPr>
                <w:rFonts w:ascii="標楷體" w:eastAsia="標楷體" w:hAnsi="標楷體" w:hint="eastAsia"/>
                <w:b/>
                <w:color w:val="FF0000"/>
              </w:rPr>
              <w:t>王維</w:t>
            </w:r>
            <w:r w:rsidRPr="00976304">
              <w:rPr>
                <w:rFonts w:ascii="標楷體" w:eastAsia="標楷體" w:hAnsi="標楷體" w:hint="eastAsia"/>
              </w:rPr>
              <w:t xml:space="preserve">　　詩豪─</w:t>
            </w:r>
            <w:r w:rsidRPr="00976304">
              <w:rPr>
                <w:rFonts w:ascii="標楷體" w:eastAsia="標楷體" w:hAnsi="標楷體" w:hint="eastAsia"/>
                <w:b/>
                <w:color w:val="FF0000"/>
              </w:rPr>
              <w:t>劉禹錫</w:t>
            </w:r>
            <w:r w:rsidRPr="00976304">
              <w:rPr>
                <w:rFonts w:ascii="標楷體" w:eastAsia="標楷體" w:hAnsi="標楷體" w:hint="eastAsia"/>
              </w:rPr>
              <w:t xml:space="preserve">　詩鬼─</w:t>
            </w:r>
            <w:r w:rsidRPr="00976304">
              <w:rPr>
                <w:rFonts w:ascii="標楷體" w:eastAsia="標楷體" w:hAnsi="標楷體" w:hint="eastAsia"/>
                <w:b/>
                <w:color w:val="FF0000"/>
              </w:rPr>
              <w:t>李賀</w:t>
            </w:r>
            <w:r w:rsidRPr="00976304">
              <w:rPr>
                <w:rFonts w:ascii="標楷體" w:eastAsia="標楷體" w:hAnsi="標楷體" w:hint="eastAsia"/>
              </w:rPr>
              <w:t xml:space="preserve">　</w:t>
            </w:r>
          </w:p>
          <w:p w:rsidR="00DA2B2C" w:rsidRPr="00976304" w:rsidRDefault="009800BA" w:rsidP="009800BA">
            <w:pPr>
              <w:spacing w:line="400" w:lineRule="exact"/>
              <w:rPr>
                <w:rFonts w:ascii="標楷體" w:eastAsia="標楷體" w:hAnsi="標楷體"/>
              </w:rPr>
            </w:pPr>
            <w:r w:rsidRPr="00976304">
              <w:rPr>
                <w:rFonts w:ascii="標楷體" w:eastAsia="標楷體" w:hAnsi="標楷體" w:hint="eastAsia"/>
              </w:rPr>
              <w:t>詩天子─</w:t>
            </w:r>
            <w:r w:rsidRPr="00976304">
              <w:rPr>
                <w:rFonts w:ascii="標楷體" w:eastAsia="標楷體" w:hAnsi="標楷體" w:hint="eastAsia"/>
                <w:b/>
                <w:color w:val="FF0000"/>
              </w:rPr>
              <w:t>王昌齡</w:t>
            </w:r>
            <w:r w:rsidRPr="00976304">
              <w:rPr>
                <w:rFonts w:ascii="標楷體" w:eastAsia="標楷體" w:hAnsi="標楷體" w:hint="eastAsia"/>
              </w:rPr>
              <w:t xml:space="preserve">　　詩魔─</w:t>
            </w:r>
            <w:r w:rsidRPr="00976304">
              <w:rPr>
                <w:rFonts w:ascii="標楷體" w:eastAsia="標楷體" w:hAnsi="標楷體" w:hint="eastAsia"/>
                <w:b/>
                <w:color w:val="FF0000"/>
              </w:rPr>
              <w:t>白居易</w:t>
            </w:r>
            <w:r w:rsidRPr="00976304">
              <w:rPr>
                <w:rFonts w:ascii="標楷體" w:eastAsia="標楷體" w:hAnsi="標楷體" w:hint="eastAsia"/>
              </w:rPr>
              <w:t xml:space="preserve">　　　詩星─</w:t>
            </w:r>
            <w:r w:rsidRPr="00976304">
              <w:rPr>
                <w:rFonts w:ascii="標楷體" w:eastAsia="標楷體" w:hAnsi="標楷體" w:hint="eastAsia"/>
                <w:b/>
                <w:color w:val="FF0000"/>
              </w:rPr>
              <w:t>孟浩然</w:t>
            </w:r>
            <w:r w:rsidRPr="00976304">
              <w:rPr>
                <w:rFonts w:ascii="標楷體" w:eastAsia="標楷體" w:hAnsi="標楷體" w:hint="eastAsia"/>
              </w:rPr>
              <w:t xml:space="preserve">　詩奴─</w:t>
            </w:r>
            <w:r w:rsidRPr="00976304">
              <w:rPr>
                <w:rFonts w:ascii="標楷體" w:eastAsia="標楷體" w:hAnsi="標楷體" w:hint="eastAsia"/>
                <w:b/>
                <w:color w:val="FF0000"/>
              </w:rPr>
              <w:t>賈島</w:t>
            </w:r>
            <w:r w:rsidRPr="00976304">
              <w:rPr>
                <w:rFonts w:ascii="標楷體" w:eastAsia="標楷體" w:hAnsi="標楷體" w:hint="eastAsia"/>
              </w:rPr>
              <w:t xml:space="preserve">　　五言長城─</w:t>
            </w:r>
            <w:r w:rsidRPr="00976304">
              <w:rPr>
                <w:rFonts w:ascii="標楷體" w:eastAsia="標楷體" w:hAnsi="標楷體" w:hint="eastAsia"/>
                <w:b/>
                <w:color w:val="FF0000"/>
              </w:rPr>
              <w:t>劉長卿</w:t>
            </w:r>
          </w:p>
        </w:tc>
      </w:tr>
      <w:tr w:rsidR="00F61FF6" w:rsidRPr="00976304" w:rsidTr="00B66AAB">
        <w:tc>
          <w:tcPr>
            <w:tcW w:w="469" w:type="dxa"/>
            <w:vAlign w:val="center"/>
          </w:tcPr>
          <w:p w:rsidR="00F61FF6" w:rsidRPr="00976304" w:rsidRDefault="00B66AAB" w:rsidP="00B66AA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下列說法何者不當？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lastRenderedPageBreak/>
              <w:t xml:space="preserve">(A)謝靈運早年襲爵康樂公，故世稱「謝康樂」，他性喜遊山玩水，所至形諸篇什，開後世山水詩之先河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(B)韋應物其詩閒澹簡遠似陶淵明，唐玄宗時官左司郎中，德宗時出任蘇州刺，故世稱為「韋蘇州」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(C)王夫之字而農，號薑齋，學者稱之為「薑齋先生」 </w:t>
            </w:r>
          </w:p>
          <w:p w:rsidR="00F61FF6"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(D)袁枚字子才，號簡齋，別號隨園老人，時稱「隨園先生」 </w:t>
            </w:r>
          </w:p>
        </w:tc>
      </w:tr>
      <w:tr w:rsidR="00F61FF6" w:rsidRPr="00976304" w:rsidTr="00F61FF6">
        <w:tc>
          <w:tcPr>
            <w:tcW w:w="469" w:type="dxa"/>
          </w:tcPr>
          <w:p w:rsidR="00F61FF6" w:rsidRPr="00976304" w:rsidRDefault="00F61FF6" w:rsidP="00F61FF6">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61FF6" w:rsidRPr="00976304" w:rsidRDefault="00B66AAB" w:rsidP="00B66AAB">
            <w:pPr>
              <w:spacing w:line="400" w:lineRule="exact"/>
              <w:rPr>
                <w:rFonts w:ascii="標楷體" w:eastAsia="標楷體" w:hAnsi="標楷體"/>
              </w:rPr>
            </w:pPr>
            <w:r w:rsidRPr="00976304">
              <w:rPr>
                <w:rFonts w:ascii="標楷體" w:eastAsia="標楷體" w:hAnsi="標楷體" w:hint="eastAsia"/>
              </w:rPr>
              <w:t>王夫之（1619年-1692年），字而農，號薑齋、又號夕堂，或署一瓢道人、雙髻外史，晚居石堂山，又自署船山病叟，學者稱船山先生。</w:t>
            </w:r>
          </w:p>
        </w:tc>
      </w:tr>
      <w:tr w:rsidR="00F61FF6" w:rsidRPr="00976304" w:rsidTr="00B66AAB">
        <w:tc>
          <w:tcPr>
            <w:tcW w:w="469" w:type="dxa"/>
            <w:vAlign w:val="center"/>
          </w:tcPr>
          <w:p w:rsidR="00F61FF6" w:rsidRPr="00976304" w:rsidRDefault="00B66AAB" w:rsidP="00B66AA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下列為中國歷代文人並稱，其中哪組與文人學者無關？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(A)唐代賀知章、張若虛、張旭、包融齊名，號稱「吳中四士」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(B)商山四皓：東園公、夏黃公、綺</w:t>
            </w:r>
            <w:r w:rsidRPr="00976304">
              <w:rPr>
                <w:rFonts w:ascii="標楷體" w:eastAsia="標楷體" w:hAnsi="標楷體" w:cs="新細明體" w:hint="eastAsia"/>
              </w:rPr>
              <w:t>裏</w:t>
            </w:r>
            <w:r w:rsidRPr="00976304">
              <w:rPr>
                <w:rFonts w:ascii="標楷體" w:eastAsia="標楷體" w:hAnsi="標楷體" w:hint="eastAsia"/>
              </w:rPr>
              <w:t xml:space="preserve">季、甪里先生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(C)前七子為明弘治、正德年間的文學流派，有李夢陽、何景明、徐禎卿、邊貢、康海、王廷相、王九思 </w:t>
            </w:r>
          </w:p>
          <w:p w:rsidR="00F61FF6"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(D)元曲四大家：關漢卿、馬致遠、白樸、鄭光祖 </w:t>
            </w:r>
          </w:p>
        </w:tc>
      </w:tr>
      <w:tr w:rsidR="00F61FF6" w:rsidRPr="00976304" w:rsidTr="00F61FF6">
        <w:tc>
          <w:tcPr>
            <w:tcW w:w="469" w:type="dxa"/>
          </w:tcPr>
          <w:p w:rsidR="00F61FF6" w:rsidRPr="00976304" w:rsidRDefault="00F61FF6" w:rsidP="00F61FF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61FF6" w:rsidRPr="00976304" w:rsidRDefault="00B66AAB" w:rsidP="00B66AAB">
            <w:pPr>
              <w:spacing w:line="400" w:lineRule="exact"/>
              <w:rPr>
                <w:rFonts w:ascii="標楷體" w:eastAsia="標楷體" w:hAnsi="標楷體"/>
              </w:rPr>
            </w:pPr>
            <w:r w:rsidRPr="00976304">
              <w:rPr>
                <w:rFonts w:ascii="標楷體" w:eastAsia="標楷體" w:hAnsi="標楷體" w:hint="eastAsia"/>
              </w:rPr>
              <w:t>(B)商山四皓，簡稱「四皓」，秦末隱士東園公、夏黃公、綺里季、甪(路)里四人，因避秦亂世而隱居商山，采芝充飢，四人年皆八十多歲，鬚眉皓白，世稱為商山四皓。  ※和「文人學者」無關。</w:t>
            </w:r>
          </w:p>
        </w:tc>
      </w:tr>
      <w:tr w:rsidR="00F61FF6" w:rsidRPr="00976304" w:rsidTr="008C5FF8">
        <w:tc>
          <w:tcPr>
            <w:tcW w:w="469" w:type="dxa"/>
            <w:vAlign w:val="center"/>
          </w:tcPr>
          <w:p w:rsidR="00F61FF6" w:rsidRPr="00976304" w:rsidRDefault="008C5FF8" w:rsidP="008C5FF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文學史上，各朝各代均有領引風騷之人物，請就下列描述擇一正 確選項？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(A)「建安七子」，以阮籍為首，與三曹父子同為三國時代文學成 就的代表。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(B)「唐宋八大家」，係指明代茅坤輯錄以唐代王安石為首之八位 文人作品為《唐宋八大家文鈔》，始有之。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(C)「明前後七子」係指明代文學復古運動的代表人物。以時代 先後分之，「前七子」，以李夢陽、何景明為首。「後七子」 以李攀龍、王世貞為首。 </w:t>
            </w:r>
          </w:p>
          <w:p w:rsidR="00F61FF6"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(D)「乾隆三大家」係指袁枚、蔣士銓與劉基三人，三人之主要 成就在於詞曲及散文作品。 </w:t>
            </w:r>
          </w:p>
        </w:tc>
      </w:tr>
      <w:tr w:rsidR="00F61FF6" w:rsidRPr="00976304" w:rsidTr="00F61FF6">
        <w:tc>
          <w:tcPr>
            <w:tcW w:w="469" w:type="dxa"/>
          </w:tcPr>
          <w:p w:rsidR="00F61FF6" w:rsidRPr="00976304" w:rsidRDefault="00F61FF6" w:rsidP="00F61FF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(A)以王粲為首   (B)以韓愈為首</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(C)明代古文運動,秦漢派主張&lt;文必秦漢,詩必盛唐&gt;</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「前七子」，以李夢陽、何景明為首。「後七子」 以李攀龍、王世貞為首</w:t>
            </w:r>
          </w:p>
          <w:p w:rsidR="00F61FF6" w:rsidRPr="00976304" w:rsidRDefault="008C5FF8" w:rsidP="008C5FF8">
            <w:pPr>
              <w:spacing w:line="400" w:lineRule="exact"/>
              <w:rPr>
                <w:rFonts w:ascii="標楷體" w:eastAsia="標楷體" w:hAnsi="標楷體"/>
              </w:rPr>
            </w:pPr>
            <w:r w:rsidRPr="00976304">
              <w:rPr>
                <w:rFonts w:ascii="標楷體" w:eastAsia="標楷體" w:hAnsi="標楷體" w:hint="eastAsia"/>
              </w:rPr>
              <w:t>D乾隆三大家(以詩齊名) 袁枚、蔣士銓、趙翼</w:t>
            </w:r>
          </w:p>
        </w:tc>
      </w:tr>
      <w:tr w:rsidR="00F61FF6" w:rsidRPr="00976304" w:rsidTr="006E6C17">
        <w:tc>
          <w:tcPr>
            <w:tcW w:w="469" w:type="dxa"/>
            <w:vAlign w:val="center"/>
          </w:tcPr>
          <w:p w:rsidR="00F61FF6" w:rsidRPr="00976304" w:rsidRDefault="006E6C17" w:rsidP="006E6C17">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對於下列之組合，擇一正確選項。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(A)「漢賦四家」 司馬相如、揚雄、班固和賈誼等四位漢代辭賦家。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(B)「初唐四傑」 王勃、沈佺期、宋之問、駱賓王，是唐詩風格轉變的推手。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(C)「蘇門四學士」 北宋蘇軾門下四位詩人，黃庭堅、秦觀、辛棄疾、張耒。 </w:t>
            </w:r>
          </w:p>
          <w:p w:rsidR="00F61FF6"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(D)「元曲四大家」 關漢卿、白樸、馬致遠、鄭光祖，為仍代雜劇傑出作家。 </w:t>
            </w:r>
          </w:p>
        </w:tc>
      </w:tr>
      <w:tr w:rsidR="00F61FF6" w:rsidRPr="00976304" w:rsidTr="00F61FF6">
        <w:tc>
          <w:tcPr>
            <w:tcW w:w="469" w:type="dxa"/>
          </w:tcPr>
          <w:p w:rsidR="00F61FF6" w:rsidRPr="00976304" w:rsidRDefault="00F61FF6" w:rsidP="00F61FF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8789"/>
            </w:tblGrid>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建安七子</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孔融、陳琳、王粲、徐幹、阮瑀、應瑒、劉楨</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竹林七賢</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嵇康、阮籍、山濤、向秀、劉伶、阮咸、王戎</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漢賦四大家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司馬相如、揚雄、班固、張衡</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初唐四傑</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王勃、楊炯、盧照鄰、駱賓王</w:t>
                  </w:r>
                  <w:r w:rsidR="007568DE" w:rsidRPr="00976304">
                    <w:rPr>
                      <w:rFonts w:ascii="標楷體" w:eastAsia="標楷體" w:hAnsi="標楷體" w:hint="eastAsia"/>
                    </w:rPr>
                    <w:t xml:space="preserve"> </w:t>
                  </w:r>
                  <w:r w:rsidR="007568DE" w:rsidRPr="00976304">
                    <w:rPr>
                      <w:rFonts w:ascii="標楷體" w:eastAsia="標楷體" w:hAnsi="標楷體" w:hint="eastAsia"/>
                      <w:shd w:val="pct15" w:color="auto" w:fill="FFFFFF"/>
                    </w:rPr>
                    <w:t>我要乳酪</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唐宋八大家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韓愈、柳宗元、歐陽修、曾鞏、王安石、蘇洵、蘇軾、蘇轍</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宋理學四派</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濂 ( 周敦頤 ) 、洛 ( 程顥、程頤 )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lastRenderedPageBreak/>
                    <w:t>關 ( 張載 ) 、張載 ) 、閩 ( 朱熹 ) </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lastRenderedPageBreak/>
                    <w:t>詞家三李</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李白、李後主、李清照 </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蘇門四學士</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黃庭堅、秦觀、晁補之、張耒</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宋代畫畫四家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黃庭堅、蔡襄、蘇軾、米芾</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北宋詞四大家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王安石、歐陽修、蘇軾、黃庭堅</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南宋詞四大家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尤袤、楊萬里、范成大、陸游</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明初三大古文家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宋濂、劉基、方孝孺 </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公安三袁</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袁宗道、袁宏道、袁中道</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桐城三祖</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方苞、劉大櫆、姚鼐 </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b/>
                      <w:bCs/>
                    </w:rPr>
                    <w:t>元曲四大家</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關漢卿、馬致遠、白樸、鄭光祖、王實甫◆鄭王可互代 </w:t>
                  </w:r>
                </w:p>
              </w:tc>
            </w:tr>
            <w:tr w:rsidR="006E6C17" w:rsidRPr="00976304" w:rsidTr="006E6C17">
              <w:tc>
                <w:tcPr>
                  <w:tcW w:w="1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w:t>
                  </w:r>
                  <w:r w:rsidRPr="00976304">
                    <w:rPr>
                      <w:rFonts w:ascii="標楷體" w:eastAsia="標楷體" w:hAnsi="標楷體" w:hint="eastAsia"/>
                      <w:b/>
                      <w:bCs/>
                    </w:rPr>
                    <w:t>乾隆三大家</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(以詩齊名) </w:t>
                  </w:r>
                </w:p>
              </w:tc>
              <w:tc>
                <w:tcPr>
                  <w:tcW w:w="87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袁枚、蔣士銓、趙翼 </w:t>
                  </w:r>
                </w:p>
              </w:tc>
            </w:tr>
          </w:tbl>
          <w:p w:rsidR="00F61FF6" w:rsidRPr="00976304" w:rsidRDefault="00F61FF6" w:rsidP="006E6C17">
            <w:pPr>
              <w:spacing w:line="400" w:lineRule="exact"/>
              <w:rPr>
                <w:rFonts w:ascii="標楷體" w:eastAsia="標楷體" w:hAnsi="標楷體"/>
              </w:rPr>
            </w:pPr>
          </w:p>
        </w:tc>
      </w:tr>
      <w:tr w:rsidR="008C5FF8" w:rsidRPr="00976304" w:rsidTr="00D34C74">
        <w:tc>
          <w:tcPr>
            <w:tcW w:w="469" w:type="dxa"/>
            <w:vAlign w:val="center"/>
          </w:tcPr>
          <w:p w:rsidR="008C5FF8" w:rsidRPr="00976304" w:rsidRDefault="00D34C74" w:rsidP="00D34C74">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有台灣孫中山之稱的是？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(A)蔣渭水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(B)胡適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(C)傅斯年 </w:t>
            </w:r>
          </w:p>
          <w:p w:rsidR="008C5FF8" w:rsidRPr="00976304" w:rsidRDefault="00D34C74" w:rsidP="00D34C74">
            <w:pPr>
              <w:spacing w:line="400" w:lineRule="exact"/>
              <w:rPr>
                <w:rFonts w:ascii="標楷體" w:eastAsia="標楷體" w:hAnsi="標楷體"/>
              </w:rPr>
            </w:pPr>
            <w:r w:rsidRPr="00976304">
              <w:rPr>
                <w:rFonts w:ascii="標楷體" w:eastAsia="標楷體" w:hAnsi="標楷體" w:hint="eastAsia"/>
              </w:rPr>
              <w:t>(D)鍾理和</w:t>
            </w:r>
          </w:p>
        </w:tc>
      </w:tr>
      <w:tr w:rsidR="008C5FF8" w:rsidRPr="00976304" w:rsidTr="008C5FF8">
        <w:tc>
          <w:tcPr>
            <w:tcW w:w="469" w:type="dxa"/>
          </w:tcPr>
          <w:p w:rsidR="008C5FF8" w:rsidRPr="00976304" w:rsidRDefault="008C5FF8" w:rsidP="00CB0A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C5FF8" w:rsidRPr="00976304" w:rsidRDefault="008C5FF8" w:rsidP="00CB0A58">
            <w:pPr>
              <w:spacing w:line="400" w:lineRule="exact"/>
              <w:rPr>
                <w:rFonts w:ascii="標楷體" w:eastAsia="標楷體" w:hAnsi="標楷體"/>
              </w:rPr>
            </w:pPr>
          </w:p>
        </w:tc>
      </w:tr>
      <w:tr w:rsidR="008C5FF8" w:rsidRPr="00976304" w:rsidTr="00CA360A">
        <w:tc>
          <w:tcPr>
            <w:tcW w:w="469" w:type="dxa"/>
            <w:vAlign w:val="center"/>
          </w:tcPr>
          <w:p w:rsidR="008C5FF8" w:rsidRPr="00976304" w:rsidRDefault="00CA360A" w:rsidP="00CA360A">
            <w:pPr>
              <w:spacing w:line="400" w:lineRule="exact"/>
              <w:jc w:val="right"/>
              <w:rPr>
                <w:rFonts w:ascii="標楷體" w:eastAsia="標楷體" w:hAnsi="標楷體"/>
              </w:rPr>
            </w:pPr>
            <w:r w:rsidRPr="00976304">
              <w:rPr>
                <w:rFonts w:ascii="標楷體" w:eastAsia="標楷體" w:hAnsi="標楷體" w:hint="eastAsia"/>
              </w:rPr>
              <w:t>B</w:t>
            </w:r>
          </w:p>
        </w:tc>
        <w:tc>
          <w:tcPr>
            <w:tcW w:w="10859" w:type="dxa"/>
          </w:tcPr>
          <w:p w:rsidR="008C5FF8" w:rsidRPr="00976304" w:rsidRDefault="00CA360A" w:rsidP="00CA360A">
            <w:pPr>
              <w:spacing w:line="400" w:lineRule="exact"/>
              <w:rPr>
                <w:rFonts w:ascii="標楷體" w:eastAsia="標楷體" w:hAnsi="標楷體"/>
              </w:rPr>
            </w:pPr>
            <w:r w:rsidRPr="00976304">
              <w:rPr>
                <w:rFonts w:ascii="標楷體" w:eastAsia="標楷體" w:hAnsi="標楷體" w:hint="eastAsia"/>
              </w:rPr>
              <w:t>下列為中國歷代文人並稱，其中哪組與文人學者無關？ </w:t>
            </w:r>
            <w:r w:rsidRPr="00976304">
              <w:rPr>
                <w:rFonts w:ascii="標楷體" w:eastAsia="標楷體" w:hAnsi="標楷體" w:hint="eastAsia"/>
              </w:rPr>
              <w:br/>
              <w:t>(A)唐代賀知章、張若虛、張旭、包融齊名，號稱「吳中四士」 </w:t>
            </w:r>
            <w:r w:rsidRPr="00976304">
              <w:rPr>
                <w:rFonts w:ascii="標楷體" w:eastAsia="標楷體" w:hAnsi="標楷體" w:hint="eastAsia"/>
              </w:rPr>
              <w:br/>
              <w:t>(B)商山四皓：東園公、夏黃公、綺裏季、甪里先生 </w:t>
            </w:r>
            <w:r w:rsidRPr="00976304">
              <w:rPr>
                <w:rFonts w:ascii="標楷體" w:eastAsia="標楷體" w:hAnsi="標楷體" w:hint="eastAsia"/>
              </w:rPr>
              <w:br/>
              <w:t>(C)前七子為明弘治、正德年間的文學流派，有李夢陽、何景明、徐禎卿、邊貢、康海、王廷相、王九思 </w:t>
            </w:r>
            <w:r w:rsidRPr="00976304">
              <w:rPr>
                <w:rFonts w:ascii="標楷體" w:eastAsia="標楷體" w:hAnsi="標楷體" w:hint="eastAsia"/>
              </w:rPr>
              <w:br/>
              <w:t>(D)元曲四大家：關漢卿、馬致遠、白樸、鄭光祖</w:t>
            </w:r>
          </w:p>
        </w:tc>
      </w:tr>
      <w:tr w:rsidR="008C5FF8" w:rsidRPr="00976304" w:rsidTr="008C5FF8">
        <w:tc>
          <w:tcPr>
            <w:tcW w:w="469" w:type="dxa"/>
          </w:tcPr>
          <w:p w:rsidR="008C5FF8" w:rsidRPr="00976304" w:rsidRDefault="008C5FF8" w:rsidP="00CB0A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C5FF8" w:rsidRPr="00976304" w:rsidRDefault="00CA360A" w:rsidP="00CA360A">
            <w:pPr>
              <w:spacing w:line="400" w:lineRule="exact"/>
              <w:rPr>
                <w:rFonts w:ascii="標楷體" w:eastAsia="標楷體" w:hAnsi="標楷體"/>
              </w:rPr>
            </w:pPr>
            <w:r w:rsidRPr="00976304">
              <w:rPr>
                <w:rFonts w:ascii="標楷體" w:eastAsia="標楷體" w:hAnsi="標楷體" w:hint="eastAsia"/>
              </w:rPr>
              <w:t>商山四皓，簡稱「四皓」，秦末隱士東園公、夏黃公、綺里季、甪(路)里四人，因避秦亂世而隱居商山，采芝充飢，四人年皆八十多歲，鬚眉皓白，世稱為商山四皓。</w:t>
            </w:r>
          </w:p>
        </w:tc>
      </w:tr>
      <w:tr w:rsidR="008C5FF8" w:rsidRPr="00976304" w:rsidTr="00F77323">
        <w:tc>
          <w:tcPr>
            <w:tcW w:w="469" w:type="dxa"/>
            <w:vAlign w:val="center"/>
          </w:tcPr>
          <w:p w:rsidR="008C5FF8" w:rsidRPr="00976304" w:rsidRDefault="00F77323" w:rsidP="00F77323">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C5FF8" w:rsidRPr="00976304" w:rsidRDefault="00F77323" w:rsidP="00F77323">
            <w:pPr>
              <w:spacing w:line="400" w:lineRule="exact"/>
              <w:rPr>
                <w:rFonts w:ascii="標楷體" w:eastAsia="標楷體" w:hAnsi="標楷體"/>
              </w:rPr>
            </w:pPr>
            <w:r w:rsidRPr="00976304">
              <w:rPr>
                <w:rFonts w:ascii="標楷體" w:eastAsia="標楷體" w:hAnsi="標楷體" w:hint="eastAsia"/>
              </w:rPr>
              <w:t>宋詞大約可分為豪放、婉約，下列詞家何者屬於「婉約派」？ </w:t>
            </w:r>
            <w:r w:rsidRPr="00976304">
              <w:rPr>
                <w:rFonts w:ascii="標楷體" w:eastAsia="標楷體" w:hAnsi="標楷體" w:hint="eastAsia"/>
              </w:rPr>
              <w:br/>
              <w:t>(A)周邦彥 </w:t>
            </w:r>
            <w:r w:rsidRPr="00976304">
              <w:rPr>
                <w:rFonts w:ascii="標楷體" w:eastAsia="標楷體" w:hAnsi="標楷體" w:hint="eastAsia"/>
              </w:rPr>
              <w:br/>
              <w:t>(B)蘇軾 </w:t>
            </w:r>
            <w:r w:rsidRPr="00976304">
              <w:rPr>
                <w:rFonts w:ascii="標楷體" w:eastAsia="標楷體" w:hAnsi="標楷體" w:hint="eastAsia"/>
              </w:rPr>
              <w:br/>
              <w:t>(C)辛棄疾 </w:t>
            </w:r>
            <w:r w:rsidRPr="00976304">
              <w:rPr>
                <w:rFonts w:ascii="標楷體" w:eastAsia="標楷體" w:hAnsi="標楷體" w:hint="eastAsia"/>
              </w:rPr>
              <w:br/>
              <w:t>(D)劉克莊</w:t>
            </w:r>
          </w:p>
        </w:tc>
      </w:tr>
      <w:tr w:rsidR="008C5FF8" w:rsidRPr="00976304" w:rsidTr="008C5FF8">
        <w:tc>
          <w:tcPr>
            <w:tcW w:w="469" w:type="dxa"/>
          </w:tcPr>
          <w:p w:rsidR="008C5FF8" w:rsidRPr="00976304" w:rsidRDefault="008C5FF8" w:rsidP="00CB0A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的演變和流派</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花間餘風(婉麗華美)-北宋—</w:t>
            </w:r>
            <w:r w:rsidRPr="00976304">
              <w:rPr>
                <w:rFonts w:ascii="標楷體" w:eastAsia="標楷體" w:hAnsi="標楷體" w:hint="eastAsia"/>
                <w:u w:val="single"/>
              </w:rPr>
              <w:t>晏殊</w:t>
            </w:r>
            <w:r w:rsidRPr="00976304">
              <w:rPr>
                <w:rFonts w:ascii="標楷體" w:eastAsia="標楷體" w:hAnsi="標楷體" w:hint="eastAsia"/>
              </w:rPr>
              <w:t>、</w:t>
            </w:r>
            <w:r w:rsidRPr="00976304">
              <w:rPr>
                <w:rFonts w:ascii="標楷體" w:eastAsia="標楷體" w:hAnsi="標楷體" w:hint="eastAsia"/>
                <w:u w:val="single"/>
              </w:rPr>
              <w:t>范仲淹</w:t>
            </w:r>
            <w:r w:rsidRPr="00976304">
              <w:rPr>
                <w:rFonts w:ascii="標楷體" w:eastAsia="標楷體" w:hAnsi="標楷體" w:hint="eastAsia"/>
              </w:rPr>
              <w:t>、</w:t>
            </w:r>
            <w:r w:rsidRPr="00976304">
              <w:rPr>
                <w:rFonts w:ascii="標楷體" w:eastAsia="標楷體" w:hAnsi="標楷體" w:hint="eastAsia"/>
                <w:u w:val="single"/>
              </w:rPr>
              <w:t>歐陽修</w:t>
            </w:r>
            <w:r w:rsidRPr="00976304">
              <w:rPr>
                <w:rFonts w:ascii="標楷體" w:eastAsia="標楷體" w:hAnsi="標楷體" w:hint="eastAsia"/>
              </w:rPr>
              <w:t>、</w:t>
            </w:r>
            <w:r w:rsidRPr="00976304">
              <w:rPr>
                <w:rFonts w:ascii="標楷體" w:eastAsia="標楷體" w:hAnsi="標楷體" w:hint="eastAsia"/>
                <w:u w:val="single"/>
              </w:rPr>
              <w:t>張先</w:t>
            </w:r>
            <w:r w:rsidRPr="00976304">
              <w:rPr>
                <w:rFonts w:ascii="標楷體" w:eastAsia="標楷體" w:hAnsi="標楷體" w:hint="eastAsia"/>
              </w:rPr>
              <w:t>。</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慢詞全盛-北宋—</w:t>
            </w:r>
            <w:r w:rsidRPr="00976304">
              <w:rPr>
                <w:rFonts w:ascii="標楷體" w:eastAsia="標楷體" w:hAnsi="標楷體" w:hint="eastAsia"/>
                <w:u w:val="single"/>
              </w:rPr>
              <w:t>柳永</w:t>
            </w:r>
            <w:r w:rsidRPr="00976304">
              <w:rPr>
                <w:rFonts w:ascii="標楷體" w:eastAsia="標楷體" w:hAnsi="標楷體" w:hint="eastAsia"/>
              </w:rPr>
              <w:t>、</w:t>
            </w:r>
            <w:r w:rsidRPr="00976304">
              <w:rPr>
                <w:rFonts w:ascii="標楷體" w:eastAsia="標楷體" w:hAnsi="標楷體" w:hint="eastAsia"/>
                <w:u w:val="single"/>
              </w:rPr>
              <w:t>秦觀</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豪放派-北宋—</w:t>
            </w:r>
            <w:r w:rsidRPr="00976304">
              <w:rPr>
                <w:rFonts w:ascii="標楷體" w:eastAsia="標楷體" w:hAnsi="標楷體" w:hint="eastAsia"/>
                <w:u w:val="single"/>
              </w:rPr>
              <w:t>蘇軾</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婉約格律-北宋後期—</w:t>
            </w:r>
            <w:r w:rsidRPr="00976304">
              <w:rPr>
                <w:rFonts w:ascii="標楷體" w:eastAsia="標楷體" w:hAnsi="標楷體" w:hint="eastAsia"/>
                <w:u w:val="single"/>
              </w:rPr>
              <w:t>賀鑄</w:t>
            </w:r>
            <w:r w:rsidRPr="00976304">
              <w:rPr>
                <w:rFonts w:ascii="標楷體" w:eastAsia="標楷體" w:hAnsi="標楷體" w:hint="eastAsia"/>
              </w:rPr>
              <w:t>、</w:t>
            </w:r>
            <w:r w:rsidRPr="00976304">
              <w:rPr>
                <w:rFonts w:ascii="標楷體" w:eastAsia="標楷體" w:hAnsi="標楷體" w:hint="eastAsia"/>
                <w:u w:val="single"/>
              </w:rPr>
              <w:t>周邦彥</w:t>
            </w:r>
            <w:r w:rsidRPr="00976304">
              <w:rPr>
                <w:rFonts w:ascii="標楷體" w:eastAsia="標楷體" w:hAnsi="標楷體" w:hint="eastAsia"/>
              </w:rPr>
              <w:t>、</w:t>
            </w:r>
            <w:r w:rsidRPr="00976304">
              <w:rPr>
                <w:rFonts w:ascii="標楷體" w:eastAsia="標楷體" w:hAnsi="標楷體" w:hint="eastAsia"/>
                <w:u w:val="single"/>
              </w:rPr>
              <w:t>李清照</w:t>
            </w:r>
          </w:p>
          <w:p w:rsidR="008C5FF8" w:rsidRPr="00976304" w:rsidRDefault="00F77323" w:rsidP="00F77323">
            <w:pPr>
              <w:spacing w:line="400" w:lineRule="exact"/>
              <w:rPr>
                <w:rFonts w:ascii="標楷體" w:eastAsia="標楷體" w:hAnsi="標楷體"/>
              </w:rPr>
            </w:pPr>
            <w:r w:rsidRPr="00976304">
              <w:rPr>
                <w:rFonts w:ascii="標楷體" w:eastAsia="標楷體" w:hAnsi="標楷體" w:hint="eastAsia"/>
              </w:rPr>
              <w:lastRenderedPageBreak/>
              <w:t>豪邁期-南宋初期—</w:t>
            </w:r>
            <w:r w:rsidRPr="00976304">
              <w:rPr>
                <w:rFonts w:ascii="標楷體" w:eastAsia="標楷體" w:hAnsi="標楷體" w:hint="eastAsia"/>
                <w:u w:val="single"/>
              </w:rPr>
              <w:t>陸游</w:t>
            </w:r>
            <w:r w:rsidRPr="00976304">
              <w:rPr>
                <w:rFonts w:ascii="標楷體" w:eastAsia="標楷體" w:hAnsi="標楷體" w:hint="eastAsia"/>
              </w:rPr>
              <w:t>、</w:t>
            </w:r>
            <w:r w:rsidRPr="00976304">
              <w:rPr>
                <w:rFonts w:ascii="標楷體" w:eastAsia="標楷體" w:hAnsi="標楷體" w:hint="eastAsia"/>
                <w:u w:val="single"/>
              </w:rPr>
              <w:t>辛棄疾</w:t>
            </w:r>
            <w:r w:rsidRPr="00976304">
              <w:rPr>
                <w:rFonts w:ascii="標楷體" w:eastAsia="標楷體" w:hAnsi="標楷體" w:hint="eastAsia"/>
              </w:rPr>
              <w:t>、</w:t>
            </w:r>
            <w:r w:rsidRPr="00976304">
              <w:rPr>
                <w:rFonts w:ascii="標楷體" w:eastAsia="標楷體" w:hAnsi="標楷體" w:hint="eastAsia"/>
                <w:u w:val="single"/>
              </w:rPr>
              <w:t>劉克莊</w:t>
            </w:r>
          </w:p>
        </w:tc>
      </w:tr>
      <w:tr w:rsidR="008C5FF8" w:rsidRPr="00976304" w:rsidTr="00F77323">
        <w:tc>
          <w:tcPr>
            <w:tcW w:w="469" w:type="dxa"/>
            <w:vAlign w:val="center"/>
          </w:tcPr>
          <w:p w:rsidR="008C5FF8" w:rsidRPr="00976304" w:rsidRDefault="00F77323" w:rsidP="00F77323">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 xml:space="preserve">宋代何人創製「紀事本末體」的史書體例？ </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 xml:space="preserve">(A)司馬光 </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 xml:space="preserve">(B)朱熹 </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 xml:space="preserve">(C)袁樞 </w:t>
            </w:r>
          </w:p>
          <w:p w:rsidR="008C5FF8" w:rsidRPr="00976304" w:rsidRDefault="00F77323" w:rsidP="00F77323">
            <w:pPr>
              <w:spacing w:line="400" w:lineRule="exact"/>
              <w:rPr>
                <w:rFonts w:ascii="標楷體" w:eastAsia="標楷體" w:hAnsi="標楷體"/>
              </w:rPr>
            </w:pPr>
            <w:r w:rsidRPr="00976304">
              <w:rPr>
                <w:rFonts w:ascii="標楷體" w:eastAsia="標楷體" w:hAnsi="標楷體" w:hint="eastAsia"/>
              </w:rPr>
              <w:t>(D)鄭樵</w:t>
            </w:r>
          </w:p>
        </w:tc>
      </w:tr>
      <w:tr w:rsidR="008C5FF8" w:rsidRPr="00976304" w:rsidTr="008C5FF8">
        <w:tc>
          <w:tcPr>
            <w:tcW w:w="469" w:type="dxa"/>
          </w:tcPr>
          <w:p w:rsidR="008C5FF8" w:rsidRPr="00976304" w:rsidRDefault="008C5FF8" w:rsidP="00CB0A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(A)司馬光：資治通鑑－編年體通史</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(B)朱熹：四書集注、朱子語類－集理學之大成</w:t>
            </w:r>
          </w:p>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(C)袁樞：通鑑記事本末－以「事」為主之史書，可補正史與編年史不足</w:t>
            </w:r>
          </w:p>
          <w:p w:rsidR="008C5FF8" w:rsidRPr="00976304" w:rsidRDefault="00F77323" w:rsidP="00F77323">
            <w:pPr>
              <w:spacing w:line="400" w:lineRule="exact"/>
              <w:rPr>
                <w:rFonts w:ascii="標楷體" w:eastAsia="標楷體" w:hAnsi="標楷體"/>
              </w:rPr>
            </w:pPr>
            <w:r w:rsidRPr="00976304">
              <w:rPr>
                <w:rFonts w:ascii="標楷體" w:eastAsia="標楷體" w:hAnsi="標楷體" w:hint="eastAsia"/>
              </w:rPr>
              <w:t>(D)鄭樵：通志－記敘典章制度</w:t>
            </w:r>
          </w:p>
        </w:tc>
      </w:tr>
      <w:tr w:rsidR="00F77323" w:rsidRPr="00976304" w:rsidTr="00F77323">
        <w:tc>
          <w:tcPr>
            <w:tcW w:w="469" w:type="dxa"/>
            <w:vAlign w:val="center"/>
          </w:tcPr>
          <w:p w:rsidR="00F77323" w:rsidRPr="00976304" w:rsidRDefault="00F77323" w:rsidP="00F7732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下列唐人傳奇小說，屬俠義小說的是何者？ </w:t>
            </w:r>
            <w:r w:rsidRPr="00976304">
              <w:rPr>
                <w:rFonts w:ascii="標楷體" w:eastAsia="標楷體" w:hAnsi="標楷體" w:hint="eastAsia"/>
              </w:rPr>
              <w:br/>
              <w:t>(A)鶯鶯傳 </w:t>
            </w:r>
            <w:r w:rsidRPr="00976304">
              <w:rPr>
                <w:rFonts w:ascii="標楷體" w:eastAsia="標楷體" w:hAnsi="標楷體" w:hint="eastAsia"/>
              </w:rPr>
              <w:br/>
              <w:t>(B)南柯太守傳 </w:t>
            </w:r>
            <w:r w:rsidRPr="00976304">
              <w:rPr>
                <w:rFonts w:ascii="標楷體" w:eastAsia="標楷體" w:hAnsi="標楷體" w:hint="eastAsia"/>
              </w:rPr>
              <w:br/>
              <w:t>(C)離魂記 </w:t>
            </w:r>
            <w:r w:rsidRPr="00976304">
              <w:rPr>
                <w:rFonts w:ascii="標楷體" w:eastAsia="標楷體" w:hAnsi="標楷體" w:hint="eastAsia"/>
              </w:rPr>
              <w:br/>
              <w:t>(D)虬髯客 </w:t>
            </w:r>
          </w:p>
        </w:tc>
      </w:tr>
      <w:tr w:rsidR="00F77323" w:rsidRPr="00976304" w:rsidTr="00F77323">
        <w:tc>
          <w:tcPr>
            <w:tcW w:w="46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唐朝傳奇分五大類：</w:t>
            </w:r>
            <w:r w:rsidRPr="00976304">
              <w:rPr>
                <w:rFonts w:ascii="標楷體" w:eastAsia="標楷體" w:hAnsi="標楷體" w:hint="eastAsia"/>
              </w:rPr>
              <w:br/>
              <w:t>愛情類：白行簡李娃傳、元稹鶯鶯傳、蔣防霍小玉傳、陳玄祐離魂記</w:t>
            </w:r>
            <w:r w:rsidRPr="00976304">
              <w:rPr>
                <w:rFonts w:ascii="標楷體" w:eastAsia="標楷體" w:hAnsi="標楷體" w:hint="eastAsia"/>
              </w:rPr>
              <w:br/>
              <w:t>警世類：沈既濟枕中記、李公佐南柯太守傳、李景亮李章武傳及李復言杜子春</w:t>
            </w:r>
            <w:r w:rsidRPr="00976304">
              <w:rPr>
                <w:rFonts w:ascii="標楷體" w:eastAsia="標楷體" w:hAnsi="標楷體" w:hint="eastAsia"/>
              </w:rPr>
              <w:br/>
              <w:t>志怪類：王度古鏡記、無名氏補江總白猿傳</w:t>
            </w:r>
            <w:r w:rsidRPr="00976304">
              <w:rPr>
                <w:rFonts w:ascii="標楷體" w:eastAsia="標楷體" w:hAnsi="標楷體" w:hint="eastAsia"/>
              </w:rPr>
              <w:br/>
              <w:t>俠義類：李公佐謝小娥傳、許堯佐柳氏傳、杜光庭虬髯客傳、袁郊紅線傳</w:t>
            </w:r>
            <w:r w:rsidRPr="00976304">
              <w:rPr>
                <w:rFonts w:ascii="標楷體" w:eastAsia="標楷體" w:hAnsi="標楷體" w:hint="eastAsia"/>
              </w:rPr>
              <w:br/>
              <w:t>歷史類：陳鴻長恨歌傳、陳鴻東城老父傳</w:t>
            </w:r>
          </w:p>
        </w:tc>
      </w:tr>
      <w:tr w:rsidR="00F77323" w:rsidRPr="00976304" w:rsidTr="00C51A45">
        <w:tc>
          <w:tcPr>
            <w:tcW w:w="469" w:type="dxa"/>
            <w:vAlign w:val="center"/>
          </w:tcPr>
          <w:p w:rsidR="00F77323" w:rsidRPr="00976304" w:rsidRDefault="00C51A45" w:rsidP="00C51A45">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77323" w:rsidRPr="00976304" w:rsidRDefault="00C51A45" w:rsidP="00C51A45">
            <w:pPr>
              <w:spacing w:line="400" w:lineRule="exact"/>
              <w:rPr>
                <w:rFonts w:ascii="標楷體" w:eastAsia="標楷體" w:hAnsi="標楷體"/>
              </w:rPr>
            </w:pPr>
            <w:r w:rsidRPr="00976304">
              <w:rPr>
                <w:rFonts w:ascii="標楷體" w:eastAsia="標楷體" w:hAnsi="標楷體" w:hint="eastAsia"/>
              </w:rPr>
              <w:t>唐代新樂府運動主要的提倡人是何人？ </w:t>
            </w:r>
            <w:r w:rsidRPr="00976304">
              <w:rPr>
                <w:rFonts w:ascii="標楷體" w:eastAsia="標楷體" w:hAnsi="標楷體" w:hint="eastAsia"/>
              </w:rPr>
              <w:br/>
              <w:t>(A)元結、杜甫 </w:t>
            </w:r>
            <w:r w:rsidRPr="00976304">
              <w:rPr>
                <w:rFonts w:ascii="標楷體" w:eastAsia="標楷體" w:hAnsi="標楷體" w:hint="eastAsia"/>
              </w:rPr>
              <w:br/>
              <w:t>(B)元稹、白居易 </w:t>
            </w:r>
            <w:r w:rsidRPr="00976304">
              <w:rPr>
                <w:rFonts w:ascii="標楷體" w:eastAsia="標楷體" w:hAnsi="標楷體" w:hint="eastAsia"/>
              </w:rPr>
              <w:br/>
              <w:t>(C)杜牧、李商隱 </w:t>
            </w:r>
            <w:r w:rsidRPr="00976304">
              <w:rPr>
                <w:rFonts w:ascii="標楷體" w:eastAsia="標楷體" w:hAnsi="標楷體" w:hint="eastAsia"/>
              </w:rPr>
              <w:br/>
              <w:t>(D)李賀、溫庭筠 </w:t>
            </w:r>
          </w:p>
        </w:tc>
      </w:tr>
      <w:tr w:rsidR="00F77323" w:rsidRPr="00976304" w:rsidTr="00F77323">
        <w:tc>
          <w:tcPr>
            <w:tcW w:w="46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7323" w:rsidRPr="00976304" w:rsidRDefault="00F77323" w:rsidP="00F77323">
            <w:pPr>
              <w:spacing w:line="400" w:lineRule="exact"/>
              <w:rPr>
                <w:rFonts w:ascii="標楷體" w:eastAsia="標楷體" w:hAnsi="標楷體"/>
              </w:rPr>
            </w:pPr>
          </w:p>
        </w:tc>
      </w:tr>
      <w:tr w:rsidR="00F77323" w:rsidRPr="00976304" w:rsidTr="000B4A5B">
        <w:tc>
          <w:tcPr>
            <w:tcW w:w="469" w:type="dxa"/>
            <w:vAlign w:val="center"/>
          </w:tcPr>
          <w:p w:rsidR="00F77323" w:rsidRPr="00976304" w:rsidRDefault="00B1266D" w:rsidP="000B4A5B">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F77323" w:rsidRPr="00976304" w:rsidRDefault="000B4A5B" w:rsidP="000B4A5B">
            <w:pPr>
              <w:spacing w:line="400" w:lineRule="exact"/>
              <w:rPr>
                <w:rFonts w:ascii="標楷體" w:eastAsia="標楷體" w:hAnsi="標楷體"/>
              </w:rPr>
            </w:pPr>
            <w:r w:rsidRPr="00976304">
              <w:rPr>
                <w:rFonts w:ascii="標楷體" w:eastAsia="標楷體" w:hAnsi="標楷體" w:hint="eastAsia"/>
              </w:rPr>
              <w:t>下列語句的作者，何者正確？ </w:t>
            </w:r>
            <w:r w:rsidRPr="00976304">
              <w:rPr>
                <w:rFonts w:ascii="標楷體" w:eastAsia="標楷體" w:hAnsi="標楷體" w:hint="eastAsia"/>
              </w:rPr>
              <w:br/>
              <w:t>(A)工欲善其事，必先利其器─孟子 </w:t>
            </w:r>
            <w:r w:rsidRPr="00976304">
              <w:rPr>
                <w:rFonts w:ascii="標楷體" w:eastAsia="標楷體" w:hAnsi="標楷體" w:hint="eastAsia"/>
              </w:rPr>
              <w:br/>
              <w:t>(B)障百川而東之，迴狂瀾於既倒─韓愈 </w:t>
            </w:r>
            <w:r w:rsidRPr="00976304">
              <w:rPr>
                <w:rFonts w:ascii="標楷體" w:eastAsia="標楷體" w:hAnsi="標楷體" w:hint="eastAsia"/>
              </w:rPr>
              <w:br/>
              <w:t>(C)日出而林霏開，雲歸而巖穴暝─范仲淹 </w:t>
            </w:r>
            <w:r w:rsidRPr="00976304">
              <w:rPr>
                <w:rFonts w:ascii="標楷體" w:eastAsia="標楷體" w:hAnsi="標楷體" w:hint="eastAsia"/>
              </w:rPr>
              <w:br/>
              <w:t>(D)我本楚狂人，狂歌笑孔丘─杜甫 </w:t>
            </w:r>
          </w:p>
        </w:tc>
      </w:tr>
      <w:tr w:rsidR="00F77323" w:rsidRPr="00976304" w:rsidTr="00F77323">
        <w:tc>
          <w:tcPr>
            <w:tcW w:w="46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B4A5B" w:rsidRPr="00976304" w:rsidRDefault="000B4A5B" w:rsidP="000B4A5B">
            <w:pPr>
              <w:spacing w:line="400" w:lineRule="exact"/>
              <w:rPr>
                <w:rFonts w:ascii="標楷體" w:eastAsia="標楷體" w:hAnsi="標楷體"/>
              </w:rPr>
            </w:pPr>
            <w:r w:rsidRPr="00976304">
              <w:rPr>
                <w:rFonts w:ascii="標楷體" w:eastAsia="標楷體" w:hAnsi="標楷體" w:hint="eastAsia"/>
              </w:rPr>
              <w:t>工欲善其事：孔子　／　日出而林霏開：歐陽修(醉翁亭記)</w:t>
            </w:r>
          </w:p>
          <w:p w:rsidR="00F77323" w:rsidRPr="00976304" w:rsidRDefault="000B4A5B" w:rsidP="000B4A5B">
            <w:pPr>
              <w:spacing w:line="400" w:lineRule="exact"/>
              <w:rPr>
                <w:rFonts w:ascii="標楷體" w:eastAsia="標楷體" w:hAnsi="標楷體"/>
              </w:rPr>
            </w:pPr>
            <w:r w:rsidRPr="00976304">
              <w:rPr>
                <w:rFonts w:ascii="標楷體" w:eastAsia="標楷體" w:hAnsi="標楷體" w:hint="eastAsia"/>
              </w:rPr>
              <w:t>我本楚狂人：李白</w:t>
            </w:r>
          </w:p>
        </w:tc>
      </w:tr>
      <w:tr w:rsidR="00F77323" w:rsidRPr="00976304" w:rsidTr="0012766E">
        <w:tc>
          <w:tcPr>
            <w:tcW w:w="469" w:type="dxa"/>
            <w:vAlign w:val="center"/>
          </w:tcPr>
          <w:p w:rsidR="00F77323" w:rsidRPr="00976304" w:rsidRDefault="0012766E" w:rsidP="0012766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12766E" w:rsidRPr="00976304" w:rsidRDefault="0012766E" w:rsidP="0012766E">
            <w:pPr>
              <w:spacing w:line="400" w:lineRule="exact"/>
              <w:rPr>
                <w:rFonts w:ascii="標楷體" w:eastAsia="標楷體" w:hAnsi="標楷體"/>
              </w:rPr>
            </w:pPr>
            <w:r w:rsidRPr="00976304">
              <w:rPr>
                <w:rFonts w:ascii="標楷體" w:eastAsia="標楷體" w:hAnsi="標楷體" w:hint="eastAsia"/>
              </w:rPr>
              <w:t xml:space="preserve">下列人名與稱號不符合的是哪一項？ </w:t>
            </w:r>
          </w:p>
          <w:p w:rsidR="0012766E" w:rsidRPr="00976304" w:rsidRDefault="0012766E" w:rsidP="0012766E">
            <w:pPr>
              <w:spacing w:line="400" w:lineRule="exact"/>
              <w:rPr>
                <w:rFonts w:ascii="標楷體" w:eastAsia="標楷體" w:hAnsi="標楷體"/>
              </w:rPr>
            </w:pPr>
            <w:r w:rsidRPr="00976304">
              <w:rPr>
                <w:rFonts w:ascii="標楷體" w:eastAsia="標楷體" w:hAnsi="標楷體" w:hint="eastAsia"/>
              </w:rPr>
              <w:t xml:space="preserve">(A)陶潛：古今隱逸詩人之宗 </w:t>
            </w:r>
          </w:p>
          <w:p w:rsidR="0012766E" w:rsidRPr="00976304" w:rsidRDefault="0012766E" w:rsidP="0012766E">
            <w:pPr>
              <w:spacing w:line="400" w:lineRule="exact"/>
              <w:rPr>
                <w:rFonts w:ascii="標楷體" w:eastAsia="標楷體" w:hAnsi="標楷體"/>
              </w:rPr>
            </w:pPr>
            <w:r w:rsidRPr="00976304">
              <w:rPr>
                <w:rFonts w:ascii="標楷體" w:eastAsia="標楷體" w:hAnsi="標楷體" w:hint="eastAsia"/>
              </w:rPr>
              <w:t xml:space="preserve">(B)杜甫：詩史 </w:t>
            </w:r>
          </w:p>
          <w:p w:rsidR="0012766E" w:rsidRPr="00976304" w:rsidRDefault="0012766E" w:rsidP="0012766E">
            <w:pPr>
              <w:spacing w:line="400" w:lineRule="exact"/>
              <w:rPr>
                <w:rFonts w:ascii="標楷體" w:eastAsia="標楷體" w:hAnsi="標楷體"/>
              </w:rPr>
            </w:pPr>
            <w:r w:rsidRPr="00976304">
              <w:rPr>
                <w:rFonts w:ascii="標楷體" w:eastAsia="標楷體" w:hAnsi="標楷體" w:hint="eastAsia"/>
              </w:rPr>
              <w:lastRenderedPageBreak/>
              <w:t xml:space="preserve">(C)李賀：詩佛 </w:t>
            </w:r>
          </w:p>
          <w:p w:rsidR="00F77323" w:rsidRPr="00976304" w:rsidRDefault="0012766E" w:rsidP="0012766E">
            <w:pPr>
              <w:spacing w:line="400" w:lineRule="exact"/>
              <w:rPr>
                <w:rFonts w:ascii="標楷體" w:eastAsia="標楷體" w:hAnsi="標楷體"/>
              </w:rPr>
            </w:pPr>
            <w:r w:rsidRPr="00976304">
              <w:rPr>
                <w:rFonts w:ascii="標楷體" w:eastAsia="標楷體" w:hAnsi="標楷體" w:hint="eastAsia"/>
              </w:rPr>
              <w:t>(D)陸游：愛國詩人</w:t>
            </w:r>
          </w:p>
        </w:tc>
      </w:tr>
      <w:tr w:rsidR="00F77323" w:rsidRPr="00976304" w:rsidTr="00F77323">
        <w:tc>
          <w:tcPr>
            <w:tcW w:w="46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12766E" w:rsidRPr="00976304" w:rsidRDefault="0012766E" w:rsidP="0012766E">
            <w:pPr>
              <w:spacing w:line="400" w:lineRule="exact"/>
              <w:rPr>
                <w:rFonts w:ascii="標楷體" w:eastAsia="標楷體" w:hAnsi="標楷體"/>
              </w:rPr>
            </w:pPr>
            <w:r w:rsidRPr="00976304">
              <w:rPr>
                <w:rFonts w:ascii="標楷體" w:eastAsia="標楷體" w:hAnsi="標楷體" w:hint="eastAsia"/>
              </w:rPr>
              <w:t>詩仙、詩俠─</w:t>
            </w:r>
            <w:r w:rsidRPr="00976304">
              <w:rPr>
                <w:rFonts w:ascii="標楷體" w:eastAsia="標楷體" w:hAnsi="標楷體" w:hint="eastAsia"/>
                <w:b/>
                <w:color w:val="FF0000"/>
              </w:rPr>
              <w:t>李白</w:t>
            </w:r>
            <w:r w:rsidRPr="00976304">
              <w:rPr>
                <w:rFonts w:ascii="標楷體" w:eastAsia="標楷體" w:hAnsi="標楷體" w:hint="eastAsia"/>
              </w:rPr>
              <w:t xml:space="preserve">　詩聖、詩史─</w:t>
            </w:r>
            <w:r w:rsidRPr="00976304">
              <w:rPr>
                <w:rFonts w:ascii="標楷體" w:eastAsia="標楷體" w:hAnsi="標楷體" w:hint="eastAsia"/>
                <w:b/>
                <w:color w:val="FF0000"/>
              </w:rPr>
              <w:t>杜甫</w:t>
            </w:r>
            <w:r w:rsidRPr="00976304">
              <w:rPr>
                <w:rFonts w:ascii="標楷體" w:eastAsia="標楷體" w:hAnsi="標楷體" w:hint="eastAsia"/>
              </w:rPr>
              <w:t xml:space="preserve">　詩佛─</w:t>
            </w:r>
            <w:r w:rsidRPr="00976304">
              <w:rPr>
                <w:rFonts w:ascii="標楷體" w:eastAsia="標楷體" w:hAnsi="標楷體" w:hint="eastAsia"/>
                <w:b/>
                <w:color w:val="FF0000"/>
              </w:rPr>
              <w:t>王維</w:t>
            </w:r>
            <w:r w:rsidRPr="00976304">
              <w:rPr>
                <w:rFonts w:ascii="標楷體" w:eastAsia="標楷體" w:hAnsi="標楷體" w:hint="eastAsia"/>
              </w:rPr>
              <w:t xml:space="preserve">　　詩豪─</w:t>
            </w:r>
            <w:r w:rsidRPr="00976304">
              <w:rPr>
                <w:rFonts w:ascii="標楷體" w:eastAsia="標楷體" w:hAnsi="標楷體" w:hint="eastAsia"/>
                <w:b/>
                <w:color w:val="FF0000"/>
              </w:rPr>
              <w:t>劉禹錫</w:t>
            </w:r>
            <w:r w:rsidRPr="00976304">
              <w:rPr>
                <w:rFonts w:ascii="標楷體" w:eastAsia="標楷體" w:hAnsi="標楷體" w:hint="eastAsia"/>
              </w:rPr>
              <w:t xml:space="preserve">　詩鬼─</w:t>
            </w:r>
            <w:r w:rsidRPr="00976304">
              <w:rPr>
                <w:rFonts w:ascii="標楷體" w:eastAsia="標楷體" w:hAnsi="標楷體" w:hint="eastAsia"/>
                <w:b/>
                <w:color w:val="FF0000"/>
              </w:rPr>
              <w:t>李賀</w:t>
            </w:r>
            <w:r w:rsidRPr="00976304">
              <w:rPr>
                <w:rFonts w:ascii="標楷體" w:eastAsia="標楷體" w:hAnsi="標楷體" w:hint="eastAsia"/>
              </w:rPr>
              <w:t xml:space="preserve">　</w:t>
            </w:r>
          </w:p>
          <w:p w:rsidR="00F77323" w:rsidRPr="00976304" w:rsidRDefault="0012766E" w:rsidP="0012766E">
            <w:pPr>
              <w:spacing w:line="400" w:lineRule="exact"/>
              <w:rPr>
                <w:rFonts w:ascii="標楷體" w:eastAsia="標楷體" w:hAnsi="標楷體"/>
              </w:rPr>
            </w:pPr>
            <w:r w:rsidRPr="00976304">
              <w:rPr>
                <w:rFonts w:ascii="標楷體" w:eastAsia="標楷體" w:hAnsi="標楷體" w:hint="eastAsia"/>
              </w:rPr>
              <w:t>詩天子─</w:t>
            </w:r>
            <w:r w:rsidRPr="00976304">
              <w:rPr>
                <w:rFonts w:ascii="標楷體" w:eastAsia="標楷體" w:hAnsi="標楷體" w:hint="eastAsia"/>
                <w:b/>
                <w:color w:val="FF0000"/>
              </w:rPr>
              <w:t>王昌齡</w:t>
            </w:r>
            <w:r w:rsidRPr="00976304">
              <w:rPr>
                <w:rFonts w:ascii="標楷體" w:eastAsia="標楷體" w:hAnsi="標楷體" w:hint="eastAsia"/>
              </w:rPr>
              <w:t xml:space="preserve">　　詩魔─</w:t>
            </w:r>
            <w:r w:rsidRPr="00976304">
              <w:rPr>
                <w:rFonts w:ascii="標楷體" w:eastAsia="標楷體" w:hAnsi="標楷體" w:hint="eastAsia"/>
                <w:b/>
                <w:color w:val="FF0000"/>
              </w:rPr>
              <w:t>白居易</w:t>
            </w:r>
            <w:r w:rsidRPr="00976304">
              <w:rPr>
                <w:rFonts w:ascii="標楷體" w:eastAsia="標楷體" w:hAnsi="標楷體" w:hint="eastAsia"/>
              </w:rPr>
              <w:t xml:space="preserve">　　　詩星─</w:t>
            </w:r>
            <w:r w:rsidRPr="00976304">
              <w:rPr>
                <w:rFonts w:ascii="標楷體" w:eastAsia="標楷體" w:hAnsi="標楷體" w:hint="eastAsia"/>
                <w:b/>
                <w:color w:val="FF0000"/>
              </w:rPr>
              <w:t>孟浩然</w:t>
            </w:r>
            <w:r w:rsidRPr="00976304">
              <w:rPr>
                <w:rFonts w:ascii="標楷體" w:eastAsia="標楷體" w:hAnsi="標楷體" w:hint="eastAsia"/>
              </w:rPr>
              <w:t xml:space="preserve">　詩奴─</w:t>
            </w:r>
            <w:r w:rsidRPr="00976304">
              <w:rPr>
                <w:rFonts w:ascii="標楷體" w:eastAsia="標楷體" w:hAnsi="標楷體" w:hint="eastAsia"/>
                <w:b/>
                <w:color w:val="FF0000"/>
              </w:rPr>
              <w:t>賈島</w:t>
            </w:r>
            <w:r w:rsidRPr="00976304">
              <w:rPr>
                <w:rFonts w:ascii="標楷體" w:eastAsia="標楷體" w:hAnsi="標楷體" w:hint="eastAsia"/>
              </w:rPr>
              <w:t xml:space="preserve">　　五言長城─</w:t>
            </w:r>
            <w:r w:rsidRPr="00976304">
              <w:rPr>
                <w:rFonts w:ascii="標楷體" w:eastAsia="標楷體" w:hAnsi="標楷體" w:hint="eastAsia"/>
                <w:b/>
                <w:color w:val="FF0000"/>
              </w:rPr>
              <w:t>劉長卿</w:t>
            </w:r>
          </w:p>
        </w:tc>
      </w:tr>
      <w:tr w:rsidR="000B4A5B" w:rsidRPr="00976304" w:rsidTr="00FE2B06">
        <w:tc>
          <w:tcPr>
            <w:tcW w:w="469" w:type="dxa"/>
            <w:vAlign w:val="center"/>
          </w:tcPr>
          <w:p w:rsidR="000B4A5B" w:rsidRPr="00976304" w:rsidRDefault="00FE2B06" w:rsidP="00FE2B0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B4A5B" w:rsidRPr="00976304" w:rsidRDefault="00FE2B06" w:rsidP="00FE2B06">
            <w:pPr>
              <w:spacing w:line="400" w:lineRule="exact"/>
              <w:rPr>
                <w:rFonts w:ascii="標楷體" w:eastAsia="標楷體" w:hAnsi="標楷體"/>
              </w:rPr>
            </w:pPr>
            <w:r w:rsidRPr="00976304">
              <w:rPr>
                <w:rFonts w:ascii="標楷體" w:eastAsia="標楷體" w:hAnsi="標楷體" w:hint="eastAsia"/>
              </w:rPr>
              <w:t>詩、詞的句型在誦讀上有它一定的聲律節奏之美，與散文是不同的。下列詩句中， 何者被稱為「以文為詩」？ </w:t>
            </w:r>
            <w:r w:rsidRPr="00976304">
              <w:rPr>
                <w:rFonts w:ascii="標楷體" w:eastAsia="標楷體" w:hAnsi="標楷體" w:hint="eastAsia"/>
              </w:rPr>
              <w:br/>
              <w:t>(A)賈島〈南池〉：「秋聲依樹色，月影在蒲根。」 </w:t>
            </w:r>
            <w:r w:rsidRPr="00976304">
              <w:rPr>
                <w:rFonts w:ascii="標楷體" w:eastAsia="標楷體" w:hAnsi="標楷體" w:hint="eastAsia"/>
              </w:rPr>
              <w:br/>
              <w:t>(B)李賀〈將進酒〉：「琉璃鍾，琥珀濃，小槽酒滴真珠紅。」 </w:t>
            </w:r>
            <w:r w:rsidRPr="00976304">
              <w:rPr>
                <w:rFonts w:ascii="標楷體" w:eastAsia="標楷體" w:hAnsi="標楷體" w:hint="eastAsia"/>
              </w:rPr>
              <w:br/>
              <w:t>(C)韓愈〈南山詩〉：「或連若相從，或蹙若相鬥。」 </w:t>
            </w:r>
            <w:r w:rsidRPr="00976304">
              <w:rPr>
                <w:rFonts w:ascii="標楷體" w:eastAsia="標楷體" w:hAnsi="標楷體" w:hint="eastAsia"/>
              </w:rPr>
              <w:br/>
              <w:t>(D)孟郊〈送青陽上人遊越〉：「時看鏡中月，獨向衣上落。」 </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B4A5B" w:rsidRPr="00976304" w:rsidRDefault="00FE2B06" w:rsidP="00FE2B06">
            <w:pPr>
              <w:spacing w:line="400" w:lineRule="exact"/>
              <w:rPr>
                <w:rFonts w:ascii="標楷體" w:eastAsia="標楷體" w:hAnsi="標楷體"/>
              </w:rPr>
            </w:pPr>
            <w:r w:rsidRPr="00976304">
              <w:rPr>
                <w:rFonts w:ascii="標楷體" w:eastAsia="標楷體" w:hAnsi="標楷體" w:hint="eastAsia"/>
              </w:rPr>
              <w:t>韓愈提倡「以文為詩」　　唐代為「以詩為詩」　　蘇軾提倡「以詩為詞」</w:t>
            </w:r>
          </w:p>
        </w:tc>
      </w:tr>
      <w:tr w:rsidR="000B4A5B" w:rsidRPr="00976304" w:rsidTr="00C76050">
        <w:tc>
          <w:tcPr>
            <w:tcW w:w="469" w:type="dxa"/>
            <w:vAlign w:val="center"/>
          </w:tcPr>
          <w:p w:rsidR="000B4A5B" w:rsidRPr="00976304" w:rsidRDefault="00C76050" w:rsidP="00C76050">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B4A5B" w:rsidRPr="00976304" w:rsidRDefault="00C76050" w:rsidP="00C76050">
            <w:pPr>
              <w:spacing w:line="400" w:lineRule="exact"/>
              <w:rPr>
                <w:rFonts w:ascii="標楷體" w:eastAsia="標楷體" w:hAnsi="標楷體"/>
              </w:rPr>
            </w:pPr>
            <w:r w:rsidRPr="00976304">
              <w:rPr>
                <w:rFonts w:ascii="標楷體" w:eastAsia="標楷體" w:hAnsi="標楷體" w:hint="eastAsia"/>
              </w:rPr>
              <w:t>老李到中國大陸參訪，見祠堂楹柱上一副對聯：「甲兵富於胸中，一代功名高宋室；憂樂關乎天下，千秋俎豆重蘇州」。那麼，這座祠堂應是紀念何人？ </w:t>
            </w:r>
            <w:r w:rsidRPr="00976304">
              <w:rPr>
                <w:rFonts w:ascii="標楷體" w:eastAsia="標楷體" w:hAnsi="標楷體" w:hint="eastAsia"/>
              </w:rPr>
              <w:br/>
              <w:t>(A)蘇軾 </w:t>
            </w:r>
            <w:r w:rsidRPr="00976304">
              <w:rPr>
                <w:rFonts w:ascii="標楷體" w:eastAsia="標楷體" w:hAnsi="標楷體" w:hint="eastAsia"/>
              </w:rPr>
              <w:br/>
              <w:t>(B)范仲淹 </w:t>
            </w:r>
            <w:r w:rsidRPr="00976304">
              <w:rPr>
                <w:rFonts w:ascii="標楷體" w:eastAsia="標楷體" w:hAnsi="標楷體" w:hint="eastAsia"/>
              </w:rPr>
              <w:br/>
              <w:t>(C)歐陽脩 </w:t>
            </w:r>
            <w:r w:rsidRPr="00976304">
              <w:rPr>
                <w:rFonts w:ascii="標楷體" w:eastAsia="標楷體" w:hAnsi="標楷體" w:hint="eastAsia"/>
              </w:rPr>
              <w:br/>
              <w:t>(D)岳飛</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B4A5B" w:rsidRPr="00976304" w:rsidRDefault="008B6FD4" w:rsidP="008B6FD4">
            <w:pPr>
              <w:spacing w:line="400" w:lineRule="exact"/>
              <w:rPr>
                <w:rFonts w:ascii="標楷體" w:eastAsia="標楷體" w:hAnsi="標楷體"/>
              </w:rPr>
            </w:pPr>
            <w:r w:rsidRPr="00976304">
              <w:rPr>
                <w:rFonts w:ascii="標楷體" w:eastAsia="標楷體" w:hAnsi="標楷體" w:hint="eastAsia"/>
              </w:rPr>
              <w:t>先天下之憂而憂，後天下之樂而樂─范仲淹</w:t>
            </w:r>
          </w:p>
        </w:tc>
      </w:tr>
      <w:tr w:rsidR="000B4A5B" w:rsidRPr="00976304" w:rsidTr="008B6FD4">
        <w:tc>
          <w:tcPr>
            <w:tcW w:w="469" w:type="dxa"/>
            <w:vAlign w:val="center"/>
          </w:tcPr>
          <w:p w:rsidR="000B4A5B" w:rsidRPr="00976304" w:rsidRDefault="008B6FD4" w:rsidP="008B6FD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B4A5B" w:rsidRPr="00976304" w:rsidRDefault="008B6FD4" w:rsidP="008B6FD4">
            <w:pPr>
              <w:spacing w:line="400" w:lineRule="exact"/>
              <w:rPr>
                <w:rFonts w:ascii="標楷體" w:eastAsia="標楷體" w:hAnsi="標楷體"/>
              </w:rPr>
            </w:pPr>
            <w:r w:rsidRPr="00976304">
              <w:rPr>
                <w:rFonts w:ascii="標楷體" w:eastAsia="標楷體" w:hAnsi="標楷體" w:hint="eastAsia"/>
              </w:rPr>
              <w:t>「竹林七賢」的形象，最貼近的描述為哪一項？ </w:t>
            </w:r>
            <w:r w:rsidRPr="00976304">
              <w:rPr>
                <w:rFonts w:ascii="標楷體" w:eastAsia="標楷體" w:hAnsi="標楷體" w:hint="eastAsia"/>
              </w:rPr>
              <w:br/>
              <w:t>(A)敬謹嚴肅 </w:t>
            </w:r>
            <w:r w:rsidRPr="00976304">
              <w:rPr>
                <w:rFonts w:ascii="標楷體" w:eastAsia="標楷體" w:hAnsi="標楷體" w:hint="eastAsia"/>
              </w:rPr>
              <w:br/>
              <w:t>(B)盡忠職守 </w:t>
            </w:r>
            <w:r w:rsidRPr="00976304">
              <w:rPr>
                <w:rFonts w:ascii="標楷體" w:eastAsia="標楷體" w:hAnsi="標楷體" w:hint="eastAsia"/>
              </w:rPr>
              <w:br/>
              <w:t>(C)任誕簡傲 </w:t>
            </w:r>
            <w:r w:rsidRPr="00976304">
              <w:rPr>
                <w:rFonts w:ascii="標楷體" w:eastAsia="標楷體" w:hAnsi="標楷體" w:hint="eastAsia"/>
              </w:rPr>
              <w:br/>
              <w:t>(D)矯情偽善 </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B6FD4" w:rsidRPr="00976304" w:rsidRDefault="008B6FD4" w:rsidP="008B6FD4">
            <w:pPr>
              <w:spacing w:line="400" w:lineRule="exact"/>
              <w:rPr>
                <w:rFonts w:ascii="標楷體" w:eastAsia="標楷體" w:hAnsi="標楷體"/>
              </w:rPr>
            </w:pPr>
            <w:r w:rsidRPr="00976304">
              <w:rPr>
                <w:rFonts w:ascii="標楷體" w:eastAsia="標楷體" w:hAnsi="標楷體" w:hint="eastAsia"/>
              </w:rPr>
              <w:t>竹林七賢是魏末晉初的七位人士，因為反對當時的思想，而以玄學為主，又以老莊思想(自然無為)為主要頃向→他們在生活上不拘禮法，所以不可能是A或B的答案</w:t>
            </w:r>
          </w:p>
          <w:p w:rsidR="000B4A5B" w:rsidRPr="00976304" w:rsidRDefault="008B6FD4" w:rsidP="008B6FD4">
            <w:pPr>
              <w:spacing w:line="400" w:lineRule="exact"/>
              <w:rPr>
                <w:rFonts w:ascii="標楷體" w:eastAsia="標楷體" w:hAnsi="標楷體"/>
              </w:rPr>
            </w:pPr>
            <w:r w:rsidRPr="00976304">
              <w:rPr>
                <w:rFonts w:ascii="標楷體" w:eastAsia="標楷體" w:hAnsi="標楷體" w:hint="eastAsia"/>
              </w:rPr>
              <w:t>任誕簡傲是世說新語中劉義慶的篇名</w:t>
            </w:r>
          </w:p>
        </w:tc>
      </w:tr>
      <w:tr w:rsidR="000B4A5B" w:rsidRPr="00976304" w:rsidTr="00885809">
        <w:tc>
          <w:tcPr>
            <w:tcW w:w="469" w:type="dxa"/>
            <w:vAlign w:val="center"/>
          </w:tcPr>
          <w:p w:rsidR="000B4A5B"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鍾嶸〈詩品序〉中有「楚臣去境，漢妾辭宮」兩句，其中的「楚臣」、「漢妾」分別是指？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(A)屈原、王昭君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(B)伍子胥、趙飛燕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(C)吳起、文成公主 </w:t>
            </w:r>
          </w:p>
          <w:p w:rsidR="000B4A5B"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(D)莊周、蔡文姬 </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B4A5B" w:rsidRPr="00976304" w:rsidRDefault="000B4A5B" w:rsidP="00B1266D">
            <w:pPr>
              <w:spacing w:line="400" w:lineRule="exact"/>
              <w:rPr>
                <w:rFonts w:ascii="標楷體" w:eastAsia="標楷體" w:hAnsi="標楷體"/>
              </w:rPr>
            </w:pPr>
          </w:p>
        </w:tc>
      </w:tr>
      <w:tr w:rsidR="000B4A5B" w:rsidRPr="00976304" w:rsidTr="008D36A2">
        <w:tc>
          <w:tcPr>
            <w:tcW w:w="469" w:type="dxa"/>
            <w:vAlign w:val="center"/>
          </w:tcPr>
          <w:p w:rsidR="000B4A5B"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「何處招魂，香草還生三戶地。當年呵壁，湘流應識九歌心。」請問這副對聯中所指主角是誰？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(A)文天祥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lastRenderedPageBreak/>
              <w:t xml:space="preserve">(B)賈誼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(C)王昭君 </w:t>
            </w:r>
          </w:p>
          <w:p w:rsidR="000B4A5B" w:rsidRPr="00976304" w:rsidRDefault="008D36A2" w:rsidP="008D36A2">
            <w:pPr>
              <w:spacing w:line="400" w:lineRule="exact"/>
              <w:rPr>
                <w:rFonts w:ascii="標楷體" w:eastAsia="標楷體" w:hAnsi="標楷體"/>
              </w:rPr>
            </w:pPr>
            <w:r w:rsidRPr="00976304">
              <w:rPr>
                <w:rFonts w:ascii="標楷體" w:eastAsia="標楷體" w:hAnsi="標楷體" w:hint="eastAsia"/>
              </w:rPr>
              <w:t>(D)屈原</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B4A5B" w:rsidRPr="00976304" w:rsidRDefault="000B4A5B" w:rsidP="00B1266D">
            <w:pPr>
              <w:spacing w:line="400" w:lineRule="exact"/>
              <w:rPr>
                <w:rFonts w:ascii="標楷體" w:eastAsia="標楷體" w:hAnsi="標楷體"/>
              </w:rPr>
            </w:pPr>
          </w:p>
        </w:tc>
      </w:tr>
      <w:tr w:rsidR="000B4A5B" w:rsidRPr="00976304" w:rsidTr="008D36A2">
        <w:tc>
          <w:tcPr>
            <w:tcW w:w="469" w:type="dxa"/>
            <w:vAlign w:val="center"/>
          </w:tcPr>
          <w:p w:rsidR="000B4A5B"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我們常用「閉月羞花」形容女子的美貌，請問「羞花」指的是哪一位？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(A)西施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(B)王昭君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(C)貂禪 </w:t>
            </w:r>
          </w:p>
          <w:p w:rsidR="000B4A5B" w:rsidRPr="00976304" w:rsidRDefault="008D36A2" w:rsidP="008D36A2">
            <w:pPr>
              <w:spacing w:line="400" w:lineRule="exact"/>
              <w:rPr>
                <w:rFonts w:ascii="標楷體" w:eastAsia="標楷體" w:hAnsi="標楷體"/>
              </w:rPr>
            </w:pPr>
            <w:r w:rsidRPr="00976304">
              <w:rPr>
                <w:rFonts w:ascii="標楷體" w:eastAsia="標楷體" w:hAnsi="標楷體" w:hint="eastAsia"/>
              </w:rPr>
              <w:t>(D)楊玉環</w:t>
            </w:r>
          </w:p>
        </w:tc>
      </w:tr>
      <w:tr w:rsidR="000B4A5B" w:rsidRPr="00976304" w:rsidTr="000B4A5B">
        <w:tc>
          <w:tcPr>
            <w:tcW w:w="469" w:type="dxa"/>
          </w:tcPr>
          <w:p w:rsidR="000B4A5B" w:rsidRPr="00976304" w:rsidRDefault="000B4A5B" w:rsidP="00B1266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B4A5B" w:rsidRPr="00976304" w:rsidRDefault="008D36A2" w:rsidP="008D36A2">
            <w:pPr>
              <w:spacing w:line="400" w:lineRule="exact"/>
              <w:rPr>
                <w:rFonts w:ascii="標楷體" w:eastAsia="標楷體" w:hAnsi="標楷體"/>
              </w:rPr>
            </w:pPr>
            <w:r w:rsidRPr="00976304">
              <w:rPr>
                <w:rFonts w:ascii="標楷體" w:eastAsia="標楷體" w:hAnsi="標楷體" w:hint="eastAsia"/>
              </w:rPr>
              <w:t>沉魚．西施浣</w:t>
            </w:r>
            <w:r w:rsidRPr="00976304">
              <w:rPr>
                <w:rFonts w:ascii="標楷體" w:eastAsia="標楷體" w:hAnsi="標楷體" w:cs="新細明體" w:hint="eastAsia"/>
              </w:rPr>
              <w:t>纱</w:t>
            </w:r>
            <w:r w:rsidRPr="00976304">
              <w:rPr>
                <w:rFonts w:ascii="標楷體" w:eastAsia="標楷體" w:hAnsi="標楷體" w:hint="eastAsia"/>
              </w:rPr>
              <w:t xml:space="preserve">   落雁．昭君出塞   閉月．貂</w:t>
            </w:r>
            <w:r w:rsidRPr="00976304">
              <w:rPr>
                <w:rFonts w:ascii="標楷體" w:eastAsia="標楷體" w:hAnsi="標楷體" w:cs="新細明體" w:hint="eastAsia"/>
              </w:rPr>
              <w:t>蝉</w:t>
            </w:r>
            <w:r w:rsidRPr="00976304">
              <w:rPr>
                <w:rFonts w:ascii="標楷體" w:eastAsia="標楷體" w:hAnsi="標楷體" w:hint="eastAsia"/>
              </w:rPr>
              <w:t>拜月   羞花．貴妃醉酒</w:t>
            </w:r>
          </w:p>
        </w:tc>
      </w:tr>
      <w:tr w:rsidR="008D36A2" w:rsidRPr="00976304" w:rsidTr="008D36A2">
        <w:tc>
          <w:tcPr>
            <w:tcW w:w="469" w:type="dxa"/>
            <w:vAlign w:val="center"/>
          </w:tcPr>
          <w:p w:rsidR="008D36A2" w:rsidRPr="00976304" w:rsidRDefault="008D36A2" w:rsidP="008D36A2">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「業紹陶朱」中的「陶朱」指的是何人？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(A)陶侃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(B)陶淵明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(C)朱熹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(D)范蠡</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8D36A2" w:rsidP="00590E02">
            <w:pPr>
              <w:spacing w:line="400" w:lineRule="exact"/>
              <w:rPr>
                <w:rFonts w:ascii="標楷體" w:eastAsia="標楷體" w:hAnsi="標楷體"/>
              </w:rPr>
            </w:pPr>
          </w:p>
        </w:tc>
      </w:tr>
      <w:tr w:rsidR="008D36A2" w:rsidRPr="00976304" w:rsidTr="008D36A2">
        <w:tc>
          <w:tcPr>
            <w:tcW w:w="469" w:type="dxa"/>
            <w:vAlign w:val="center"/>
          </w:tcPr>
          <w:p w:rsidR="008D36A2"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請問下列何句可作為辛棄疾一生最佳的寫照？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(A)稻花香裡說豐年，聽蛙聲一片。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(B)了卻君王天下世，贏得生前生後名。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(C)眾裡尋他千百度，驀然回首，那人卻在燈火闌珊處。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(D)倩何人，喚取盈盈翠袖，搵英雄淚。</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B-辛棄疾，但不是他一生最佳寫照。</w:t>
            </w:r>
          </w:p>
        </w:tc>
      </w:tr>
      <w:tr w:rsidR="008D36A2" w:rsidRPr="00976304" w:rsidTr="008F71B0">
        <w:tc>
          <w:tcPr>
            <w:tcW w:w="469" w:type="dxa"/>
            <w:vAlign w:val="center"/>
          </w:tcPr>
          <w:p w:rsidR="008D36A2" w:rsidRPr="00976304" w:rsidRDefault="008F71B0" w:rsidP="008F71B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8D36A2" w:rsidRPr="00976304" w:rsidRDefault="008F71B0" w:rsidP="008F71B0">
            <w:pPr>
              <w:spacing w:line="400" w:lineRule="exact"/>
              <w:rPr>
                <w:rFonts w:ascii="標楷體" w:eastAsia="標楷體" w:hAnsi="標楷體"/>
              </w:rPr>
            </w:pPr>
            <w:r w:rsidRPr="00976304">
              <w:rPr>
                <w:rFonts w:ascii="標楷體" w:eastAsia="標楷體" w:hAnsi="標楷體" w:hint="eastAsia"/>
              </w:rPr>
              <w:t>「由秀才而封王，主持半壁舊江山，為天下讀書人頓增顏色；驅外夷以出境，自辟千秋新事業，願今日有志者再鼓雄風。」請問此聯所稱頌的人物是誰？ </w:t>
            </w:r>
            <w:r w:rsidRPr="00976304">
              <w:rPr>
                <w:rFonts w:ascii="標楷體" w:eastAsia="標楷體" w:hAnsi="標楷體" w:hint="eastAsia"/>
              </w:rPr>
              <w:br/>
              <w:t>(A)文天祥 </w:t>
            </w:r>
            <w:r w:rsidRPr="00976304">
              <w:rPr>
                <w:rFonts w:ascii="標楷體" w:eastAsia="標楷體" w:hAnsi="標楷體" w:hint="eastAsia"/>
              </w:rPr>
              <w:br/>
              <w:t>(B)岳飛 </w:t>
            </w:r>
            <w:r w:rsidRPr="00976304">
              <w:rPr>
                <w:rFonts w:ascii="標楷體" w:eastAsia="標楷體" w:hAnsi="標楷體" w:hint="eastAsia"/>
              </w:rPr>
              <w:br/>
              <w:t>(C)鄭成功 </w:t>
            </w:r>
            <w:r w:rsidRPr="00976304">
              <w:rPr>
                <w:rFonts w:ascii="標楷體" w:eastAsia="標楷體" w:hAnsi="標楷體" w:hint="eastAsia"/>
              </w:rPr>
              <w:br/>
              <w:t>(D)史可法</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8D36A2" w:rsidP="00590E02">
            <w:pPr>
              <w:spacing w:line="400" w:lineRule="exact"/>
              <w:rPr>
                <w:rFonts w:ascii="標楷體" w:eastAsia="標楷體" w:hAnsi="標楷體"/>
              </w:rPr>
            </w:pPr>
          </w:p>
        </w:tc>
      </w:tr>
      <w:tr w:rsidR="008D36A2" w:rsidRPr="00976304" w:rsidTr="00DC2E86">
        <w:tc>
          <w:tcPr>
            <w:tcW w:w="469" w:type="dxa"/>
            <w:vAlign w:val="center"/>
          </w:tcPr>
          <w:p w:rsidR="008D36A2" w:rsidRPr="00976304" w:rsidRDefault="00DC2E86" w:rsidP="00DC2E8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D36A2" w:rsidRPr="00976304" w:rsidRDefault="00DC2E86" w:rsidP="00DC2E86">
            <w:pPr>
              <w:spacing w:line="400" w:lineRule="exact"/>
              <w:rPr>
                <w:rFonts w:ascii="標楷體" w:eastAsia="標楷體" w:hAnsi="標楷體"/>
              </w:rPr>
            </w:pPr>
            <w:r w:rsidRPr="00976304">
              <w:rPr>
                <w:rFonts w:ascii="標楷體" w:eastAsia="標楷體" w:hAnsi="標楷體" w:hint="eastAsia"/>
              </w:rPr>
              <w:t>下列成語典故都跟歷史人物有關，其中敘述正確的是哪一個選項？ </w:t>
            </w:r>
            <w:r w:rsidRPr="00976304">
              <w:rPr>
                <w:rFonts w:ascii="標楷體" w:eastAsia="標楷體" w:hAnsi="標楷體" w:hint="eastAsia"/>
              </w:rPr>
              <w:br/>
              <w:t>(A)韋編三絕----顏回</w:t>
            </w:r>
            <w:r w:rsidRPr="00976304">
              <w:rPr>
                <w:rFonts w:ascii="標楷體" w:eastAsia="標楷體" w:hAnsi="標楷體" w:hint="eastAsia"/>
              </w:rPr>
              <w:br/>
              <w:t>(B)洛陽紙貴----左思 </w:t>
            </w:r>
            <w:r w:rsidRPr="00976304">
              <w:rPr>
                <w:rFonts w:ascii="標楷體" w:eastAsia="標楷體" w:hAnsi="標楷體" w:hint="eastAsia"/>
              </w:rPr>
              <w:br/>
            </w:r>
            <w:r w:rsidRPr="00976304">
              <w:rPr>
                <w:rFonts w:ascii="標楷體" w:eastAsia="標楷體" w:hAnsi="標楷體" w:hint="eastAsia"/>
              </w:rPr>
              <w:lastRenderedPageBreak/>
              <w:t>(C)一飯千金----廉頗</w:t>
            </w:r>
            <w:r w:rsidRPr="00976304">
              <w:rPr>
                <w:rFonts w:ascii="標楷體" w:eastAsia="標楷體" w:hAnsi="標楷體" w:hint="eastAsia"/>
              </w:rPr>
              <w:br/>
              <w:t>(D)精忠報國----韓信 </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8D36A2" w:rsidRPr="00976304" w:rsidRDefault="00DC2E86" w:rsidP="00DC2E86">
            <w:pPr>
              <w:spacing w:line="400" w:lineRule="exact"/>
              <w:rPr>
                <w:rFonts w:ascii="標楷體" w:eastAsia="標楷體" w:hAnsi="標楷體"/>
              </w:rPr>
            </w:pPr>
            <w:r w:rsidRPr="00976304">
              <w:rPr>
                <w:rFonts w:ascii="標楷體" w:eastAsia="標楷體" w:hAnsi="標楷體" w:hint="eastAsia"/>
              </w:rPr>
              <w:t>韋編三絕是孔子；一飯千金是韓信；精忠報國是岳飛</w:t>
            </w:r>
          </w:p>
        </w:tc>
      </w:tr>
      <w:tr w:rsidR="008D36A2" w:rsidRPr="00976304" w:rsidTr="00E72B9C">
        <w:tc>
          <w:tcPr>
            <w:tcW w:w="469" w:type="dxa"/>
            <w:vAlign w:val="center"/>
          </w:tcPr>
          <w:p w:rsidR="008D36A2" w:rsidRPr="00976304" w:rsidRDefault="00E72B9C" w:rsidP="00E72B9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D36A2" w:rsidRPr="00976304" w:rsidRDefault="00E72B9C" w:rsidP="00E72B9C">
            <w:pPr>
              <w:widowControl/>
              <w:rPr>
                <w:rFonts w:ascii="標楷體" w:eastAsia="標楷體" w:hAnsi="標楷體"/>
              </w:rPr>
            </w:pPr>
            <w:r w:rsidRPr="00976304">
              <w:rPr>
                <w:rFonts w:ascii="標楷體" w:eastAsia="標楷體" w:hAnsi="標楷體" w:hint="eastAsia"/>
              </w:rPr>
              <w:t>請問下列宋明理學派別與代表人物，何者敘述完全正確？</w:t>
            </w:r>
            <w:r w:rsidRPr="00976304">
              <w:rPr>
                <w:rFonts w:ascii="標楷體" w:eastAsia="標楷體" w:hAnsi="標楷體" w:hint="eastAsia"/>
              </w:rPr>
              <w:br/>
              <w:t>(A)北宋濂溪學派伊川先生程頤</w:t>
            </w:r>
            <w:r w:rsidRPr="00976304">
              <w:rPr>
                <w:rFonts w:ascii="標楷體" w:eastAsia="標楷體" w:hAnsi="標楷體" w:hint="eastAsia"/>
              </w:rPr>
              <w:br/>
              <w:t>(B)北宋洛學派橫渠先生張載</w:t>
            </w:r>
            <w:r w:rsidRPr="00976304">
              <w:rPr>
                <w:rFonts w:ascii="標楷體" w:eastAsia="標楷體" w:hAnsi="標楷體" w:hint="eastAsia"/>
              </w:rPr>
              <w:br/>
              <w:t>(C)南宋江西學派紫陽先生朱熹 </w:t>
            </w:r>
            <w:r w:rsidRPr="00976304">
              <w:rPr>
                <w:rFonts w:ascii="標楷體" w:eastAsia="標楷體" w:hAnsi="標楷體" w:hint="eastAsia"/>
              </w:rPr>
              <w:br/>
              <w:t>(D)明代姚江學派陽明先生王守仁 </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1.北宋理學五子 : 周敦頤, 張載, 邵雍, 程頤, 程顥</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 xml:space="preserve">2.宋代理學四派 : </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北宋--濂溪學派--周敦頤</w:t>
            </w:r>
            <w:r w:rsidRPr="00976304">
              <w:rPr>
                <w:rFonts w:ascii="標楷體" w:eastAsia="標楷體" w:hAnsi="標楷體"/>
              </w:rPr>
              <w:t xml:space="preserve">  </w:t>
            </w:r>
            <w:r w:rsidRPr="00976304">
              <w:rPr>
                <w:rFonts w:ascii="標楷體" w:eastAsia="標楷體" w:hAnsi="標楷體" w:hint="eastAsia"/>
              </w:rPr>
              <w:t>北宋--洛學學派--二程子</w:t>
            </w:r>
            <w:r w:rsidRPr="00976304">
              <w:rPr>
                <w:rFonts w:ascii="標楷體" w:eastAsia="標楷體" w:hAnsi="標楷體"/>
              </w:rPr>
              <w:t xml:space="preserve">  </w:t>
            </w:r>
            <w:r w:rsidRPr="00976304">
              <w:rPr>
                <w:rFonts w:ascii="標楷體" w:eastAsia="標楷體" w:hAnsi="標楷體" w:hint="eastAsia"/>
              </w:rPr>
              <w:t>北宋--關學學派--張載</w:t>
            </w:r>
            <w:r w:rsidRPr="00976304">
              <w:rPr>
                <w:rFonts w:ascii="標楷體" w:eastAsia="標楷體" w:hAnsi="標楷體"/>
              </w:rPr>
              <w:t xml:space="preserve">  </w:t>
            </w:r>
            <w:r w:rsidRPr="00976304">
              <w:rPr>
                <w:rFonts w:ascii="標楷體" w:eastAsia="標楷體" w:hAnsi="標楷體" w:hint="eastAsia"/>
              </w:rPr>
              <w:t>南宋--閩學學派--朱熹</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3.南宋理學派別較著名有 : 南宋--閩學學派--朱熹</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南宋--江西學派--陸九淵  --&gt;可對照8F的江西詩派,這兩者是不同的!!</w:t>
            </w:r>
          </w:p>
          <w:p w:rsidR="008D36A2" w:rsidRPr="00976304" w:rsidRDefault="00E72B9C" w:rsidP="00E72B9C">
            <w:pPr>
              <w:spacing w:line="400" w:lineRule="exact"/>
              <w:rPr>
                <w:rFonts w:ascii="標楷體" w:eastAsia="標楷體" w:hAnsi="標楷體"/>
              </w:rPr>
            </w:pPr>
            <w:r w:rsidRPr="00976304">
              <w:rPr>
                <w:rFonts w:ascii="標楷體" w:eastAsia="標楷體" w:hAnsi="標楷體" w:hint="eastAsia"/>
              </w:rPr>
              <w:t>4.明代理學派別較著名有 : 姚江學派--王守仁</w:t>
            </w:r>
          </w:p>
        </w:tc>
      </w:tr>
      <w:tr w:rsidR="008D36A2" w:rsidRPr="00976304" w:rsidTr="001750FC">
        <w:tc>
          <w:tcPr>
            <w:tcW w:w="469" w:type="dxa"/>
            <w:vAlign w:val="center"/>
          </w:tcPr>
          <w:p w:rsidR="008D36A2" w:rsidRPr="00976304" w:rsidRDefault="001750FC" w:rsidP="001750F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D36A2" w:rsidRPr="00976304" w:rsidRDefault="001750FC" w:rsidP="001750FC">
            <w:pPr>
              <w:spacing w:line="400" w:lineRule="exact"/>
              <w:rPr>
                <w:rFonts w:ascii="標楷體" w:eastAsia="標楷體" w:hAnsi="標楷體"/>
              </w:rPr>
            </w:pPr>
            <w:r w:rsidRPr="00976304">
              <w:rPr>
                <w:rFonts w:ascii="標楷體" w:eastAsia="標楷體" w:hAnsi="標楷體" w:hint="eastAsia"/>
              </w:rPr>
              <w:t>下列關於「李商隱」的敘述，何者不正確？ </w:t>
            </w:r>
            <w:r w:rsidRPr="00976304">
              <w:rPr>
                <w:rFonts w:ascii="標楷體" w:eastAsia="標楷體" w:hAnsi="標楷體" w:hint="eastAsia"/>
              </w:rPr>
              <w:br/>
              <w:t>(A)為盛唐詩人 </w:t>
            </w:r>
            <w:r w:rsidRPr="00976304">
              <w:rPr>
                <w:rFonts w:ascii="標楷體" w:eastAsia="標楷體" w:hAnsi="標楷體" w:hint="eastAsia"/>
              </w:rPr>
              <w:br/>
              <w:t>(B)有不少詩作以「無題」為題 </w:t>
            </w:r>
            <w:r w:rsidRPr="00976304">
              <w:rPr>
                <w:rFonts w:ascii="標楷體" w:eastAsia="標楷體" w:hAnsi="標楷體" w:hint="eastAsia"/>
              </w:rPr>
              <w:br/>
              <w:t>(C)仕途受「牛李黨爭」影響 </w:t>
            </w:r>
            <w:r w:rsidRPr="00976304">
              <w:rPr>
                <w:rFonts w:ascii="標楷體" w:eastAsia="標楷體" w:hAnsi="標楷體" w:hint="eastAsia"/>
              </w:rPr>
              <w:br/>
              <w:t>(D)作品影響後世的「西崑體」</w:t>
            </w:r>
          </w:p>
        </w:tc>
      </w:tr>
      <w:tr w:rsidR="008D36A2" w:rsidRPr="00976304" w:rsidTr="008D36A2">
        <w:tc>
          <w:tcPr>
            <w:tcW w:w="469" w:type="dxa"/>
          </w:tcPr>
          <w:p w:rsidR="008D36A2" w:rsidRPr="00976304" w:rsidRDefault="008D36A2" w:rsidP="00590E0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1750FC" w:rsidP="00590E02">
            <w:pPr>
              <w:spacing w:line="400" w:lineRule="exact"/>
              <w:rPr>
                <w:rFonts w:ascii="標楷體" w:eastAsia="標楷體" w:hAnsi="標楷體"/>
              </w:rPr>
            </w:pPr>
            <w:r w:rsidRPr="00976304">
              <w:rPr>
                <w:rFonts w:ascii="標楷體" w:eastAsia="標楷體" w:hAnsi="標楷體" w:hint="eastAsia"/>
              </w:rPr>
              <w:t>晚唐詩人</w:t>
            </w:r>
          </w:p>
        </w:tc>
      </w:tr>
      <w:tr w:rsidR="00E72B9C" w:rsidRPr="00976304" w:rsidTr="001D31F5">
        <w:tc>
          <w:tcPr>
            <w:tcW w:w="469" w:type="dxa"/>
            <w:vAlign w:val="center"/>
          </w:tcPr>
          <w:p w:rsidR="00E72B9C" w:rsidRPr="00976304" w:rsidRDefault="001D31F5" w:rsidP="001D31F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1D31F5" w:rsidRPr="00976304" w:rsidRDefault="001D31F5" w:rsidP="001D31F5">
            <w:pPr>
              <w:spacing w:line="400" w:lineRule="exact"/>
              <w:rPr>
                <w:rFonts w:ascii="標楷體" w:eastAsia="標楷體" w:hAnsi="標楷體"/>
              </w:rPr>
            </w:pPr>
            <w:r w:rsidRPr="00976304">
              <w:rPr>
                <w:rFonts w:ascii="標楷體" w:eastAsia="標楷體" w:hAnsi="標楷體" w:hint="eastAsia"/>
              </w:rPr>
              <w:t xml:space="preserve">《後漢書》「忘年交」一辭，下列何組人物較適合？ </w:t>
            </w:r>
          </w:p>
          <w:p w:rsidR="001D31F5" w:rsidRPr="00976304" w:rsidRDefault="001D31F5" w:rsidP="001D31F5">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劉備與關</w:t>
            </w:r>
            <w:r w:rsidRPr="00976304">
              <w:rPr>
                <w:rFonts w:ascii="標楷體" w:eastAsia="標楷體" w:hAnsi="標楷體" w:cs="新細明體" w:hint="eastAsia"/>
              </w:rPr>
              <w:t>羽</w:t>
            </w:r>
            <w:r w:rsidRPr="00976304">
              <w:rPr>
                <w:rFonts w:ascii="標楷體" w:eastAsia="標楷體" w:hAnsi="標楷體"/>
              </w:rPr>
              <w:t xml:space="preserve"> </w:t>
            </w:r>
          </w:p>
          <w:p w:rsidR="001D31F5" w:rsidRPr="00976304" w:rsidRDefault="001D31F5" w:rsidP="001D31F5">
            <w:pPr>
              <w:spacing w:line="400" w:lineRule="exact"/>
              <w:rPr>
                <w:rFonts w:ascii="標楷體" w:eastAsia="標楷體" w:hAnsi="標楷體"/>
              </w:rPr>
            </w:pPr>
            <w:r w:rsidRPr="00976304">
              <w:rPr>
                <w:rFonts w:ascii="標楷體" w:eastAsia="標楷體" w:hAnsi="標楷體" w:hint="eastAsia"/>
              </w:rPr>
              <w:t xml:space="preserve">(B)董卓與貂蟬 </w:t>
            </w:r>
          </w:p>
          <w:p w:rsidR="001D31F5" w:rsidRPr="00976304" w:rsidRDefault="001D31F5" w:rsidP="001D31F5">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周瑜與</w:t>
            </w:r>
            <w:r w:rsidRPr="00976304">
              <w:rPr>
                <w:rFonts w:ascii="標楷體" w:eastAsia="標楷體" w:hAnsi="標楷體" w:cs="新細明體" w:hint="eastAsia"/>
              </w:rPr>
              <w:t>諸</w:t>
            </w:r>
            <w:r w:rsidRPr="00976304">
              <w:rPr>
                <w:rFonts w:ascii="標楷體" w:eastAsia="標楷體" w:hAnsi="標楷體" w:hint="eastAsia"/>
              </w:rPr>
              <w:t>葛</w:t>
            </w:r>
            <w:r w:rsidRPr="00976304">
              <w:rPr>
                <w:rFonts w:ascii="標楷體" w:eastAsia="標楷體" w:hAnsi="標楷體" w:cs="新細明體" w:hint="eastAsia"/>
              </w:rPr>
              <w:t>亮</w:t>
            </w:r>
            <w:r w:rsidRPr="00976304">
              <w:rPr>
                <w:rFonts w:ascii="標楷體" w:eastAsia="標楷體" w:hAnsi="標楷體"/>
              </w:rPr>
              <w:t xml:space="preserve"> </w:t>
            </w:r>
          </w:p>
          <w:p w:rsidR="00E72B9C" w:rsidRPr="00976304" w:rsidRDefault="001D31F5" w:rsidP="001D31F5">
            <w:pPr>
              <w:spacing w:line="400" w:lineRule="exact"/>
              <w:rPr>
                <w:rFonts w:ascii="標楷體" w:eastAsia="標楷體" w:hAnsi="標楷體"/>
              </w:rPr>
            </w:pPr>
            <w:r w:rsidRPr="00976304">
              <w:rPr>
                <w:rFonts w:ascii="標楷體" w:eastAsia="標楷體" w:hAnsi="標楷體" w:hint="eastAsia"/>
              </w:rPr>
              <w:t>(D)孔融與禰衡</w:t>
            </w:r>
          </w:p>
        </w:tc>
      </w:tr>
      <w:tr w:rsidR="00E72B9C" w:rsidRPr="00976304" w:rsidTr="00E72B9C">
        <w:tc>
          <w:tcPr>
            <w:tcW w:w="469" w:type="dxa"/>
          </w:tcPr>
          <w:p w:rsidR="00E72B9C" w:rsidRPr="00976304" w:rsidRDefault="00E72B9C" w:rsidP="001750F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E72B9C" w:rsidP="001750FC">
            <w:pPr>
              <w:spacing w:line="400" w:lineRule="exact"/>
              <w:rPr>
                <w:rFonts w:ascii="標楷體" w:eastAsia="標楷體" w:hAnsi="標楷體"/>
              </w:rPr>
            </w:pPr>
          </w:p>
        </w:tc>
      </w:tr>
      <w:tr w:rsidR="00E72B9C" w:rsidRPr="00976304" w:rsidTr="006A0218">
        <w:tc>
          <w:tcPr>
            <w:tcW w:w="469" w:type="dxa"/>
            <w:vAlign w:val="center"/>
          </w:tcPr>
          <w:p w:rsidR="00E72B9C" w:rsidRPr="00976304" w:rsidRDefault="006A0218" w:rsidP="006A021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曾自云：「凡鄉校、佛寺、逆旅、行舟一中，往往有題樸詩者。士庶、僧徒、孀婦、處女一口，每每有詠樸詩者。」這位受歡迎的唐朝詩人是誰？</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(A)李白</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(B)杜甫</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(C)白居易</w:t>
            </w:r>
          </w:p>
          <w:p w:rsidR="00E72B9C" w:rsidRPr="00976304" w:rsidRDefault="006A0218" w:rsidP="006A0218">
            <w:pPr>
              <w:spacing w:line="400" w:lineRule="exact"/>
              <w:rPr>
                <w:rFonts w:ascii="標楷體" w:eastAsia="標楷體" w:hAnsi="標楷體"/>
              </w:rPr>
            </w:pPr>
            <w:r w:rsidRPr="00976304">
              <w:rPr>
                <w:rFonts w:ascii="標楷體" w:eastAsia="標楷體" w:hAnsi="標楷體" w:hint="eastAsia"/>
              </w:rPr>
              <w:t>(D)李商隱</w:t>
            </w:r>
          </w:p>
        </w:tc>
      </w:tr>
      <w:tr w:rsidR="00E72B9C" w:rsidRPr="00976304" w:rsidTr="00E72B9C">
        <w:tc>
          <w:tcPr>
            <w:tcW w:w="469" w:type="dxa"/>
          </w:tcPr>
          <w:p w:rsidR="00E72B9C" w:rsidRPr="00976304" w:rsidRDefault="00E72B9C" w:rsidP="001750F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E72B9C" w:rsidP="001750FC">
            <w:pPr>
              <w:spacing w:line="400" w:lineRule="exact"/>
              <w:rPr>
                <w:rFonts w:ascii="標楷體" w:eastAsia="標楷體" w:hAnsi="標楷體"/>
              </w:rPr>
            </w:pPr>
          </w:p>
        </w:tc>
      </w:tr>
      <w:tr w:rsidR="00E72B9C" w:rsidRPr="00976304" w:rsidTr="006A0218">
        <w:tc>
          <w:tcPr>
            <w:tcW w:w="469" w:type="dxa"/>
            <w:vAlign w:val="center"/>
          </w:tcPr>
          <w:p w:rsidR="00E72B9C" w:rsidRPr="00976304" w:rsidRDefault="006A0218" w:rsidP="006A0218">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下列詩文何者不是詠嘆項羽其人其事？</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 xml:space="preserve">(A)他是黑夜中／陡然迸發起來的／一團天火／從江東熊熊焚燒到阿房宮／最後自火中提煉出／一個霸氣磅礡的／名字　</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 xml:space="preserve">(B)草昧英雄起，謳歌曆數歸；風塵三尺劍，社稷一戎衣　</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 xml:space="preserve">(C)秦人天下楚人弓，枉把頭顱贈馬童；天意何曾袒劉季，大王失計戀江東　</w:t>
            </w:r>
          </w:p>
          <w:p w:rsidR="00E72B9C" w:rsidRPr="00976304" w:rsidRDefault="006A0218" w:rsidP="006A0218">
            <w:pPr>
              <w:spacing w:line="400" w:lineRule="exact"/>
              <w:rPr>
                <w:rFonts w:ascii="標楷體" w:eastAsia="標楷體" w:hAnsi="標楷體"/>
              </w:rPr>
            </w:pPr>
            <w:r w:rsidRPr="00976304">
              <w:rPr>
                <w:rFonts w:ascii="標楷體" w:eastAsia="標楷體" w:hAnsi="標楷體" w:hint="eastAsia"/>
              </w:rPr>
              <w:t xml:space="preserve">(D)勝敗兵家事不期，包羞忍恥是男兒；江東子弟多才俊，捲土重來未可知 </w:t>
            </w:r>
          </w:p>
        </w:tc>
      </w:tr>
      <w:tr w:rsidR="00E72B9C" w:rsidRPr="00976304" w:rsidTr="00E72B9C">
        <w:tc>
          <w:tcPr>
            <w:tcW w:w="469" w:type="dxa"/>
          </w:tcPr>
          <w:p w:rsidR="00E72B9C" w:rsidRPr="00976304" w:rsidRDefault="00E72B9C" w:rsidP="001750F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6A0218" w:rsidP="001750FC">
            <w:pPr>
              <w:spacing w:line="400" w:lineRule="exact"/>
              <w:rPr>
                <w:rFonts w:ascii="標楷體" w:eastAsia="標楷體" w:hAnsi="標楷體"/>
              </w:rPr>
            </w:pPr>
            <w:r w:rsidRPr="00976304">
              <w:rPr>
                <w:rFonts w:ascii="標楷體" w:eastAsia="標楷體" w:hAnsi="標楷體" w:hint="eastAsia"/>
              </w:rPr>
              <w:t>B--唐太宗</w:t>
            </w:r>
          </w:p>
        </w:tc>
      </w:tr>
      <w:tr w:rsidR="00E72B9C" w:rsidRPr="00976304" w:rsidTr="0086577F">
        <w:tc>
          <w:tcPr>
            <w:tcW w:w="469" w:type="dxa"/>
            <w:vAlign w:val="center"/>
          </w:tcPr>
          <w:p w:rsidR="00E72B9C" w:rsidRPr="00976304" w:rsidRDefault="00275521" w:rsidP="0086577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兩宋理學家有濂洛關閩四派，其中閩派之代表人物為</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(A)張載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(B)朱熹 </w:t>
            </w:r>
          </w:p>
          <w:p w:rsidR="00275521" w:rsidRPr="00976304" w:rsidRDefault="00275521" w:rsidP="00275521">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程</w:t>
            </w:r>
            <w:r w:rsidRPr="00976304">
              <w:rPr>
                <w:rFonts w:ascii="標楷體" w:eastAsia="標楷體" w:hAnsi="標楷體" w:cs="新細明體" w:hint="eastAsia"/>
              </w:rPr>
              <w:t>颐</w:t>
            </w:r>
            <w:r w:rsidRPr="00976304">
              <w:rPr>
                <w:rFonts w:ascii="標楷體" w:eastAsia="標楷體" w:hAnsi="標楷體" w:hint="eastAsia"/>
              </w:rPr>
              <w:t>、程顥</w:t>
            </w:r>
            <w:r w:rsidRPr="00976304">
              <w:rPr>
                <w:rFonts w:ascii="標楷體" w:eastAsia="標楷體" w:hAnsi="標楷體"/>
              </w:rPr>
              <w:t xml:space="preserve"> </w:t>
            </w:r>
          </w:p>
          <w:p w:rsidR="00E72B9C" w:rsidRPr="00976304" w:rsidRDefault="00275521" w:rsidP="00275521">
            <w:pPr>
              <w:spacing w:line="400" w:lineRule="exact"/>
              <w:rPr>
                <w:rFonts w:ascii="標楷體" w:eastAsia="標楷體" w:hAnsi="標楷體"/>
              </w:rPr>
            </w:pPr>
            <w:r w:rsidRPr="00976304">
              <w:rPr>
                <w:rFonts w:ascii="標楷體" w:eastAsia="標楷體" w:hAnsi="標楷體"/>
              </w:rPr>
              <w:t>(D)</w:t>
            </w:r>
            <w:r w:rsidRPr="00976304">
              <w:rPr>
                <w:rFonts w:ascii="標楷體" w:eastAsia="標楷體" w:hAnsi="標楷體" w:hint="eastAsia"/>
              </w:rPr>
              <w:t>周敦</w:t>
            </w:r>
            <w:r w:rsidRPr="00976304">
              <w:rPr>
                <w:rFonts w:ascii="標楷體" w:eastAsia="標楷體" w:hAnsi="標楷體" w:cs="新細明體" w:hint="eastAsia"/>
              </w:rPr>
              <w:t>颐</w:t>
            </w:r>
          </w:p>
        </w:tc>
      </w:tr>
      <w:tr w:rsidR="00E72B9C" w:rsidRPr="00976304" w:rsidTr="00E72B9C">
        <w:tc>
          <w:tcPr>
            <w:tcW w:w="469" w:type="dxa"/>
          </w:tcPr>
          <w:p w:rsidR="00E72B9C" w:rsidRPr="00976304" w:rsidRDefault="00E72B9C" w:rsidP="001750F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275521" w:rsidP="00275521">
            <w:pPr>
              <w:spacing w:line="400" w:lineRule="exact"/>
              <w:rPr>
                <w:rFonts w:ascii="標楷體" w:eastAsia="標楷體" w:hAnsi="標楷體"/>
              </w:rPr>
            </w:pPr>
            <w:r w:rsidRPr="00976304">
              <w:rPr>
                <w:rFonts w:ascii="標楷體" w:eastAsia="標楷體" w:hAnsi="標楷體" w:hint="eastAsia"/>
              </w:rPr>
              <w:t>濂-周敦頤(濂溪) ／ 洛-程頤程顥 ／ 關-張載 ／ 閩-朱熹</w:t>
            </w:r>
          </w:p>
        </w:tc>
      </w:tr>
    </w:tbl>
    <w:p w:rsidR="0069381E" w:rsidRPr="00976304" w:rsidRDefault="0069381E" w:rsidP="006E7EF1">
      <w:pPr>
        <w:pStyle w:val="1"/>
        <w:spacing w:line="400" w:lineRule="exact"/>
        <w:rPr>
          <w:rFonts w:ascii="標楷體" w:eastAsia="標楷體" w:hAnsi="標楷體"/>
        </w:rPr>
      </w:pPr>
      <w:r w:rsidRPr="00976304">
        <w:rPr>
          <w:rFonts w:ascii="標楷體" w:eastAsia="標楷體" w:hAnsi="標楷體" w:hint="eastAsia"/>
        </w:rPr>
        <w:t>節日</w:t>
      </w:r>
    </w:p>
    <w:tbl>
      <w:tblPr>
        <w:tblStyle w:val="a3"/>
        <w:tblW w:w="0" w:type="auto"/>
        <w:tblLook w:val="04A0" w:firstRow="1" w:lastRow="0" w:firstColumn="1" w:lastColumn="0" w:noHBand="0" w:noVBand="1"/>
      </w:tblPr>
      <w:tblGrid>
        <w:gridCol w:w="457"/>
        <w:gridCol w:w="10871"/>
      </w:tblGrid>
      <w:tr w:rsidR="0069381E" w:rsidRPr="00976304" w:rsidTr="0069381E">
        <w:tc>
          <w:tcPr>
            <w:tcW w:w="457" w:type="dxa"/>
            <w:vAlign w:val="center"/>
          </w:tcPr>
          <w:p w:rsidR="0069381E" w:rsidRPr="00976304" w:rsidRDefault="0069381E" w:rsidP="006E7EF1">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rPr>
              <w:t>下列詩句，若按一年中的節日次序排列，正確的是哪一選項？ 甲、占得清秋一半好，算來明月十分圓 乙、不效艾符趨習俗，但祈蒲酒話升平 丙、故山此日還佳節，黃菊清樽更晚暉 丁、家家乞巧望秋月，穿盡紅絲幾萬條 </w:t>
            </w:r>
            <w:r w:rsidRPr="00976304">
              <w:rPr>
                <w:rFonts w:ascii="標楷體" w:eastAsia="標楷體" w:hAnsi="標楷體" w:hint="eastAsia"/>
              </w:rPr>
              <w:br/>
              <w:t xml:space="preserve">(A)乙甲丁丙 </w:t>
            </w:r>
            <w:r w:rsidRPr="00976304">
              <w:rPr>
                <w:rFonts w:ascii="標楷體" w:eastAsia="標楷體" w:hAnsi="標楷體" w:hint="eastAsia"/>
              </w:rPr>
              <w:br/>
              <w:t xml:space="preserve">(B)乙丁甲丙 </w:t>
            </w:r>
            <w:r w:rsidRPr="00976304">
              <w:rPr>
                <w:rFonts w:ascii="標楷體" w:eastAsia="標楷體" w:hAnsi="標楷體" w:hint="eastAsia"/>
              </w:rPr>
              <w:br/>
              <w:t xml:space="preserve">(C)丁甲乙丙 </w:t>
            </w:r>
            <w:r w:rsidRPr="00976304">
              <w:rPr>
                <w:rFonts w:ascii="標楷體" w:eastAsia="標楷體" w:hAnsi="標楷體" w:hint="eastAsia"/>
              </w:rPr>
              <w:br/>
              <w:t>(D)丁丙甲乙 </w:t>
            </w:r>
          </w:p>
        </w:tc>
      </w:tr>
      <w:tr w:rsidR="0069381E" w:rsidRPr="00976304" w:rsidTr="009C08EC">
        <w:tc>
          <w:tcPr>
            <w:tcW w:w="457"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rPr>
              <w:t>甲 :中秋　乙 :端午　丙 :重陽　丁 :七夕</w:t>
            </w:r>
          </w:p>
        </w:tc>
      </w:tr>
      <w:tr w:rsidR="0069381E" w:rsidRPr="00976304" w:rsidTr="00644645">
        <w:tc>
          <w:tcPr>
            <w:tcW w:w="457" w:type="dxa"/>
            <w:vAlign w:val="center"/>
          </w:tcPr>
          <w:p w:rsidR="0069381E" w:rsidRPr="00976304" w:rsidRDefault="00644645" w:rsidP="00644645">
            <w:pPr>
              <w:spacing w:line="400" w:lineRule="exact"/>
              <w:jc w:val="center"/>
              <w:rPr>
                <w:rFonts w:ascii="標楷體" w:eastAsia="標楷體" w:hAnsi="標楷體"/>
              </w:rPr>
            </w:pPr>
            <w:r w:rsidRPr="00976304">
              <w:rPr>
                <w:rFonts w:ascii="標楷體" w:eastAsia="標楷體" w:hAnsi="標楷體" w:hint="eastAsia"/>
              </w:rPr>
              <w:t>C</w:t>
            </w:r>
          </w:p>
          <w:p w:rsidR="00644645" w:rsidRPr="00976304" w:rsidRDefault="00644645" w:rsidP="00644645">
            <w:pPr>
              <w:spacing w:line="400" w:lineRule="exact"/>
              <w:jc w:val="center"/>
              <w:rPr>
                <w:rFonts w:ascii="標楷體" w:eastAsia="標楷體" w:hAnsi="標楷體"/>
              </w:rPr>
            </w:pPr>
            <w:r w:rsidRPr="00976304">
              <w:rPr>
                <w:rFonts w:ascii="標楷體" w:eastAsia="標楷體" w:hAnsi="標楷體"/>
              </w:rPr>
              <w:t>D</w:t>
            </w:r>
          </w:p>
        </w:tc>
        <w:tc>
          <w:tcPr>
            <w:tcW w:w="10871" w:type="dxa"/>
          </w:tcPr>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中國人常用當</w:t>
            </w:r>
            <w:r w:rsidRPr="00976304">
              <w:rPr>
                <w:rFonts w:ascii="標楷體" w:eastAsia="標楷體" w:hAnsi="標楷體" w:cs="新細明體" w:hint="eastAsia"/>
              </w:rPr>
              <w:t>令</w:t>
            </w:r>
            <w:r w:rsidRPr="00976304">
              <w:rPr>
                <w:rFonts w:ascii="標楷體" w:eastAsia="標楷體" w:hAnsi="標楷體" w:hint="eastAsia"/>
              </w:rPr>
              <w:t>的植物作為「月分」的別稱，如端午節要掛菖蒲，所以五月有「蒲月」之稱，農</w:t>
            </w:r>
            <w:r w:rsidRPr="00976304">
              <w:rPr>
                <w:rFonts w:ascii="標楷體" w:eastAsia="標楷體" w:hAnsi="標楷體" w:cs="新細明體" w:hint="eastAsia"/>
              </w:rPr>
              <w:t>曆</w:t>
            </w:r>
            <w:r w:rsidRPr="00976304">
              <w:rPr>
                <w:rFonts w:ascii="標楷體" w:eastAsia="標楷體" w:hAnsi="標楷體" w:hint="eastAsia"/>
              </w:rPr>
              <w:t>八月又稱為「桂月」，依此原則，則下列何者可作為「農</w:t>
            </w:r>
            <w:r w:rsidRPr="00976304">
              <w:rPr>
                <w:rFonts w:ascii="標楷體" w:eastAsia="標楷體" w:hAnsi="標楷體" w:cs="新細明體" w:hint="eastAsia"/>
              </w:rPr>
              <w:t>曆</w:t>
            </w:r>
            <w:r w:rsidRPr="00976304">
              <w:rPr>
                <w:rFonts w:ascii="標楷體" w:eastAsia="標楷體" w:hAnsi="標楷體" w:hint="eastAsia"/>
              </w:rPr>
              <w:t>六月」的別稱？</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(A)菊月</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(B)桐月</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(C)荷月</w:t>
            </w:r>
          </w:p>
          <w:p w:rsidR="0069381E"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(D)荔月 </w:t>
            </w:r>
          </w:p>
        </w:tc>
      </w:tr>
      <w:tr w:rsidR="0069381E" w:rsidRPr="00976304" w:rsidTr="009C08EC">
        <w:tc>
          <w:tcPr>
            <w:tcW w:w="457"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端月：農曆正月　　　花月：農曆二月　　　桐月： 農曆三月</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梅月：農曆四月　　　蒲月：農曆五月　　　荔/荷月：農曆六月</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巧月：農曆七月　　　桂月：農曆八月　　　菊月：農曆九月</w:t>
            </w:r>
          </w:p>
          <w:p w:rsidR="0069381E" w:rsidRPr="00976304" w:rsidRDefault="00644645" w:rsidP="00644645">
            <w:pPr>
              <w:spacing w:line="400" w:lineRule="exact"/>
              <w:rPr>
                <w:rFonts w:ascii="標楷體" w:eastAsia="標楷體" w:hAnsi="標楷體"/>
              </w:rPr>
            </w:pPr>
            <w:r w:rsidRPr="00976304">
              <w:rPr>
                <w:rFonts w:ascii="標楷體" w:eastAsia="標楷體" w:hAnsi="標楷體" w:hint="eastAsia"/>
              </w:rPr>
              <w:t>陽月：農曆十月　　　葭月：農曆十一月　　臘月：農曆十二月</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（七月也稱『瓜』月，因為瓜果已熟）</w:t>
            </w:r>
          </w:p>
        </w:tc>
      </w:tr>
      <w:tr w:rsidR="0069381E" w:rsidRPr="00976304" w:rsidTr="00F044DB">
        <w:tc>
          <w:tcPr>
            <w:tcW w:w="457" w:type="dxa"/>
            <w:vAlign w:val="center"/>
          </w:tcPr>
          <w:p w:rsidR="0069381E" w:rsidRPr="00976304" w:rsidRDefault="00F044DB" w:rsidP="00F044DB">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69381E" w:rsidRPr="00976304" w:rsidRDefault="00F044DB" w:rsidP="00F044DB">
            <w:pPr>
              <w:spacing w:line="400" w:lineRule="exact"/>
              <w:rPr>
                <w:rFonts w:ascii="標楷體" w:eastAsia="標楷體" w:hAnsi="標楷體"/>
              </w:rPr>
            </w:pPr>
            <w:r w:rsidRPr="00976304">
              <w:rPr>
                <w:rFonts w:ascii="標楷體" w:eastAsia="標楷體" w:hAnsi="標楷體" w:hint="eastAsia"/>
              </w:rPr>
              <w:t>下列對聯與節慶配合錯誤的是哪一選項？ </w:t>
            </w:r>
            <w:r w:rsidRPr="00976304">
              <w:rPr>
                <w:rFonts w:ascii="標楷體" w:eastAsia="標楷體" w:hAnsi="標楷體" w:hint="eastAsia"/>
              </w:rPr>
              <w:br/>
            </w:r>
            <w:r w:rsidRPr="00976304">
              <w:rPr>
                <w:rFonts w:ascii="標楷體" w:eastAsia="標楷體" w:hAnsi="標楷體" w:hint="eastAsia"/>
              </w:rPr>
              <w:lastRenderedPageBreak/>
              <w:t>(A)萬里陽和春有腳，一年光景月當頭—元宵 </w:t>
            </w:r>
            <w:r w:rsidRPr="00976304">
              <w:rPr>
                <w:rFonts w:ascii="標楷體" w:eastAsia="標楷體" w:hAnsi="標楷體" w:hint="eastAsia"/>
              </w:rPr>
              <w:br/>
              <w:t>(B)靖節排冠歸隱去，孟生落帽快登臨—清明 </w:t>
            </w:r>
            <w:r w:rsidRPr="00976304">
              <w:rPr>
                <w:rFonts w:ascii="標楷體" w:eastAsia="標楷體" w:hAnsi="標楷體" w:hint="eastAsia"/>
              </w:rPr>
              <w:br/>
              <w:t>(C)榴花彩絢朱明節，蒲葉香浮綠醑樽—端午 </w:t>
            </w:r>
            <w:r w:rsidRPr="00976304">
              <w:rPr>
                <w:rFonts w:ascii="標楷體" w:eastAsia="標楷體" w:hAnsi="標楷體" w:hint="eastAsia"/>
              </w:rPr>
              <w:br/>
              <w:t>(D)喜得天開清曠域，宛然人在廣寒宫—中秋 </w:t>
            </w:r>
          </w:p>
        </w:tc>
      </w:tr>
      <w:tr w:rsidR="0069381E" w:rsidRPr="00976304" w:rsidTr="009C08EC">
        <w:tc>
          <w:tcPr>
            <w:tcW w:w="457"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71" w:type="dxa"/>
          </w:tcPr>
          <w:p w:rsidR="0069381E" w:rsidRPr="00976304" w:rsidRDefault="00F044DB" w:rsidP="00F044DB">
            <w:pPr>
              <w:spacing w:line="400" w:lineRule="exact"/>
              <w:rPr>
                <w:rFonts w:ascii="標楷體" w:eastAsia="標楷體" w:hAnsi="標楷體"/>
              </w:rPr>
            </w:pPr>
            <w:r w:rsidRPr="00976304">
              <w:rPr>
                <w:rFonts w:ascii="標楷體" w:eastAsia="標楷體" w:hAnsi="標楷體" w:hint="eastAsia"/>
              </w:rPr>
              <w:t xml:space="preserve"> (B)指重陽節。      重陽節習俗：登高、插茱萸茱萸、飲菊花酒</w:t>
            </w:r>
          </w:p>
        </w:tc>
      </w:tr>
    </w:tbl>
    <w:p w:rsidR="00C7653E" w:rsidRPr="00976304" w:rsidRDefault="00C7653E" w:rsidP="006E7EF1">
      <w:pPr>
        <w:pStyle w:val="1"/>
        <w:spacing w:line="400" w:lineRule="exact"/>
        <w:rPr>
          <w:rFonts w:ascii="標楷體" w:eastAsia="標楷體" w:hAnsi="標楷體"/>
        </w:rPr>
      </w:pPr>
      <w:r w:rsidRPr="00976304">
        <w:rPr>
          <w:rFonts w:ascii="標楷體" w:eastAsia="標楷體" w:hAnsi="標楷體" w:hint="eastAsia"/>
        </w:rPr>
        <w:t>季節</w:t>
      </w:r>
    </w:p>
    <w:tbl>
      <w:tblPr>
        <w:tblStyle w:val="a3"/>
        <w:tblW w:w="0" w:type="auto"/>
        <w:tblLook w:val="04A0" w:firstRow="1" w:lastRow="0" w:firstColumn="1" w:lastColumn="0" w:noHBand="0" w:noVBand="1"/>
      </w:tblPr>
      <w:tblGrid>
        <w:gridCol w:w="469"/>
        <w:gridCol w:w="10859"/>
      </w:tblGrid>
      <w:tr w:rsidR="00C7653E" w:rsidRPr="00976304" w:rsidTr="00C7653E">
        <w:tc>
          <w:tcPr>
            <w:tcW w:w="469" w:type="dxa"/>
            <w:vAlign w:val="center"/>
          </w:tcPr>
          <w:p w:rsidR="00C7653E" w:rsidRPr="00976304" w:rsidRDefault="00C7653E" w:rsidP="00C7653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下列詞語，所顯示的季節兩兩相同的是哪一選項？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(A)蟬鳴蛙噪、火傘高張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(B)萬紫千紅、桂子飄香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(C)白雪皚皚、薰風習習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(D)桃紅柳綠、橙黃橘綠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(A)蟬鳴蛙噪 (夏)、火傘高張 (夏</w:t>
            </w:r>
            <w:r w:rsidR="00462EF0" w:rsidRPr="00976304">
              <w:rPr>
                <w:rFonts w:ascii="標楷體" w:eastAsia="標楷體" w:hAnsi="標楷體" w:hint="eastAsia"/>
              </w:rPr>
              <w:t xml:space="preserve">)   </w:t>
            </w:r>
            <w:r w:rsidRPr="00976304">
              <w:rPr>
                <w:rFonts w:ascii="標楷體" w:eastAsia="標楷體" w:hAnsi="標楷體" w:hint="eastAsia"/>
              </w:rPr>
              <w:t>(B)萬紫千紅 (春)、桂子飄香 (秋)</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(C)白雪皚皚 (冬)、薰風習習 (夏</w:t>
            </w:r>
            <w:r w:rsidR="00462EF0" w:rsidRPr="00976304">
              <w:rPr>
                <w:rFonts w:ascii="標楷體" w:eastAsia="標楷體" w:hAnsi="標楷體" w:hint="eastAsia"/>
              </w:rPr>
              <w:t xml:space="preserve">)   </w:t>
            </w:r>
            <w:r w:rsidRPr="00976304">
              <w:rPr>
                <w:rFonts w:ascii="標楷體" w:eastAsia="標楷體" w:hAnsi="標楷體" w:hint="eastAsia"/>
              </w:rPr>
              <w:t>(D)桃紅柳綠 (春)、橙黃橘綠 (秋末冬初)</w:t>
            </w:r>
          </w:p>
        </w:tc>
      </w:tr>
      <w:tr w:rsidR="00C7653E" w:rsidRPr="00976304" w:rsidTr="008909C8">
        <w:tc>
          <w:tcPr>
            <w:tcW w:w="469" w:type="dxa"/>
            <w:vAlign w:val="center"/>
          </w:tcPr>
          <w:p w:rsidR="00C7653E" w:rsidRPr="00976304" w:rsidRDefault="008909C8" w:rsidP="008909C8">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rPr>
              <w:t xml:space="preserve">「一年好景君須記，最是橙黃橘綠時」所描寫的季節與下列何句相同？ </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rPr>
              <w:t xml:space="preserve">(A)吹面不寒楊柳風 </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rPr>
              <w:t xml:space="preserve">(B)瑤琴一曲來薰風 </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rPr>
              <w:t xml:space="preserve">(C)江楓漁火對愁眠 </w:t>
            </w:r>
          </w:p>
          <w:p w:rsidR="00C7653E" w:rsidRPr="00976304" w:rsidRDefault="008909C8" w:rsidP="008909C8">
            <w:pPr>
              <w:spacing w:line="400" w:lineRule="exact"/>
              <w:rPr>
                <w:rFonts w:ascii="標楷體" w:eastAsia="標楷體" w:hAnsi="標楷體"/>
              </w:rPr>
            </w:pPr>
            <w:r w:rsidRPr="00976304">
              <w:rPr>
                <w:rFonts w:ascii="標楷體" w:eastAsia="標楷體" w:hAnsi="標楷體" w:hint="eastAsia"/>
              </w:rPr>
              <w:t xml:space="preserve">(D)莫笑農家臘酒渾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8909C8" w:rsidP="00C901CE">
            <w:pPr>
              <w:spacing w:line="400" w:lineRule="exact"/>
              <w:rPr>
                <w:rFonts w:ascii="標楷體" w:eastAsia="標楷體" w:hAnsi="標楷體"/>
              </w:rPr>
            </w:pPr>
            <w:r w:rsidRPr="00976304">
              <w:rPr>
                <w:rFonts w:ascii="標楷體" w:eastAsia="標楷體" w:hAnsi="標楷體" w:hint="eastAsia"/>
              </w:rPr>
              <w:t>橙黃橘綠：秋天</w:t>
            </w:r>
          </w:p>
          <w:p w:rsidR="008909C8" w:rsidRPr="00976304" w:rsidRDefault="00420AB9" w:rsidP="00C901CE">
            <w:pPr>
              <w:spacing w:line="400" w:lineRule="exact"/>
              <w:rPr>
                <w:rFonts w:ascii="標楷體" w:eastAsia="標楷體" w:hAnsi="標楷體"/>
              </w:rPr>
            </w:pPr>
            <w:r w:rsidRPr="00976304">
              <w:rPr>
                <w:rFonts w:ascii="標楷體" w:eastAsia="標楷體" w:hAnsi="標楷體" w:hint="eastAsia"/>
              </w:rPr>
              <w:t>Ａ楊柳：</w:t>
            </w:r>
            <w:r w:rsidRPr="00976304">
              <w:rPr>
                <w:rFonts w:ascii="標楷體" w:eastAsia="標楷體" w:hAnsi="標楷體" w:hint="eastAsia"/>
                <w:b/>
                <w:color w:val="0070C0"/>
              </w:rPr>
              <w:t>春天</w:t>
            </w:r>
            <w:r w:rsidRPr="00976304">
              <w:rPr>
                <w:rFonts w:ascii="標楷體" w:eastAsia="標楷體" w:hAnsi="標楷體" w:hint="eastAsia"/>
              </w:rPr>
              <w:t xml:space="preserve"> Ｂ薰風：</w:t>
            </w:r>
            <w:r w:rsidRPr="00976304">
              <w:rPr>
                <w:rFonts w:ascii="標楷體" w:eastAsia="標楷體" w:hAnsi="標楷體" w:hint="eastAsia"/>
                <w:b/>
                <w:color w:val="0070C0"/>
              </w:rPr>
              <w:t>夏天</w:t>
            </w:r>
            <w:r w:rsidRPr="00976304">
              <w:rPr>
                <w:rFonts w:ascii="標楷體" w:eastAsia="標楷體" w:hAnsi="標楷體" w:hint="eastAsia"/>
              </w:rPr>
              <w:t xml:space="preserve"> Ｃ江楓：</w:t>
            </w:r>
            <w:r w:rsidRPr="00976304">
              <w:rPr>
                <w:rFonts w:ascii="標楷體" w:eastAsia="標楷體" w:hAnsi="標楷體" w:hint="eastAsia"/>
                <w:b/>
                <w:color w:val="0070C0"/>
              </w:rPr>
              <w:t>秋天</w:t>
            </w:r>
            <w:r w:rsidRPr="00976304">
              <w:rPr>
                <w:rFonts w:ascii="標楷體" w:eastAsia="標楷體" w:hAnsi="標楷體" w:hint="eastAsia"/>
              </w:rPr>
              <w:t xml:space="preserve"> Ｄ臘酒：</w:t>
            </w:r>
            <w:r w:rsidRPr="00976304">
              <w:rPr>
                <w:rFonts w:ascii="標楷體" w:eastAsia="標楷體" w:hAnsi="標楷體" w:hint="eastAsia"/>
                <w:b/>
                <w:color w:val="0070C0"/>
              </w:rPr>
              <w:t>冬天</w:t>
            </w:r>
          </w:p>
        </w:tc>
      </w:tr>
      <w:tr w:rsidR="00C7653E" w:rsidRPr="00976304" w:rsidTr="00B20DB4">
        <w:tc>
          <w:tcPr>
            <w:tcW w:w="469" w:type="dxa"/>
            <w:vAlign w:val="center"/>
          </w:tcPr>
          <w:p w:rsidR="00C7653E" w:rsidRPr="00976304" w:rsidRDefault="00B20DB4" w:rsidP="00B20DB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7653E" w:rsidRPr="00976304" w:rsidRDefault="00B20DB4" w:rsidP="00B20DB4">
            <w:pPr>
              <w:spacing w:line="400" w:lineRule="exact"/>
              <w:rPr>
                <w:rFonts w:ascii="標楷體" w:eastAsia="標楷體" w:hAnsi="標楷體"/>
              </w:rPr>
            </w:pPr>
            <w:r w:rsidRPr="00976304">
              <w:rPr>
                <w:rFonts w:ascii="標楷體" w:eastAsia="標楷體" w:hAnsi="標楷體" w:hint="eastAsia"/>
              </w:rPr>
              <w:t>下列詩句，都有季節景物的描寫。若依時序春夏秋冬排列，正確的選項是: 甲、接天蓮葉無窮碧，映日荷花別樣紅 乙、忽見陌頭楊柳色，悔教夫婿覓封侯 丙、寒蟬聒梧桐，日夕長悲鳴 丁、荷盡已無擎雨蓋，菊殘猶有傲霜枝 </w:t>
            </w:r>
            <w:r w:rsidRPr="00976304">
              <w:rPr>
                <w:rFonts w:ascii="標楷體" w:eastAsia="標楷體" w:hAnsi="標楷體" w:hint="eastAsia"/>
              </w:rPr>
              <w:br/>
              <w:t xml:space="preserve">(A)甲乙丙丁　</w:t>
            </w:r>
            <w:r w:rsidRPr="00976304">
              <w:rPr>
                <w:rFonts w:ascii="標楷體" w:eastAsia="標楷體" w:hAnsi="標楷體" w:hint="eastAsia"/>
              </w:rPr>
              <w:br/>
              <w:t>(B)丁丙乙甲　 </w:t>
            </w:r>
            <w:r w:rsidRPr="00976304">
              <w:rPr>
                <w:rFonts w:ascii="標楷體" w:eastAsia="標楷體" w:hAnsi="標楷體" w:hint="eastAsia"/>
              </w:rPr>
              <w:br/>
              <w:t xml:space="preserve">(C)甲丙乙丁　</w:t>
            </w:r>
            <w:r w:rsidRPr="00976304">
              <w:rPr>
                <w:rFonts w:ascii="標楷體" w:eastAsia="標楷體" w:hAnsi="標楷體" w:hint="eastAsia"/>
              </w:rPr>
              <w:br/>
              <w:t>(D)乙甲丙丁</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B20DB4" w:rsidP="00B20DB4">
            <w:pPr>
              <w:spacing w:line="400" w:lineRule="exact"/>
              <w:rPr>
                <w:rFonts w:ascii="標楷體" w:eastAsia="標楷體" w:hAnsi="標楷體"/>
              </w:rPr>
            </w:pPr>
            <w:r w:rsidRPr="00976304">
              <w:rPr>
                <w:rFonts w:ascii="標楷體" w:eastAsia="標楷體" w:hAnsi="標楷體" w:hint="eastAsia"/>
              </w:rPr>
              <w:t>（C）寒蟬、梧桐：秋季。（D）菊殘：冬季。</w:t>
            </w:r>
          </w:p>
        </w:tc>
      </w:tr>
      <w:tr w:rsidR="00C7653E" w:rsidRPr="00976304" w:rsidTr="00CC6813">
        <w:tc>
          <w:tcPr>
            <w:tcW w:w="469" w:type="dxa"/>
            <w:vAlign w:val="center"/>
          </w:tcPr>
          <w:p w:rsidR="00C7653E" w:rsidRPr="00976304" w:rsidRDefault="00CC6813" w:rsidP="00CC6813">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CC6813" w:rsidRPr="00976304" w:rsidRDefault="00CC6813" w:rsidP="00CC6813">
            <w:pPr>
              <w:spacing w:line="400" w:lineRule="exact"/>
              <w:rPr>
                <w:rFonts w:ascii="標楷體" w:eastAsia="標楷體" w:hAnsi="標楷體"/>
              </w:rPr>
            </w:pPr>
            <w:r w:rsidRPr="00976304">
              <w:rPr>
                <w:rFonts w:ascii="標楷體" w:eastAsia="標楷體" w:hAnsi="標楷體" w:hint="eastAsia"/>
              </w:rPr>
              <w:t>下列文句均與季節有關。就其所描寫的景色、情境，依春夏秋冬氣候變化之先後為序，排列正確 的選項是： (甲)那時暄氣初消，月正圓，蟹正肥，桂花皎潔，也未陷入凜冽蕭瑟氣態，這是最值得賞樂的　 (乙)一地李花，飄零似雪，也為我翌日晨曉推窗時牽起家國之思來，這種思念，經過日光烘托， 益其溫暖爛漫，浩浩蕩蕩，明媚千萬里，天涯便也近在咫尺了　 (丙)近前光晃晃的柏油路面，熱得實在看不到什麼了。稍遠一點的地方的景象，都給蒙在一層黃 膽色的空氣的背後，他再也不敢望穿那一層帶有顏色的空氣看遠處　 (丁)南方的黃梅天的確糟糕得可以。天，老是陰沉沉地布滿厚重的破棉絮似的雲，雨是天天下， 但下得又不乾脆：有時翻江倒海下一個整天整夜，有時竟連綿到</w:t>
            </w:r>
            <w:r w:rsidRPr="00976304">
              <w:rPr>
                <w:rFonts w:ascii="標楷體" w:eastAsia="標楷體" w:hAnsi="標楷體" w:hint="eastAsia"/>
              </w:rPr>
              <w:lastRenderedPageBreak/>
              <w:t xml:space="preserve">三四天　 (戊)松濤如吼，霜月當窗，饑鼠吱吱在承塵上奔竄。我於這種時候，深感到蕭瑟的詩趣，常常獨 自撥劃著爐火，不肯就睡，把自己擬諸山水畫中的人物，作種種幽邈的遐想　 </w:t>
            </w:r>
          </w:p>
          <w:p w:rsidR="00CC6813" w:rsidRPr="00976304" w:rsidRDefault="00CC6813" w:rsidP="00CC6813">
            <w:pPr>
              <w:spacing w:line="400" w:lineRule="exact"/>
              <w:rPr>
                <w:rFonts w:ascii="標楷體" w:eastAsia="標楷體" w:hAnsi="標楷體"/>
              </w:rPr>
            </w:pPr>
            <w:r w:rsidRPr="00976304">
              <w:rPr>
                <w:rFonts w:ascii="標楷體" w:eastAsia="標楷體" w:hAnsi="標楷體" w:hint="eastAsia"/>
              </w:rPr>
              <w:t xml:space="preserve">(A)乙丙丁戊甲 　</w:t>
            </w:r>
          </w:p>
          <w:p w:rsidR="00CC6813" w:rsidRPr="00976304" w:rsidRDefault="00CC6813" w:rsidP="00CC6813">
            <w:pPr>
              <w:spacing w:line="400" w:lineRule="exact"/>
              <w:rPr>
                <w:rFonts w:ascii="標楷體" w:eastAsia="標楷體" w:hAnsi="標楷體"/>
              </w:rPr>
            </w:pPr>
            <w:r w:rsidRPr="00976304">
              <w:rPr>
                <w:rFonts w:ascii="標楷體" w:eastAsia="標楷體" w:hAnsi="標楷體" w:hint="eastAsia"/>
              </w:rPr>
              <w:t xml:space="preserve">(B)乙丁丙甲戊　 </w:t>
            </w:r>
          </w:p>
          <w:p w:rsidR="00CC6813" w:rsidRPr="00976304" w:rsidRDefault="00CC6813" w:rsidP="00CC6813">
            <w:pPr>
              <w:spacing w:line="400" w:lineRule="exact"/>
              <w:rPr>
                <w:rFonts w:ascii="標楷體" w:eastAsia="標楷體" w:hAnsi="標楷體"/>
              </w:rPr>
            </w:pPr>
            <w:r w:rsidRPr="00976304">
              <w:rPr>
                <w:rFonts w:ascii="標楷體" w:eastAsia="標楷體" w:hAnsi="標楷體" w:hint="eastAsia"/>
              </w:rPr>
              <w:t xml:space="preserve">(C)丁乙丙戊甲 　</w:t>
            </w:r>
          </w:p>
          <w:p w:rsidR="00C7653E" w:rsidRPr="00976304" w:rsidRDefault="00CC6813" w:rsidP="00CC6813">
            <w:pPr>
              <w:spacing w:line="400" w:lineRule="exact"/>
              <w:rPr>
                <w:rFonts w:ascii="標楷體" w:eastAsia="標楷體" w:hAnsi="標楷體"/>
              </w:rPr>
            </w:pPr>
            <w:r w:rsidRPr="00976304">
              <w:rPr>
                <w:rFonts w:ascii="標楷體" w:eastAsia="標楷體" w:hAnsi="標楷體" w:hint="eastAsia"/>
              </w:rPr>
              <w:t>(D)丁丙乙甲戊</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7653E" w:rsidRPr="00976304" w:rsidRDefault="00CC6813" w:rsidP="00C901CE">
            <w:pPr>
              <w:spacing w:line="400" w:lineRule="exact"/>
              <w:rPr>
                <w:rFonts w:ascii="標楷體" w:eastAsia="標楷體" w:hAnsi="標楷體"/>
              </w:rPr>
            </w:pPr>
            <w:r w:rsidRPr="00976304">
              <w:rPr>
                <w:rFonts w:ascii="標楷體" w:eastAsia="標楷體" w:hAnsi="標楷體" w:hint="eastAsia"/>
              </w:rPr>
              <w:t>甲：初秋  乙：仲春之景  丙：夏季天氣炎熱  丁：春夏兩季之間  戊：冬天</w:t>
            </w:r>
          </w:p>
        </w:tc>
      </w:tr>
      <w:tr w:rsidR="00C7653E" w:rsidRPr="00976304" w:rsidTr="00C779EA">
        <w:tc>
          <w:tcPr>
            <w:tcW w:w="469" w:type="dxa"/>
            <w:vAlign w:val="center"/>
          </w:tcPr>
          <w:p w:rsidR="00C7653E"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下列有關季節描述的詩文，按照「春、夏、秋、冬」的順序加以排列，正確的是哪一選項？ 甲、納涼時，波漲沙，滿湖香芰荷蒹葭 乙、停車坐愛楓林晚，霜葉紅於二月花 丙、陰風四野彤雲密，繚繞長空瑞雪飛 丁、由斷橋至蘇堤一帶，綠煙紅霧，彌漫二十餘里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(A)甲乙丁丙</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(B)乙甲丁丙</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(C)丙甲乙丁</w:t>
            </w:r>
            <w:r w:rsidRPr="00976304">
              <w:rPr>
                <w:rFonts w:ascii="標楷體" w:eastAsia="標楷體" w:hAnsi="標楷體" w:hint="eastAsia"/>
              </w:rPr>
              <w:tab/>
            </w:r>
          </w:p>
          <w:p w:rsidR="00C7653E"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(D)丁甲乙丙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(A)夏季：荷花  (B)秋季：楓林、霜</w:t>
            </w:r>
          </w:p>
          <w:p w:rsidR="00C7653E" w:rsidRPr="00976304" w:rsidRDefault="00C779EA" w:rsidP="00C779EA">
            <w:pPr>
              <w:spacing w:line="400" w:lineRule="exact"/>
              <w:rPr>
                <w:rFonts w:ascii="標楷體" w:eastAsia="標楷體" w:hAnsi="標楷體"/>
              </w:rPr>
            </w:pPr>
            <w:r w:rsidRPr="00976304">
              <w:rPr>
                <w:rFonts w:ascii="標楷體" w:eastAsia="標楷體" w:hAnsi="標楷體" w:hint="eastAsia"/>
              </w:rPr>
              <w:t>(C)冬季：雪    (D)春季：綠煙紅霧（花木繁盛的樣子）</w:t>
            </w:r>
          </w:p>
        </w:tc>
      </w:tr>
      <w:tr w:rsidR="00C7653E" w:rsidRPr="00976304" w:rsidTr="00A22E48">
        <w:tc>
          <w:tcPr>
            <w:tcW w:w="469" w:type="dxa"/>
            <w:vAlign w:val="center"/>
          </w:tcPr>
          <w:p w:rsidR="00C7653E" w:rsidRPr="00976304" w:rsidRDefault="00A22E48" w:rsidP="00A22E4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下列詩句，何者是在描寫秋景？</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(A)群芳過後西湖好，狼藉殘紅，飛絮濛濛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(B)黃梅時節家家雨，青草池塘處處蛙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(C)停車坐愛楓林晚，霜葉紅於二月花 </w:t>
            </w:r>
          </w:p>
          <w:p w:rsidR="00C7653E" w:rsidRPr="00976304" w:rsidRDefault="00A22E48" w:rsidP="00A22E48">
            <w:pPr>
              <w:spacing w:line="400" w:lineRule="exact"/>
              <w:rPr>
                <w:rFonts w:ascii="標楷體" w:eastAsia="標楷體" w:hAnsi="標楷體"/>
              </w:rPr>
            </w:pPr>
            <w:r w:rsidRPr="00976304">
              <w:rPr>
                <w:rFonts w:ascii="標楷體" w:eastAsia="標楷體" w:hAnsi="標楷體" w:hint="eastAsia"/>
              </w:rPr>
              <w:t>(D)薰風自南來，殿閣生微涼。</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A22E48" w:rsidP="00A22E48">
            <w:pPr>
              <w:spacing w:line="400" w:lineRule="exact"/>
              <w:rPr>
                <w:rFonts w:ascii="標楷體" w:eastAsia="標楷體" w:hAnsi="標楷體"/>
              </w:rPr>
            </w:pPr>
            <w:r w:rsidRPr="00976304">
              <w:rPr>
                <w:rFonts w:ascii="標楷體" w:eastAsia="標楷體" w:hAnsi="標楷體" w:hint="eastAsia"/>
              </w:rPr>
              <w:t>(A)&lt;採桑子&gt; 歐陽修--暮春  (B)&lt;有約&gt; 司馬光--春夏之際  (D)薰風=夏</w:t>
            </w:r>
          </w:p>
        </w:tc>
      </w:tr>
      <w:tr w:rsidR="00C7653E" w:rsidRPr="00976304" w:rsidTr="00B16A1B">
        <w:tc>
          <w:tcPr>
            <w:tcW w:w="469" w:type="dxa"/>
            <w:vAlign w:val="center"/>
          </w:tcPr>
          <w:p w:rsidR="00C7653E" w:rsidRPr="00976304" w:rsidRDefault="00B16A1B" w:rsidP="00B16A1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653E" w:rsidRPr="00976304" w:rsidRDefault="00B16A1B" w:rsidP="00B16A1B">
            <w:pPr>
              <w:spacing w:line="400" w:lineRule="exact"/>
              <w:rPr>
                <w:rFonts w:ascii="標楷體" w:eastAsia="標楷體" w:hAnsi="標楷體"/>
              </w:rPr>
            </w:pPr>
            <w:r w:rsidRPr="00976304">
              <w:rPr>
                <w:rFonts w:ascii="標楷體" w:eastAsia="標楷體" w:hAnsi="標楷體" w:hint="eastAsia"/>
              </w:rPr>
              <w:t>周邦彥〈蘭陵王〉：「梨花榆火催寒食。愁一箭風快，半篙波暖。回頭迢遞便數驛」請問此詞創作於哪個季節？</w:t>
            </w:r>
            <w:r w:rsidRPr="00976304">
              <w:rPr>
                <w:rFonts w:ascii="標楷體" w:eastAsia="標楷體" w:hAnsi="標楷體" w:hint="eastAsia"/>
              </w:rPr>
              <w:br/>
              <w:t>(A)暮春 </w:t>
            </w:r>
            <w:r w:rsidRPr="00976304">
              <w:rPr>
                <w:rFonts w:ascii="標楷體" w:eastAsia="標楷體" w:hAnsi="標楷體" w:hint="eastAsia"/>
              </w:rPr>
              <w:br/>
              <w:t>(B)仲夏 </w:t>
            </w:r>
            <w:r w:rsidRPr="00976304">
              <w:rPr>
                <w:rFonts w:ascii="標楷體" w:eastAsia="標楷體" w:hAnsi="標楷體" w:hint="eastAsia"/>
              </w:rPr>
              <w:br/>
              <w:t>(C)初秋 </w:t>
            </w:r>
            <w:r w:rsidRPr="00976304">
              <w:rPr>
                <w:rFonts w:ascii="標楷體" w:eastAsia="標楷體" w:hAnsi="標楷體" w:hint="eastAsia"/>
              </w:rPr>
              <w:br/>
              <w:t>(D)暮冬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6A1B" w:rsidRPr="00976304" w:rsidRDefault="00B16A1B" w:rsidP="00B16A1B">
            <w:pPr>
              <w:spacing w:line="400" w:lineRule="exact"/>
              <w:rPr>
                <w:rFonts w:ascii="標楷體" w:eastAsia="標楷體" w:hAnsi="標楷體"/>
              </w:rPr>
            </w:pPr>
            <w:r w:rsidRPr="00976304">
              <w:rPr>
                <w:rFonts w:ascii="標楷體" w:eastAsia="標楷體" w:hAnsi="標楷體" w:hint="eastAsia"/>
              </w:rPr>
              <w:t>寒食節約是農曆3/19　清明節約是農曆3/21</w:t>
            </w:r>
          </w:p>
          <w:p w:rsidR="00C7653E" w:rsidRPr="00976304" w:rsidRDefault="00B16A1B" w:rsidP="00B16A1B">
            <w:pPr>
              <w:spacing w:line="400" w:lineRule="exact"/>
              <w:rPr>
                <w:rFonts w:ascii="標楷體" w:eastAsia="標楷體" w:hAnsi="標楷體"/>
              </w:rPr>
            </w:pPr>
            <w:r w:rsidRPr="00976304">
              <w:rPr>
                <w:rFonts w:ascii="標楷體" w:eastAsia="標楷體" w:hAnsi="標楷體" w:hint="eastAsia"/>
              </w:rPr>
              <w:t>所以</w:t>
            </w:r>
            <w:r w:rsidRPr="00976304">
              <w:rPr>
                <w:rFonts w:ascii="標楷體" w:eastAsia="標楷體" w:hAnsi="標楷體" w:hint="eastAsia"/>
                <w:b/>
                <w:bCs/>
              </w:rPr>
              <w:t>寒食是指清明的前二日</w:t>
            </w:r>
          </w:p>
        </w:tc>
      </w:tr>
      <w:tr w:rsidR="00C7653E" w:rsidRPr="00976304" w:rsidTr="00CF0CAA">
        <w:tc>
          <w:tcPr>
            <w:tcW w:w="469" w:type="dxa"/>
            <w:vAlign w:val="center"/>
          </w:tcPr>
          <w:p w:rsidR="00C7653E" w:rsidRPr="00976304" w:rsidRDefault="00CF0CAA" w:rsidP="00CF0CA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藝壇老頑童劉其偉曾以中國傳統節令「二十四節氣」完成一系列畫作，下列何組非全為二十四節 氣之組？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(A) 驚蟄／立夏／霜降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(B) 春分／清明／白露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(C) 處暑／孟夏／芒種　 </w:t>
            </w:r>
          </w:p>
          <w:p w:rsidR="00C7653E" w:rsidRPr="00976304" w:rsidRDefault="00CF0CAA" w:rsidP="00CF0CAA">
            <w:pPr>
              <w:spacing w:line="400" w:lineRule="exact"/>
              <w:rPr>
                <w:rFonts w:ascii="標楷體" w:eastAsia="標楷體" w:hAnsi="標楷體"/>
              </w:rPr>
            </w:pPr>
            <w:r w:rsidRPr="00976304">
              <w:rPr>
                <w:rFonts w:ascii="標楷體" w:eastAsia="標楷體" w:hAnsi="標楷體" w:hint="eastAsia"/>
              </w:rPr>
              <w:t>(D)</w:t>
            </w:r>
            <w:r w:rsidRPr="00976304">
              <w:rPr>
                <w:rFonts w:ascii="標楷體" w:eastAsia="標楷體" w:hAnsi="標楷體"/>
              </w:rPr>
              <w:t xml:space="preserve"> </w:t>
            </w:r>
            <w:r w:rsidRPr="00976304">
              <w:rPr>
                <w:rFonts w:ascii="標楷體" w:eastAsia="標楷體" w:hAnsi="標楷體" w:hint="eastAsia"/>
              </w:rPr>
              <w:t>寒露／穀雨／小暑</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春</w:t>
            </w:r>
            <w:r w:rsidRPr="00976304">
              <w:rPr>
                <w:rFonts w:ascii="標楷體" w:eastAsia="標楷體" w:hAnsi="標楷體"/>
              </w:rPr>
              <w:t xml:space="preserve"> </w:t>
            </w:r>
            <w:r w:rsidRPr="00976304">
              <w:rPr>
                <w:rFonts w:ascii="標楷體" w:eastAsia="標楷體" w:hAnsi="標楷體" w:hint="eastAsia"/>
              </w:rPr>
              <w:t xml:space="preserve">立春、雨水、驚蟄、春分、清明、穀雨 </w:t>
            </w:r>
            <w:r w:rsidRPr="00976304">
              <w:rPr>
                <w:rFonts w:ascii="標楷體" w:eastAsia="標楷體" w:hAnsi="標楷體" w:hint="eastAsia"/>
                <w:shd w:val="pct15" w:color="auto" w:fill="FFFFFF"/>
              </w:rPr>
              <w:t>春雨驚春清榖天</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夏</w:t>
            </w:r>
            <w:r w:rsidRPr="00976304">
              <w:rPr>
                <w:rFonts w:ascii="標楷體" w:eastAsia="標楷體" w:hAnsi="標楷體"/>
              </w:rPr>
              <w:t xml:space="preserve"> </w:t>
            </w:r>
            <w:r w:rsidRPr="00976304">
              <w:rPr>
                <w:rFonts w:ascii="標楷體" w:eastAsia="標楷體" w:hAnsi="標楷體" w:hint="eastAsia"/>
              </w:rPr>
              <w:t xml:space="preserve">立夏、小滿、芒種、夏至、小暑、大暑 </w:t>
            </w:r>
            <w:r w:rsidRPr="00976304">
              <w:rPr>
                <w:rFonts w:ascii="標楷體" w:eastAsia="標楷體" w:hAnsi="標楷體" w:hint="eastAsia"/>
                <w:shd w:val="pct15" w:color="auto" w:fill="FFFFFF"/>
              </w:rPr>
              <w:t>夏滿芒夏暑相連</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秋</w:t>
            </w:r>
            <w:r w:rsidRPr="00976304">
              <w:rPr>
                <w:rFonts w:ascii="標楷體" w:eastAsia="標楷體" w:hAnsi="標楷體"/>
              </w:rPr>
              <w:t xml:space="preserve"> </w:t>
            </w:r>
            <w:r w:rsidRPr="00976304">
              <w:rPr>
                <w:rFonts w:ascii="標楷體" w:eastAsia="標楷體" w:hAnsi="標楷體" w:hint="eastAsia"/>
              </w:rPr>
              <w:t xml:space="preserve">立秋、處暑、白露、秋分、寒露、霜降 </w:t>
            </w:r>
            <w:r w:rsidRPr="00976304">
              <w:rPr>
                <w:rFonts w:ascii="標楷體" w:eastAsia="標楷體" w:hAnsi="標楷體" w:hint="eastAsia"/>
                <w:shd w:val="pct15" w:color="auto" w:fill="FFFFFF"/>
              </w:rPr>
              <w:t>秋暑露秋寒霜降</w:t>
            </w:r>
          </w:p>
          <w:p w:rsidR="00C7653E" w:rsidRPr="00976304" w:rsidRDefault="00CF0CAA" w:rsidP="00CF0CAA">
            <w:pPr>
              <w:spacing w:line="400" w:lineRule="exact"/>
              <w:rPr>
                <w:rFonts w:ascii="標楷體" w:eastAsia="標楷體" w:hAnsi="標楷體"/>
              </w:rPr>
            </w:pPr>
            <w:r w:rsidRPr="00976304">
              <w:rPr>
                <w:rFonts w:ascii="標楷體" w:eastAsia="標楷體" w:hAnsi="標楷體" w:hint="eastAsia"/>
                <w:b/>
                <w:color w:val="0070C0"/>
              </w:rPr>
              <w:t>冬</w:t>
            </w:r>
            <w:r w:rsidRPr="00976304">
              <w:rPr>
                <w:rFonts w:ascii="標楷體" w:eastAsia="標楷體" w:hAnsi="標楷體"/>
              </w:rPr>
              <w:t xml:space="preserve"> </w:t>
            </w:r>
            <w:r w:rsidRPr="00976304">
              <w:rPr>
                <w:rFonts w:ascii="標楷體" w:eastAsia="標楷體" w:hAnsi="標楷體" w:hint="eastAsia"/>
              </w:rPr>
              <w:t xml:space="preserve">立冬、小雪、大雪、冬至、小寒、大寒 </w:t>
            </w:r>
            <w:r w:rsidRPr="00976304">
              <w:rPr>
                <w:rFonts w:ascii="標楷體" w:eastAsia="標楷體" w:hAnsi="標楷體" w:hint="eastAsia"/>
                <w:shd w:val="pct15" w:color="auto" w:fill="FFFFFF"/>
              </w:rPr>
              <w:t>冬雪雪冬寒又寒</w:t>
            </w:r>
          </w:p>
        </w:tc>
      </w:tr>
      <w:tr w:rsidR="00A22E48" w:rsidRPr="00976304" w:rsidTr="00083D99">
        <w:tc>
          <w:tcPr>
            <w:tcW w:w="469" w:type="dxa"/>
            <w:vAlign w:val="center"/>
          </w:tcPr>
          <w:p w:rsidR="00A22E48" w:rsidRPr="00976304" w:rsidRDefault="00083D99" w:rsidP="00083D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 xml:space="preserve">下列選項，哪一組詞語所表示的季節相同？ </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 xml:space="preserve">(A)萬紫千紅／桃紅柳綠／斗杓東指 </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 xml:space="preserve">(B)蟬鳴蛙噪／金風送爽／桂子飄香 </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 xml:space="preserve">(C)白雪皚皚／臘鼓頻催／老圃黃花 </w:t>
            </w:r>
          </w:p>
          <w:p w:rsidR="00A22E48" w:rsidRPr="00976304" w:rsidRDefault="00083D99" w:rsidP="00083D99">
            <w:pPr>
              <w:spacing w:line="400" w:lineRule="exact"/>
              <w:rPr>
                <w:rFonts w:ascii="標楷體" w:eastAsia="標楷體" w:hAnsi="標楷體"/>
              </w:rPr>
            </w:pPr>
            <w:r w:rsidRPr="00976304">
              <w:rPr>
                <w:rFonts w:ascii="標楷體" w:eastAsia="標楷體" w:hAnsi="標楷體" w:hint="eastAsia"/>
              </w:rPr>
              <w:t>(D)薰風習習／火傘高張／橙黃橘綠</w:t>
            </w:r>
          </w:p>
        </w:tc>
      </w:tr>
      <w:tr w:rsidR="00A22E48" w:rsidRPr="00976304" w:rsidTr="00A22E48">
        <w:tc>
          <w:tcPr>
            <w:tcW w:w="469" w:type="dxa"/>
          </w:tcPr>
          <w:p w:rsidR="00A22E48" w:rsidRPr="00976304" w:rsidRDefault="00A22E4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83D99" w:rsidRPr="00976304" w:rsidRDefault="00083D99" w:rsidP="00083D99">
            <w:pPr>
              <w:spacing w:line="400" w:lineRule="exact"/>
              <w:rPr>
                <w:rFonts w:ascii="標楷體" w:eastAsia="標楷體" w:hAnsi="標楷體"/>
              </w:rPr>
            </w:pPr>
            <w:r w:rsidRPr="00976304">
              <w:rPr>
                <w:rFonts w:ascii="標楷體" w:eastAsia="標楷體" w:hAnsi="標楷體"/>
              </w:rPr>
              <w:t>(A)</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桃紅柳綠【釋義】：桃花綻紅，柳枝垂綠。形容春天絢麗多彩的樣子。</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斗杓東指【釋義】：斗柄指向東方，表示春季來臨。</w:t>
            </w:r>
          </w:p>
          <w:p w:rsidR="00083D99" w:rsidRPr="00976304" w:rsidRDefault="00083D99" w:rsidP="00083D99">
            <w:pPr>
              <w:spacing w:line="400" w:lineRule="exact"/>
              <w:rPr>
                <w:rFonts w:ascii="標楷體" w:eastAsia="標楷體" w:hAnsi="標楷體"/>
              </w:rPr>
            </w:pPr>
            <w:r w:rsidRPr="00976304">
              <w:rPr>
                <w:rFonts w:ascii="標楷體" w:eastAsia="標楷體" w:hAnsi="標楷體"/>
              </w:rPr>
              <w:t>(B)</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金風送爽【釋義】：金風：指秋天的風。古時以陰陽五行解釋季節，秋為金。秋風帶來了涼意。</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桂子飄香【釋義】：桂子飄香-形容中秋時桂花綻放，香氣飄散。</w:t>
            </w:r>
          </w:p>
          <w:p w:rsidR="00083D99" w:rsidRPr="00976304" w:rsidRDefault="00083D99" w:rsidP="00083D99">
            <w:pPr>
              <w:spacing w:line="400" w:lineRule="exact"/>
              <w:rPr>
                <w:rFonts w:ascii="標楷體" w:eastAsia="標楷體" w:hAnsi="標楷體"/>
              </w:rPr>
            </w:pPr>
            <w:r w:rsidRPr="00976304">
              <w:rPr>
                <w:rFonts w:ascii="標楷體" w:eastAsia="標楷體" w:hAnsi="標楷體"/>
              </w:rPr>
              <w:t>(C)</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臘鼓頻催【釋義】：臘:農曆十二月 。比喻年關將近。</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老圃黃花【釋義】：古老的園圃，種滿了蔬菜，和菊花，秋日安閒風景。</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老圃黃花以「黃花」借代「菊花」</w:t>
            </w:r>
          </w:p>
          <w:p w:rsidR="00083D99" w:rsidRPr="00976304" w:rsidRDefault="00083D99" w:rsidP="00083D99">
            <w:pPr>
              <w:spacing w:line="400" w:lineRule="exact"/>
              <w:rPr>
                <w:rFonts w:ascii="標楷體" w:eastAsia="標楷體" w:hAnsi="標楷體"/>
              </w:rPr>
            </w:pPr>
            <w:r w:rsidRPr="00976304">
              <w:rPr>
                <w:rFonts w:ascii="標楷體" w:eastAsia="標楷體" w:hAnsi="標楷體"/>
              </w:rPr>
              <w:t>(D)</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薰風習習【釋義】：薰風，南風，也作熏風。習習，形容風的和暖舒適。全句是說溫暖的南風輕輕吹著。</w:t>
            </w:r>
          </w:p>
          <w:p w:rsidR="00083D99" w:rsidRPr="00976304" w:rsidRDefault="00083D99" w:rsidP="00083D99">
            <w:pPr>
              <w:spacing w:line="400" w:lineRule="exact"/>
              <w:rPr>
                <w:rFonts w:ascii="標楷體" w:eastAsia="標楷體" w:hAnsi="標楷體"/>
              </w:rPr>
            </w:pPr>
            <w:r w:rsidRPr="00976304">
              <w:rPr>
                <w:rFonts w:ascii="標楷體" w:eastAsia="標楷體" w:hAnsi="標楷體" w:hint="eastAsia"/>
              </w:rPr>
              <w:t>火傘高張【釋義】：火傘：比喻夏天太陽酪烈；張：展開。形容夏天烈日當空，十分炎熱。</w:t>
            </w:r>
          </w:p>
          <w:p w:rsidR="00A22E48" w:rsidRPr="00976304" w:rsidRDefault="00083D99" w:rsidP="00083D99">
            <w:pPr>
              <w:spacing w:line="400" w:lineRule="exact"/>
              <w:rPr>
                <w:rFonts w:ascii="標楷體" w:eastAsia="標楷體" w:hAnsi="標楷體"/>
              </w:rPr>
            </w:pPr>
            <w:r w:rsidRPr="00976304">
              <w:rPr>
                <w:rFonts w:ascii="標楷體" w:eastAsia="標楷體" w:hAnsi="標楷體" w:hint="eastAsia"/>
              </w:rPr>
              <w:t>橙黃橘綠【釋義】：指秋季景物。</w:t>
            </w:r>
          </w:p>
        </w:tc>
      </w:tr>
      <w:tr w:rsidR="00A22E48" w:rsidRPr="00976304" w:rsidTr="005E67DC">
        <w:tc>
          <w:tcPr>
            <w:tcW w:w="469" w:type="dxa"/>
            <w:vAlign w:val="center"/>
          </w:tcPr>
          <w:p w:rsidR="00A22E48" w:rsidRPr="00976304" w:rsidRDefault="005E67DC" w:rsidP="005E67D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22E48" w:rsidRPr="00976304" w:rsidRDefault="005E67DC" w:rsidP="005E67DC">
            <w:pPr>
              <w:spacing w:line="400" w:lineRule="exact"/>
              <w:rPr>
                <w:rFonts w:ascii="標楷體" w:eastAsia="標楷體" w:hAnsi="標楷體"/>
              </w:rPr>
            </w:pPr>
            <w:r w:rsidRPr="00976304">
              <w:rPr>
                <w:rFonts w:ascii="標楷體" w:eastAsia="標楷體" w:hAnsi="標楷體" w:hint="eastAsia"/>
              </w:rPr>
              <w:t>下引詩句，都有季節景物的描寫，若依春夏秋冬時序排列，正確的選項是： 甲、接天蓮葉無窮碧，映日荷花別樣紅。 乙、忽見陌頭楊柳色，悔教夫婿覓封侯。 丙、寒蟬聒梧桐，日夕長悲鳴。 丁、荷盡已無擎雨蓋，菊殘猶有傲霜枝。 </w:t>
            </w:r>
            <w:r w:rsidRPr="00976304">
              <w:rPr>
                <w:rFonts w:ascii="標楷體" w:eastAsia="標楷體" w:hAnsi="標楷體" w:hint="eastAsia"/>
              </w:rPr>
              <w:br/>
              <w:t>(A)乙甲丙丁 </w:t>
            </w:r>
            <w:r w:rsidRPr="00976304">
              <w:rPr>
                <w:rFonts w:ascii="標楷體" w:eastAsia="標楷體" w:hAnsi="標楷體" w:hint="eastAsia"/>
              </w:rPr>
              <w:br/>
              <w:t>(B)乙甲丁丙 </w:t>
            </w:r>
            <w:r w:rsidRPr="00976304">
              <w:rPr>
                <w:rFonts w:ascii="標楷體" w:eastAsia="標楷體" w:hAnsi="標楷體" w:hint="eastAsia"/>
              </w:rPr>
              <w:br/>
              <w:t>(C)丙丁甲乙 </w:t>
            </w:r>
            <w:r w:rsidRPr="00976304">
              <w:rPr>
                <w:rFonts w:ascii="標楷體" w:eastAsia="標楷體" w:hAnsi="標楷體" w:hint="eastAsia"/>
              </w:rPr>
              <w:br/>
              <w:t>(D)丁丙甲乙 </w:t>
            </w:r>
          </w:p>
        </w:tc>
      </w:tr>
      <w:tr w:rsidR="00A22E48" w:rsidRPr="00976304" w:rsidTr="00A22E48">
        <w:tc>
          <w:tcPr>
            <w:tcW w:w="469" w:type="dxa"/>
          </w:tcPr>
          <w:p w:rsidR="00A22E48" w:rsidRPr="00976304" w:rsidRDefault="00A22E4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rPr>
              <w:t>甲、從「蓮葉」碧綠、「荷花」映日之景象，可知是夏季。</w:t>
            </w:r>
          </w:p>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rPr>
              <w:t>乙、從「楊柳」之景物，可知是春季。</w:t>
            </w:r>
          </w:p>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rPr>
              <w:t>丙、從「寒蟬」悲鳴之景象，可知是秋季。</w:t>
            </w:r>
          </w:p>
          <w:p w:rsidR="00A22E48" w:rsidRPr="00976304" w:rsidRDefault="005E67DC" w:rsidP="005E67DC">
            <w:pPr>
              <w:spacing w:line="400" w:lineRule="exact"/>
              <w:rPr>
                <w:rFonts w:ascii="標楷體" w:eastAsia="標楷體" w:hAnsi="標楷體"/>
              </w:rPr>
            </w:pPr>
            <w:r w:rsidRPr="00976304">
              <w:rPr>
                <w:rFonts w:ascii="標楷體" w:eastAsia="標楷體" w:hAnsi="標楷體" w:hint="eastAsia"/>
              </w:rPr>
              <w:t>丁、從「荷盡」、「菊殘」之景象，可知是冬季。</w:t>
            </w:r>
          </w:p>
        </w:tc>
      </w:tr>
      <w:tr w:rsidR="00A22E48" w:rsidRPr="00976304" w:rsidTr="00CB0A58">
        <w:tc>
          <w:tcPr>
            <w:tcW w:w="469" w:type="dxa"/>
            <w:vAlign w:val="center"/>
          </w:tcPr>
          <w:p w:rsidR="00A22E48" w:rsidRPr="00976304" w:rsidRDefault="00CB0A58" w:rsidP="00CB0A5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下列何者是夏季特色？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(A)水落而石出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(B)風霜高潔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lastRenderedPageBreak/>
              <w:t xml:space="preserve">(C)野芳發而幽香 </w:t>
            </w:r>
          </w:p>
          <w:p w:rsidR="00A22E48" w:rsidRPr="00976304" w:rsidRDefault="00CB0A58" w:rsidP="00CB0A58">
            <w:pPr>
              <w:spacing w:line="400" w:lineRule="exact"/>
              <w:rPr>
                <w:rFonts w:ascii="標楷體" w:eastAsia="標楷體" w:hAnsi="標楷體"/>
              </w:rPr>
            </w:pPr>
            <w:r w:rsidRPr="00976304">
              <w:rPr>
                <w:rFonts w:ascii="標楷體" w:eastAsia="標楷體" w:hAnsi="標楷體" w:hint="eastAsia"/>
              </w:rPr>
              <w:t>(D)佳木秀而繁陰</w:t>
            </w:r>
          </w:p>
        </w:tc>
      </w:tr>
      <w:tr w:rsidR="00A22E48" w:rsidRPr="00976304" w:rsidTr="00A22E48">
        <w:tc>
          <w:tcPr>
            <w:tcW w:w="469" w:type="dxa"/>
          </w:tcPr>
          <w:p w:rsidR="00A22E48" w:rsidRPr="00976304" w:rsidRDefault="00A22E48" w:rsidP="00B8245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春天是野芳發而幽香  夏天是佳木秀而繁陰</w:t>
            </w:r>
          </w:p>
          <w:p w:rsidR="00A22E48" w:rsidRPr="00976304" w:rsidRDefault="00CB0A58" w:rsidP="00CB0A58">
            <w:pPr>
              <w:spacing w:line="400" w:lineRule="exact"/>
              <w:rPr>
                <w:rFonts w:ascii="標楷體" w:eastAsia="標楷體" w:hAnsi="標楷體"/>
              </w:rPr>
            </w:pPr>
            <w:r w:rsidRPr="00976304">
              <w:rPr>
                <w:rFonts w:ascii="標楷體" w:eastAsia="標楷體" w:hAnsi="標楷體" w:hint="eastAsia"/>
              </w:rPr>
              <w:t>秋天是風霜高潔      冬天是水落而石出</w:t>
            </w:r>
          </w:p>
        </w:tc>
      </w:tr>
      <w:tr w:rsidR="00A22E48" w:rsidRPr="00976304" w:rsidTr="000376E8">
        <w:tc>
          <w:tcPr>
            <w:tcW w:w="469" w:type="dxa"/>
            <w:vAlign w:val="center"/>
          </w:tcPr>
          <w:p w:rsidR="00A22E48" w:rsidRPr="00976304" w:rsidRDefault="000376E8" w:rsidP="000376E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22E48" w:rsidRPr="00976304" w:rsidRDefault="000376E8" w:rsidP="000376E8">
            <w:pPr>
              <w:spacing w:line="400" w:lineRule="exact"/>
              <w:rPr>
                <w:rFonts w:ascii="標楷體" w:eastAsia="標楷體" w:hAnsi="標楷體"/>
              </w:rPr>
            </w:pPr>
            <w:r w:rsidRPr="00976304">
              <w:rPr>
                <w:rFonts w:ascii="標楷體" w:eastAsia="標楷體" w:hAnsi="標楷體" w:hint="eastAsia"/>
              </w:rPr>
              <w:t>甲、天高氣爽，風月雙清 乙、蘭湯薦浴，蒲酒浮觴 丙、松風一枕，梅月半窗 丁、日麗風暄，鶯啼燕舞 上列例句依「春、夏、秋、冬」順序正確排列的是哪一項？ </w:t>
            </w:r>
            <w:r w:rsidRPr="00976304">
              <w:rPr>
                <w:rFonts w:ascii="標楷體" w:eastAsia="標楷體" w:hAnsi="標楷體" w:hint="eastAsia"/>
              </w:rPr>
              <w:br/>
              <w:t>(A)丙丁甲乙 </w:t>
            </w:r>
            <w:r w:rsidRPr="00976304">
              <w:rPr>
                <w:rFonts w:ascii="標楷體" w:eastAsia="標楷體" w:hAnsi="標楷體" w:hint="eastAsia"/>
              </w:rPr>
              <w:br/>
              <w:t>(B)丁甲乙丙 </w:t>
            </w:r>
            <w:r w:rsidRPr="00976304">
              <w:rPr>
                <w:rFonts w:ascii="標楷體" w:eastAsia="標楷體" w:hAnsi="標楷體" w:hint="eastAsia"/>
              </w:rPr>
              <w:br/>
              <w:t>(C)丁乙甲丙 </w:t>
            </w:r>
            <w:r w:rsidRPr="00976304">
              <w:rPr>
                <w:rFonts w:ascii="標楷體" w:eastAsia="標楷體" w:hAnsi="標楷體" w:hint="eastAsia"/>
              </w:rPr>
              <w:br/>
              <w:t>(D)丙乙丁甲 </w:t>
            </w:r>
          </w:p>
        </w:tc>
      </w:tr>
      <w:tr w:rsidR="00A22E48" w:rsidRPr="00976304" w:rsidTr="00A22E48">
        <w:tc>
          <w:tcPr>
            <w:tcW w:w="469" w:type="dxa"/>
          </w:tcPr>
          <w:p w:rsidR="00A22E48" w:rsidRPr="00976304" w:rsidRDefault="00A22E48" w:rsidP="00B8245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22E48" w:rsidRPr="00976304" w:rsidRDefault="000376E8" w:rsidP="00B82459">
            <w:pPr>
              <w:spacing w:line="400" w:lineRule="exact"/>
              <w:rPr>
                <w:rFonts w:ascii="標楷體" w:eastAsia="標楷體" w:hAnsi="標楷體"/>
              </w:rPr>
            </w:pPr>
            <w:r w:rsidRPr="00976304">
              <w:rPr>
                <w:rFonts w:ascii="標楷體" w:eastAsia="標楷體" w:hAnsi="標楷體" w:hint="eastAsia"/>
              </w:rPr>
              <w:t>氣爽----秋天</w:t>
            </w:r>
          </w:p>
        </w:tc>
      </w:tr>
    </w:tbl>
    <w:p w:rsidR="00F51899" w:rsidRPr="00976304" w:rsidRDefault="00F51899" w:rsidP="006E7EF1">
      <w:pPr>
        <w:pStyle w:val="1"/>
        <w:spacing w:line="400" w:lineRule="exact"/>
        <w:rPr>
          <w:rFonts w:ascii="標楷體" w:eastAsia="標楷體" w:hAnsi="標楷體"/>
        </w:rPr>
      </w:pPr>
      <w:r w:rsidRPr="00976304">
        <w:rPr>
          <w:rFonts w:ascii="標楷體" w:eastAsia="標楷體" w:hAnsi="標楷體" w:hint="eastAsia"/>
        </w:rPr>
        <w:t>時間</w:t>
      </w:r>
    </w:p>
    <w:tbl>
      <w:tblPr>
        <w:tblStyle w:val="a3"/>
        <w:tblW w:w="0" w:type="auto"/>
        <w:tblLook w:val="04A0" w:firstRow="1" w:lastRow="0" w:firstColumn="1" w:lastColumn="0" w:noHBand="0" w:noVBand="1"/>
      </w:tblPr>
      <w:tblGrid>
        <w:gridCol w:w="469"/>
        <w:gridCol w:w="10859"/>
      </w:tblGrid>
      <w:tr w:rsidR="00F51899" w:rsidRPr="00976304" w:rsidTr="00F51899">
        <w:tc>
          <w:tcPr>
            <w:tcW w:w="469" w:type="dxa"/>
            <w:vAlign w:val="center"/>
          </w:tcPr>
          <w:p w:rsidR="00F51899" w:rsidRPr="00976304" w:rsidRDefault="00F51899" w:rsidP="00F518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古時對時間的說法，以下說明何者正確？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(A)「俄而」、「須臾」、「頃之」均為短時間、不久的意思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(B) 孟春是農曆一月，仲夏是農曆六月，臘月是農曆十二月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(C) 一旬是十天，一個月有三旬；一稔就是一季，一年有四稔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(D) 一紀為十年，一世為三十年，一甲子為六十年 </w:t>
            </w:r>
          </w:p>
        </w:tc>
      </w:tr>
      <w:tr w:rsidR="00F51899" w:rsidRPr="00976304" w:rsidTr="00F51899">
        <w:tc>
          <w:tcPr>
            <w:tcW w:w="46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一甲子：60年。一世：30年。一紀：12年。一秩：10年。一稔：1年。</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一旬：（1）10天，如：「一旬」、「上旬」、「下旬」。（2）十年。如：「六旬」、「九旬老父」。</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一刻：15分。古代記時的名稱，一晝夜共分一百刻。今以十五分鐘為一刻。</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世紀 ：一百年。年代：西洋紀元中，從○到九每十年稱為一個年代。</w:t>
            </w:r>
          </w:p>
        </w:tc>
      </w:tr>
      <w:tr w:rsidR="00F51899" w:rsidRPr="00976304" w:rsidTr="00F51899">
        <w:tc>
          <w:tcPr>
            <w:tcW w:w="469" w:type="dxa"/>
            <w:vAlign w:val="center"/>
          </w:tcPr>
          <w:p w:rsidR="00F51899" w:rsidRPr="00976304" w:rsidRDefault="00F51899" w:rsidP="00F518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下列敘述均與古人的時間觀念有關，正確的選項是：</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(A)臘月是指農曆十二月，暮春是指農曆三月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(B)朔日是指農曆初一，既望是指農曆十五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(C)一稔為十年，一紀為十二年，一甲子為六十年 </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(D)晡時是正午，三更是半夜。</w:t>
            </w:r>
          </w:p>
        </w:tc>
      </w:tr>
      <w:tr w:rsidR="00F51899" w:rsidRPr="00976304" w:rsidTr="00F51899">
        <w:tc>
          <w:tcPr>
            <w:tcW w:w="46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 xml:space="preserve">一稔：1年 </w:t>
            </w:r>
            <w:r w:rsidRPr="00976304">
              <w:rPr>
                <w:rFonts w:ascii="標楷體" w:eastAsia="標楷體" w:hAnsi="標楷體"/>
              </w:rPr>
              <w:t xml:space="preserve">     </w:t>
            </w:r>
            <w:r w:rsidRPr="00976304">
              <w:rPr>
                <w:rFonts w:ascii="標楷體" w:eastAsia="標楷體" w:hAnsi="標楷體" w:hint="eastAsia"/>
              </w:rPr>
              <w:t>／</w:t>
            </w:r>
            <w:r w:rsidRPr="00976304">
              <w:rPr>
                <w:rFonts w:ascii="標楷體" w:eastAsia="標楷體" w:hAnsi="標楷體"/>
              </w:rPr>
              <w:t xml:space="preserve"> </w:t>
            </w:r>
            <w:r w:rsidRPr="00976304">
              <w:rPr>
                <w:rFonts w:ascii="標楷體" w:eastAsia="標楷體" w:hAnsi="標楷體" w:hint="eastAsia"/>
              </w:rPr>
              <w:t xml:space="preserve">一秩：10年 </w:t>
            </w:r>
            <w:r w:rsidRPr="00976304">
              <w:rPr>
                <w:rFonts w:ascii="標楷體" w:eastAsia="標楷體" w:hAnsi="標楷體"/>
              </w:rPr>
              <w:t xml:space="preserve">   </w:t>
            </w:r>
            <w:r w:rsidRPr="00976304">
              <w:rPr>
                <w:rFonts w:ascii="標楷體" w:eastAsia="標楷體" w:hAnsi="標楷體" w:hint="eastAsia"/>
              </w:rPr>
              <w:t xml:space="preserve">／ 一紀：12年 </w:t>
            </w:r>
            <w:r w:rsidRPr="00976304">
              <w:rPr>
                <w:rFonts w:ascii="標楷體" w:eastAsia="標楷體" w:hAnsi="標楷體"/>
              </w:rPr>
              <w:t xml:space="preserve">  </w:t>
            </w:r>
            <w:r w:rsidRPr="00976304">
              <w:rPr>
                <w:rFonts w:ascii="標楷體" w:eastAsia="標楷體" w:hAnsi="標楷體" w:hint="eastAsia"/>
              </w:rPr>
              <w:t xml:space="preserve">／ 一世：30年 </w:t>
            </w:r>
            <w:r w:rsidRPr="00976304">
              <w:rPr>
                <w:rFonts w:ascii="標楷體" w:eastAsia="標楷體" w:hAnsi="標楷體"/>
              </w:rPr>
              <w:t xml:space="preserve">   </w:t>
            </w:r>
            <w:r w:rsidRPr="00976304">
              <w:rPr>
                <w:rFonts w:ascii="標楷體" w:eastAsia="標楷體" w:hAnsi="標楷體" w:hint="eastAsia"/>
              </w:rPr>
              <w:t>／ 一世紀：100年</w:t>
            </w:r>
          </w:p>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rPr>
              <w:t>朔日：農曆初一 ／ 既朔：農曆初二 ／ 望：農曆十五 ／ 既望：農曆十六 ／ 晦：農曆每月最後</w:t>
            </w:r>
          </w:p>
        </w:tc>
      </w:tr>
      <w:tr w:rsidR="00F51899" w:rsidRPr="00976304" w:rsidTr="007D4EE0">
        <w:tc>
          <w:tcPr>
            <w:tcW w:w="469" w:type="dxa"/>
            <w:vAlign w:val="center"/>
          </w:tcPr>
          <w:p w:rsidR="00F51899" w:rsidRPr="00976304" w:rsidRDefault="007D4EE0" w:rsidP="007D4EE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51899" w:rsidRPr="00976304" w:rsidRDefault="007D4EE0" w:rsidP="007D4EE0">
            <w:pPr>
              <w:spacing w:line="400" w:lineRule="exact"/>
              <w:rPr>
                <w:rFonts w:ascii="標楷體" w:eastAsia="標楷體" w:hAnsi="標楷體"/>
              </w:rPr>
            </w:pPr>
            <w:r w:rsidRPr="00976304">
              <w:rPr>
                <w:rFonts w:ascii="標楷體" w:eastAsia="標楷體" w:hAnsi="標楷體" w:hint="eastAsia"/>
              </w:rPr>
              <w:t>下列詞語所表示的時間，何者敘述正確： </w:t>
            </w:r>
            <w:r w:rsidRPr="00976304">
              <w:rPr>
                <w:rFonts w:ascii="標楷體" w:eastAsia="標楷體" w:hAnsi="標楷體" w:hint="eastAsia"/>
              </w:rPr>
              <w:br/>
              <w:t>(A) 「七月既望」，蘇子與客泛舟遊於赤壁之下：「望」為農曆每月15日，「七月既望」為農曆七月16日 </w:t>
            </w:r>
            <w:r w:rsidRPr="00976304">
              <w:rPr>
                <w:rFonts w:ascii="標楷體" w:eastAsia="標楷體" w:hAnsi="標楷體" w:hint="eastAsia"/>
              </w:rPr>
              <w:br/>
              <w:t>(B) 遂以十「稔」之間：一個月 </w:t>
            </w:r>
            <w:r w:rsidRPr="00976304">
              <w:rPr>
                <w:rFonts w:ascii="標楷體" w:eastAsia="標楷體" w:hAnsi="標楷體" w:hint="eastAsia"/>
              </w:rPr>
              <w:br/>
              <w:t>(C) 越「旬」可愈：一日 </w:t>
            </w:r>
            <w:r w:rsidRPr="00976304">
              <w:rPr>
                <w:rFonts w:ascii="標楷體" w:eastAsia="標楷體" w:hAnsi="標楷體" w:hint="eastAsia"/>
              </w:rPr>
              <w:br/>
              <w:t>(D) 漫踰「紀」以迄今：十年。 </w:t>
            </w:r>
          </w:p>
        </w:tc>
      </w:tr>
      <w:tr w:rsidR="00F51899" w:rsidRPr="00976304" w:rsidTr="00F51899">
        <w:tc>
          <w:tcPr>
            <w:tcW w:w="46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51899" w:rsidRPr="00976304" w:rsidRDefault="00F51899" w:rsidP="00F51899">
            <w:pPr>
              <w:spacing w:line="400" w:lineRule="exact"/>
              <w:rPr>
                <w:rFonts w:ascii="標楷體" w:eastAsia="標楷體" w:hAnsi="標楷體"/>
              </w:rPr>
            </w:pPr>
          </w:p>
        </w:tc>
      </w:tr>
      <w:tr w:rsidR="00F51899" w:rsidRPr="00976304" w:rsidTr="00342920">
        <w:tc>
          <w:tcPr>
            <w:tcW w:w="469" w:type="dxa"/>
            <w:vAlign w:val="center"/>
          </w:tcPr>
          <w:p w:rsidR="00F51899" w:rsidRPr="00976304" w:rsidRDefault="00342920" w:rsidP="00342920">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F51899" w:rsidRPr="00976304" w:rsidRDefault="00342920" w:rsidP="00342920">
            <w:pPr>
              <w:spacing w:line="400" w:lineRule="exact"/>
              <w:rPr>
                <w:rFonts w:ascii="標楷體" w:eastAsia="標楷體" w:hAnsi="標楷體"/>
              </w:rPr>
            </w:pPr>
            <w:r w:rsidRPr="00976304">
              <w:rPr>
                <w:rFonts w:ascii="標楷體" w:eastAsia="標楷體" w:hAnsi="標楷體" w:hint="eastAsia"/>
              </w:rPr>
              <w:t>「七秩開五」是指幾歲？ </w:t>
            </w:r>
            <w:r w:rsidRPr="00976304">
              <w:rPr>
                <w:rFonts w:ascii="標楷體" w:eastAsia="標楷體" w:hAnsi="標楷體" w:hint="eastAsia"/>
              </w:rPr>
              <w:br/>
              <w:t>(A)75歲 </w:t>
            </w:r>
            <w:r w:rsidRPr="00976304">
              <w:rPr>
                <w:rFonts w:ascii="標楷體" w:eastAsia="標楷體" w:hAnsi="標楷體" w:hint="eastAsia"/>
              </w:rPr>
              <w:br/>
              <w:t>(B)57歲 </w:t>
            </w:r>
            <w:r w:rsidRPr="00976304">
              <w:rPr>
                <w:rFonts w:ascii="標楷體" w:eastAsia="標楷體" w:hAnsi="標楷體" w:hint="eastAsia"/>
              </w:rPr>
              <w:br/>
              <w:t>(C)65歲 </w:t>
            </w:r>
            <w:r w:rsidRPr="00976304">
              <w:rPr>
                <w:rFonts w:ascii="標楷體" w:eastAsia="標楷體" w:hAnsi="標楷體" w:hint="eastAsia"/>
              </w:rPr>
              <w:br/>
              <w:t>(D)85歲</w:t>
            </w:r>
          </w:p>
        </w:tc>
      </w:tr>
      <w:tr w:rsidR="00F51899" w:rsidRPr="00976304" w:rsidTr="00F51899">
        <w:tc>
          <w:tcPr>
            <w:tcW w:w="469" w:type="dxa"/>
          </w:tcPr>
          <w:p w:rsidR="00F51899" w:rsidRPr="00976304" w:rsidRDefault="00F51899"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51899" w:rsidRPr="00976304" w:rsidRDefault="00342920" w:rsidP="00342920">
            <w:pPr>
              <w:spacing w:line="400" w:lineRule="exact"/>
              <w:rPr>
                <w:rFonts w:ascii="標楷體" w:eastAsia="標楷體" w:hAnsi="標楷體"/>
              </w:rPr>
            </w:pPr>
            <w:r w:rsidRPr="00976304">
              <w:rPr>
                <w:rFonts w:ascii="標楷體" w:eastAsia="標楷體" w:hAnsi="標楷體" w:hint="eastAsia"/>
              </w:rPr>
              <w:t>十歲為『秩』，七秩開一即『踏進七十的第一年』，即六十一歲。」秩：十年。</w:t>
            </w:r>
            <w:r w:rsidRPr="00976304">
              <w:rPr>
                <w:rFonts w:ascii="標楷體" w:eastAsia="標楷體" w:hAnsi="標楷體" w:hint="eastAsia"/>
              </w:rPr>
              <w:br/>
              <w:t>六十一則寫為「七秩開一」 「六旬晉一」 餘類推 </w:t>
            </w:r>
            <w:r w:rsidRPr="00976304">
              <w:rPr>
                <w:rFonts w:ascii="標楷體" w:eastAsia="標楷體" w:hAnsi="標楷體" w:hint="eastAsia"/>
              </w:rPr>
              <w:br/>
              <w:t>七十一則寫為「八秩開一」 六十平頭則寫為「六秩」</w:t>
            </w:r>
          </w:p>
        </w:tc>
      </w:tr>
    </w:tbl>
    <w:p w:rsidR="00DD4540" w:rsidRPr="00976304" w:rsidRDefault="00DD4540" w:rsidP="006E7EF1">
      <w:pPr>
        <w:pStyle w:val="1"/>
        <w:spacing w:line="400" w:lineRule="exact"/>
        <w:rPr>
          <w:rFonts w:ascii="標楷體" w:eastAsia="標楷體" w:hAnsi="標楷體"/>
        </w:rPr>
      </w:pPr>
      <w:r w:rsidRPr="00976304">
        <w:rPr>
          <w:rFonts w:ascii="標楷體" w:eastAsia="標楷體" w:hAnsi="標楷體" w:hint="eastAsia"/>
        </w:rPr>
        <w:t>書籍</w:t>
      </w:r>
    </w:p>
    <w:tbl>
      <w:tblPr>
        <w:tblStyle w:val="a3"/>
        <w:tblW w:w="0" w:type="auto"/>
        <w:tblLook w:val="04A0" w:firstRow="1" w:lastRow="0" w:firstColumn="1" w:lastColumn="0" w:noHBand="0" w:noVBand="1"/>
      </w:tblPr>
      <w:tblGrid>
        <w:gridCol w:w="469"/>
        <w:gridCol w:w="10859"/>
      </w:tblGrid>
      <w:tr w:rsidR="00DD4540" w:rsidRPr="00976304" w:rsidTr="00DD4540">
        <w:tc>
          <w:tcPr>
            <w:tcW w:w="469" w:type="dxa"/>
            <w:vAlign w:val="center"/>
          </w:tcPr>
          <w:p w:rsidR="00DD4540" w:rsidRPr="00976304" w:rsidRDefault="00DD4540" w:rsidP="00DD454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如果時光倒轉，學校要邀請一位作家介紹自己的作品與類型，下列正確的配列是哪一 選項？</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(A)羅貫中／水滸傳／諷刺</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(B)吳敬梓／儒林外史／歷史</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(C)蒲松齡／聊齋志異／志怪</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 xml:space="preserve">(D)吳承恩／三國演義／英雄  </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(A)羅貫中／三國演義／歷史  (B)吳敬梓／儒林外史／諷刺  (D)吳承恩／西遊記／神魔</w:t>
            </w:r>
          </w:p>
        </w:tc>
      </w:tr>
      <w:tr w:rsidR="00DD4540" w:rsidRPr="00976304" w:rsidTr="00B70A4F">
        <w:tc>
          <w:tcPr>
            <w:tcW w:w="469" w:type="dxa"/>
            <w:vAlign w:val="center"/>
          </w:tcPr>
          <w:p w:rsidR="00DD4540" w:rsidRPr="00976304" w:rsidRDefault="00B70A4F" w:rsidP="00B70A4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rPr>
              <w:t xml:space="preserve">下列選項中關於「寓言」的描述何者錯誤？ </w:t>
            </w:r>
          </w:p>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rPr>
              <w:t xml:space="preserve">(A)《呂氏春秋》是先秦諸子中成書較晚且錄有大量寓言的作品 </w:t>
            </w:r>
          </w:p>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rPr>
              <w:t xml:space="preserve">(B) 在史傳文學中以《左傳》收錄寓言最多 </w:t>
            </w:r>
          </w:p>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rPr>
              <w:t xml:space="preserve">(C)「寓言」形式較早出現於《孟子》 </w:t>
            </w:r>
          </w:p>
          <w:p w:rsidR="00DD4540" w:rsidRPr="00976304" w:rsidRDefault="00B70A4F" w:rsidP="00B70A4F">
            <w:pPr>
              <w:spacing w:line="400" w:lineRule="exact"/>
              <w:rPr>
                <w:rFonts w:ascii="標楷體" w:eastAsia="標楷體" w:hAnsi="標楷體"/>
              </w:rPr>
            </w:pPr>
            <w:r w:rsidRPr="00976304">
              <w:rPr>
                <w:rFonts w:ascii="標楷體" w:eastAsia="標楷體" w:hAnsi="標楷體" w:hint="eastAsia"/>
              </w:rPr>
              <w:t xml:space="preserve">(D)「寓言」一詞最早見於《莊子》 </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B70A4F" w:rsidP="009C08EC">
            <w:pPr>
              <w:spacing w:line="400" w:lineRule="exact"/>
              <w:rPr>
                <w:rFonts w:ascii="標楷體" w:eastAsia="標楷體" w:hAnsi="標楷體"/>
              </w:rPr>
            </w:pPr>
            <w:r w:rsidRPr="00976304">
              <w:rPr>
                <w:rFonts w:ascii="標楷體" w:eastAsia="標楷體" w:hAnsi="標楷體" w:hint="eastAsia"/>
              </w:rPr>
              <w:t>戰國策</w:t>
            </w:r>
          </w:p>
        </w:tc>
      </w:tr>
      <w:tr w:rsidR="000927B2" w:rsidRPr="00976304" w:rsidTr="004F17E8">
        <w:tc>
          <w:tcPr>
            <w:tcW w:w="469" w:type="dxa"/>
            <w:vAlign w:val="center"/>
          </w:tcPr>
          <w:p w:rsidR="000927B2" w:rsidRPr="00976304" w:rsidRDefault="000927B2" w:rsidP="000927B2">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0927B2" w:rsidRPr="00976304" w:rsidRDefault="000927B2" w:rsidP="000927B2">
            <w:pPr>
              <w:spacing w:line="400" w:lineRule="exact"/>
              <w:rPr>
                <w:rFonts w:ascii="標楷體" w:eastAsia="標楷體" w:hAnsi="標楷體"/>
              </w:rPr>
            </w:pPr>
            <w:r w:rsidRPr="00976304">
              <w:rPr>
                <w:rFonts w:ascii="標楷體" w:eastAsia="標楷體" w:hAnsi="標楷體"/>
              </w:rPr>
              <w:t>下列何者不是《中庸》中治理天下國家的「九經」原則？ </w:t>
            </w:r>
            <w:r w:rsidRPr="00976304">
              <w:rPr>
                <w:rFonts w:ascii="標楷體" w:eastAsia="標楷體" w:hAnsi="標楷體"/>
              </w:rPr>
              <w:br/>
              <w:t>(A)親親 </w:t>
            </w:r>
            <w:r w:rsidRPr="00976304">
              <w:rPr>
                <w:rFonts w:ascii="標楷體" w:eastAsia="標楷體" w:hAnsi="標楷體"/>
              </w:rPr>
              <w:br/>
              <w:t>(B)仁民 </w:t>
            </w:r>
            <w:r w:rsidRPr="00976304">
              <w:rPr>
                <w:rFonts w:ascii="標楷體" w:eastAsia="標楷體" w:hAnsi="標楷體"/>
              </w:rPr>
              <w:br/>
              <w:t>(C)修身 </w:t>
            </w:r>
            <w:r w:rsidRPr="00976304">
              <w:rPr>
                <w:rFonts w:ascii="標楷體" w:eastAsia="標楷體" w:hAnsi="標楷體"/>
              </w:rPr>
              <w:br/>
              <w:t>(D)尊賢</w:t>
            </w:r>
          </w:p>
        </w:tc>
      </w:tr>
      <w:tr w:rsidR="000927B2" w:rsidRPr="00976304" w:rsidTr="00DD4540">
        <w:tc>
          <w:tcPr>
            <w:tcW w:w="469" w:type="dxa"/>
          </w:tcPr>
          <w:p w:rsidR="000927B2" w:rsidRPr="00976304" w:rsidRDefault="000927B2" w:rsidP="000927B2">
            <w:pPr>
              <w:spacing w:line="400" w:lineRule="exact"/>
              <w:rPr>
                <w:rFonts w:ascii="標楷體" w:eastAsia="標楷體" w:hAnsi="標楷體"/>
              </w:rPr>
            </w:pPr>
            <w:r w:rsidRPr="00976304">
              <w:rPr>
                <w:rFonts w:ascii="標楷體" w:eastAsia="標楷體" w:hAnsi="標楷體"/>
              </w:rPr>
              <w:t>解</w:t>
            </w:r>
          </w:p>
          <w:p w:rsidR="000927B2" w:rsidRPr="00976304" w:rsidRDefault="000927B2" w:rsidP="000927B2">
            <w:pPr>
              <w:spacing w:line="400" w:lineRule="exact"/>
              <w:rPr>
                <w:rFonts w:ascii="標楷體" w:eastAsia="標楷體" w:hAnsi="標楷體"/>
              </w:rPr>
            </w:pPr>
            <w:r w:rsidRPr="00976304">
              <w:rPr>
                <w:rFonts w:ascii="標楷體" w:eastAsia="標楷體" w:hAnsi="標楷體"/>
              </w:rPr>
              <w:t>釋</w:t>
            </w:r>
          </w:p>
        </w:tc>
        <w:tc>
          <w:tcPr>
            <w:tcW w:w="10859" w:type="dxa"/>
          </w:tcPr>
          <w:p w:rsidR="000927B2" w:rsidRPr="00976304" w:rsidRDefault="000927B2" w:rsidP="000927B2">
            <w:pPr>
              <w:spacing w:line="400" w:lineRule="exact"/>
              <w:rPr>
                <w:rFonts w:ascii="標楷體" w:eastAsia="標楷體" w:hAnsi="標楷體"/>
                <w:color w:val="000000" w:themeColor="text1"/>
              </w:rPr>
            </w:pPr>
            <w:r w:rsidRPr="00976304">
              <w:rPr>
                <w:rFonts w:ascii="標楷體" w:eastAsia="標楷體" w:hAnsi="標楷體"/>
                <w:b/>
                <w:color w:val="00B050"/>
              </w:rPr>
              <w:t>中庸－九經</w:t>
            </w:r>
            <w:r w:rsidRPr="00976304">
              <w:rPr>
                <w:rFonts w:ascii="標楷體" w:eastAsia="標楷體" w:hAnsi="標楷體"/>
                <w:color w:val="00B050"/>
              </w:rPr>
              <w:t xml:space="preserve"> </w:t>
            </w:r>
            <w:r w:rsidRPr="00976304">
              <w:rPr>
                <w:rFonts w:ascii="標楷體" w:eastAsia="標楷體" w:hAnsi="標楷體"/>
                <w:color w:val="000000" w:themeColor="text1"/>
                <w:shd w:val="pct15" w:color="auto" w:fill="FFFFFF"/>
              </w:rPr>
              <w:t>先親身體，懷子近百人。</w:t>
            </w:r>
          </w:p>
          <w:p w:rsidR="000927B2" w:rsidRPr="00976304" w:rsidRDefault="000927B2" w:rsidP="000927B2">
            <w:pPr>
              <w:spacing w:line="400" w:lineRule="exact"/>
              <w:rPr>
                <w:rFonts w:ascii="標楷體" w:eastAsia="標楷體" w:hAnsi="標楷體"/>
                <w:b/>
                <w:color w:val="0070C0"/>
              </w:rPr>
            </w:pPr>
            <w:r w:rsidRPr="00976304">
              <w:rPr>
                <w:rFonts w:ascii="標楷體" w:eastAsia="標楷體" w:hAnsi="標楷體"/>
                <w:b/>
                <w:color w:val="0070C0"/>
              </w:rPr>
              <w:t xml:space="preserve">尊賢 親親 修身 體群臣 </w:t>
            </w:r>
          </w:p>
          <w:p w:rsidR="000927B2" w:rsidRPr="00976304" w:rsidRDefault="000927B2" w:rsidP="000927B2">
            <w:pPr>
              <w:spacing w:line="400" w:lineRule="exact"/>
              <w:rPr>
                <w:rFonts w:ascii="標楷體" w:eastAsia="標楷體" w:hAnsi="標楷體"/>
                <w:b/>
                <w:color w:val="0070C0"/>
              </w:rPr>
            </w:pPr>
            <w:r w:rsidRPr="00976304">
              <w:rPr>
                <w:rFonts w:ascii="標楷體" w:eastAsia="標楷體" w:hAnsi="標楷體"/>
                <w:b/>
                <w:color w:val="0070C0"/>
              </w:rPr>
              <w:t>懷諸候 子庶民 敬大臣 來百工 柔遠人</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先 </w:t>
            </w:r>
            <w:r w:rsidRPr="00976304">
              <w:rPr>
                <w:rFonts w:ascii="標楷體" w:eastAsia="標楷體" w:hAnsi="標楷體"/>
                <w:b/>
                <w:color w:val="000000" w:themeColor="text1"/>
              </w:rPr>
              <w:t>尊</w:t>
            </w:r>
            <w:r w:rsidRPr="00976304">
              <w:rPr>
                <w:rFonts w:ascii="標楷體" w:eastAsia="標楷體" w:hAnsi="標楷體"/>
                <w:b/>
                <w:color w:val="C45911" w:themeColor="accent2" w:themeShade="BF"/>
              </w:rPr>
              <w:t>賢</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親 </w:t>
            </w:r>
            <w:r w:rsidRPr="00976304">
              <w:rPr>
                <w:rFonts w:ascii="標楷體" w:eastAsia="標楷體" w:hAnsi="標楷體"/>
                <w:b/>
                <w:color w:val="C45911" w:themeColor="accent2" w:themeShade="BF"/>
              </w:rPr>
              <w:t>親</w:t>
            </w:r>
            <w:r w:rsidRPr="00976304">
              <w:rPr>
                <w:rFonts w:ascii="標楷體" w:eastAsia="標楷體" w:hAnsi="標楷體"/>
                <w:b/>
                <w:color w:val="000000" w:themeColor="text1"/>
              </w:rPr>
              <w:t>親</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身 </w:t>
            </w:r>
            <w:r w:rsidRPr="00976304">
              <w:rPr>
                <w:rFonts w:ascii="標楷體" w:eastAsia="標楷體" w:hAnsi="標楷體"/>
                <w:b/>
                <w:color w:val="000000" w:themeColor="text1"/>
              </w:rPr>
              <w:t>修</w:t>
            </w:r>
            <w:r w:rsidRPr="00976304">
              <w:rPr>
                <w:rFonts w:ascii="標楷體" w:eastAsia="標楷體" w:hAnsi="標楷體"/>
                <w:b/>
                <w:color w:val="C45911" w:themeColor="accent2" w:themeShade="BF"/>
              </w:rPr>
              <w:t>身</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體 </w:t>
            </w:r>
            <w:r w:rsidRPr="00976304">
              <w:rPr>
                <w:rFonts w:ascii="標楷體" w:eastAsia="標楷體" w:hAnsi="標楷體"/>
                <w:b/>
                <w:color w:val="C45911" w:themeColor="accent2" w:themeShade="BF"/>
              </w:rPr>
              <w:t>體</w:t>
            </w:r>
            <w:r w:rsidRPr="00976304">
              <w:rPr>
                <w:rFonts w:ascii="標楷體" w:eastAsia="標楷體" w:hAnsi="標楷體"/>
                <w:b/>
                <w:color w:val="000000" w:themeColor="text1"/>
              </w:rPr>
              <w:t>群臣</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懷 </w:t>
            </w:r>
            <w:r w:rsidRPr="00976304">
              <w:rPr>
                <w:rFonts w:ascii="標楷體" w:eastAsia="標楷體" w:hAnsi="標楷體"/>
                <w:b/>
                <w:color w:val="C45911" w:themeColor="accent2" w:themeShade="BF"/>
              </w:rPr>
              <w:t>懷</w:t>
            </w:r>
            <w:r w:rsidRPr="00976304">
              <w:rPr>
                <w:rFonts w:ascii="標楷體" w:eastAsia="標楷體" w:hAnsi="標楷體"/>
                <w:b/>
                <w:color w:val="000000" w:themeColor="text1"/>
              </w:rPr>
              <w:t>諸侯</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子 </w:t>
            </w:r>
            <w:r w:rsidRPr="00976304">
              <w:rPr>
                <w:rFonts w:ascii="標楷體" w:eastAsia="標楷體" w:hAnsi="標楷體"/>
                <w:b/>
                <w:color w:val="C45911" w:themeColor="accent2" w:themeShade="BF"/>
              </w:rPr>
              <w:t>子</w:t>
            </w:r>
            <w:r w:rsidRPr="00976304">
              <w:rPr>
                <w:rFonts w:ascii="標楷體" w:eastAsia="標楷體" w:hAnsi="標楷體"/>
                <w:b/>
                <w:color w:val="000000" w:themeColor="text1"/>
              </w:rPr>
              <w:t>庶民</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lastRenderedPageBreak/>
              <w:t xml:space="preserve">近 </w:t>
            </w:r>
            <w:r w:rsidRPr="00976304">
              <w:rPr>
                <w:rFonts w:ascii="標楷體" w:eastAsia="標楷體" w:hAnsi="標楷體"/>
                <w:b/>
                <w:color w:val="C45911" w:themeColor="accent2" w:themeShade="BF"/>
              </w:rPr>
              <w:t>敬</w:t>
            </w:r>
            <w:r w:rsidRPr="00976304">
              <w:rPr>
                <w:rFonts w:ascii="標楷體" w:eastAsia="標楷體" w:hAnsi="標楷體"/>
                <w:b/>
                <w:color w:val="000000" w:themeColor="text1"/>
              </w:rPr>
              <w:t>大臣</w:t>
            </w:r>
          </w:p>
          <w:p w:rsidR="000927B2" w:rsidRPr="00976304" w:rsidRDefault="000927B2" w:rsidP="000927B2">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百 </w:t>
            </w:r>
            <w:r w:rsidRPr="00976304">
              <w:rPr>
                <w:rFonts w:ascii="標楷體" w:eastAsia="標楷體" w:hAnsi="標楷體"/>
                <w:b/>
                <w:color w:val="000000" w:themeColor="text1"/>
              </w:rPr>
              <w:t>來</w:t>
            </w:r>
            <w:r w:rsidRPr="00976304">
              <w:rPr>
                <w:rFonts w:ascii="標楷體" w:eastAsia="標楷體" w:hAnsi="標楷體"/>
                <w:b/>
                <w:color w:val="C45911" w:themeColor="accent2" w:themeShade="BF"/>
              </w:rPr>
              <w:t>百</w:t>
            </w:r>
            <w:r w:rsidRPr="00976304">
              <w:rPr>
                <w:rFonts w:ascii="標楷體" w:eastAsia="標楷體" w:hAnsi="標楷體"/>
                <w:b/>
                <w:color w:val="000000" w:themeColor="text1"/>
              </w:rPr>
              <w:t>工</w:t>
            </w:r>
          </w:p>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b/>
                <w:color w:val="7030A0"/>
              </w:rPr>
              <w:t xml:space="preserve">人 </w:t>
            </w:r>
            <w:r w:rsidRPr="00976304">
              <w:rPr>
                <w:rFonts w:ascii="標楷體" w:eastAsia="標楷體" w:hAnsi="標楷體"/>
                <w:b/>
                <w:color w:val="000000" w:themeColor="text1"/>
              </w:rPr>
              <w:t>柔遠</w:t>
            </w:r>
            <w:r w:rsidRPr="00976304">
              <w:rPr>
                <w:rFonts w:ascii="標楷體" w:eastAsia="標楷體" w:hAnsi="標楷體"/>
                <w:b/>
                <w:color w:val="C45911" w:themeColor="accent2" w:themeShade="BF"/>
              </w:rPr>
              <w:t>人</w:t>
            </w:r>
          </w:p>
        </w:tc>
      </w:tr>
      <w:tr w:rsidR="00412936" w:rsidRPr="00976304" w:rsidTr="00F6739F">
        <w:tc>
          <w:tcPr>
            <w:tcW w:w="469" w:type="dxa"/>
            <w:vAlign w:val="center"/>
          </w:tcPr>
          <w:p w:rsidR="00412936" w:rsidRPr="00976304" w:rsidRDefault="00412936" w:rsidP="00412936">
            <w:pPr>
              <w:spacing w:line="400" w:lineRule="exact"/>
              <w:jc w:val="center"/>
              <w:rPr>
                <w:rFonts w:ascii="標楷體" w:eastAsia="標楷體" w:hAnsi="標楷體"/>
              </w:rPr>
            </w:pPr>
            <w:r w:rsidRPr="00976304">
              <w:rPr>
                <w:rFonts w:ascii="標楷體" w:eastAsia="標楷體" w:hAnsi="標楷體"/>
              </w:rPr>
              <w:lastRenderedPageBreak/>
              <w:t>A</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依《史記》體例，下列人物的傳記，何組皆屬破例 </w:t>
            </w:r>
            <w:r w:rsidRPr="00976304">
              <w:rPr>
                <w:rFonts w:ascii="標楷體" w:eastAsia="標楷體" w:hAnsi="標楷體"/>
              </w:rPr>
              <w:br/>
              <w:t>(A) 孔子世家 / 陳涉世家 </w:t>
            </w:r>
            <w:r w:rsidRPr="00976304">
              <w:rPr>
                <w:rFonts w:ascii="標楷體" w:eastAsia="標楷體" w:hAnsi="標楷體"/>
              </w:rPr>
              <w:br/>
              <w:t>(B) 高祖本紀 / 項羽本紀 </w:t>
            </w:r>
            <w:r w:rsidRPr="00976304">
              <w:rPr>
                <w:rFonts w:ascii="標楷體" w:eastAsia="標楷體" w:hAnsi="標楷體"/>
              </w:rPr>
              <w:br/>
              <w:t>(C) 游俠列傳 / 刺客列傳 </w:t>
            </w:r>
            <w:r w:rsidRPr="00976304">
              <w:rPr>
                <w:rFonts w:ascii="標楷體" w:eastAsia="標楷體" w:hAnsi="標楷體"/>
              </w:rPr>
              <w:br/>
              <w:t>(D) 管晏列傳 / 孟荀列傳</w:t>
            </w:r>
          </w:p>
        </w:tc>
      </w:tr>
      <w:tr w:rsidR="00412936" w:rsidRPr="00976304" w:rsidTr="00DD4540">
        <w:tc>
          <w:tcPr>
            <w:tcW w:w="469" w:type="dxa"/>
          </w:tcPr>
          <w:p w:rsidR="00412936" w:rsidRPr="00976304" w:rsidRDefault="00412936" w:rsidP="00412936">
            <w:pPr>
              <w:spacing w:line="400" w:lineRule="exact"/>
              <w:rPr>
                <w:rFonts w:ascii="標楷體" w:eastAsia="標楷體" w:hAnsi="標楷體"/>
                <w:b/>
              </w:rPr>
            </w:pPr>
            <w:r w:rsidRPr="00976304">
              <w:rPr>
                <w:rFonts w:ascii="標楷體" w:eastAsia="標楷體" w:hAnsi="標楷體"/>
                <w:b/>
              </w:rPr>
              <w:t>解</w:t>
            </w:r>
          </w:p>
          <w:p w:rsidR="00412936" w:rsidRPr="00976304" w:rsidRDefault="00412936" w:rsidP="00412936">
            <w:pPr>
              <w:spacing w:line="400" w:lineRule="exact"/>
              <w:rPr>
                <w:rFonts w:ascii="標楷體" w:eastAsia="標楷體" w:hAnsi="標楷體"/>
              </w:rPr>
            </w:pPr>
            <w:r w:rsidRPr="00976304">
              <w:rPr>
                <w:rFonts w:ascii="標楷體" w:eastAsia="標楷體" w:hAnsi="標楷體"/>
                <w:b/>
              </w:rPr>
              <w:t>釋</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cs="新細明體" w:hint="eastAsia"/>
              </w:rPr>
              <w:t>※</w:t>
            </w:r>
            <w:r w:rsidRPr="00976304">
              <w:rPr>
                <w:rFonts w:ascii="標楷體" w:eastAsia="標楷體" w:hAnsi="標楷體"/>
              </w:rPr>
              <w:t>史記三大破例：</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項羽列入本紀　孔子列入世家　陳涉列入世家</w:t>
            </w:r>
          </w:p>
        </w:tc>
      </w:tr>
      <w:tr w:rsidR="00DD4540" w:rsidRPr="00976304" w:rsidTr="00E3632D">
        <w:tc>
          <w:tcPr>
            <w:tcW w:w="469" w:type="dxa"/>
            <w:vAlign w:val="center"/>
          </w:tcPr>
          <w:p w:rsidR="00DD4540" w:rsidRPr="00976304" w:rsidRDefault="00E3632D" w:rsidP="00E3632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下列哪一個選項將史書體裁分成紀傳體、編年體、記事本末體、政書體四類？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(A)《隋書經籍志》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(B)劉知幾《史通》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(C)《四庫全書》 </w:t>
            </w:r>
          </w:p>
          <w:p w:rsidR="00DD4540" w:rsidRPr="00976304" w:rsidRDefault="00E3632D" w:rsidP="00E3632D">
            <w:pPr>
              <w:spacing w:line="400" w:lineRule="exact"/>
              <w:rPr>
                <w:rFonts w:ascii="標楷體" w:eastAsia="標楷體" w:hAnsi="標楷體"/>
              </w:rPr>
            </w:pPr>
            <w:r w:rsidRPr="00976304">
              <w:rPr>
                <w:rFonts w:ascii="標楷體" w:eastAsia="標楷體" w:hAnsi="標楷體" w:hint="eastAsia"/>
              </w:rPr>
              <w:t>(D)梁啟超《中國歷史研究法》</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DD4540" w:rsidP="009C08EC">
            <w:pPr>
              <w:spacing w:line="400" w:lineRule="exact"/>
              <w:rPr>
                <w:rFonts w:ascii="標楷體" w:eastAsia="標楷體" w:hAnsi="標楷體"/>
              </w:rPr>
            </w:pPr>
          </w:p>
        </w:tc>
      </w:tr>
      <w:tr w:rsidR="00DD4540" w:rsidRPr="00976304" w:rsidTr="00A74788">
        <w:tc>
          <w:tcPr>
            <w:tcW w:w="469" w:type="dxa"/>
            <w:vAlign w:val="center"/>
          </w:tcPr>
          <w:p w:rsidR="00DD4540" w:rsidRPr="00976304" w:rsidRDefault="00A74788" w:rsidP="00A7478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關於《四書》的敘述，下列何者錯誤？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(A)《四書》又稱為《四子書》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(B)《四書》中的《大學》、《中庸》，是從《禮記》中選錄出來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(C)《四書》中成書最早的是《孟子》 </w:t>
            </w:r>
          </w:p>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(D)朱子替《四書》進行註釋，完成了《四書章句集注》</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四書又稱為四子書，是指《論語》《孟子》《大學》《中庸》，成書最早應是論語。</w:t>
            </w:r>
          </w:p>
        </w:tc>
      </w:tr>
      <w:tr w:rsidR="00DD4540" w:rsidRPr="00976304" w:rsidTr="00A74788">
        <w:tc>
          <w:tcPr>
            <w:tcW w:w="469" w:type="dxa"/>
            <w:vAlign w:val="center"/>
          </w:tcPr>
          <w:p w:rsidR="00DD4540" w:rsidRPr="00976304" w:rsidRDefault="00A74788" w:rsidP="00A7478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下列何者不屬於子部的著作？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(A)《南華真經》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(B)《道德經》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(C)《韓非子》 </w:t>
            </w:r>
          </w:p>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(D)《易經》</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74788" w:rsidRPr="00976304" w:rsidRDefault="00A74788" w:rsidP="009C08EC">
            <w:pPr>
              <w:spacing w:line="400" w:lineRule="exact"/>
              <w:rPr>
                <w:rFonts w:ascii="標楷體" w:eastAsia="標楷體" w:hAnsi="標楷體"/>
                <w:color w:val="000000" w:themeColor="text1"/>
              </w:rPr>
            </w:pPr>
            <w:r w:rsidRPr="00976304">
              <w:rPr>
                <w:rFonts w:ascii="標楷體" w:eastAsia="標楷體" w:hAnsi="標楷體" w:hint="eastAsia"/>
                <w:color w:val="000000" w:themeColor="text1"/>
              </w:rPr>
              <w:t>南華真經：莊子／道德經：老子／易經：五經之首，經部</w:t>
            </w:r>
          </w:p>
          <w:p w:rsidR="00DD4540" w:rsidRPr="00976304" w:rsidRDefault="00A74788" w:rsidP="009C08EC">
            <w:pPr>
              <w:spacing w:line="400" w:lineRule="exact"/>
              <w:rPr>
                <w:rFonts w:ascii="標楷體" w:eastAsia="標楷體" w:hAnsi="標楷體"/>
                <w:color w:val="00B050"/>
              </w:rPr>
            </w:pPr>
            <w:r w:rsidRPr="00976304">
              <w:rPr>
                <w:rFonts w:ascii="標楷體" w:eastAsia="標楷體" w:hAnsi="標楷體"/>
                <w:color w:val="00B050"/>
              </w:rPr>
              <w:t>經部</w:t>
            </w:r>
            <w:r w:rsidRPr="00976304">
              <w:rPr>
                <w:rFonts w:ascii="標楷體" w:eastAsia="標楷體" w:hAnsi="標楷體"/>
              </w:rPr>
              <w:t>收錄</w:t>
            </w:r>
            <w:r w:rsidRPr="00976304">
              <w:rPr>
                <w:rFonts w:ascii="標楷體" w:eastAsia="標楷體" w:hAnsi="標楷體"/>
                <w:color w:val="0070C0"/>
              </w:rPr>
              <w:t>儒家經典</w:t>
            </w:r>
            <w:r w:rsidRPr="00976304">
              <w:rPr>
                <w:rFonts w:ascii="標楷體" w:eastAsia="標楷體" w:hAnsi="標楷體"/>
              </w:rPr>
              <w:t>，分為易經、書經、詩經、禮經、春秋、孝經、五經總義、四書、樂經和小學十類，主要包括十二經典籍和解釋經書的著作。 </w:t>
            </w:r>
            <w:r w:rsidRPr="00976304">
              <w:rPr>
                <w:rFonts w:ascii="標楷體" w:eastAsia="標楷體" w:hAnsi="標楷體"/>
              </w:rPr>
              <w:br/>
            </w:r>
            <w:r w:rsidRPr="00976304">
              <w:rPr>
                <w:rFonts w:ascii="標楷體" w:eastAsia="標楷體" w:hAnsi="標楷體"/>
                <w:color w:val="00B050"/>
              </w:rPr>
              <w:t>史部</w:t>
            </w:r>
            <w:r w:rsidRPr="00976304">
              <w:rPr>
                <w:rFonts w:ascii="標楷體" w:eastAsia="標楷體" w:hAnsi="標楷體"/>
              </w:rPr>
              <w:t>為</w:t>
            </w:r>
            <w:r w:rsidRPr="00976304">
              <w:rPr>
                <w:rFonts w:ascii="標楷體" w:eastAsia="標楷體" w:hAnsi="標楷體"/>
                <w:color w:val="0070C0"/>
              </w:rPr>
              <w:t>各種體裁的歷史著作</w:t>
            </w:r>
            <w:r w:rsidRPr="00976304">
              <w:rPr>
                <w:rFonts w:ascii="標楷體" w:eastAsia="標楷體" w:hAnsi="標楷體"/>
              </w:rPr>
              <w:t>，分為正史、編年、紀事本末、別史、雜史、詔令奏議、傳記、史鈔、載記、時令、地理、職官、政書、目錄和史評十五類。 </w:t>
            </w:r>
            <w:r w:rsidRPr="00976304">
              <w:rPr>
                <w:rFonts w:ascii="標楷體" w:eastAsia="標楷體" w:hAnsi="標楷體"/>
              </w:rPr>
              <w:br/>
            </w:r>
            <w:r w:rsidRPr="00976304">
              <w:rPr>
                <w:rFonts w:ascii="標楷體" w:eastAsia="標楷體" w:hAnsi="標楷體"/>
                <w:color w:val="00B050"/>
              </w:rPr>
              <w:t>子部</w:t>
            </w:r>
            <w:r w:rsidRPr="00976304">
              <w:rPr>
                <w:rFonts w:ascii="標楷體" w:eastAsia="標楷體" w:hAnsi="標楷體"/>
              </w:rPr>
              <w:t>為</w:t>
            </w:r>
            <w:r w:rsidRPr="00976304">
              <w:rPr>
                <w:rFonts w:ascii="標楷體" w:eastAsia="標楷體" w:hAnsi="標楷體"/>
                <w:color w:val="0070C0"/>
              </w:rPr>
              <w:t>諸子百家及釋道宗教的著作</w:t>
            </w:r>
            <w:r w:rsidRPr="00976304">
              <w:rPr>
                <w:rFonts w:ascii="標楷體" w:eastAsia="標楷體" w:hAnsi="標楷體"/>
              </w:rPr>
              <w:t>，內容廣泛，有儒家、兵家、法家、釋家、道家、農家、醫家、天文算法、術數、藝術、譜錄、雜家、類書和小說十四類。 </w:t>
            </w:r>
            <w:r w:rsidRPr="00976304">
              <w:rPr>
                <w:rFonts w:ascii="標楷體" w:eastAsia="標楷體" w:hAnsi="標楷體"/>
              </w:rPr>
              <w:br/>
            </w:r>
            <w:r w:rsidRPr="00976304">
              <w:rPr>
                <w:rFonts w:ascii="標楷體" w:eastAsia="標楷體" w:hAnsi="標楷體"/>
                <w:color w:val="00B050"/>
              </w:rPr>
              <w:t>集部</w:t>
            </w:r>
            <w:r w:rsidRPr="00976304">
              <w:rPr>
                <w:rFonts w:ascii="標楷體" w:eastAsia="標楷體" w:hAnsi="標楷體"/>
              </w:rPr>
              <w:t>則收錄</w:t>
            </w:r>
            <w:r w:rsidRPr="00976304">
              <w:rPr>
                <w:rFonts w:ascii="標楷體" w:eastAsia="標楷體" w:hAnsi="標楷體"/>
                <w:color w:val="0070C0"/>
              </w:rPr>
              <w:t>歷代詩文集、文學評論和詞的著作</w:t>
            </w:r>
            <w:r w:rsidRPr="00976304">
              <w:rPr>
                <w:rFonts w:ascii="標楷體" w:eastAsia="標楷體" w:hAnsi="標楷體"/>
              </w:rPr>
              <w:t>，計有楚辭、別集（一人著作）、總集（多人合著）、詩文評和詞曲五類。 </w:t>
            </w:r>
          </w:p>
        </w:tc>
      </w:tr>
      <w:tr w:rsidR="00DD4540" w:rsidRPr="00976304" w:rsidTr="00A74788">
        <w:tc>
          <w:tcPr>
            <w:tcW w:w="469" w:type="dxa"/>
            <w:vAlign w:val="center"/>
          </w:tcPr>
          <w:p w:rsidR="00DD4540" w:rsidRPr="00976304" w:rsidRDefault="00A74788" w:rsidP="00A74788">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下列著作與作者的搭配，何者完全正確？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(A)文天祥/〈正氣歌〉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(B)鍾嶸/《文心雕龍》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(C)劉勰/《詩品》 </w:t>
            </w:r>
          </w:p>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(D)陳壽/《後漢書》</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(B)鍾嶸/《詩品》 (C)劉勰/《文心雕龍》 (D)陳壽/《三國志》</w:t>
            </w:r>
          </w:p>
        </w:tc>
      </w:tr>
      <w:tr w:rsidR="00DD4540" w:rsidRPr="00976304" w:rsidTr="00A74788">
        <w:tc>
          <w:tcPr>
            <w:tcW w:w="469" w:type="dxa"/>
            <w:vAlign w:val="center"/>
          </w:tcPr>
          <w:p w:rsidR="00DD4540" w:rsidRPr="00976304" w:rsidRDefault="00A74788" w:rsidP="00A7478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唐初整理五經而有「五經正義」，請問下列何者不在其內？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(A)《詩經正義》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(B)《儀禮正義》 </w:t>
            </w:r>
          </w:p>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rPr>
              <w:t xml:space="preserve">(C)《左傳正義》 </w:t>
            </w:r>
          </w:p>
          <w:p w:rsidR="00DD4540" w:rsidRPr="00976304" w:rsidRDefault="00A74788" w:rsidP="00A74788">
            <w:pPr>
              <w:spacing w:line="400" w:lineRule="exact"/>
              <w:rPr>
                <w:rFonts w:ascii="標楷體" w:eastAsia="標楷體" w:hAnsi="標楷體"/>
              </w:rPr>
            </w:pPr>
            <w:r w:rsidRPr="00976304">
              <w:rPr>
                <w:rFonts w:ascii="標楷體" w:eastAsia="標楷體" w:hAnsi="標楷體" w:hint="eastAsia"/>
              </w:rPr>
              <w:t>(D)《尚書正義》</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A74788" w:rsidP="009C08EC">
            <w:pPr>
              <w:spacing w:line="400" w:lineRule="exact"/>
              <w:rPr>
                <w:rFonts w:ascii="標楷體" w:eastAsia="標楷體" w:hAnsi="標楷體"/>
              </w:rPr>
            </w:pPr>
            <w:r w:rsidRPr="00976304">
              <w:rPr>
                <w:rFonts w:ascii="標楷體" w:eastAsia="標楷體" w:hAnsi="標楷體" w:hint="eastAsia"/>
              </w:rPr>
              <w:t>唐五經：毛詩</w:t>
            </w:r>
            <w:r w:rsidRPr="00976304">
              <w:rPr>
                <w:rFonts w:ascii="標楷體" w:eastAsia="標楷體" w:hAnsi="標楷體"/>
              </w:rPr>
              <w:t xml:space="preserve"> </w:t>
            </w:r>
            <w:r w:rsidRPr="00976304">
              <w:rPr>
                <w:rFonts w:ascii="標楷體" w:eastAsia="標楷體" w:hAnsi="標楷體" w:hint="eastAsia"/>
              </w:rPr>
              <w:t>書</w:t>
            </w:r>
            <w:r w:rsidRPr="00976304">
              <w:rPr>
                <w:rFonts w:ascii="標楷體" w:eastAsia="標楷體" w:hAnsi="標楷體"/>
              </w:rPr>
              <w:t xml:space="preserve"> </w:t>
            </w:r>
            <w:r w:rsidRPr="00976304">
              <w:rPr>
                <w:rFonts w:ascii="標楷體" w:eastAsia="標楷體" w:hAnsi="標楷體" w:hint="eastAsia"/>
              </w:rPr>
              <w:t>易 禮記 左傳</w:t>
            </w:r>
          </w:p>
        </w:tc>
      </w:tr>
      <w:tr w:rsidR="00DD4540" w:rsidRPr="00976304" w:rsidTr="00C7653E">
        <w:tc>
          <w:tcPr>
            <w:tcW w:w="469" w:type="dxa"/>
            <w:vAlign w:val="center"/>
          </w:tcPr>
          <w:p w:rsidR="00DD4540" w:rsidRPr="00976304" w:rsidRDefault="00C7653E" w:rsidP="00C7653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「臣今年四十有四，祖母劉今年九十有六，是臣盡節於陛下之日長，報劉之日短也， 烏鳥私情，願乞終養。」上列文句，最可能出現在下列哪一個選項的文章中？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(A)李密〈陳情表〉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(B)諸葛亮〈前出師表〉 </w:t>
            </w:r>
          </w:p>
          <w:p w:rsidR="00C7653E" w:rsidRPr="00976304" w:rsidRDefault="00C7653E" w:rsidP="00C7653E">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魏徵〈諌太宗十思疏〉</w:t>
            </w:r>
            <w:r w:rsidRPr="00976304">
              <w:rPr>
                <w:rFonts w:ascii="標楷體" w:eastAsia="標楷體" w:hAnsi="標楷體"/>
              </w:rPr>
              <w:t xml:space="preserve"> </w:t>
            </w:r>
          </w:p>
          <w:p w:rsidR="00DD4540" w:rsidRPr="00976304" w:rsidRDefault="00C7653E" w:rsidP="00C7653E">
            <w:pPr>
              <w:spacing w:line="400" w:lineRule="exact"/>
              <w:rPr>
                <w:rFonts w:ascii="標楷體" w:eastAsia="標楷體" w:hAnsi="標楷體"/>
              </w:rPr>
            </w:pPr>
            <w:r w:rsidRPr="00976304">
              <w:rPr>
                <w:rFonts w:ascii="標楷體" w:eastAsia="標楷體" w:hAnsi="標楷體" w:hint="eastAsia"/>
              </w:rPr>
              <w:t>(D)司馬遷〈報任少卿書〉</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C7653E" w:rsidP="00C7653E">
            <w:pPr>
              <w:spacing w:line="400" w:lineRule="exact"/>
              <w:rPr>
                <w:rFonts w:ascii="標楷體" w:eastAsia="標楷體" w:hAnsi="標楷體"/>
              </w:rPr>
            </w:pPr>
            <w:r w:rsidRPr="00976304">
              <w:rPr>
                <w:rFonts w:ascii="標楷體" w:eastAsia="標楷體" w:hAnsi="標楷體" w:hint="eastAsia"/>
              </w:rPr>
              <w:t>讀《出師表》不哭者不忠，讀《陳情表》不哭者不孝，讀《祭十二郎文》不哭者不慈</w:t>
            </w:r>
          </w:p>
        </w:tc>
      </w:tr>
      <w:tr w:rsidR="00DD4540" w:rsidRPr="00976304" w:rsidTr="000B4B05">
        <w:tc>
          <w:tcPr>
            <w:tcW w:w="469" w:type="dxa"/>
            <w:vAlign w:val="center"/>
          </w:tcPr>
          <w:p w:rsidR="00DD4540" w:rsidRPr="00976304" w:rsidRDefault="000B4B05" w:rsidP="000B4B0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B4B05" w:rsidRPr="00976304" w:rsidRDefault="000B4B05" w:rsidP="000B4B05">
            <w:pPr>
              <w:spacing w:line="400" w:lineRule="exact"/>
              <w:rPr>
                <w:rFonts w:ascii="標楷體" w:eastAsia="標楷體" w:hAnsi="標楷體"/>
              </w:rPr>
            </w:pPr>
            <w:r w:rsidRPr="00976304">
              <w:rPr>
                <w:rFonts w:ascii="標楷體" w:eastAsia="標楷體" w:hAnsi="標楷體" w:hint="eastAsia"/>
              </w:rPr>
              <w:t xml:space="preserve">下列有關《禮記》的敘述，何者有誤？ </w:t>
            </w:r>
          </w:p>
          <w:p w:rsidR="000B4B05" w:rsidRPr="00976304" w:rsidRDefault="000B4B05" w:rsidP="000B4B05">
            <w:pPr>
              <w:spacing w:line="400" w:lineRule="exact"/>
              <w:rPr>
                <w:rFonts w:ascii="標楷體" w:eastAsia="標楷體" w:hAnsi="標楷體"/>
              </w:rPr>
            </w:pPr>
            <w:r w:rsidRPr="00976304">
              <w:rPr>
                <w:rFonts w:ascii="標楷體" w:eastAsia="標楷體" w:hAnsi="標楷體" w:hint="eastAsia"/>
              </w:rPr>
              <w:t xml:space="preserve">(A)《禮記》本有兩部，一為戴德所輯、凡八十五篇之《大戴禮記》，一為戴聖所輯、凡四十九篇之《小戴禮記》 </w:t>
            </w:r>
          </w:p>
          <w:p w:rsidR="000B4B05" w:rsidRPr="00976304" w:rsidRDefault="000B4B05" w:rsidP="000B4B05">
            <w:pPr>
              <w:spacing w:line="400" w:lineRule="exact"/>
              <w:rPr>
                <w:rFonts w:ascii="標楷體" w:eastAsia="標楷體" w:hAnsi="標楷體"/>
              </w:rPr>
            </w:pPr>
            <w:r w:rsidRPr="00976304">
              <w:rPr>
                <w:rFonts w:ascii="標楷體" w:eastAsia="標楷體" w:hAnsi="標楷體" w:hint="eastAsia"/>
              </w:rPr>
              <w:t xml:space="preserve">(B)《禮記》為孔子弟子及其後學所記，是一部儒學雜編 </w:t>
            </w:r>
          </w:p>
          <w:p w:rsidR="000B4B05" w:rsidRPr="00976304" w:rsidRDefault="000B4B05" w:rsidP="000B4B05">
            <w:pPr>
              <w:spacing w:line="400" w:lineRule="exact"/>
              <w:rPr>
                <w:rFonts w:ascii="標楷體" w:eastAsia="標楷體" w:hAnsi="標楷體"/>
              </w:rPr>
            </w:pPr>
            <w:r w:rsidRPr="00976304">
              <w:rPr>
                <w:rFonts w:ascii="標楷體" w:eastAsia="標楷體" w:hAnsi="標楷體" w:hint="eastAsia"/>
              </w:rPr>
              <w:t xml:space="preserve">(C)與《周禮》、《儀禮》合稱「三禮」 </w:t>
            </w:r>
          </w:p>
          <w:p w:rsidR="00DD4540" w:rsidRPr="00976304" w:rsidRDefault="000B4B05" w:rsidP="000B4B05">
            <w:pPr>
              <w:spacing w:line="400" w:lineRule="exact"/>
              <w:rPr>
                <w:rFonts w:ascii="標楷體" w:eastAsia="標楷體" w:hAnsi="標楷體"/>
              </w:rPr>
            </w:pPr>
            <w:r w:rsidRPr="00976304">
              <w:rPr>
                <w:rFonts w:ascii="標楷體" w:eastAsia="標楷體" w:hAnsi="標楷體" w:hint="eastAsia"/>
              </w:rPr>
              <w:t>(D)今存於十三經中之《禮記》，乃《大戴禮記》</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AE10C6" w:rsidP="00AE10C6">
            <w:pPr>
              <w:spacing w:line="400" w:lineRule="exact"/>
              <w:rPr>
                <w:rFonts w:ascii="標楷體" w:eastAsia="標楷體" w:hAnsi="標楷體"/>
              </w:rPr>
            </w:pPr>
            <w:r w:rsidRPr="00976304">
              <w:rPr>
                <w:rFonts w:ascii="標楷體" w:eastAsia="標楷體" w:hAnsi="標楷體" w:hint="eastAsia"/>
              </w:rPr>
              <w:t>今存於十三經中之《禮記》，乃《小戴禮記》。</w:t>
            </w:r>
          </w:p>
        </w:tc>
      </w:tr>
      <w:tr w:rsidR="00DD4540" w:rsidRPr="00976304" w:rsidTr="009A20D4">
        <w:tc>
          <w:tcPr>
            <w:tcW w:w="469" w:type="dxa"/>
            <w:vAlign w:val="center"/>
          </w:tcPr>
          <w:p w:rsidR="00DD4540" w:rsidRPr="00976304" w:rsidRDefault="009A20D4" w:rsidP="009A20D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下列何者為十三經之一？</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(A) 爾雅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(B) 老子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(C) 三國志 </w:t>
            </w:r>
          </w:p>
          <w:p w:rsidR="00DD4540" w:rsidRPr="00976304" w:rsidRDefault="009A20D4" w:rsidP="009A20D4">
            <w:pPr>
              <w:spacing w:line="400" w:lineRule="exact"/>
              <w:rPr>
                <w:rFonts w:ascii="標楷體" w:eastAsia="標楷體" w:hAnsi="標楷體"/>
              </w:rPr>
            </w:pPr>
            <w:r w:rsidRPr="00976304">
              <w:rPr>
                <w:rFonts w:ascii="標楷體" w:eastAsia="標楷體" w:hAnsi="標楷體" w:hint="eastAsia"/>
              </w:rPr>
              <w:t>(D) 昭明文選</w:t>
            </w:r>
          </w:p>
        </w:tc>
      </w:tr>
      <w:tr w:rsidR="00DD4540" w:rsidRPr="00976304" w:rsidTr="00DD4540">
        <w:tc>
          <w:tcPr>
            <w:tcW w:w="469" w:type="dxa"/>
          </w:tcPr>
          <w:p w:rsidR="00DD4540" w:rsidRPr="00976304" w:rsidRDefault="00DD4540"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A20D4" w:rsidRPr="00976304" w:rsidRDefault="009A20D4" w:rsidP="009A20D4">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B050"/>
              </w:rPr>
              <w:t xml:space="preserve">十三經 </w:t>
            </w:r>
            <w:r w:rsidRPr="00976304">
              <w:rPr>
                <w:rFonts w:ascii="標楷體" w:eastAsia="標楷體" w:hAnsi="標楷體"/>
                <w:color w:val="000000" w:themeColor="text1"/>
                <w:shd w:val="pct15" w:color="auto" w:fill="FFFFFF"/>
              </w:rPr>
              <w:t>小鼠遺失粥，羊兒鼓勵夢，一左輪。</w:t>
            </w:r>
          </w:p>
          <w:p w:rsidR="00DD4540" w:rsidRPr="00976304" w:rsidRDefault="009A20D4" w:rsidP="009A20D4">
            <w:pPr>
              <w:spacing w:line="400" w:lineRule="exact"/>
              <w:rPr>
                <w:rFonts w:ascii="標楷體" w:eastAsia="標楷體" w:hAnsi="標楷體"/>
              </w:rPr>
            </w:pPr>
            <w:r w:rsidRPr="00976304">
              <w:rPr>
                <w:rFonts w:ascii="標楷體" w:eastAsia="標楷體" w:hAnsi="標楷體"/>
                <w:color w:val="0070C0"/>
              </w:rPr>
              <w:t>孝經 書經 儀禮 詩經 周禮 公羊傳 爾雅 穀梁傳 禮記 孟子 易經 左傳 論語</w:t>
            </w:r>
          </w:p>
        </w:tc>
      </w:tr>
      <w:tr w:rsidR="00C7653E" w:rsidRPr="00976304" w:rsidTr="00FD0DE9">
        <w:tc>
          <w:tcPr>
            <w:tcW w:w="469" w:type="dxa"/>
            <w:vAlign w:val="center"/>
          </w:tcPr>
          <w:p w:rsidR="00C7653E" w:rsidRPr="00976304" w:rsidRDefault="00FD0DE9" w:rsidP="00FD0DE9">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FD0DE9" w:rsidRPr="00976304" w:rsidRDefault="00FD0DE9" w:rsidP="00FD0DE9">
            <w:pPr>
              <w:spacing w:line="400" w:lineRule="exact"/>
              <w:rPr>
                <w:rFonts w:ascii="標楷體" w:eastAsia="標楷體" w:hAnsi="標楷體"/>
              </w:rPr>
            </w:pPr>
            <w:r w:rsidRPr="00976304">
              <w:rPr>
                <w:rFonts w:ascii="標楷體" w:eastAsia="標楷體" w:hAnsi="標楷體" w:hint="eastAsia"/>
              </w:rPr>
              <w:t xml:space="preserve">教化由小而大，循序漸進，才會有功效；那麼「一家仁，一國興仁；一家讓，一國興讓。」這段話是哪部經典的思想？ </w:t>
            </w:r>
          </w:p>
          <w:p w:rsidR="00FD0DE9" w:rsidRPr="00976304" w:rsidRDefault="00FD0DE9" w:rsidP="00FD0DE9">
            <w:pPr>
              <w:spacing w:line="400" w:lineRule="exact"/>
              <w:rPr>
                <w:rFonts w:ascii="標楷體" w:eastAsia="標楷體" w:hAnsi="標楷體"/>
              </w:rPr>
            </w:pPr>
            <w:r w:rsidRPr="00976304">
              <w:rPr>
                <w:rFonts w:ascii="標楷體" w:eastAsia="標楷體" w:hAnsi="標楷體" w:hint="eastAsia"/>
              </w:rPr>
              <w:t xml:space="preserve">(A)《大學》 </w:t>
            </w:r>
          </w:p>
          <w:p w:rsidR="00FD0DE9" w:rsidRPr="00976304" w:rsidRDefault="00FD0DE9" w:rsidP="00FD0DE9">
            <w:pPr>
              <w:spacing w:line="400" w:lineRule="exact"/>
              <w:rPr>
                <w:rFonts w:ascii="標楷體" w:eastAsia="標楷體" w:hAnsi="標楷體"/>
              </w:rPr>
            </w:pPr>
            <w:r w:rsidRPr="00976304">
              <w:rPr>
                <w:rFonts w:ascii="標楷體" w:eastAsia="標楷體" w:hAnsi="標楷體" w:hint="eastAsia"/>
              </w:rPr>
              <w:t xml:space="preserve">(B)《中庸》 </w:t>
            </w:r>
          </w:p>
          <w:p w:rsidR="00FD0DE9" w:rsidRPr="00976304" w:rsidRDefault="00FD0DE9" w:rsidP="00FD0DE9">
            <w:pPr>
              <w:spacing w:line="400" w:lineRule="exact"/>
              <w:rPr>
                <w:rFonts w:ascii="標楷體" w:eastAsia="標楷體" w:hAnsi="標楷體"/>
              </w:rPr>
            </w:pPr>
            <w:r w:rsidRPr="00976304">
              <w:rPr>
                <w:rFonts w:ascii="標楷體" w:eastAsia="標楷體" w:hAnsi="標楷體" w:hint="eastAsia"/>
              </w:rPr>
              <w:t>(C)《論語》</w:t>
            </w:r>
          </w:p>
          <w:p w:rsidR="00C7653E" w:rsidRPr="00976304" w:rsidRDefault="00FD0DE9" w:rsidP="00FD0DE9">
            <w:pPr>
              <w:spacing w:line="400" w:lineRule="exact"/>
              <w:rPr>
                <w:rFonts w:ascii="標楷體" w:eastAsia="標楷體" w:hAnsi="標楷體"/>
              </w:rPr>
            </w:pPr>
            <w:r w:rsidRPr="00976304">
              <w:rPr>
                <w:rFonts w:ascii="標楷體" w:eastAsia="標楷體" w:hAnsi="標楷體" w:hint="eastAsia"/>
              </w:rPr>
              <w:t>(D)《孟子》</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D0DE9" w:rsidRPr="00976304" w:rsidRDefault="00FD0DE9" w:rsidP="00FD0DE9">
            <w:pPr>
              <w:spacing w:line="400" w:lineRule="exact"/>
              <w:rPr>
                <w:rFonts w:ascii="標楷體" w:eastAsia="標楷體" w:hAnsi="標楷體"/>
              </w:rPr>
            </w:pPr>
            <w:r w:rsidRPr="00976304">
              <w:rPr>
                <w:rFonts w:ascii="標楷體" w:eastAsia="標楷體" w:hAnsi="標楷體" w:hint="eastAsia"/>
              </w:rPr>
              <w:t>《大學》的哲學思想主要是在於傳授做人做事最根本的道理。</w:t>
            </w:r>
          </w:p>
          <w:p w:rsidR="00C7653E" w:rsidRPr="00976304" w:rsidRDefault="00FD0DE9" w:rsidP="00FD0DE9">
            <w:pPr>
              <w:spacing w:line="400" w:lineRule="exact"/>
              <w:rPr>
                <w:rFonts w:ascii="標楷體" w:eastAsia="標楷體" w:hAnsi="標楷體"/>
              </w:rPr>
            </w:pPr>
            <w:r w:rsidRPr="00976304">
              <w:rPr>
                <w:rFonts w:ascii="標楷體" w:eastAsia="標楷體" w:hAnsi="標楷體" w:hint="eastAsia"/>
              </w:rPr>
              <w:t xml:space="preserve"> 全書融合了倫理、哲學、政治為一體，闡述個人修養與社會政治的關係。</w:t>
            </w:r>
          </w:p>
        </w:tc>
      </w:tr>
      <w:tr w:rsidR="00C7653E" w:rsidRPr="00976304" w:rsidTr="00035150">
        <w:tc>
          <w:tcPr>
            <w:tcW w:w="469" w:type="dxa"/>
            <w:vAlign w:val="center"/>
          </w:tcPr>
          <w:p w:rsidR="00C7653E" w:rsidRPr="00976304" w:rsidRDefault="00035150" w:rsidP="0003515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rPr>
              <w:t xml:space="preserve">古代的歷史書寫，有通史、編年史、國別史等區別。下列為編年史的是哪一選項？ </w:t>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rPr>
              <w:t>(A)史記</w:t>
            </w:r>
            <w:r w:rsidRPr="00976304">
              <w:rPr>
                <w:rFonts w:ascii="標楷體" w:eastAsia="標楷體" w:hAnsi="標楷體" w:hint="eastAsia"/>
              </w:rPr>
              <w:tab/>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rPr>
              <w:t>(B)三國志</w:t>
            </w:r>
            <w:r w:rsidRPr="00976304">
              <w:rPr>
                <w:rFonts w:ascii="標楷體" w:eastAsia="標楷體" w:hAnsi="標楷體" w:hint="eastAsia"/>
              </w:rPr>
              <w:tab/>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rPr>
              <w:t>(C)戰國策</w:t>
            </w:r>
            <w:r w:rsidRPr="00976304">
              <w:rPr>
                <w:rFonts w:ascii="標楷體" w:eastAsia="標楷體" w:hAnsi="標楷體" w:hint="eastAsia"/>
              </w:rPr>
              <w:tab/>
            </w:r>
          </w:p>
          <w:p w:rsidR="00C7653E" w:rsidRPr="00976304" w:rsidRDefault="00035150" w:rsidP="00035150">
            <w:pPr>
              <w:spacing w:line="400" w:lineRule="exact"/>
              <w:rPr>
                <w:rFonts w:ascii="標楷體" w:eastAsia="標楷體" w:hAnsi="標楷體"/>
              </w:rPr>
            </w:pPr>
            <w:r w:rsidRPr="00976304">
              <w:rPr>
                <w:rFonts w:ascii="標楷體" w:eastAsia="標楷體" w:hAnsi="標楷體" w:hint="eastAsia"/>
              </w:rPr>
              <w:t xml:space="preserve">(D)資治通鑑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b/>
                <w:color w:val="0070C0"/>
              </w:rPr>
              <w:t>紀傳體</w:t>
            </w:r>
            <w:r w:rsidRPr="00976304">
              <w:rPr>
                <w:rFonts w:ascii="標楷體" w:eastAsia="標楷體" w:hAnsi="標楷體" w:hint="eastAsia"/>
              </w:rPr>
              <w:t xml:space="preserve"> 以人物紀傳為主（所有正史，史記、漢書、後漢書、三國志、台灣通史、新五代史）</w:t>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b/>
                <w:color w:val="0070C0"/>
              </w:rPr>
              <w:t>編年體</w:t>
            </w:r>
            <w:r w:rsidRPr="00976304">
              <w:rPr>
                <w:rFonts w:ascii="標楷體" w:eastAsia="標楷體" w:hAnsi="標楷體" w:hint="eastAsia"/>
              </w:rPr>
              <w:t xml:space="preserve"> 以年代為主（春秋、左傳、資治通鑑）</w:t>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b/>
                <w:color w:val="0070C0"/>
              </w:rPr>
              <w:t>紀事本末體</w:t>
            </w:r>
            <w:r w:rsidRPr="00976304">
              <w:rPr>
                <w:rFonts w:ascii="標楷體" w:eastAsia="標楷體" w:hAnsi="標楷體" w:hint="eastAsia"/>
              </w:rPr>
              <w:t xml:space="preserve"> 以歷史事件為主（袁樞通鑑紀事本末）</w:t>
            </w:r>
          </w:p>
          <w:p w:rsidR="00035150" w:rsidRPr="00976304" w:rsidRDefault="00035150" w:rsidP="00035150">
            <w:pPr>
              <w:spacing w:line="400" w:lineRule="exact"/>
              <w:rPr>
                <w:rFonts w:ascii="標楷體" w:eastAsia="標楷體" w:hAnsi="標楷體"/>
              </w:rPr>
            </w:pPr>
            <w:r w:rsidRPr="00976304">
              <w:rPr>
                <w:rFonts w:ascii="標楷體" w:eastAsia="標楷體" w:hAnsi="標楷體" w:hint="eastAsia"/>
                <w:b/>
                <w:color w:val="0070C0"/>
              </w:rPr>
              <w:t>國別史</w:t>
            </w:r>
            <w:r w:rsidRPr="00976304">
              <w:rPr>
                <w:rFonts w:ascii="標楷體" w:eastAsia="標楷體" w:hAnsi="標楷體" w:hint="eastAsia"/>
              </w:rPr>
              <w:t xml:space="preserve"> 以諸侯國為主（春秋外傳－國語、戰國策）</w:t>
            </w:r>
          </w:p>
          <w:p w:rsidR="00C7653E" w:rsidRPr="00976304" w:rsidRDefault="00035150" w:rsidP="00035150">
            <w:pPr>
              <w:spacing w:line="400" w:lineRule="exact"/>
              <w:rPr>
                <w:rFonts w:ascii="標楷體" w:eastAsia="標楷體" w:hAnsi="標楷體"/>
              </w:rPr>
            </w:pPr>
            <w:r w:rsidRPr="00976304">
              <w:rPr>
                <w:rFonts w:ascii="標楷體" w:eastAsia="標楷體" w:hAnsi="標楷體" w:hint="eastAsia"/>
                <w:b/>
                <w:u w:val="single"/>
              </w:rPr>
              <w:t>第一部通史</w:t>
            </w:r>
            <w:r w:rsidRPr="00976304">
              <w:rPr>
                <w:rFonts w:ascii="標楷體" w:eastAsia="標楷體" w:hAnsi="標楷體" w:hint="eastAsia"/>
              </w:rPr>
              <w:t xml:space="preserve">－史記 </w:t>
            </w:r>
            <w:r w:rsidRPr="00976304">
              <w:rPr>
                <w:rFonts w:ascii="標楷體" w:eastAsia="標楷體" w:hAnsi="標楷體" w:hint="eastAsia"/>
                <w:b/>
                <w:u w:val="single"/>
              </w:rPr>
              <w:t>第一部斷代史</w:t>
            </w:r>
            <w:r w:rsidRPr="00976304">
              <w:rPr>
                <w:rFonts w:ascii="標楷體" w:eastAsia="標楷體" w:hAnsi="標楷體" w:hint="eastAsia"/>
              </w:rPr>
              <w:t xml:space="preserve">－漢書 </w:t>
            </w:r>
            <w:r w:rsidRPr="00976304">
              <w:rPr>
                <w:rFonts w:ascii="標楷體" w:eastAsia="標楷體" w:hAnsi="標楷體" w:hint="eastAsia"/>
                <w:b/>
                <w:u w:val="single"/>
              </w:rPr>
              <w:t>第一部編年體</w:t>
            </w:r>
            <w:r w:rsidRPr="00976304">
              <w:rPr>
                <w:rFonts w:ascii="標楷體" w:eastAsia="標楷體" w:hAnsi="標楷體" w:hint="eastAsia"/>
              </w:rPr>
              <w:t xml:space="preserve">－春秋 </w:t>
            </w:r>
            <w:r w:rsidRPr="00976304">
              <w:rPr>
                <w:rFonts w:ascii="標楷體" w:eastAsia="標楷體" w:hAnsi="標楷體" w:hint="eastAsia"/>
                <w:b/>
                <w:u w:val="single"/>
              </w:rPr>
              <w:t>第一部國別史</w:t>
            </w:r>
            <w:r w:rsidRPr="00976304">
              <w:rPr>
                <w:rFonts w:ascii="標楷體" w:eastAsia="標楷體" w:hAnsi="標楷體" w:hint="eastAsia"/>
              </w:rPr>
              <w:t>－國語</w:t>
            </w:r>
          </w:p>
        </w:tc>
      </w:tr>
      <w:tr w:rsidR="00C7653E" w:rsidRPr="00976304" w:rsidTr="006F19A4">
        <w:tc>
          <w:tcPr>
            <w:tcW w:w="469" w:type="dxa"/>
            <w:vAlign w:val="center"/>
          </w:tcPr>
          <w:p w:rsidR="00C7653E" w:rsidRPr="00976304" w:rsidRDefault="006F19A4" w:rsidP="006F19A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F19A4" w:rsidRPr="00976304" w:rsidRDefault="006F19A4" w:rsidP="006F19A4">
            <w:pPr>
              <w:spacing w:line="400" w:lineRule="exact"/>
              <w:rPr>
                <w:rFonts w:ascii="標楷體" w:eastAsia="標楷體" w:hAnsi="標楷體"/>
              </w:rPr>
            </w:pPr>
            <w:r w:rsidRPr="00976304">
              <w:rPr>
                <w:rFonts w:ascii="標楷體" w:eastAsia="標楷體" w:hAnsi="標楷體" w:hint="eastAsia"/>
              </w:rPr>
              <w:t xml:space="preserve">下列何者在元、明、清以後不再屬於「子部」類的書籍? </w:t>
            </w:r>
          </w:p>
          <w:p w:rsidR="006F19A4" w:rsidRPr="00976304" w:rsidRDefault="006F19A4" w:rsidP="006F19A4">
            <w:pPr>
              <w:spacing w:line="400" w:lineRule="exact"/>
              <w:rPr>
                <w:rFonts w:ascii="標楷體" w:eastAsia="標楷體" w:hAnsi="標楷體"/>
              </w:rPr>
            </w:pPr>
            <w:r w:rsidRPr="00976304">
              <w:rPr>
                <w:rFonts w:ascii="標楷體" w:eastAsia="標楷體" w:hAnsi="標楷體" w:hint="eastAsia"/>
              </w:rPr>
              <w:t xml:space="preserve">(A) 墨子 </w:t>
            </w:r>
          </w:p>
          <w:p w:rsidR="006F19A4" w:rsidRPr="00976304" w:rsidRDefault="006F19A4" w:rsidP="006F19A4">
            <w:pPr>
              <w:spacing w:line="400" w:lineRule="exact"/>
              <w:rPr>
                <w:rFonts w:ascii="標楷體" w:eastAsia="標楷體" w:hAnsi="標楷體"/>
              </w:rPr>
            </w:pPr>
            <w:r w:rsidRPr="00976304">
              <w:rPr>
                <w:rFonts w:ascii="標楷體" w:eastAsia="標楷體" w:hAnsi="標楷體" w:hint="eastAsia"/>
              </w:rPr>
              <w:t xml:space="preserve">(B) 荀子 </w:t>
            </w:r>
          </w:p>
          <w:p w:rsidR="006F19A4" w:rsidRPr="00976304" w:rsidRDefault="006F19A4" w:rsidP="006F19A4">
            <w:pPr>
              <w:spacing w:line="400" w:lineRule="exact"/>
              <w:rPr>
                <w:rFonts w:ascii="標楷體" w:eastAsia="標楷體" w:hAnsi="標楷體"/>
              </w:rPr>
            </w:pPr>
            <w:r w:rsidRPr="00976304">
              <w:rPr>
                <w:rFonts w:ascii="標楷體" w:eastAsia="標楷體" w:hAnsi="標楷體" w:hint="eastAsia"/>
              </w:rPr>
              <w:t xml:space="preserve">(C) 孟子 </w:t>
            </w:r>
          </w:p>
          <w:p w:rsidR="00C7653E" w:rsidRPr="00976304" w:rsidRDefault="006F19A4" w:rsidP="006F19A4">
            <w:pPr>
              <w:spacing w:line="400" w:lineRule="exact"/>
              <w:rPr>
                <w:rFonts w:ascii="標楷體" w:eastAsia="標楷體" w:hAnsi="標楷體"/>
              </w:rPr>
            </w:pPr>
            <w:r w:rsidRPr="00976304">
              <w:rPr>
                <w:rFonts w:ascii="標楷體" w:eastAsia="標楷體" w:hAnsi="標楷體" w:hint="eastAsia"/>
              </w:rPr>
              <w:t xml:space="preserve">(D) 老子 </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EA1020" w:rsidP="00EA1020">
            <w:pPr>
              <w:spacing w:line="400" w:lineRule="exact"/>
              <w:rPr>
                <w:rFonts w:ascii="標楷體" w:eastAsia="標楷體" w:hAnsi="標楷體"/>
              </w:rPr>
            </w:pPr>
            <w:r w:rsidRPr="00976304">
              <w:rPr>
                <w:rFonts w:ascii="標楷體" w:eastAsia="標楷體" w:hAnsi="標楷體" w:hint="eastAsia"/>
              </w:rPr>
              <w:t>孟子一書原在子部，至南宋孝宗時，朱熹宗程子之說，將孟子升入經部。</w:t>
            </w:r>
          </w:p>
        </w:tc>
      </w:tr>
      <w:tr w:rsidR="00C7653E" w:rsidRPr="00976304" w:rsidTr="00EA1020">
        <w:tc>
          <w:tcPr>
            <w:tcW w:w="469" w:type="dxa"/>
            <w:vAlign w:val="center"/>
          </w:tcPr>
          <w:p w:rsidR="00C7653E" w:rsidRPr="00976304" w:rsidRDefault="00EA1020" w:rsidP="00EA102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下列何書的性質與其他書不同?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(A) 《孝經》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(B) 《詩經》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(C) 《易經》 </w:t>
            </w:r>
          </w:p>
          <w:p w:rsidR="00C7653E" w:rsidRPr="00976304" w:rsidRDefault="00EA1020" w:rsidP="00EA1020">
            <w:pPr>
              <w:spacing w:line="400" w:lineRule="exact"/>
              <w:rPr>
                <w:rFonts w:ascii="標楷體" w:eastAsia="標楷體" w:hAnsi="標楷體"/>
              </w:rPr>
            </w:pPr>
            <w:r w:rsidRPr="00976304">
              <w:rPr>
                <w:rFonts w:ascii="標楷體" w:eastAsia="標楷體" w:hAnsi="標楷體" w:hint="eastAsia"/>
              </w:rPr>
              <w:t>(D) 《山海經》</w:t>
            </w:r>
          </w:p>
        </w:tc>
      </w:tr>
      <w:tr w:rsidR="00EA1020" w:rsidRPr="00976304" w:rsidTr="00C7653E">
        <w:tc>
          <w:tcPr>
            <w:tcW w:w="469" w:type="dxa"/>
          </w:tcPr>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A1020" w:rsidRPr="00976304" w:rsidRDefault="00EA1020" w:rsidP="00EA1020">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B050"/>
              </w:rPr>
              <w:t xml:space="preserve">十三經 </w:t>
            </w:r>
            <w:r w:rsidRPr="00976304">
              <w:rPr>
                <w:rFonts w:ascii="標楷體" w:eastAsia="標楷體" w:hAnsi="標楷體"/>
                <w:color w:val="000000" w:themeColor="text1"/>
                <w:shd w:val="pct15" w:color="auto" w:fill="FFFFFF"/>
              </w:rPr>
              <w:t>小鼠遺失粥，羊兒鼓勵夢，一左輪。</w:t>
            </w:r>
          </w:p>
          <w:p w:rsidR="00EA1020" w:rsidRPr="00976304" w:rsidRDefault="00EA1020" w:rsidP="00EA1020">
            <w:pPr>
              <w:spacing w:line="400" w:lineRule="exact"/>
              <w:rPr>
                <w:rFonts w:ascii="標楷體" w:eastAsia="標楷體" w:hAnsi="標楷體"/>
              </w:rPr>
            </w:pPr>
            <w:r w:rsidRPr="00976304">
              <w:rPr>
                <w:rFonts w:ascii="標楷體" w:eastAsia="標楷體" w:hAnsi="標楷體"/>
                <w:color w:val="0070C0"/>
              </w:rPr>
              <w:t>孝經 書經 儀禮 詩經 周禮 公羊傳 爾雅 穀梁傳 禮記 孟子 易經 左傳 論語</w:t>
            </w:r>
          </w:p>
        </w:tc>
      </w:tr>
      <w:tr w:rsidR="009C0C59" w:rsidRPr="00976304" w:rsidTr="00566B38">
        <w:tc>
          <w:tcPr>
            <w:tcW w:w="469" w:type="dxa"/>
            <w:vAlign w:val="center"/>
          </w:tcPr>
          <w:p w:rsidR="009C0C59" w:rsidRPr="00976304" w:rsidRDefault="009C0C59" w:rsidP="009C0C59">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綜觀中國歷代對「文學」的看法，何者為非? </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(A) 先秦兩漢時期，包括一切的典章學術，相當廣泛 </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(B) 魏晉六朝時代，具體認為文章有實用與抒情之分 </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(C) 唐、宋時代，發起古文運動，倡導文以明道之理 </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(D) 明、清時代，受西方思潮影響，以白話文為主流</w:t>
            </w:r>
          </w:p>
        </w:tc>
      </w:tr>
      <w:tr w:rsidR="009C0C59" w:rsidRPr="00976304" w:rsidTr="00C7653E">
        <w:tc>
          <w:tcPr>
            <w:tcW w:w="46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rPr>
              <w:t>解</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lastRenderedPageBreak/>
              <w:t>釋</w:t>
            </w:r>
          </w:p>
        </w:tc>
        <w:tc>
          <w:tcPr>
            <w:tcW w:w="1085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lastRenderedPageBreak/>
              <w:t>白話文在古代也有一段很漫長的歷史，在宋代已有話本，明、清兩代也有部分白話小說，所以非西方</w:t>
            </w:r>
            <w:r w:rsidRPr="00976304">
              <w:rPr>
                <w:rFonts w:ascii="標楷體" w:eastAsia="標楷體" w:hAnsi="標楷體" w:hint="eastAsia"/>
              </w:rPr>
              <w:lastRenderedPageBreak/>
              <w:t>影響所致。</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1第一部筆記志人小說 </w:t>
            </w:r>
            <w:r w:rsidRPr="00976304">
              <w:rPr>
                <w:rFonts w:ascii="標楷體" w:eastAsia="標楷體" w:hAnsi="標楷體"/>
                <w:color w:val="00B050"/>
              </w:rPr>
              <w:t>世說新語</w:t>
            </w:r>
            <w:r w:rsidRPr="00976304">
              <w:rPr>
                <w:rFonts w:ascii="標楷體" w:eastAsia="標楷體" w:hAnsi="標楷體"/>
              </w:rPr>
              <w:t xml:space="preserve">　　 2第一部白話章回小說 </w:t>
            </w:r>
            <w:r w:rsidRPr="00976304">
              <w:rPr>
                <w:rFonts w:ascii="標楷體" w:eastAsia="標楷體" w:hAnsi="標楷體"/>
                <w:color w:val="00B050"/>
              </w:rPr>
              <w:t>水滸傳</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3第一部歷史章回小說 </w:t>
            </w:r>
            <w:r w:rsidRPr="00976304">
              <w:rPr>
                <w:rFonts w:ascii="標楷體" w:eastAsia="標楷體" w:hAnsi="標楷體"/>
                <w:color w:val="00B050"/>
              </w:rPr>
              <w:t>三國演義</w:t>
            </w:r>
            <w:r w:rsidRPr="00976304">
              <w:rPr>
                <w:rFonts w:ascii="標楷體" w:eastAsia="標楷體" w:hAnsi="標楷體"/>
              </w:rPr>
              <w:t xml:space="preserve">　　 4最流行的歷史章回小說 </w:t>
            </w:r>
            <w:r w:rsidRPr="00976304">
              <w:rPr>
                <w:rFonts w:ascii="標楷體" w:eastAsia="標楷體" w:hAnsi="標楷體"/>
                <w:color w:val="00B050"/>
              </w:rPr>
              <w:t>三國演義</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5最具影響的神怪章回小說 </w:t>
            </w:r>
            <w:r w:rsidRPr="00976304">
              <w:rPr>
                <w:rFonts w:ascii="標楷體" w:eastAsia="標楷體" w:hAnsi="標楷體"/>
                <w:color w:val="00B050"/>
              </w:rPr>
              <w:t>西遊記</w:t>
            </w:r>
            <w:r w:rsidRPr="00976304">
              <w:rPr>
                <w:rFonts w:ascii="標楷體" w:eastAsia="標楷體" w:hAnsi="標楷體"/>
              </w:rPr>
              <w:t xml:space="preserve">　 6第一部由文人獨力創作的小說 </w:t>
            </w:r>
            <w:r w:rsidRPr="00976304">
              <w:rPr>
                <w:rFonts w:ascii="標楷體" w:eastAsia="標楷體" w:hAnsi="標楷體"/>
                <w:color w:val="00B050"/>
              </w:rPr>
              <w:t>金瓶梅</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7最具影響力的諷刺小說 </w:t>
            </w:r>
            <w:r w:rsidRPr="00976304">
              <w:rPr>
                <w:rFonts w:ascii="標楷體" w:eastAsia="標楷體" w:hAnsi="標楷體"/>
                <w:color w:val="00B050"/>
              </w:rPr>
              <w:t>儒林外史</w:t>
            </w:r>
            <w:r w:rsidRPr="00976304">
              <w:rPr>
                <w:rFonts w:ascii="標楷體" w:eastAsia="標楷體" w:hAnsi="標楷體"/>
              </w:rPr>
              <w:t xml:space="preserve">　 8最具影響力的短篇神怪小說 </w:t>
            </w:r>
            <w:r w:rsidRPr="00976304">
              <w:rPr>
                <w:rFonts w:ascii="標楷體" w:eastAsia="標楷體" w:hAnsi="標楷體"/>
                <w:color w:val="00B050"/>
              </w:rPr>
              <w:t>聊齋誌異</w:t>
            </w:r>
          </w:p>
          <w:p w:rsidR="009C0C59" w:rsidRPr="00976304" w:rsidRDefault="009C0C59" w:rsidP="009C0C59">
            <w:pPr>
              <w:spacing w:line="400" w:lineRule="exact"/>
              <w:rPr>
                <w:rFonts w:ascii="標楷體" w:eastAsia="標楷體" w:hAnsi="標楷體"/>
              </w:rPr>
            </w:pPr>
            <w:r w:rsidRPr="00976304">
              <w:rPr>
                <w:rFonts w:ascii="標楷體" w:eastAsia="標楷體" w:hAnsi="標楷體"/>
              </w:rPr>
              <w:t xml:space="preserve">9最受後人喜愛研究的章回小說 </w:t>
            </w:r>
            <w:r w:rsidRPr="00976304">
              <w:rPr>
                <w:rFonts w:ascii="標楷體" w:eastAsia="標楷體" w:hAnsi="標楷體"/>
                <w:color w:val="00B050"/>
              </w:rPr>
              <w:t>紅樓夢</w:t>
            </w:r>
          </w:p>
          <w:p w:rsidR="009C0C59" w:rsidRPr="00976304" w:rsidRDefault="009C0C59" w:rsidP="009C0C59">
            <w:pPr>
              <w:spacing w:line="400" w:lineRule="exact"/>
              <w:rPr>
                <w:rFonts w:ascii="標楷體" w:eastAsia="標楷體" w:hAnsi="標楷體"/>
                <w:color w:val="00B050"/>
              </w:rPr>
            </w:pPr>
            <w:r w:rsidRPr="00976304">
              <w:rPr>
                <w:rFonts w:ascii="標楷體" w:eastAsia="標楷體" w:hAnsi="標楷體"/>
              </w:rPr>
              <w:t xml:space="preserve">10晚清四大譴責小說 </w:t>
            </w:r>
            <w:r w:rsidRPr="00976304">
              <w:rPr>
                <w:rFonts w:ascii="標楷體" w:eastAsia="標楷體" w:hAnsi="標楷體"/>
                <w:color w:val="00B050"/>
              </w:rPr>
              <w:t>老殘遊記 孽海花 二十年目睹之怪現狀 官場現形記</w:t>
            </w:r>
          </w:p>
        </w:tc>
      </w:tr>
      <w:tr w:rsidR="00C7653E" w:rsidRPr="00976304" w:rsidTr="005A628D">
        <w:tc>
          <w:tcPr>
            <w:tcW w:w="469" w:type="dxa"/>
            <w:vAlign w:val="center"/>
          </w:tcPr>
          <w:p w:rsidR="00C7653E" w:rsidRPr="00976304" w:rsidRDefault="005A628D" w:rsidP="005A628D">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C7653E" w:rsidRPr="00976304" w:rsidRDefault="005A628D" w:rsidP="005A628D">
            <w:pPr>
              <w:spacing w:line="400" w:lineRule="exact"/>
              <w:rPr>
                <w:rFonts w:ascii="標楷體" w:eastAsia="標楷體" w:hAnsi="標楷體"/>
              </w:rPr>
            </w:pPr>
            <w:r w:rsidRPr="00976304">
              <w:rPr>
                <w:rFonts w:ascii="標楷體" w:eastAsia="標楷體" w:hAnsi="標楷體" w:hint="eastAsia"/>
              </w:rPr>
              <w:t>下列哪一部古典小說，它是魯迅所謂的「人情小說」？ </w:t>
            </w:r>
            <w:r w:rsidRPr="00976304">
              <w:rPr>
                <w:rFonts w:ascii="標楷體" w:eastAsia="標楷體" w:hAnsi="標楷體" w:hint="eastAsia"/>
              </w:rPr>
              <w:br/>
              <w:t>(A) 水滸傳 </w:t>
            </w:r>
            <w:r w:rsidRPr="00976304">
              <w:rPr>
                <w:rFonts w:ascii="標楷體" w:eastAsia="標楷體" w:hAnsi="標楷體" w:hint="eastAsia"/>
              </w:rPr>
              <w:br/>
              <w:t>(B) 紅樓夢 </w:t>
            </w:r>
            <w:r w:rsidRPr="00976304">
              <w:rPr>
                <w:rFonts w:ascii="標楷體" w:eastAsia="標楷體" w:hAnsi="標楷體" w:hint="eastAsia"/>
              </w:rPr>
              <w:br/>
              <w:t>(C) 孽海花 </w:t>
            </w:r>
            <w:r w:rsidRPr="00976304">
              <w:rPr>
                <w:rFonts w:ascii="標楷體" w:eastAsia="標楷體" w:hAnsi="標楷體" w:hint="eastAsia"/>
              </w:rPr>
              <w:br/>
              <w:t>(D) 花月痕</w:t>
            </w:r>
          </w:p>
        </w:tc>
      </w:tr>
      <w:tr w:rsidR="00C7653E" w:rsidRPr="00976304" w:rsidTr="00C7653E">
        <w:tc>
          <w:tcPr>
            <w:tcW w:w="469" w:type="dxa"/>
          </w:tcPr>
          <w:p w:rsidR="00C7653E" w:rsidRPr="00976304" w:rsidRDefault="00C7653E" w:rsidP="00C901C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C7653E" w:rsidP="00C901CE">
            <w:pPr>
              <w:spacing w:line="400" w:lineRule="exact"/>
              <w:rPr>
                <w:rFonts w:ascii="標楷體" w:eastAsia="標楷體" w:hAnsi="標楷體"/>
              </w:rPr>
            </w:pPr>
          </w:p>
        </w:tc>
      </w:tr>
      <w:tr w:rsidR="009C0C59" w:rsidRPr="00976304" w:rsidTr="00B20350">
        <w:tc>
          <w:tcPr>
            <w:tcW w:w="469" w:type="dxa"/>
            <w:vAlign w:val="center"/>
          </w:tcPr>
          <w:p w:rsidR="009C0C59" w:rsidRPr="00976304" w:rsidRDefault="00B20350" w:rsidP="00B2035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9C0C59" w:rsidRPr="00976304" w:rsidRDefault="00B20350" w:rsidP="00B20350">
            <w:pPr>
              <w:spacing w:line="400" w:lineRule="exact"/>
              <w:rPr>
                <w:rFonts w:ascii="標楷體" w:eastAsia="標楷體" w:hAnsi="標楷體"/>
              </w:rPr>
            </w:pPr>
            <w:r w:rsidRPr="00976304">
              <w:rPr>
                <w:rFonts w:ascii="標楷體" w:eastAsia="標楷體" w:hAnsi="標楷體" w:hint="eastAsia"/>
              </w:rPr>
              <w:t>下列選項關於《春秋》的敘述，何者正確？ </w:t>
            </w:r>
            <w:r w:rsidRPr="00976304">
              <w:rPr>
                <w:rFonts w:ascii="標楷體" w:eastAsia="標楷體" w:hAnsi="標楷體" w:hint="eastAsia"/>
              </w:rPr>
              <w:br/>
              <w:t>(A)編年而作，史文質約，記事詳實 </w:t>
            </w:r>
            <w:r w:rsidRPr="00976304">
              <w:rPr>
                <w:rFonts w:ascii="標楷體" w:eastAsia="標楷體" w:hAnsi="標楷體" w:hint="eastAsia"/>
              </w:rPr>
              <w:br/>
              <w:t>(B)傳者，今存三家，兼含敘事與解經 </w:t>
            </w:r>
            <w:r w:rsidRPr="00976304">
              <w:rPr>
                <w:rFonts w:ascii="標楷體" w:eastAsia="標楷體" w:hAnsi="標楷體" w:hint="eastAsia"/>
              </w:rPr>
              <w:br/>
              <w:t>(C)司馬遷：孔子成春秋，而亂臣賊子懼 </w:t>
            </w:r>
            <w:r w:rsidRPr="00976304">
              <w:rPr>
                <w:rFonts w:ascii="標楷體" w:eastAsia="標楷體" w:hAnsi="標楷體" w:hint="eastAsia"/>
              </w:rPr>
              <w:br/>
              <w:t>(D)《春秋》名稱的由來，係史官記事按季節順序寫作之故 </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20350" w:rsidRPr="00976304" w:rsidRDefault="00B20350" w:rsidP="00B20350">
            <w:pPr>
              <w:spacing w:line="400" w:lineRule="exact"/>
              <w:rPr>
                <w:rFonts w:ascii="標楷體" w:eastAsia="標楷體" w:hAnsi="標楷體"/>
              </w:rPr>
            </w:pPr>
            <w:r w:rsidRPr="00976304">
              <w:rPr>
                <w:rFonts w:ascii="標楷體" w:eastAsia="標楷體" w:hAnsi="標楷體" w:hint="eastAsia"/>
                <w:b/>
                <w:color w:val="0070C0"/>
              </w:rPr>
              <w:t>春秋</w:t>
            </w:r>
          </w:p>
          <w:p w:rsidR="00B20350" w:rsidRPr="00976304" w:rsidRDefault="00B20350" w:rsidP="00B20350">
            <w:pPr>
              <w:spacing w:line="400" w:lineRule="exact"/>
              <w:rPr>
                <w:rFonts w:ascii="標楷體" w:eastAsia="標楷體" w:hAnsi="標楷體"/>
              </w:rPr>
            </w:pPr>
            <w:r w:rsidRPr="00976304">
              <w:rPr>
                <w:rFonts w:ascii="標楷體" w:eastAsia="標楷體" w:hAnsi="標楷體" w:hint="eastAsia"/>
              </w:rPr>
              <w:t>1.先秦時代各國的編年體史書。以「年</w:t>
            </w:r>
            <w:r w:rsidRPr="00976304">
              <w:rPr>
                <w:rFonts w:ascii="標楷體" w:eastAsia="標楷體" w:hAnsi="標楷體" w:cs="新細明體" w:hint="eastAsia"/>
              </w:rPr>
              <w:t>・</w:t>
            </w:r>
            <w:r w:rsidRPr="00976304">
              <w:rPr>
                <w:rFonts w:ascii="標楷體" w:eastAsia="標楷體" w:hAnsi="標楷體" w:hint="eastAsia"/>
              </w:rPr>
              <w:t>時（</w:t>
            </w:r>
            <w:r w:rsidRPr="00976304">
              <w:rPr>
                <w:rFonts w:ascii="標楷體" w:eastAsia="標楷體" w:hAnsi="標楷體" w:hint="eastAsia"/>
                <w:bCs/>
              </w:rPr>
              <w:t>季節</w:t>
            </w:r>
            <w:r w:rsidRPr="00976304">
              <w:rPr>
                <w:rFonts w:ascii="標楷體" w:eastAsia="標楷體" w:hAnsi="標楷體" w:hint="eastAsia"/>
              </w:rPr>
              <w:t>）</w:t>
            </w:r>
            <w:r w:rsidRPr="00976304">
              <w:rPr>
                <w:rFonts w:ascii="標楷體" w:eastAsia="標楷體" w:hAnsi="標楷體" w:cs="新細明體" w:hint="eastAsia"/>
              </w:rPr>
              <w:t>・</w:t>
            </w:r>
            <w:r w:rsidRPr="00976304">
              <w:rPr>
                <w:rFonts w:ascii="標楷體" w:eastAsia="標楷體" w:hAnsi="標楷體" w:hint="eastAsia"/>
              </w:rPr>
              <w:t>月</w:t>
            </w:r>
            <w:r w:rsidRPr="00976304">
              <w:rPr>
                <w:rFonts w:ascii="標楷體" w:eastAsia="標楷體" w:hAnsi="標楷體" w:cs="新細明體" w:hint="eastAsia"/>
              </w:rPr>
              <w:t>・</w:t>
            </w:r>
            <w:r w:rsidRPr="00976304">
              <w:rPr>
                <w:rFonts w:ascii="標楷體" w:eastAsia="標楷體" w:hAnsi="標楷體" w:hint="eastAsia"/>
              </w:rPr>
              <w:t>日 - 記事」為體裁。</w:t>
            </w:r>
          </w:p>
          <w:p w:rsidR="00B20350" w:rsidRPr="00976304" w:rsidRDefault="00B20350" w:rsidP="00B20350">
            <w:pPr>
              <w:spacing w:line="400" w:lineRule="exact"/>
              <w:rPr>
                <w:rFonts w:ascii="標楷體" w:eastAsia="標楷體" w:hAnsi="標楷體"/>
              </w:rPr>
            </w:pPr>
            <w:r w:rsidRPr="00976304">
              <w:rPr>
                <w:rFonts w:ascii="標楷體" w:eastAsia="標楷體" w:hAnsi="標楷體" w:hint="eastAsia"/>
              </w:rPr>
              <w:t>2.文字</w:t>
            </w:r>
            <w:r w:rsidRPr="00976304">
              <w:rPr>
                <w:rFonts w:ascii="標楷體" w:eastAsia="標楷體" w:hAnsi="標楷體" w:hint="eastAsia"/>
                <w:bCs/>
              </w:rPr>
              <w:t>簡略</w:t>
            </w:r>
            <w:r w:rsidRPr="00976304">
              <w:rPr>
                <w:rFonts w:ascii="標楷體" w:eastAsia="標楷體" w:hAnsi="標楷體" w:hint="eastAsia"/>
              </w:rPr>
              <w:t>，敘事</w:t>
            </w:r>
            <w:r w:rsidRPr="00976304">
              <w:rPr>
                <w:rFonts w:ascii="標楷體" w:eastAsia="標楷體" w:hAnsi="標楷體" w:hint="eastAsia"/>
                <w:bCs/>
              </w:rPr>
              <w:t>重結果</w:t>
            </w:r>
            <w:r w:rsidRPr="00976304">
              <w:rPr>
                <w:rFonts w:ascii="標楷體" w:eastAsia="標楷體" w:hAnsi="標楷體" w:hint="eastAsia"/>
              </w:rPr>
              <w:t>，</w:t>
            </w:r>
            <w:r w:rsidRPr="00976304">
              <w:rPr>
                <w:rFonts w:ascii="標楷體" w:eastAsia="標楷體" w:hAnsi="標楷體" w:hint="eastAsia"/>
                <w:bCs/>
              </w:rPr>
              <w:t>不鋪敘過程</w:t>
            </w:r>
            <w:r w:rsidRPr="00976304">
              <w:rPr>
                <w:rFonts w:ascii="標楷體" w:eastAsia="標楷體" w:hAnsi="標楷體" w:hint="eastAsia"/>
              </w:rPr>
              <w:t>，故稱之</w:t>
            </w:r>
            <w:r w:rsidRPr="00976304">
              <w:rPr>
                <w:rFonts w:ascii="標楷體" w:eastAsia="標楷體" w:hAnsi="標楷體" w:hint="eastAsia"/>
                <w:bCs/>
              </w:rPr>
              <w:t>春秋筆法。</w:t>
            </w:r>
          </w:p>
          <w:p w:rsidR="00B20350" w:rsidRPr="00976304" w:rsidRDefault="00B20350" w:rsidP="00B20350">
            <w:pPr>
              <w:spacing w:line="400" w:lineRule="exact"/>
              <w:rPr>
                <w:rFonts w:ascii="標楷體" w:eastAsia="標楷體" w:hAnsi="標楷體"/>
              </w:rPr>
            </w:pPr>
            <w:r w:rsidRPr="00976304">
              <w:rPr>
                <w:rFonts w:ascii="標楷體" w:eastAsia="標楷體" w:hAnsi="標楷體" w:hint="eastAsia"/>
              </w:rPr>
              <w:t>3.傳者，今存三家，《公羊》、《穀梁》兩家以</w:t>
            </w:r>
            <w:r w:rsidRPr="00976304">
              <w:rPr>
                <w:rFonts w:ascii="標楷體" w:eastAsia="標楷體" w:hAnsi="標楷體" w:hint="eastAsia"/>
                <w:bCs/>
              </w:rPr>
              <w:t>解經</w:t>
            </w:r>
            <w:r w:rsidRPr="00976304">
              <w:rPr>
                <w:rFonts w:ascii="標楷體" w:eastAsia="標楷體" w:hAnsi="標楷體" w:hint="eastAsia"/>
              </w:rPr>
              <w:t>為主，《左氏》則以</w:t>
            </w:r>
            <w:r w:rsidRPr="00976304">
              <w:rPr>
                <w:rFonts w:ascii="標楷體" w:eastAsia="標楷體" w:hAnsi="標楷體" w:hint="eastAsia"/>
                <w:bCs/>
              </w:rPr>
              <w:t>敘事</w:t>
            </w:r>
            <w:r w:rsidRPr="00976304">
              <w:rPr>
                <w:rFonts w:ascii="標楷體" w:eastAsia="標楷體" w:hAnsi="標楷體" w:hint="eastAsia"/>
              </w:rPr>
              <w:t>為主。</w:t>
            </w:r>
          </w:p>
          <w:p w:rsidR="009C0C59" w:rsidRPr="00976304" w:rsidRDefault="00B20350" w:rsidP="00B20350">
            <w:pPr>
              <w:spacing w:line="400" w:lineRule="exact"/>
              <w:rPr>
                <w:rFonts w:ascii="標楷體" w:eastAsia="標楷體" w:hAnsi="標楷體"/>
              </w:rPr>
            </w:pPr>
            <w:r w:rsidRPr="00976304">
              <w:rPr>
                <w:rFonts w:ascii="標楷體" w:eastAsia="標楷體" w:hAnsi="標楷體" w:hint="eastAsia"/>
              </w:rPr>
              <w:t>4.評價：</w:t>
            </w:r>
            <w:r w:rsidRPr="00976304">
              <w:rPr>
                <w:rFonts w:ascii="標楷體" w:eastAsia="標楷體" w:hAnsi="標楷體" w:hint="eastAsia"/>
                <w:bCs/>
              </w:rPr>
              <w:t>孟子</w:t>
            </w:r>
            <w:r w:rsidRPr="00976304">
              <w:rPr>
                <w:rFonts w:ascii="標楷體" w:eastAsia="標楷體" w:hAnsi="標楷體" w:hint="eastAsia"/>
              </w:rPr>
              <w:t>曰：「孔子成《春秋》而亂臣賊子懼」</w:t>
            </w:r>
          </w:p>
        </w:tc>
      </w:tr>
      <w:tr w:rsidR="009C0C59" w:rsidRPr="00976304" w:rsidTr="00B642C0">
        <w:tc>
          <w:tcPr>
            <w:tcW w:w="469" w:type="dxa"/>
            <w:vAlign w:val="center"/>
          </w:tcPr>
          <w:p w:rsidR="009C0C59" w:rsidRPr="00976304" w:rsidRDefault="00B642C0" w:rsidP="00B642C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清</w:t>
            </w:r>
            <w:r w:rsidRPr="00976304">
              <w:rPr>
                <w:rFonts w:ascii="標楷體" w:eastAsia="標楷體" w:hAnsi="標楷體" w:cs="新細明體" w:hint="eastAsia"/>
              </w:rPr>
              <w:t>・</w:t>
            </w:r>
            <w:r w:rsidRPr="00976304">
              <w:rPr>
                <w:rFonts w:ascii="標楷體" w:eastAsia="標楷體" w:hAnsi="標楷體" w:hint="eastAsia"/>
              </w:rPr>
              <w:t>李漁（〈笠翁〉）取：</w:t>
            </w:r>
            <w:r w:rsidRPr="00976304">
              <w:rPr>
                <w:rFonts w:ascii="標楷體" w:eastAsia="標楷體" w:hAnsi="標楷體"/>
              </w:rPr>
              <w:t>(</w:t>
            </w:r>
            <w:r w:rsidRPr="00976304">
              <w:rPr>
                <w:rFonts w:ascii="標楷體" w:eastAsia="標楷體" w:hAnsi="標楷體" w:hint="eastAsia"/>
              </w:rPr>
              <w:t>甲</w:t>
            </w:r>
            <w:r w:rsidRPr="00976304">
              <w:rPr>
                <w:rFonts w:ascii="標楷體" w:eastAsia="標楷體" w:hAnsi="標楷體"/>
              </w:rPr>
              <w:t>)</w:t>
            </w:r>
            <w:r w:rsidRPr="00976304">
              <w:rPr>
                <w:rFonts w:ascii="標楷體" w:eastAsia="標楷體" w:hAnsi="標楷體" w:hint="eastAsia"/>
              </w:rPr>
              <w:t>《水滸傳》</w:t>
            </w:r>
            <w:r w:rsidRPr="00976304">
              <w:rPr>
                <w:rFonts w:ascii="標楷體" w:eastAsia="標楷體" w:hAnsi="標楷體"/>
              </w:rPr>
              <w:t xml:space="preserve"> (</w:t>
            </w:r>
            <w:r w:rsidRPr="00976304">
              <w:rPr>
                <w:rFonts w:ascii="標楷體" w:eastAsia="標楷體" w:hAnsi="標楷體" w:hint="eastAsia"/>
              </w:rPr>
              <w:t>乙</w:t>
            </w:r>
            <w:r w:rsidRPr="00976304">
              <w:rPr>
                <w:rFonts w:ascii="標楷體" w:eastAsia="標楷體" w:hAnsi="標楷體"/>
              </w:rPr>
              <w:t>)</w:t>
            </w:r>
            <w:r w:rsidRPr="00976304">
              <w:rPr>
                <w:rFonts w:ascii="標楷體" w:eastAsia="標楷體" w:hAnsi="標楷體" w:hint="eastAsia"/>
              </w:rPr>
              <w:t>《三國演義》</w:t>
            </w:r>
            <w:r w:rsidRPr="00976304">
              <w:rPr>
                <w:rFonts w:ascii="標楷體" w:eastAsia="標楷體" w:hAnsi="標楷體"/>
              </w:rPr>
              <w:t xml:space="preserve"> (</w:t>
            </w:r>
            <w:r w:rsidRPr="00976304">
              <w:rPr>
                <w:rFonts w:ascii="標楷體" w:eastAsia="標楷體" w:hAnsi="標楷體" w:hint="eastAsia"/>
              </w:rPr>
              <w:t>丙</w:t>
            </w:r>
            <w:r w:rsidRPr="00976304">
              <w:rPr>
                <w:rFonts w:ascii="標楷體" w:eastAsia="標楷體" w:hAnsi="標楷體"/>
              </w:rPr>
              <w:t>)</w:t>
            </w:r>
            <w:r w:rsidRPr="00976304">
              <w:rPr>
                <w:rFonts w:ascii="標楷體" w:eastAsia="標楷體" w:hAnsi="標楷體" w:hint="eastAsia"/>
              </w:rPr>
              <w:t>《西遊記》</w:t>
            </w:r>
            <w:r w:rsidRPr="00976304">
              <w:rPr>
                <w:rFonts w:ascii="標楷體" w:eastAsia="標楷體" w:hAnsi="標楷體"/>
              </w:rPr>
              <w:t xml:space="preserve"> (</w:t>
            </w:r>
            <w:r w:rsidRPr="00976304">
              <w:rPr>
                <w:rFonts w:ascii="標楷體" w:eastAsia="標楷體" w:hAnsi="標楷體" w:hint="eastAsia"/>
              </w:rPr>
              <w:t>丁</w:t>
            </w:r>
            <w:r w:rsidRPr="00976304">
              <w:rPr>
                <w:rFonts w:ascii="標楷體" w:eastAsia="標楷體" w:hAnsi="標楷體"/>
              </w:rPr>
              <w:t>)</w:t>
            </w:r>
            <w:r w:rsidRPr="00976304">
              <w:rPr>
                <w:rFonts w:ascii="標楷體" w:eastAsia="標楷體" w:hAnsi="標楷體" w:hint="eastAsia"/>
              </w:rPr>
              <w:t>《紅樓夢》</w:t>
            </w:r>
            <w:r w:rsidRPr="00976304">
              <w:rPr>
                <w:rFonts w:ascii="標楷體" w:eastAsia="標楷體" w:hAnsi="標楷體"/>
              </w:rPr>
              <w:t xml:space="preserve"> (</w:t>
            </w:r>
            <w:r w:rsidRPr="00976304">
              <w:rPr>
                <w:rFonts w:ascii="標楷體" w:eastAsia="標楷體" w:hAnsi="標楷體" w:hint="eastAsia"/>
              </w:rPr>
              <w:t>戊</w:t>
            </w:r>
            <w:r w:rsidRPr="00976304">
              <w:rPr>
                <w:rFonts w:ascii="標楷體" w:eastAsia="標楷體" w:hAnsi="標楷體"/>
              </w:rPr>
              <w:t>)</w:t>
            </w:r>
            <w:r w:rsidRPr="00976304">
              <w:rPr>
                <w:rFonts w:ascii="標楷體" w:eastAsia="標楷體" w:hAnsi="標楷體" w:hint="eastAsia"/>
              </w:rPr>
              <w:t>《聊齋誌異》</w:t>
            </w:r>
            <w:r w:rsidRPr="00976304">
              <w:rPr>
                <w:rFonts w:ascii="標楷體" w:eastAsia="標楷體" w:hAnsi="標楷體"/>
              </w:rPr>
              <w:t xml:space="preserve"> (</w:t>
            </w:r>
            <w:r w:rsidRPr="00976304">
              <w:rPr>
                <w:rFonts w:ascii="標楷體" w:eastAsia="標楷體" w:hAnsi="標楷體" w:hint="eastAsia"/>
              </w:rPr>
              <w:t>己</w:t>
            </w:r>
            <w:r w:rsidRPr="00976304">
              <w:rPr>
                <w:rFonts w:ascii="標楷體" w:eastAsia="標楷體" w:hAnsi="標楷體"/>
              </w:rPr>
              <w:t>)</w:t>
            </w:r>
            <w:r w:rsidRPr="00976304">
              <w:rPr>
                <w:rFonts w:ascii="標楷體" w:eastAsia="標楷體" w:hAnsi="標楷體" w:hint="eastAsia"/>
              </w:rPr>
              <w:t>《金瓶梅》</w:t>
            </w:r>
            <w:r w:rsidRPr="00976304">
              <w:rPr>
                <w:rFonts w:ascii="標楷體" w:eastAsia="標楷體" w:hAnsi="標楷體"/>
              </w:rPr>
              <w:t xml:space="preserve"> </w:t>
            </w:r>
            <w:r w:rsidRPr="00976304">
              <w:rPr>
                <w:rFonts w:ascii="標楷體" w:eastAsia="標楷體" w:hAnsi="標楷體" w:hint="eastAsia"/>
              </w:rPr>
              <w:t>稱之小</w:t>
            </w:r>
            <w:r w:rsidRPr="00976304">
              <w:rPr>
                <w:rFonts w:ascii="標楷體" w:eastAsia="標楷體" w:hAnsi="標楷體" w:cs="新細明體" w:hint="eastAsia"/>
              </w:rPr>
              <w:t>説</w:t>
            </w:r>
            <w:r w:rsidRPr="00976304">
              <w:rPr>
                <w:rFonts w:ascii="標楷體" w:eastAsia="標楷體" w:hAnsi="標楷體" w:hint="eastAsia"/>
              </w:rPr>
              <w:t>界四大奇書。以上選項所指為何？</w:t>
            </w:r>
            <w:r w:rsidRPr="00976304">
              <w:rPr>
                <w:rFonts w:ascii="標楷體" w:eastAsia="標楷體" w:hAnsi="標楷體"/>
              </w:rPr>
              <w:t xml:space="preserve">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(A)乙丙丁戊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(B)甲乙丁己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(C)甲丙丁戊 </w:t>
            </w:r>
          </w:p>
          <w:p w:rsidR="009C0C59"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(D)甲乙丙己 </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642C0" w:rsidRPr="00976304" w:rsidRDefault="00B642C0" w:rsidP="00B642C0">
            <w:pPr>
              <w:spacing w:line="400" w:lineRule="exact"/>
              <w:rPr>
                <w:rFonts w:ascii="標楷體" w:eastAsia="標楷體" w:hAnsi="標楷體"/>
              </w:rPr>
            </w:pPr>
            <w:r w:rsidRPr="00976304">
              <w:rPr>
                <w:rFonts w:ascii="標楷體" w:eastAsia="標楷體" w:hAnsi="標楷體" w:hint="eastAsia"/>
              </w:rPr>
              <w:t>四大奇書</w:t>
            </w:r>
          </w:p>
          <w:p w:rsidR="009C0C59" w:rsidRPr="00976304" w:rsidRDefault="00B642C0" w:rsidP="00B642C0">
            <w:pPr>
              <w:spacing w:line="400" w:lineRule="exact"/>
              <w:rPr>
                <w:rFonts w:ascii="標楷體" w:eastAsia="標楷體" w:hAnsi="標楷體"/>
              </w:rPr>
            </w:pPr>
            <w:r w:rsidRPr="00976304">
              <w:rPr>
                <w:rFonts w:ascii="標楷體" w:eastAsia="標楷體" w:hAnsi="標楷體" w:hint="eastAsia"/>
                <w:shd w:val="pct15" w:color="auto" w:fill="FFFFFF"/>
              </w:rPr>
              <w:t>山水吸金</w:t>
            </w:r>
            <w:r w:rsidRPr="00976304">
              <w:rPr>
                <w:rFonts w:ascii="標楷體" w:eastAsia="標楷體" w:hAnsi="標楷體" w:hint="eastAsia"/>
              </w:rPr>
              <w:t>：三國演義、水滸傳、西遊記、金瓶梅</w:t>
            </w:r>
          </w:p>
        </w:tc>
      </w:tr>
      <w:tr w:rsidR="009C0C59" w:rsidRPr="00976304" w:rsidTr="00625344">
        <w:tc>
          <w:tcPr>
            <w:tcW w:w="469" w:type="dxa"/>
            <w:vAlign w:val="center"/>
          </w:tcPr>
          <w:p w:rsidR="009C0C59" w:rsidRPr="00976304" w:rsidRDefault="00625344" w:rsidP="0062534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《四庫全書》將中國古籍分成經、史、子、集四部，下列古籍的四部歸類，何者正確？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(A)《爾雅》：經部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(B)《左傳》：史部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(C)《說文解字》：子部 </w:t>
            </w:r>
          </w:p>
          <w:p w:rsidR="009C0C59"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(D)《呂氏春秋》：集部 </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9C0C59" w:rsidRPr="00976304" w:rsidRDefault="00625344" w:rsidP="00625344">
            <w:pPr>
              <w:spacing w:line="400" w:lineRule="exact"/>
              <w:rPr>
                <w:rFonts w:ascii="標楷體" w:eastAsia="標楷體" w:hAnsi="標楷體"/>
              </w:rPr>
            </w:pPr>
            <w:r w:rsidRPr="00976304">
              <w:rPr>
                <w:rFonts w:ascii="標楷體" w:eastAsia="標楷體" w:hAnsi="標楷體" w:hint="eastAsia"/>
              </w:rPr>
              <w:lastRenderedPageBreak/>
              <w:t>《左傳》：經部  《說文解字》：經部  《呂氏春秋》：子部</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b/>
                <w:color w:val="00B050"/>
              </w:rPr>
              <w:lastRenderedPageBreak/>
              <w:t>經部</w:t>
            </w:r>
            <w:r w:rsidRPr="00976304">
              <w:rPr>
                <w:rFonts w:ascii="標楷體" w:eastAsia="標楷體" w:hAnsi="標楷體" w:hint="eastAsia"/>
              </w:rPr>
              <w:t>收錄儒家經典，分為易經、書經、詩經、禮經、春秋、孝經、五經總義、四書、樂經和小學十類，主要包括十二經典籍和解釋經書的著作。</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b/>
                <w:color w:val="00B050"/>
              </w:rPr>
              <w:t>史部</w:t>
            </w:r>
            <w:r w:rsidRPr="00976304">
              <w:rPr>
                <w:rFonts w:ascii="標楷體" w:eastAsia="標楷體" w:hAnsi="標楷體" w:hint="eastAsia"/>
              </w:rPr>
              <w:t>為各種體裁的歷史著作，分為正史、編年、紀事本末、別史、雜史、詔令奏議、傳記、史鈔、載記、時令、地理、職官、政書、目錄和史評十五類。</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b/>
                <w:color w:val="00B050"/>
              </w:rPr>
              <w:t>子部</w:t>
            </w:r>
            <w:r w:rsidRPr="00976304">
              <w:rPr>
                <w:rFonts w:ascii="標楷體" w:eastAsia="標楷體" w:hAnsi="標楷體" w:hint="eastAsia"/>
              </w:rPr>
              <w:t>為諸子百家及釋道宗教的著作，內容廣泛，有儒家、兵家、法家、釋家、道家、農家、醫家、天文算法、術數、藝術、譜錄、雜家、類書和小說十四類。</w:t>
            </w:r>
          </w:p>
          <w:p w:rsidR="00625344" w:rsidRPr="00976304" w:rsidRDefault="00625344" w:rsidP="003667FA">
            <w:pPr>
              <w:spacing w:line="400" w:lineRule="exact"/>
              <w:rPr>
                <w:rFonts w:ascii="標楷體" w:eastAsia="標楷體" w:hAnsi="標楷體"/>
              </w:rPr>
            </w:pPr>
            <w:r w:rsidRPr="00976304">
              <w:rPr>
                <w:rFonts w:ascii="標楷體" w:eastAsia="標楷體" w:hAnsi="標楷體" w:hint="eastAsia"/>
                <w:b/>
                <w:color w:val="00B050"/>
              </w:rPr>
              <w:t>集部</w:t>
            </w:r>
            <w:r w:rsidRPr="00976304">
              <w:rPr>
                <w:rFonts w:ascii="標楷體" w:eastAsia="標楷體" w:hAnsi="標楷體" w:hint="eastAsia"/>
              </w:rPr>
              <w:t>則收錄歷代詩文集、文學評論和詞的著作，計有楚辭、別集（一人著作）、總集（多人合著）、詩文評和詞曲五類。</w:t>
            </w:r>
          </w:p>
        </w:tc>
      </w:tr>
      <w:tr w:rsidR="009C0C59" w:rsidRPr="00976304" w:rsidTr="00D734D6">
        <w:tc>
          <w:tcPr>
            <w:tcW w:w="469" w:type="dxa"/>
            <w:vAlign w:val="center"/>
          </w:tcPr>
          <w:p w:rsidR="009C0C59" w:rsidRPr="00976304" w:rsidRDefault="00D734D6" w:rsidP="00D734D6">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關於《西遊記》的敘述，下列何者錯誤？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(A)四大奇書之一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(B)屬於章回體小說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(C)六才子書之一 </w:t>
            </w:r>
          </w:p>
          <w:p w:rsidR="009C0C59" w:rsidRPr="00976304" w:rsidRDefault="00D734D6" w:rsidP="00D734D6">
            <w:pPr>
              <w:spacing w:line="400" w:lineRule="exact"/>
              <w:rPr>
                <w:rFonts w:ascii="標楷體" w:eastAsia="標楷體" w:hAnsi="標楷體"/>
              </w:rPr>
            </w:pPr>
            <w:r w:rsidRPr="00976304">
              <w:rPr>
                <w:rFonts w:ascii="標楷體" w:eastAsia="標楷體" w:hAnsi="標楷體" w:hint="eastAsia"/>
              </w:rPr>
              <w:t>(D)作者為吳承恩</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6546"/>
            </w:tblGrid>
            <w:tr w:rsidR="005F1975" w:rsidRPr="00976304" w:rsidTr="005F1975">
              <w:tc>
                <w:tcPr>
                  <w:tcW w:w="4087" w:type="dxa"/>
                </w:tcPr>
                <w:p w:rsidR="005F1975" w:rsidRPr="00976304" w:rsidRDefault="005F1975" w:rsidP="005F1975">
                  <w:pPr>
                    <w:spacing w:line="400" w:lineRule="exact"/>
                    <w:rPr>
                      <w:rFonts w:ascii="標楷體" w:eastAsia="標楷體" w:hAnsi="標楷體"/>
                    </w:rPr>
                  </w:pPr>
                  <w:r w:rsidRPr="00976304">
                    <w:rPr>
                      <w:rFonts w:ascii="標楷體" w:eastAsia="標楷體" w:hAnsi="標楷體"/>
                      <w:b/>
                      <w:color w:val="00B050"/>
                    </w:rPr>
                    <w:t>四大奇書</w:t>
                  </w:r>
                  <w:r w:rsidRPr="00976304">
                    <w:rPr>
                      <w:rFonts w:ascii="標楷體" w:eastAsia="標楷體" w:hAnsi="標楷體"/>
                      <w:color w:val="00B050"/>
                    </w:rPr>
                    <w:t xml:space="preserve"> </w:t>
                  </w:r>
                  <w:r w:rsidRPr="00976304">
                    <w:rPr>
                      <w:rFonts w:ascii="標楷體" w:eastAsia="標楷體" w:hAnsi="標楷體"/>
                      <w:shd w:val="pct15" w:color="auto" w:fill="FFFFFF"/>
                    </w:rPr>
                    <w:t>山水吸金</w:t>
                  </w:r>
                </w:p>
                <w:p w:rsidR="005F1975" w:rsidRPr="00976304" w:rsidRDefault="005F1975" w:rsidP="005F1975">
                  <w:pPr>
                    <w:tabs>
                      <w:tab w:val="left" w:pos="4114"/>
                    </w:tabs>
                    <w:spacing w:line="400" w:lineRule="exact"/>
                    <w:rPr>
                      <w:rFonts w:ascii="標楷體" w:eastAsia="標楷體" w:hAnsi="標楷體"/>
                      <w:b/>
                      <w:color w:val="0070C0"/>
                    </w:rPr>
                  </w:pPr>
                  <w:r w:rsidRPr="00976304">
                    <w:rPr>
                      <w:rFonts w:ascii="標楷體" w:eastAsia="標楷體" w:hAnsi="標楷體"/>
                      <w:b/>
                      <w:color w:val="0070C0"/>
                    </w:rPr>
                    <w:t>三國演義 水滸傳 西遊記 金瓶梅</w:t>
                  </w:r>
                </w:p>
                <w:p w:rsidR="005F1975" w:rsidRPr="00976304" w:rsidRDefault="005F1975" w:rsidP="005F1975">
                  <w:pPr>
                    <w:tabs>
                      <w:tab w:val="left" w:pos="4114"/>
                    </w:tabs>
                    <w:spacing w:line="400" w:lineRule="exact"/>
                    <w:rPr>
                      <w:rFonts w:ascii="標楷體" w:eastAsia="標楷體" w:hAnsi="標楷體"/>
                      <w:b/>
                      <w:color w:val="0070C0"/>
                    </w:rPr>
                  </w:pPr>
                  <w:r w:rsidRPr="00976304">
                    <w:rPr>
                      <w:rFonts w:ascii="標楷體" w:eastAsia="標楷體" w:hAnsi="標楷體"/>
                      <w:b/>
                      <w:color w:val="7030A0"/>
                    </w:rPr>
                    <w:t>山</w:t>
                  </w:r>
                  <w:r w:rsidRPr="00976304">
                    <w:rPr>
                      <w:rFonts w:ascii="標楷體" w:eastAsia="標楷體" w:hAnsi="標楷體" w:hint="eastAsia"/>
                      <w:b/>
                      <w:color w:val="7030A0"/>
                    </w:rPr>
                    <w:t xml:space="preserve"> </w:t>
                  </w:r>
                  <w:r w:rsidRPr="00976304">
                    <w:rPr>
                      <w:rFonts w:ascii="標楷體" w:eastAsia="標楷體" w:hAnsi="標楷體" w:hint="eastAsia"/>
                      <w:b/>
                      <w:color w:val="C45911" w:themeColor="accent2" w:themeShade="BF"/>
                    </w:rPr>
                    <w:t>三</w:t>
                  </w:r>
                  <w:r w:rsidRPr="00976304">
                    <w:rPr>
                      <w:rFonts w:ascii="標楷體" w:eastAsia="標楷體" w:hAnsi="標楷體" w:hint="eastAsia"/>
                      <w:b/>
                      <w:color w:val="000000" w:themeColor="text1"/>
                    </w:rPr>
                    <w:t>國演義</w:t>
                  </w:r>
                </w:p>
                <w:p w:rsidR="005F1975" w:rsidRPr="00976304" w:rsidRDefault="005F1975" w:rsidP="005F1975">
                  <w:pPr>
                    <w:tabs>
                      <w:tab w:val="left" w:pos="4114"/>
                    </w:tabs>
                    <w:spacing w:line="400" w:lineRule="exact"/>
                    <w:rPr>
                      <w:rFonts w:ascii="標楷體" w:eastAsia="標楷體" w:hAnsi="標楷體"/>
                      <w:b/>
                      <w:color w:val="000000" w:themeColor="text1"/>
                    </w:rPr>
                  </w:pPr>
                  <w:r w:rsidRPr="00976304">
                    <w:rPr>
                      <w:rFonts w:ascii="標楷體" w:eastAsia="標楷體" w:hAnsi="標楷體"/>
                      <w:b/>
                      <w:color w:val="7030A0"/>
                    </w:rPr>
                    <w:t>水</w:t>
                  </w:r>
                  <w:r w:rsidRPr="00976304">
                    <w:rPr>
                      <w:rFonts w:ascii="標楷體" w:eastAsia="標楷體" w:hAnsi="標楷體" w:hint="eastAsia"/>
                      <w:b/>
                      <w:color w:val="7030A0"/>
                    </w:rPr>
                    <w:t xml:space="preserve"> </w:t>
                  </w:r>
                  <w:r w:rsidRPr="00976304">
                    <w:rPr>
                      <w:rFonts w:ascii="標楷體" w:eastAsia="標楷體" w:hAnsi="標楷體" w:hint="eastAsia"/>
                      <w:b/>
                      <w:color w:val="C45911" w:themeColor="accent2" w:themeShade="BF"/>
                    </w:rPr>
                    <w:t>水</w:t>
                  </w:r>
                  <w:r w:rsidRPr="00976304">
                    <w:rPr>
                      <w:rFonts w:ascii="標楷體" w:eastAsia="標楷體" w:hAnsi="標楷體" w:hint="eastAsia"/>
                      <w:b/>
                      <w:color w:val="000000" w:themeColor="text1"/>
                    </w:rPr>
                    <w:t>滸傳</w:t>
                  </w:r>
                </w:p>
                <w:p w:rsidR="005F1975" w:rsidRPr="00976304" w:rsidRDefault="005F1975" w:rsidP="005F1975">
                  <w:pPr>
                    <w:tabs>
                      <w:tab w:val="left" w:pos="4114"/>
                    </w:tabs>
                    <w:spacing w:line="400" w:lineRule="exact"/>
                    <w:rPr>
                      <w:rFonts w:ascii="標楷體" w:eastAsia="標楷體" w:hAnsi="標楷體"/>
                      <w:b/>
                      <w:color w:val="000000" w:themeColor="text1"/>
                    </w:rPr>
                  </w:pPr>
                  <w:r w:rsidRPr="00976304">
                    <w:rPr>
                      <w:rFonts w:ascii="標楷體" w:eastAsia="標楷體" w:hAnsi="標楷體"/>
                      <w:b/>
                      <w:color w:val="7030A0"/>
                    </w:rPr>
                    <w:t>吸</w:t>
                  </w:r>
                  <w:r w:rsidRPr="00976304">
                    <w:rPr>
                      <w:rFonts w:ascii="標楷體" w:eastAsia="標楷體" w:hAnsi="標楷體" w:hint="eastAsia"/>
                      <w:b/>
                      <w:color w:val="7030A0"/>
                    </w:rPr>
                    <w:t xml:space="preserve"> </w:t>
                  </w:r>
                  <w:r w:rsidRPr="00976304">
                    <w:rPr>
                      <w:rFonts w:ascii="標楷體" w:eastAsia="標楷體" w:hAnsi="標楷體" w:hint="eastAsia"/>
                      <w:b/>
                      <w:color w:val="C45911" w:themeColor="accent2" w:themeShade="BF"/>
                    </w:rPr>
                    <w:t>西</w:t>
                  </w:r>
                  <w:r w:rsidRPr="00976304">
                    <w:rPr>
                      <w:rFonts w:ascii="標楷體" w:eastAsia="標楷體" w:hAnsi="標楷體" w:hint="eastAsia"/>
                      <w:b/>
                      <w:color w:val="000000" w:themeColor="text1"/>
                    </w:rPr>
                    <w:t>遊記</w:t>
                  </w:r>
                </w:p>
                <w:p w:rsidR="005F1975" w:rsidRPr="00976304" w:rsidRDefault="005F1975" w:rsidP="005F1975">
                  <w:pPr>
                    <w:tabs>
                      <w:tab w:val="left" w:pos="4114"/>
                    </w:tabs>
                    <w:spacing w:line="400" w:lineRule="exact"/>
                    <w:rPr>
                      <w:rFonts w:ascii="標楷體" w:eastAsia="標楷體" w:hAnsi="標楷體"/>
                      <w:color w:val="000000" w:themeColor="text1"/>
                    </w:rPr>
                  </w:pPr>
                  <w:r w:rsidRPr="00976304">
                    <w:rPr>
                      <w:rFonts w:ascii="標楷體" w:eastAsia="標楷體" w:hAnsi="標楷體"/>
                      <w:b/>
                      <w:color w:val="7030A0"/>
                    </w:rPr>
                    <w:t>金</w:t>
                  </w:r>
                  <w:r w:rsidRPr="00976304">
                    <w:rPr>
                      <w:rFonts w:ascii="標楷體" w:eastAsia="標楷體" w:hAnsi="標楷體" w:hint="eastAsia"/>
                      <w:b/>
                      <w:color w:val="7030A0"/>
                    </w:rPr>
                    <w:t xml:space="preserve"> </w:t>
                  </w:r>
                  <w:r w:rsidRPr="00976304">
                    <w:rPr>
                      <w:rFonts w:ascii="標楷體" w:eastAsia="標楷體" w:hAnsi="標楷體" w:hint="eastAsia"/>
                      <w:b/>
                      <w:color w:val="C45911" w:themeColor="accent2" w:themeShade="BF"/>
                    </w:rPr>
                    <w:t>金</w:t>
                  </w:r>
                  <w:r w:rsidRPr="00976304">
                    <w:rPr>
                      <w:rFonts w:ascii="標楷體" w:eastAsia="標楷體" w:hAnsi="標楷體" w:hint="eastAsia"/>
                      <w:b/>
                      <w:color w:val="000000" w:themeColor="text1"/>
                    </w:rPr>
                    <w:t>瓶梅</w:t>
                  </w:r>
                </w:p>
              </w:tc>
              <w:tc>
                <w:tcPr>
                  <w:tcW w:w="6546" w:type="dxa"/>
                </w:tcPr>
                <w:p w:rsidR="005F1975" w:rsidRPr="00976304" w:rsidRDefault="005F1975" w:rsidP="005F1975">
                  <w:pPr>
                    <w:spacing w:line="400" w:lineRule="exact"/>
                    <w:rPr>
                      <w:rFonts w:ascii="標楷體" w:eastAsia="標楷體" w:hAnsi="標楷體"/>
                      <w:color w:val="000000" w:themeColor="text1"/>
                      <w:shd w:val="pct15" w:color="auto" w:fill="FFFFFF"/>
                    </w:rPr>
                  </w:pPr>
                  <w:r w:rsidRPr="00976304">
                    <w:rPr>
                      <w:rFonts w:ascii="標楷體" w:eastAsia="標楷體" w:hAnsi="標楷體"/>
                      <w:b/>
                      <w:color w:val="00B050"/>
                    </w:rPr>
                    <w:t>六大才子書</w:t>
                  </w:r>
                  <w:r w:rsidRPr="00976304">
                    <w:rPr>
                      <w:rFonts w:ascii="標楷體" w:eastAsia="標楷體" w:hAnsi="標楷體"/>
                      <w:color w:val="00B050"/>
                    </w:rPr>
                    <w:t xml:space="preserve"> </w:t>
                  </w:r>
                  <w:r w:rsidRPr="00976304">
                    <w:rPr>
                      <w:rFonts w:ascii="標楷體" w:eastAsia="標楷體" w:hAnsi="標楷體"/>
                      <w:color w:val="000000" w:themeColor="text1"/>
                      <w:shd w:val="pct15" w:color="auto" w:fill="FFFFFF"/>
                    </w:rPr>
                    <w:t>裝你屎堵水箱</w:t>
                  </w:r>
                </w:p>
                <w:p w:rsidR="005F1975" w:rsidRPr="00976304" w:rsidRDefault="005F1975" w:rsidP="005F1975">
                  <w:pPr>
                    <w:tabs>
                      <w:tab w:val="left" w:pos="4114"/>
                    </w:tabs>
                    <w:spacing w:line="400" w:lineRule="exact"/>
                    <w:rPr>
                      <w:rFonts w:ascii="標楷體" w:eastAsia="標楷體" w:hAnsi="標楷體"/>
                      <w:b/>
                      <w:color w:val="0070C0"/>
                    </w:rPr>
                  </w:pPr>
                  <w:r w:rsidRPr="00976304">
                    <w:rPr>
                      <w:rFonts w:ascii="標楷體" w:eastAsia="標楷體" w:hAnsi="標楷體"/>
                      <w:b/>
                      <w:color w:val="0070C0"/>
                    </w:rPr>
                    <w:t>莊子 離騷 史記 杜詩 水滸傳 西廂記</w:t>
                  </w:r>
                </w:p>
                <w:p w:rsidR="005F1975" w:rsidRPr="00976304" w:rsidRDefault="005F1975" w:rsidP="005F1975">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裝 </w:t>
                  </w:r>
                  <w:r w:rsidRPr="00976304">
                    <w:rPr>
                      <w:rFonts w:ascii="標楷體" w:eastAsia="標楷體" w:hAnsi="標楷體"/>
                      <w:b/>
                      <w:color w:val="C45911" w:themeColor="accent2" w:themeShade="BF"/>
                    </w:rPr>
                    <w:t>莊</w:t>
                  </w:r>
                  <w:r w:rsidRPr="00976304">
                    <w:rPr>
                      <w:rFonts w:ascii="標楷體" w:eastAsia="標楷體" w:hAnsi="標楷體"/>
                      <w:b/>
                      <w:color w:val="000000" w:themeColor="text1"/>
                    </w:rPr>
                    <w:t>子</w:t>
                  </w:r>
                </w:p>
                <w:p w:rsidR="005F1975" w:rsidRPr="00976304" w:rsidRDefault="005F1975" w:rsidP="005F1975">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你 </w:t>
                  </w:r>
                  <w:r w:rsidRPr="00976304">
                    <w:rPr>
                      <w:rFonts w:ascii="標楷體" w:eastAsia="標楷體" w:hAnsi="標楷體"/>
                      <w:b/>
                      <w:color w:val="C45911" w:themeColor="accent2" w:themeShade="BF"/>
                    </w:rPr>
                    <w:t>離</w:t>
                  </w:r>
                  <w:r w:rsidRPr="00976304">
                    <w:rPr>
                      <w:rFonts w:ascii="標楷體" w:eastAsia="標楷體" w:hAnsi="標楷體"/>
                      <w:b/>
                      <w:color w:val="000000" w:themeColor="text1"/>
                    </w:rPr>
                    <w:t>騷</w:t>
                  </w:r>
                </w:p>
                <w:p w:rsidR="005F1975" w:rsidRPr="00976304" w:rsidRDefault="005F1975" w:rsidP="005F1975">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屎 </w:t>
                  </w:r>
                  <w:r w:rsidRPr="00976304">
                    <w:rPr>
                      <w:rFonts w:ascii="標楷體" w:eastAsia="標楷體" w:hAnsi="標楷體"/>
                      <w:b/>
                      <w:color w:val="C45911" w:themeColor="accent2" w:themeShade="BF"/>
                    </w:rPr>
                    <w:t>史</w:t>
                  </w:r>
                  <w:r w:rsidRPr="00976304">
                    <w:rPr>
                      <w:rFonts w:ascii="標楷體" w:eastAsia="標楷體" w:hAnsi="標楷體"/>
                      <w:b/>
                      <w:color w:val="000000" w:themeColor="text1"/>
                    </w:rPr>
                    <w:t>記</w:t>
                  </w:r>
                </w:p>
                <w:p w:rsidR="005F1975" w:rsidRPr="00976304" w:rsidRDefault="005F1975" w:rsidP="005F1975">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堵 </w:t>
                  </w:r>
                  <w:r w:rsidRPr="00976304">
                    <w:rPr>
                      <w:rFonts w:ascii="標楷體" w:eastAsia="標楷體" w:hAnsi="標楷體"/>
                      <w:b/>
                      <w:color w:val="C45911" w:themeColor="accent2" w:themeShade="BF"/>
                    </w:rPr>
                    <w:t>杜</w:t>
                  </w:r>
                  <w:r w:rsidRPr="00976304">
                    <w:rPr>
                      <w:rFonts w:ascii="標楷體" w:eastAsia="標楷體" w:hAnsi="標楷體"/>
                      <w:b/>
                      <w:color w:val="000000" w:themeColor="text1"/>
                    </w:rPr>
                    <w:t>詩</w:t>
                  </w:r>
                </w:p>
                <w:p w:rsidR="005F1975" w:rsidRPr="00976304" w:rsidRDefault="005F1975" w:rsidP="005F1975">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水 </w:t>
                  </w:r>
                  <w:r w:rsidRPr="00976304">
                    <w:rPr>
                      <w:rFonts w:ascii="標楷體" w:eastAsia="標楷體" w:hAnsi="標楷體"/>
                      <w:b/>
                      <w:color w:val="C45911" w:themeColor="accent2" w:themeShade="BF"/>
                    </w:rPr>
                    <w:t>水</w:t>
                  </w:r>
                  <w:r w:rsidRPr="00976304">
                    <w:rPr>
                      <w:rFonts w:ascii="標楷體" w:eastAsia="標楷體" w:hAnsi="標楷體"/>
                      <w:b/>
                      <w:color w:val="000000" w:themeColor="text1"/>
                    </w:rPr>
                    <w:t>滸傳</w:t>
                  </w:r>
                </w:p>
                <w:p w:rsidR="005F1975" w:rsidRPr="00976304" w:rsidRDefault="005F1975" w:rsidP="005F1975">
                  <w:pPr>
                    <w:spacing w:line="400" w:lineRule="exact"/>
                    <w:rPr>
                      <w:rFonts w:ascii="標楷體" w:eastAsia="標楷體" w:hAnsi="標楷體"/>
                      <w:b/>
                      <w:color w:val="00B050"/>
                    </w:rPr>
                  </w:pPr>
                  <w:r w:rsidRPr="00976304">
                    <w:rPr>
                      <w:rFonts w:ascii="標楷體" w:eastAsia="標楷體" w:hAnsi="標楷體"/>
                      <w:b/>
                      <w:color w:val="7030A0"/>
                    </w:rPr>
                    <w:t xml:space="preserve">箱 </w:t>
                  </w:r>
                  <w:r w:rsidRPr="00976304">
                    <w:rPr>
                      <w:rFonts w:ascii="標楷體" w:eastAsia="標楷體" w:hAnsi="標楷體"/>
                      <w:b/>
                      <w:color w:val="000000" w:themeColor="text1"/>
                    </w:rPr>
                    <w:t>西</w:t>
                  </w:r>
                  <w:r w:rsidRPr="00976304">
                    <w:rPr>
                      <w:rFonts w:ascii="標楷體" w:eastAsia="標楷體" w:hAnsi="標楷體"/>
                      <w:b/>
                      <w:color w:val="C45911" w:themeColor="accent2" w:themeShade="BF"/>
                    </w:rPr>
                    <w:t>廂</w:t>
                  </w:r>
                  <w:r w:rsidRPr="00976304">
                    <w:rPr>
                      <w:rFonts w:ascii="標楷體" w:eastAsia="標楷體" w:hAnsi="標楷體"/>
                      <w:b/>
                      <w:color w:val="000000" w:themeColor="text1"/>
                    </w:rPr>
                    <w:t>記</w:t>
                  </w:r>
                </w:p>
              </w:tc>
            </w:tr>
          </w:tbl>
          <w:p w:rsidR="009C0C59" w:rsidRPr="00976304" w:rsidRDefault="009C0C59" w:rsidP="005F1975">
            <w:pPr>
              <w:spacing w:line="400" w:lineRule="exact"/>
              <w:rPr>
                <w:rFonts w:ascii="標楷體" w:eastAsia="標楷體" w:hAnsi="標楷體"/>
              </w:rPr>
            </w:pPr>
          </w:p>
        </w:tc>
      </w:tr>
      <w:tr w:rsidR="009C0C59" w:rsidRPr="00976304" w:rsidTr="007035D5">
        <w:tc>
          <w:tcPr>
            <w:tcW w:w="469" w:type="dxa"/>
            <w:vAlign w:val="center"/>
          </w:tcPr>
          <w:p w:rsidR="009C0C59" w:rsidRPr="00976304" w:rsidRDefault="007035D5" w:rsidP="007035D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9C0C59" w:rsidRPr="00976304" w:rsidRDefault="007035D5" w:rsidP="007035D5">
            <w:pPr>
              <w:spacing w:line="400" w:lineRule="exact"/>
              <w:rPr>
                <w:rFonts w:ascii="標楷體" w:eastAsia="標楷體" w:hAnsi="標楷體"/>
              </w:rPr>
            </w:pPr>
            <w:r w:rsidRPr="00976304">
              <w:rPr>
                <w:rFonts w:ascii="標楷體" w:eastAsia="標楷體" w:hAnsi="標楷體" w:hint="eastAsia"/>
              </w:rPr>
              <w:t>有「四史」之稱的是： </w:t>
            </w:r>
            <w:r w:rsidRPr="00976304">
              <w:rPr>
                <w:rFonts w:ascii="標楷體" w:eastAsia="標楷體" w:hAnsi="標楷體" w:hint="eastAsia"/>
              </w:rPr>
              <w:br/>
              <w:t>(A)左傳、史記、漢書、三國志 </w:t>
            </w:r>
            <w:r w:rsidRPr="00976304">
              <w:rPr>
                <w:rFonts w:ascii="標楷體" w:eastAsia="標楷體" w:hAnsi="標楷體" w:hint="eastAsia"/>
              </w:rPr>
              <w:br/>
              <w:t>(B)春秋、史記、漢書、後漢書 </w:t>
            </w:r>
            <w:r w:rsidRPr="00976304">
              <w:rPr>
                <w:rFonts w:ascii="標楷體" w:eastAsia="標楷體" w:hAnsi="標楷體" w:hint="eastAsia"/>
              </w:rPr>
              <w:br/>
              <w:t>(C)春秋、國語、史記、漢書 </w:t>
            </w:r>
            <w:r w:rsidRPr="00976304">
              <w:rPr>
                <w:rFonts w:ascii="標楷體" w:eastAsia="標楷體" w:hAnsi="標楷體" w:hint="eastAsia"/>
              </w:rPr>
              <w:br/>
              <w:t>(D)史記、漢書、後漢書、三國志</w:t>
            </w:r>
          </w:p>
        </w:tc>
      </w:tr>
      <w:tr w:rsidR="009C0C59" w:rsidRPr="00976304" w:rsidTr="009C0C59">
        <w:tc>
          <w:tcPr>
            <w:tcW w:w="469" w:type="dxa"/>
          </w:tcPr>
          <w:p w:rsidR="009C0C59" w:rsidRPr="00976304" w:rsidRDefault="009C0C59"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C59" w:rsidRPr="00976304" w:rsidRDefault="009C0C59" w:rsidP="00566B38">
            <w:pPr>
              <w:spacing w:line="400" w:lineRule="exact"/>
              <w:rPr>
                <w:rFonts w:ascii="標楷體" w:eastAsia="標楷體" w:hAnsi="標楷體"/>
              </w:rPr>
            </w:pPr>
          </w:p>
        </w:tc>
      </w:tr>
      <w:tr w:rsidR="00625344" w:rsidRPr="00976304" w:rsidTr="008F50D0">
        <w:tc>
          <w:tcPr>
            <w:tcW w:w="469" w:type="dxa"/>
            <w:vAlign w:val="center"/>
          </w:tcPr>
          <w:p w:rsidR="00625344" w:rsidRPr="00976304" w:rsidRDefault="008F50D0" w:rsidP="008F50D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25344" w:rsidRPr="00976304" w:rsidRDefault="008F50D0" w:rsidP="008F50D0">
            <w:pPr>
              <w:spacing w:line="400" w:lineRule="exact"/>
              <w:rPr>
                <w:rFonts w:ascii="標楷體" w:eastAsia="標楷體" w:hAnsi="標楷體"/>
              </w:rPr>
            </w:pPr>
            <w:r w:rsidRPr="00976304">
              <w:rPr>
                <w:rFonts w:ascii="標楷體" w:eastAsia="標楷體" w:hAnsi="標楷體" w:hint="eastAsia"/>
              </w:rPr>
              <w:t>元、明、清戲曲中，有許多膾炙人口的佳作，故事原型都是出自於唐傳奇。請從下列唐傳奇所衍生出的戲曲，選出配對錯誤的選項　 </w:t>
            </w:r>
            <w:r w:rsidRPr="00976304">
              <w:rPr>
                <w:rFonts w:ascii="標楷體" w:eastAsia="標楷體" w:hAnsi="標楷體" w:hint="eastAsia"/>
              </w:rPr>
              <w:br/>
              <w:t>(A)元稹〈鶯鶯傳〉／元王實甫《西廂記》 </w:t>
            </w:r>
            <w:r w:rsidRPr="00976304">
              <w:rPr>
                <w:rFonts w:ascii="標楷體" w:eastAsia="標楷體" w:hAnsi="標楷體" w:hint="eastAsia"/>
              </w:rPr>
              <w:br/>
              <w:t>(B)杜光庭〈虬髯客傳〉／明張鳳翼《紅拂記》　 </w:t>
            </w:r>
            <w:r w:rsidRPr="00976304">
              <w:rPr>
                <w:rFonts w:ascii="標楷體" w:eastAsia="標楷體" w:hAnsi="標楷體" w:hint="eastAsia"/>
              </w:rPr>
              <w:br/>
              <w:t>(C)陳鴻〈長恨歌傳〉／清洪昇《長生殿》 </w:t>
            </w:r>
            <w:r w:rsidRPr="00976304">
              <w:rPr>
                <w:rFonts w:ascii="標楷體" w:eastAsia="標楷體" w:hAnsi="標楷體" w:hint="eastAsia"/>
              </w:rPr>
              <w:br/>
              <w:t>(D)蔣防〈霍小玉傳〉／元鄭光祖《倩女離魂》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2295"/>
              <w:gridCol w:w="1575"/>
              <w:gridCol w:w="1575"/>
              <w:gridCol w:w="1335"/>
              <w:gridCol w:w="975"/>
            </w:tblGrid>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唐-傳奇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元—雜劇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明—傳奇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明</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枕中記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馬致遠 黃粱夢</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湯顯祖 邯鄲記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南柯太守傳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湯顯祖 南柯記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lastRenderedPageBreak/>
                    <w:t>霍小玉傳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湯顯祖 紫釵記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還魂記</w:t>
                  </w:r>
                </w:p>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(牡丹亭)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白先勇</w:t>
                  </w:r>
                </w:p>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遊園驚夢</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鶯鶯傳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董解元 西廂記諸宮調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王實甫 西廂記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r>
            <w:tr w:rsidR="008F50D0" w:rsidRPr="00976304" w:rsidTr="008F50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長恨歌傳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白樸 梧桐雨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洪昇 長生殿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F50D0" w:rsidRPr="00976304" w:rsidRDefault="008F50D0" w:rsidP="008F50D0">
                  <w:pPr>
                    <w:spacing w:line="400" w:lineRule="exact"/>
                    <w:rPr>
                      <w:rFonts w:ascii="標楷體" w:eastAsia="標楷體" w:hAnsi="標楷體"/>
                    </w:rPr>
                  </w:pPr>
                  <w:r w:rsidRPr="00976304">
                    <w:rPr>
                      <w:rFonts w:ascii="標楷體" w:eastAsia="標楷體" w:hAnsi="標楷體" w:hint="eastAsia"/>
                    </w:rPr>
                    <w:t> </w:t>
                  </w:r>
                </w:p>
              </w:tc>
            </w:tr>
          </w:tbl>
          <w:p w:rsidR="00625344" w:rsidRPr="00976304" w:rsidRDefault="00625344" w:rsidP="009D26AD">
            <w:pPr>
              <w:spacing w:line="400" w:lineRule="exact"/>
              <w:rPr>
                <w:rFonts w:ascii="標楷體" w:eastAsia="標楷體" w:hAnsi="標楷體"/>
              </w:rPr>
            </w:pPr>
          </w:p>
        </w:tc>
      </w:tr>
      <w:tr w:rsidR="00625344" w:rsidRPr="00976304" w:rsidTr="008F7968">
        <w:tc>
          <w:tcPr>
            <w:tcW w:w="469" w:type="dxa"/>
            <w:vAlign w:val="center"/>
          </w:tcPr>
          <w:p w:rsidR="00625344" w:rsidRPr="00976304" w:rsidRDefault="008F7968" w:rsidP="008F7968">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625344" w:rsidRPr="00976304" w:rsidRDefault="008F7968" w:rsidP="008F7968">
            <w:pPr>
              <w:spacing w:line="400" w:lineRule="exact"/>
              <w:rPr>
                <w:rFonts w:ascii="標楷體" w:eastAsia="標楷體" w:hAnsi="標楷體"/>
              </w:rPr>
            </w:pPr>
            <w:r w:rsidRPr="00976304">
              <w:rPr>
                <w:rFonts w:ascii="標楷體" w:eastAsia="標楷體" w:hAnsi="標楷體" w:hint="eastAsia"/>
              </w:rPr>
              <w:t>《四庫全書》將圖書分為經、史、子、集四大類，下列書籍依照經、史、子、集順序排列的是哪一選項？ </w:t>
            </w:r>
            <w:r w:rsidRPr="00976304">
              <w:rPr>
                <w:rFonts w:ascii="標楷體" w:eastAsia="標楷體" w:hAnsi="標楷體" w:hint="eastAsia"/>
              </w:rPr>
              <w:br/>
              <w:t>(A)說文解字／晏子春秋／南華真經／玉臺新詠 </w:t>
            </w:r>
            <w:r w:rsidRPr="00976304">
              <w:rPr>
                <w:rFonts w:ascii="標楷體" w:eastAsia="標楷體" w:hAnsi="標楷體" w:hint="eastAsia"/>
              </w:rPr>
              <w:br/>
              <w:t>(B)晏子春秋／南華真經／說文解字／玉臺新詠 </w:t>
            </w:r>
            <w:r w:rsidRPr="00976304">
              <w:rPr>
                <w:rFonts w:ascii="標楷體" w:eastAsia="標楷體" w:hAnsi="標楷體" w:hint="eastAsia"/>
              </w:rPr>
              <w:br/>
              <w:t>(C)南華真經／晏子春秋／玉臺新詠／說文解字 </w:t>
            </w:r>
            <w:r w:rsidRPr="00976304">
              <w:rPr>
                <w:rFonts w:ascii="標楷體" w:eastAsia="標楷體" w:hAnsi="標楷體" w:hint="eastAsia"/>
              </w:rPr>
              <w:br/>
              <w:t>(D)玉臺新詠／說文解字／南華真經／晏子春秋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F7968" w:rsidRPr="00976304" w:rsidRDefault="008F7968" w:rsidP="008F7968">
            <w:pPr>
              <w:spacing w:line="400" w:lineRule="exact"/>
              <w:rPr>
                <w:rFonts w:ascii="標楷體" w:eastAsia="標楷體" w:hAnsi="標楷體"/>
              </w:rPr>
            </w:pPr>
            <w:r w:rsidRPr="00976304">
              <w:rPr>
                <w:rFonts w:ascii="標楷體" w:eastAsia="標楷體" w:hAnsi="標楷體" w:hint="eastAsia"/>
                <w:b/>
                <w:bCs/>
              </w:rPr>
              <w:t>一、經部 ★分類背誦關鍵：十三經★</w:t>
            </w:r>
            <w:r w:rsidRPr="00976304">
              <w:rPr>
                <w:rFonts w:ascii="標楷體" w:eastAsia="標楷體" w:hAnsi="標楷體" w:hint="eastAsia"/>
              </w:rPr>
              <w:br/>
              <w:t>經部，簡單來說，就是以儒家經典為中心的分類，而儒家經典則以「十三經」為中心</w:t>
            </w:r>
          </w:p>
          <w:p w:rsidR="008F7968" w:rsidRPr="00976304" w:rsidRDefault="008F7968" w:rsidP="008F7968">
            <w:pPr>
              <w:spacing w:line="400" w:lineRule="exact"/>
              <w:rPr>
                <w:rFonts w:ascii="標楷體" w:eastAsia="標楷體" w:hAnsi="標楷體"/>
              </w:rPr>
            </w:pPr>
            <w:r w:rsidRPr="00976304">
              <w:rPr>
                <w:rFonts w:ascii="標楷體" w:eastAsia="標楷體" w:hAnsi="標楷體" w:hint="eastAsia"/>
                <w:b/>
                <w:bCs/>
              </w:rPr>
              <w:t>二、史部 ★分類背誦關鍵：二十五史★</w:t>
            </w:r>
          </w:p>
          <w:p w:rsidR="008F7968" w:rsidRPr="00976304" w:rsidRDefault="008F7968" w:rsidP="008F7968">
            <w:pPr>
              <w:spacing w:line="400" w:lineRule="exact"/>
              <w:rPr>
                <w:rFonts w:ascii="標楷體" w:eastAsia="標楷體" w:hAnsi="標楷體"/>
              </w:rPr>
            </w:pPr>
            <w:r w:rsidRPr="00976304">
              <w:rPr>
                <w:rFonts w:ascii="標楷體" w:eastAsia="標楷體" w:hAnsi="標楷體" w:hint="eastAsia"/>
              </w:rPr>
              <w:t>凡是記載各朝代相關的「</w:t>
            </w:r>
            <w:r w:rsidRPr="00976304">
              <w:rPr>
                <w:rFonts w:ascii="標楷體" w:eastAsia="標楷體" w:hAnsi="標楷體" w:hint="eastAsia"/>
                <w:b/>
                <w:bCs/>
              </w:rPr>
              <w:t>歷史史實</w:t>
            </w:r>
            <w:r w:rsidRPr="00976304">
              <w:rPr>
                <w:rFonts w:ascii="標楷體" w:eastAsia="標楷體" w:hAnsi="標楷體" w:hint="eastAsia"/>
              </w:rPr>
              <w:t>」（非虛構）的書籍，不論是用哪種方式紀錄，都屬於史部。</w:t>
            </w:r>
          </w:p>
          <w:p w:rsidR="008F7968" w:rsidRPr="00976304" w:rsidRDefault="008F7968" w:rsidP="008F7968">
            <w:pPr>
              <w:spacing w:line="400" w:lineRule="exact"/>
              <w:rPr>
                <w:rFonts w:ascii="標楷體" w:eastAsia="標楷體" w:hAnsi="標楷體"/>
              </w:rPr>
            </w:pPr>
            <w:r w:rsidRPr="00976304">
              <w:rPr>
                <w:rFonts w:ascii="標楷體" w:eastAsia="標楷體" w:hAnsi="標楷體" w:hint="eastAsia"/>
                <w:b/>
                <w:bCs/>
              </w:rPr>
              <w:t>三、子部</w:t>
            </w:r>
            <w:r w:rsidRPr="00976304">
              <w:rPr>
                <w:rFonts w:ascii="標楷體" w:eastAsia="標楷體" w:hAnsi="標楷體" w:hint="eastAsia"/>
              </w:rPr>
              <w:t> </w:t>
            </w:r>
            <w:r w:rsidRPr="00976304">
              <w:rPr>
                <w:rFonts w:ascii="標楷體" w:eastAsia="標楷體" w:hAnsi="標楷體" w:hint="eastAsia"/>
                <w:b/>
                <w:bCs/>
              </w:rPr>
              <w:t>★分類背誦關鍵：九流十家、技藝高超或思想自成一家之言者★</w:t>
            </w:r>
          </w:p>
          <w:p w:rsidR="008F7968" w:rsidRPr="00976304" w:rsidRDefault="008F7968" w:rsidP="008F7968">
            <w:pPr>
              <w:spacing w:line="400" w:lineRule="exact"/>
              <w:rPr>
                <w:rFonts w:ascii="標楷體" w:eastAsia="標楷體" w:hAnsi="標楷體"/>
              </w:rPr>
            </w:pPr>
            <w:r w:rsidRPr="00976304">
              <w:rPr>
                <w:rFonts w:ascii="標楷體" w:eastAsia="標楷體" w:hAnsi="標楷體" w:hint="eastAsia"/>
              </w:rPr>
              <w:t>以「九流十家」為核心，向外擴散推衍比較容易背誦。</w:t>
            </w:r>
          </w:p>
          <w:p w:rsidR="00625344" w:rsidRPr="00976304" w:rsidRDefault="008F7968" w:rsidP="008F7968">
            <w:pPr>
              <w:spacing w:line="400" w:lineRule="exact"/>
              <w:rPr>
                <w:rFonts w:ascii="標楷體" w:eastAsia="標楷體" w:hAnsi="標楷體"/>
              </w:rPr>
            </w:pPr>
            <w:r w:rsidRPr="00976304">
              <w:rPr>
                <w:rFonts w:ascii="標楷體" w:eastAsia="標楷體" w:hAnsi="標楷體" w:hint="eastAsia"/>
                <w:b/>
                <w:bCs/>
              </w:rPr>
              <w:t>四、集部 ★分類背誦關鍵：個人創作（含純文學）、詩詞曲等★ </w:t>
            </w:r>
          </w:p>
        </w:tc>
      </w:tr>
      <w:tr w:rsidR="00625344" w:rsidRPr="00976304" w:rsidTr="000D436B">
        <w:tc>
          <w:tcPr>
            <w:tcW w:w="469" w:type="dxa"/>
            <w:vAlign w:val="center"/>
          </w:tcPr>
          <w:p w:rsidR="00625344" w:rsidRPr="00976304" w:rsidRDefault="000D436B" w:rsidP="000D436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 xml:space="preserve">楊牧詩：「等那人取路投草料場來／我是風，捲起滄州／一場黃昏雪──只等他／ 坐下，對著葫蘆沉思／我是風，為他揭起／一張雪的簾幕，迅速地／柔情地，教他 思念，感傷／那人兀自向火／我們兀自飛落／我們是滄州今夜最焦灼的／風雪，撲打他微明的／竹葉窗。探一員軍犯：／教他感覺寒冷／教他嗜酒，抬頭／看沉思的葫蘆。」詩中所描述的人物與情境，最可能出現在下列哪一本小說中？ </w:t>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(A)紅樓夢</w:t>
            </w:r>
            <w:r w:rsidRPr="00976304">
              <w:rPr>
                <w:rFonts w:ascii="標楷體" w:eastAsia="標楷體" w:hAnsi="標楷體" w:hint="eastAsia"/>
              </w:rPr>
              <w:tab/>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(B)三國演義</w:t>
            </w:r>
            <w:r w:rsidRPr="00976304">
              <w:rPr>
                <w:rFonts w:ascii="標楷體" w:eastAsia="標楷體" w:hAnsi="標楷體" w:hint="eastAsia"/>
              </w:rPr>
              <w:tab/>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(C)水滸傳</w:t>
            </w:r>
            <w:r w:rsidRPr="00976304">
              <w:rPr>
                <w:rFonts w:ascii="標楷體" w:eastAsia="標楷體" w:hAnsi="標楷體" w:hint="eastAsia"/>
              </w:rPr>
              <w:tab/>
            </w:r>
          </w:p>
          <w:p w:rsidR="00625344" w:rsidRPr="00976304" w:rsidRDefault="000D436B" w:rsidP="000D436B">
            <w:pPr>
              <w:spacing w:line="400" w:lineRule="exact"/>
              <w:rPr>
                <w:rFonts w:ascii="標楷體" w:eastAsia="標楷體" w:hAnsi="標楷體"/>
              </w:rPr>
            </w:pPr>
            <w:r w:rsidRPr="00976304">
              <w:rPr>
                <w:rFonts w:ascii="標楷體" w:eastAsia="標楷體" w:hAnsi="標楷體"/>
              </w:rPr>
              <w:t>(D)</w:t>
            </w:r>
            <w:r w:rsidRPr="00976304">
              <w:rPr>
                <w:rFonts w:ascii="標楷體" w:eastAsia="標楷體" w:hAnsi="標楷體" w:cs="新細明體" w:hint="eastAsia"/>
              </w:rPr>
              <w:t>虬</w:t>
            </w:r>
            <w:r w:rsidRPr="00976304">
              <w:rPr>
                <w:rFonts w:ascii="標楷體" w:eastAsia="標楷體" w:hAnsi="標楷體" w:hint="eastAsia"/>
              </w:rPr>
              <w:t>髯客傳</w:t>
            </w:r>
            <w:r w:rsidRPr="00976304">
              <w:rPr>
                <w:rFonts w:ascii="標楷體" w:eastAsia="標楷體" w:hAnsi="標楷體"/>
              </w:rPr>
              <w:t xml:space="preserve">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25344" w:rsidRPr="00976304" w:rsidRDefault="000D436B" w:rsidP="009D26AD">
            <w:pPr>
              <w:spacing w:line="400" w:lineRule="exact"/>
              <w:rPr>
                <w:rFonts w:ascii="標楷體" w:eastAsia="標楷體" w:hAnsi="標楷體"/>
                <w:color w:val="000000" w:themeColor="text1"/>
              </w:rPr>
            </w:pPr>
            <w:r w:rsidRPr="00976304">
              <w:rPr>
                <w:rFonts w:ascii="標楷體" w:eastAsia="標楷體" w:hAnsi="標楷體" w:hint="eastAsia"/>
                <w:b/>
                <w:color w:val="00B050"/>
              </w:rPr>
              <w:t xml:space="preserve">水滸傳 </w:t>
            </w:r>
            <w:r w:rsidRPr="00976304">
              <w:rPr>
                <w:rFonts w:ascii="標楷體" w:eastAsia="標楷體" w:hAnsi="標楷體" w:hint="eastAsia"/>
                <w:color w:val="000000" w:themeColor="text1"/>
              </w:rPr>
              <w:t>滄州、一場黃昏雪、軍犯</w:t>
            </w:r>
          </w:p>
        </w:tc>
      </w:tr>
      <w:tr w:rsidR="00625344" w:rsidRPr="00976304" w:rsidTr="00CF1D0C">
        <w:tc>
          <w:tcPr>
            <w:tcW w:w="469" w:type="dxa"/>
            <w:vAlign w:val="center"/>
          </w:tcPr>
          <w:p w:rsidR="00625344"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25344" w:rsidRPr="00976304" w:rsidRDefault="00CF1D0C" w:rsidP="00CF1D0C">
            <w:pPr>
              <w:spacing w:line="400" w:lineRule="exact"/>
              <w:rPr>
                <w:rFonts w:ascii="標楷體" w:eastAsia="標楷體" w:hAnsi="標楷體"/>
              </w:rPr>
            </w:pPr>
            <w:r w:rsidRPr="00976304">
              <w:rPr>
                <w:rFonts w:ascii="標楷體" w:eastAsia="標楷體" w:hAnsi="標楷體" w:hint="eastAsia"/>
              </w:rPr>
              <w:t>昔武帝不殺司馬遷，使作謗書，流於後代。「謗書」指 ？ </w:t>
            </w:r>
            <w:r w:rsidRPr="00976304">
              <w:rPr>
                <w:rFonts w:ascii="標楷體" w:eastAsia="標楷體" w:hAnsi="標楷體" w:hint="eastAsia"/>
              </w:rPr>
              <w:br/>
              <w:t>(A)漢書 </w:t>
            </w:r>
            <w:r w:rsidRPr="00976304">
              <w:rPr>
                <w:rFonts w:ascii="標楷體" w:eastAsia="標楷體" w:hAnsi="標楷體" w:hint="eastAsia"/>
              </w:rPr>
              <w:br/>
              <w:t>(B)三國志 </w:t>
            </w:r>
            <w:r w:rsidRPr="00976304">
              <w:rPr>
                <w:rFonts w:ascii="標楷體" w:eastAsia="標楷體" w:hAnsi="標楷體" w:hint="eastAsia"/>
              </w:rPr>
              <w:br/>
              <w:t>(C)後漢書 </w:t>
            </w:r>
            <w:r w:rsidRPr="00976304">
              <w:rPr>
                <w:rFonts w:ascii="標楷體" w:eastAsia="標楷體" w:hAnsi="標楷體" w:hint="eastAsia"/>
              </w:rPr>
              <w:br/>
              <w:t>(D)史記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四史順序</w:t>
            </w:r>
            <w:r w:rsidR="0000602D" w:rsidRPr="00976304">
              <w:rPr>
                <w:rFonts w:ascii="標楷體" w:eastAsia="標楷體" w:hAnsi="標楷體" w:hint="eastAsia"/>
              </w:rPr>
              <w:t xml:space="preserve"> </w:t>
            </w:r>
            <w:r w:rsidRPr="00976304">
              <w:rPr>
                <w:rFonts w:ascii="標楷體" w:eastAsia="標楷體" w:hAnsi="標楷體" w:hint="eastAsia"/>
                <w:bCs/>
                <w:shd w:val="pct15" w:color="auto" w:fill="FFFFFF"/>
              </w:rPr>
              <w:t>史漢三後</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1.</w:t>
            </w:r>
            <w:r w:rsidRPr="00976304">
              <w:rPr>
                <w:rFonts w:ascii="標楷體" w:eastAsia="標楷體" w:hAnsi="標楷體" w:hint="eastAsia"/>
                <w:b/>
                <w:color w:val="FF0000"/>
              </w:rPr>
              <w:t>西漢‧司馬遷</w:t>
            </w:r>
            <w:r w:rsidRPr="00976304">
              <w:rPr>
                <w:rFonts w:ascii="標楷體" w:eastAsia="標楷體" w:hAnsi="標楷體" w:hint="eastAsia"/>
                <w:b/>
                <w:color w:val="00B050"/>
              </w:rPr>
              <w:t>《史記》</w:t>
            </w:r>
            <w:r w:rsidRPr="00976304">
              <w:rPr>
                <w:rFonts w:ascii="標楷體" w:eastAsia="標楷體" w:hAnsi="標楷體" w:hint="eastAsia"/>
              </w:rPr>
              <w:t xml:space="preserve">　2.</w:t>
            </w:r>
            <w:r w:rsidRPr="00976304">
              <w:rPr>
                <w:rFonts w:ascii="標楷體" w:eastAsia="標楷體" w:hAnsi="標楷體" w:hint="eastAsia"/>
                <w:b/>
                <w:color w:val="FF0000"/>
              </w:rPr>
              <w:t>東漢‧班固</w:t>
            </w:r>
            <w:r w:rsidRPr="00976304">
              <w:rPr>
                <w:rFonts w:ascii="標楷體" w:eastAsia="標楷體" w:hAnsi="標楷體" w:hint="eastAsia"/>
                <w:b/>
                <w:color w:val="00B050"/>
              </w:rPr>
              <w:t xml:space="preserve">《漢書》　</w:t>
            </w:r>
          </w:p>
          <w:p w:rsidR="00625344" w:rsidRPr="00976304" w:rsidRDefault="00CF1D0C" w:rsidP="00CF1D0C">
            <w:pPr>
              <w:spacing w:line="400" w:lineRule="exact"/>
              <w:rPr>
                <w:rFonts w:ascii="標楷體" w:eastAsia="標楷體" w:hAnsi="標楷體"/>
              </w:rPr>
            </w:pPr>
            <w:r w:rsidRPr="00976304">
              <w:rPr>
                <w:rFonts w:ascii="標楷體" w:eastAsia="標楷體" w:hAnsi="標楷體" w:hint="eastAsia"/>
              </w:rPr>
              <w:t>3.</w:t>
            </w:r>
            <w:r w:rsidRPr="00976304">
              <w:rPr>
                <w:rFonts w:ascii="標楷體" w:eastAsia="標楷體" w:hAnsi="標楷體" w:hint="eastAsia"/>
                <w:b/>
                <w:color w:val="FF0000"/>
              </w:rPr>
              <w:t>西晉‧陳壽</w:t>
            </w:r>
            <w:r w:rsidRPr="00976304">
              <w:rPr>
                <w:rFonts w:ascii="標楷體" w:eastAsia="標楷體" w:hAnsi="標楷體" w:hint="eastAsia"/>
                <w:b/>
                <w:color w:val="00B050"/>
              </w:rPr>
              <w:t>《三國志》</w:t>
            </w:r>
            <w:r w:rsidRPr="00976304">
              <w:rPr>
                <w:rFonts w:ascii="標楷體" w:eastAsia="標楷體" w:hAnsi="標楷體" w:hint="eastAsia"/>
              </w:rPr>
              <w:t xml:space="preserve">　4.</w:t>
            </w:r>
            <w:r w:rsidRPr="00976304">
              <w:rPr>
                <w:rFonts w:ascii="標楷體" w:eastAsia="標楷體" w:hAnsi="標楷體" w:hint="eastAsia"/>
                <w:b/>
                <w:color w:val="FF0000"/>
              </w:rPr>
              <w:t>南朝宋‧范曄</w:t>
            </w:r>
            <w:r w:rsidRPr="00976304">
              <w:rPr>
                <w:rFonts w:ascii="標楷體" w:eastAsia="標楷體" w:hAnsi="標楷體" w:hint="eastAsia"/>
                <w:b/>
                <w:color w:val="00B050"/>
              </w:rPr>
              <w:t>《後漢書》</w:t>
            </w:r>
          </w:p>
        </w:tc>
      </w:tr>
      <w:tr w:rsidR="00625344" w:rsidRPr="00976304" w:rsidTr="0000602D">
        <w:tc>
          <w:tcPr>
            <w:tcW w:w="469" w:type="dxa"/>
            <w:vAlign w:val="center"/>
          </w:tcPr>
          <w:p w:rsidR="00625344" w:rsidRPr="00976304" w:rsidRDefault="0000602D" w:rsidP="0000602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明清小說往往是在宋元話本的基礎上，進一步擴充、改寫而成；下列明清小說與宋元話本的配對，何</w:t>
            </w:r>
            <w:r w:rsidRPr="00976304">
              <w:rPr>
                <w:rFonts w:ascii="標楷體" w:eastAsia="標楷體" w:hAnsi="標楷體" w:hint="eastAsia"/>
              </w:rPr>
              <w:lastRenderedPageBreak/>
              <w:t xml:space="preserve">者並不正確？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(A)《金瓶梅》；《大宋宣和遺事》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(B)《三國演義》；《全相三國志平話》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(C)《西遊記》；《大唐三藏取經詩話》 </w:t>
            </w:r>
          </w:p>
          <w:p w:rsidR="00625344" w:rsidRPr="00976304" w:rsidRDefault="0000602D" w:rsidP="0000602D">
            <w:pPr>
              <w:spacing w:line="400" w:lineRule="exact"/>
              <w:rPr>
                <w:rFonts w:ascii="標楷體" w:eastAsia="標楷體" w:hAnsi="標楷體"/>
              </w:rPr>
            </w:pPr>
            <w:r w:rsidRPr="00976304">
              <w:rPr>
                <w:rFonts w:ascii="標楷體" w:eastAsia="標楷體" w:hAnsi="標楷體" w:hint="eastAsia"/>
              </w:rPr>
              <w:t>(D)《封神演義》；《武王伐紂平話》</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《金瓶梅》；《金瓶梅詞話》</w:t>
            </w:r>
          </w:p>
          <w:p w:rsidR="00625344" w:rsidRPr="00976304" w:rsidRDefault="0000602D" w:rsidP="0000602D">
            <w:pPr>
              <w:spacing w:line="400" w:lineRule="exact"/>
              <w:rPr>
                <w:rFonts w:ascii="標楷體" w:eastAsia="標楷體" w:hAnsi="標楷體"/>
              </w:rPr>
            </w:pPr>
            <w:r w:rsidRPr="00976304">
              <w:rPr>
                <w:rFonts w:ascii="標楷體" w:eastAsia="標楷體" w:hAnsi="標楷體" w:hint="eastAsia"/>
              </w:rPr>
              <w:t>《水滸傳》；《大宋宣和遺事》</w:t>
            </w:r>
          </w:p>
        </w:tc>
      </w:tr>
      <w:tr w:rsidR="00FA4779" w:rsidRPr="00976304" w:rsidTr="00E47F85">
        <w:tc>
          <w:tcPr>
            <w:tcW w:w="469" w:type="dxa"/>
            <w:vAlign w:val="center"/>
          </w:tcPr>
          <w:p w:rsidR="00FA4779" w:rsidRPr="00976304" w:rsidRDefault="00FA4779" w:rsidP="00FA477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下列哪一個選項中的成語不出自《韓非子》？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(A)買櫝還珠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(B)濫竽充數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(C)老馬識途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(D)杯水車薪 </w:t>
            </w:r>
          </w:p>
        </w:tc>
      </w:tr>
      <w:tr w:rsidR="00FA4779" w:rsidRPr="00976304" w:rsidTr="00625344">
        <w:tc>
          <w:tcPr>
            <w:tcW w:w="46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A4779" w:rsidRPr="00976304" w:rsidRDefault="00FA4779" w:rsidP="00FA4779">
            <w:pPr>
              <w:widowControl/>
              <w:rPr>
                <w:rFonts w:ascii="標楷體" w:eastAsia="標楷體" w:hAnsi="標楷體"/>
              </w:rPr>
            </w:pPr>
            <w:r w:rsidRPr="00976304">
              <w:rPr>
                <w:rFonts w:ascii="標楷體" w:eastAsia="標楷體" w:hAnsi="標楷體" w:hint="eastAsia"/>
                <w:b/>
                <w:color w:val="FF0000"/>
              </w:rPr>
              <w:t>莊子</w:t>
            </w:r>
            <w:r w:rsidRPr="00976304">
              <w:rPr>
                <w:rFonts w:ascii="標楷體" w:eastAsia="標楷體" w:hAnsi="標楷體"/>
              </w:rPr>
              <w:t xml:space="preserve"> </w:t>
            </w:r>
            <w:r w:rsidRPr="00976304">
              <w:rPr>
                <w:rFonts w:ascii="標楷體" w:eastAsia="標楷體" w:hAnsi="標楷體" w:hint="eastAsia"/>
              </w:rPr>
              <w:t>東施效顰、庖丁解牛、相濡以沫、邯鄲學步、鼓盆之戚、運斤成風，蝸角之爭</w:t>
            </w:r>
            <w:r w:rsidRPr="00976304">
              <w:rPr>
                <w:rFonts w:ascii="標楷體" w:eastAsia="標楷體" w:hAnsi="標楷體" w:hint="eastAsia"/>
              </w:rPr>
              <w:br/>
            </w:r>
            <w:r w:rsidRPr="00976304">
              <w:rPr>
                <w:rFonts w:ascii="標楷體" w:eastAsia="標楷體" w:hAnsi="標楷體" w:hint="eastAsia"/>
                <w:b/>
                <w:color w:val="FF0000"/>
              </w:rPr>
              <w:t>孟子</w:t>
            </w:r>
            <w:r w:rsidRPr="00976304">
              <w:rPr>
                <w:rFonts w:ascii="標楷體" w:eastAsia="標楷體" w:hAnsi="標楷體"/>
              </w:rPr>
              <w:t xml:space="preserve"> </w:t>
            </w:r>
            <w:r w:rsidRPr="00976304">
              <w:rPr>
                <w:rFonts w:ascii="標楷體" w:eastAsia="標楷體" w:hAnsi="標楷體" w:hint="eastAsia"/>
              </w:rPr>
              <w:t>五十步笑百步、揠苗助長、齊人之福</w:t>
            </w:r>
            <w:r w:rsidRPr="00976304">
              <w:rPr>
                <w:rFonts w:ascii="標楷體" w:eastAsia="標楷體" w:hAnsi="標楷體" w:hint="eastAsia"/>
              </w:rPr>
              <w:br/>
            </w:r>
            <w:r w:rsidRPr="00976304">
              <w:rPr>
                <w:rFonts w:ascii="標楷體" w:eastAsia="標楷體" w:hAnsi="標楷體" w:hint="eastAsia"/>
                <w:b/>
                <w:color w:val="FF0000"/>
              </w:rPr>
              <w:t>列子</w:t>
            </w:r>
            <w:r w:rsidRPr="00976304">
              <w:rPr>
                <w:rFonts w:ascii="標楷體" w:eastAsia="標楷體" w:hAnsi="標楷體"/>
              </w:rPr>
              <w:t xml:space="preserve"> </w:t>
            </w:r>
            <w:r w:rsidRPr="00976304">
              <w:rPr>
                <w:rFonts w:ascii="標楷體" w:eastAsia="標楷體" w:hAnsi="標楷體" w:hint="eastAsia"/>
              </w:rPr>
              <w:t>杞人憂天、愚公移山、韓娥善歌、野人獻曝、歧路亡羊</w:t>
            </w:r>
            <w:r w:rsidRPr="00976304">
              <w:rPr>
                <w:rFonts w:ascii="標楷體" w:eastAsia="標楷體" w:hAnsi="標楷體" w:hint="eastAsia"/>
              </w:rPr>
              <w:br/>
            </w:r>
            <w:r w:rsidRPr="00976304">
              <w:rPr>
                <w:rFonts w:ascii="標楷體" w:eastAsia="標楷體" w:hAnsi="標楷體" w:hint="eastAsia"/>
                <w:b/>
                <w:color w:val="FF0000"/>
              </w:rPr>
              <w:t>呂氏春秋</w:t>
            </w:r>
            <w:r w:rsidRPr="00976304">
              <w:rPr>
                <w:rFonts w:ascii="標楷體" w:eastAsia="標楷體" w:hAnsi="標楷體"/>
              </w:rPr>
              <w:t xml:space="preserve"> </w:t>
            </w:r>
            <w:r w:rsidRPr="00976304">
              <w:rPr>
                <w:rFonts w:ascii="標楷體" w:eastAsia="標楷體" w:hAnsi="標楷體" w:hint="eastAsia"/>
              </w:rPr>
              <w:t>伯牙破琴、臭味相投、刻舟求劍、三豕過河、黃羊舉賢</w:t>
            </w:r>
            <w:r w:rsidRPr="00976304">
              <w:rPr>
                <w:rFonts w:ascii="標楷體" w:eastAsia="標楷體" w:hAnsi="標楷體" w:hint="eastAsia"/>
              </w:rPr>
              <w:br/>
            </w:r>
            <w:r w:rsidRPr="00976304">
              <w:rPr>
                <w:rFonts w:ascii="標楷體" w:eastAsia="標楷體" w:hAnsi="標楷體" w:hint="eastAsia"/>
                <w:b/>
                <w:color w:val="FF0000"/>
              </w:rPr>
              <w:t>韓非子</w:t>
            </w:r>
            <w:r w:rsidRPr="00976304">
              <w:rPr>
                <w:rFonts w:ascii="標楷體" w:eastAsia="標楷體" w:hAnsi="標楷體"/>
              </w:rPr>
              <w:t xml:space="preserve"> </w:t>
            </w:r>
            <w:r w:rsidRPr="00976304">
              <w:rPr>
                <w:rFonts w:ascii="標楷體" w:eastAsia="標楷體" w:hAnsi="標楷體" w:hint="eastAsia"/>
              </w:rPr>
              <w:t>和氏之璧、目不見睫、三人成虎、濫竽充數、買櫝還珠、郢書燕說、齊桓公好紫服、自相矛盾、守株待兔、鄭人買履</w:t>
            </w:r>
            <w:r w:rsidRPr="00976304">
              <w:rPr>
                <w:rFonts w:ascii="標楷體" w:eastAsia="標楷體" w:hAnsi="標楷體" w:hint="eastAsia"/>
              </w:rPr>
              <w:br/>
            </w:r>
            <w:r w:rsidRPr="00976304">
              <w:rPr>
                <w:rFonts w:ascii="標楷體" w:eastAsia="標楷體" w:hAnsi="標楷體" w:hint="eastAsia"/>
                <w:b/>
                <w:color w:val="FF0000"/>
              </w:rPr>
              <w:t>戰國策</w:t>
            </w:r>
            <w:r w:rsidRPr="00976304">
              <w:rPr>
                <w:rFonts w:ascii="標楷體" w:eastAsia="標楷體" w:hAnsi="標楷體"/>
                <w:b/>
                <w:color w:val="FF0000"/>
              </w:rPr>
              <w:t xml:space="preserve"> </w:t>
            </w:r>
            <w:r w:rsidRPr="00976304">
              <w:rPr>
                <w:rFonts w:ascii="標楷體" w:eastAsia="標楷體" w:hAnsi="標楷體" w:hint="eastAsia"/>
              </w:rPr>
              <w:t>曾參殺人、畫蛇添足、狐假虎威、驚弓之鳥、南轅北轍、鷸蚌相爭</w:t>
            </w:r>
            <w:r w:rsidRPr="00976304">
              <w:rPr>
                <w:rFonts w:ascii="標楷體" w:eastAsia="標楷體" w:hAnsi="標楷體" w:hint="eastAsia"/>
              </w:rPr>
              <w:br/>
            </w:r>
            <w:r w:rsidRPr="00976304">
              <w:rPr>
                <w:rFonts w:ascii="標楷體" w:eastAsia="標楷體" w:hAnsi="標楷體" w:hint="eastAsia"/>
                <w:b/>
                <w:color w:val="FF0000"/>
              </w:rPr>
              <w:t>柳宗元</w:t>
            </w:r>
            <w:r w:rsidRPr="00976304">
              <w:rPr>
                <w:rFonts w:ascii="標楷體" w:eastAsia="標楷體" w:hAnsi="標楷體"/>
              </w:rPr>
              <w:t xml:space="preserve"> </w:t>
            </w:r>
            <w:r w:rsidRPr="00976304">
              <w:rPr>
                <w:rFonts w:ascii="標楷體" w:eastAsia="標楷體" w:hAnsi="標楷體" w:hint="eastAsia"/>
              </w:rPr>
              <w:t>三戒、蝜蝂傳、梓人傳、種樹郭橐駝傳</w:t>
            </w:r>
            <w:r w:rsidRPr="00976304">
              <w:rPr>
                <w:rFonts w:ascii="標楷體" w:eastAsia="標楷體" w:hAnsi="標楷體" w:hint="eastAsia"/>
              </w:rPr>
              <w:br/>
            </w:r>
            <w:r w:rsidRPr="00976304">
              <w:rPr>
                <w:rFonts w:ascii="標楷體" w:eastAsia="標楷體" w:hAnsi="標楷體" w:hint="eastAsia"/>
                <w:b/>
                <w:color w:val="FF0000"/>
              </w:rPr>
              <w:t>劉基</w:t>
            </w:r>
            <w:r w:rsidRPr="00976304">
              <w:rPr>
                <w:rFonts w:ascii="標楷體" w:eastAsia="標楷體" w:hAnsi="標楷體"/>
                <w:b/>
                <w:color w:val="FF0000"/>
              </w:rPr>
              <w:t xml:space="preserve"> </w:t>
            </w:r>
            <w:r w:rsidRPr="00976304">
              <w:rPr>
                <w:rFonts w:ascii="標楷體" w:eastAsia="標楷體" w:hAnsi="標楷體" w:hint="eastAsia"/>
              </w:rPr>
              <w:t>狙公、獻馬、晉靈公好狗、趙人患鼠、工之僑、靈丘丈人、司馬季主論卜、詬食</w:t>
            </w:r>
          </w:p>
        </w:tc>
      </w:tr>
      <w:tr w:rsidR="00625344" w:rsidRPr="00976304" w:rsidTr="00761DB7">
        <w:tc>
          <w:tcPr>
            <w:tcW w:w="469" w:type="dxa"/>
            <w:vAlign w:val="center"/>
          </w:tcPr>
          <w:p w:rsidR="00625344" w:rsidRPr="00976304" w:rsidRDefault="00761DB7" w:rsidP="00761DB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列關於《世說新語》的敘述，何者正確？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(A)原名《新語》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(B)是最早的志人小說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(C)劉孝標注是重要的注本 </w:t>
            </w:r>
          </w:p>
          <w:p w:rsidR="00625344"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(D)所記皆為南北朝之遺聞軼事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Ａ原名「世說」 Ｂ是最著名的「志人筆記小說」</w:t>
            </w:r>
          </w:p>
          <w:p w:rsidR="00625344" w:rsidRPr="00976304" w:rsidRDefault="00761DB7" w:rsidP="00761DB7">
            <w:pPr>
              <w:spacing w:line="400" w:lineRule="exact"/>
              <w:rPr>
                <w:rFonts w:ascii="標楷體" w:eastAsia="標楷體" w:hAnsi="標楷體"/>
              </w:rPr>
            </w:pPr>
            <w:r w:rsidRPr="00976304">
              <w:rPr>
                <w:rFonts w:ascii="標楷體" w:eastAsia="標楷體" w:hAnsi="標楷體" w:hint="eastAsia"/>
              </w:rPr>
              <w:t>Ｄ是東漢到東晉之間的高士言行和趣事</w:t>
            </w:r>
          </w:p>
        </w:tc>
      </w:tr>
      <w:tr w:rsidR="00625344" w:rsidRPr="00976304" w:rsidTr="00AD4804">
        <w:tc>
          <w:tcPr>
            <w:tcW w:w="469" w:type="dxa"/>
            <w:vAlign w:val="center"/>
          </w:tcPr>
          <w:p w:rsidR="00625344" w:rsidRPr="00976304" w:rsidRDefault="00AD4804" w:rsidP="00AD480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下列關於《楚辭》和《詩經》的敘述，不正確的是：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(A)「騷體」又稱「楚辭體」，得名於屈原的〈離騷〉。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(B)《楚辭》是繼《詩經》之後的又一部詩歌總集，漢代的王逸是第一位編輯《楚辭》的人。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(C)與《詩經》相比，《楚辭》作品一般篇幅較長，句子長短 不一。 </w:t>
            </w:r>
          </w:p>
          <w:p w:rsidR="0062534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(D)後人將《楚辭》與《詩經》並稱為「風、騷」。 </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11850" w:rsidRPr="00976304" w:rsidRDefault="00511850" w:rsidP="00511850">
            <w:pPr>
              <w:spacing w:line="400" w:lineRule="exact"/>
              <w:rPr>
                <w:rFonts w:ascii="標楷體" w:eastAsia="標楷體" w:hAnsi="標楷體"/>
              </w:rPr>
            </w:pPr>
            <w:r w:rsidRPr="00976304">
              <w:rPr>
                <w:rFonts w:ascii="標楷體" w:eastAsia="標楷體" w:hAnsi="標楷體" w:hint="eastAsia"/>
              </w:rPr>
              <w:t>(B)漢代劉向編輯,王逸作《楚辭章句》</w:t>
            </w:r>
          </w:p>
          <w:p w:rsidR="00511850" w:rsidRPr="00976304" w:rsidRDefault="00511850" w:rsidP="00511850">
            <w:pPr>
              <w:spacing w:line="400" w:lineRule="exact"/>
              <w:rPr>
                <w:rFonts w:ascii="標楷體" w:eastAsia="標楷體" w:hAnsi="標楷體"/>
              </w:rPr>
            </w:pPr>
            <w:r w:rsidRPr="00976304">
              <w:rPr>
                <w:rFonts w:ascii="標楷體" w:eastAsia="標楷體" w:hAnsi="標楷體" w:hint="eastAsia"/>
                <w:b/>
                <w:color w:val="00B050"/>
              </w:rPr>
              <w:t>詩經</w:t>
            </w:r>
            <w:r w:rsidRPr="00976304">
              <w:rPr>
                <w:rFonts w:ascii="標楷體" w:eastAsia="標楷體" w:hAnsi="標楷體" w:hint="eastAsia"/>
              </w:rPr>
              <w:t xml:space="preserve"> 1.中國韻文之組 2.中國第一本詩歌總集 3.北方文學代表</w:t>
            </w:r>
            <w:r w:rsidRPr="00976304">
              <w:rPr>
                <w:rFonts w:ascii="標楷體" w:eastAsia="標楷體" w:hAnsi="標楷體"/>
              </w:rPr>
              <w:t xml:space="preserve"> </w:t>
            </w:r>
            <w:r w:rsidRPr="00976304">
              <w:rPr>
                <w:rFonts w:ascii="標楷體" w:eastAsia="標楷體" w:hAnsi="標楷體" w:hint="eastAsia"/>
              </w:rPr>
              <w:t>4.現實主義</w:t>
            </w:r>
          </w:p>
          <w:p w:rsidR="00625344" w:rsidRPr="00976304" w:rsidRDefault="00511850" w:rsidP="00511850">
            <w:pPr>
              <w:spacing w:line="400" w:lineRule="exact"/>
              <w:rPr>
                <w:rFonts w:ascii="標楷體" w:eastAsia="標楷體" w:hAnsi="標楷體"/>
              </w:rPr>
            </w:pPr>
            <w:r w:rsidRPr="00976304">
              <w:rPr>
                <w:rFonts w:ascii="標楷體" w:eastAsia="標楷體" w:hAnsi="標楷體" w:hint="eastAsia"/>
                <w:b/>
                <w:color w:val="00B050"/>
              </w:rPr>
              <w:t>楚辭</w:t>
            </w:r>
            <w:r w:rsidRPr="00976304">
              <w:rPr>
                <w:rFonts w:ascii="標楷體" w:eastAsia="標楷體" w:hAnsi="標楷體"/>
              </w:rPr>
              <w:t xml:space="preserve"> </w:t>
            </w:r>
            <w:r w:rsidRPr="00976304">
              <w:rPr>
                <w:rFonts w:ascii="標楷體" w:eastAsia="標楷體" w:hAnsi="標楷體" w:hint="eastAsia"/>
              </w:rPr>
              <w:t>1.中國集部之祖 2.中國第一本辭賦總集 3.南方文學代表 4.浪漫主義</w:t>
            </w:r>
          </w:p>
        </w:tc>
      </w:tr>
      <w:tr w:rsidR="00625344" w:rsidRPr="00976304" w:rsidTr="00E47F85">
        <w:tc>
          <w:tcPr>
            <w:tcW w:w="469" w:type="dxa"/>
            <w:vAlign w:val="center"/>
          </w:tcPr>
          <w:p w:rsidR="00625344" w:rsidRPr="00976304" w:rsidRDefault="00E47F85" w:rsidP="00E47F85">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25344" w:rsidRPr="00976304" w:rsidRDefault="00E47F85" w:rsidP="00E47F85">
            <w:pPr>
              <w:spacing w:line="400" w:lineRule="exact"/>
              <w:rPr>
                <w:rFonts w:ascii="標楷體" w:eastAsia="標楷體" w:hAnsi="標楷體"/>
              </w:rPr>
            </w:pPr>
            <w:r w:rsidRPr="00976304">
              <w:rPr>
                <w:rFonts w:ascii="標楷體" w:eastAsia="標楷體" w:hAnsi="標楷體" w:hint="eastAsia"/>
              </w:rPr>
              <w:t>依照《四庫全書》書籍分類方式，下列敘述正確的是哪一選項？ </w:t>
            </w:r>
            <w:r w:rsidRPr="00976304">
              <w:rPr>
                <w:rFonts w:ascii="標楷體" w:eastAsia="標楷體" w:hAnsi="標楷體" w:hint="eastAsia"/>
              </w:rPr>
              <w:br/>
              <w:t>(A)詩經、論語、說文解字、廣韻屬於經部 </w:t>
            </w:r>
            <w:r w:rsidRPr="00976304">
              <w:rPr>
                <w:rFonts w:ascii="標楷體" w:eastAsia="標楷體" w:hAnsi="標楷體" w:hint="eastAsia"/>
              </w:rPr>
              <w:br/>
            </w:r>
            <w:r w:rsidRPr="00976304">
              <w:rPr>
                <w:rFonts w:ascii="標楷體" w:eastAsia="標楷體" w:hAnsi="標楷體" w:hint="eastAsia"/>
              </w:rPr>
              <w:lastRenderedPageBreak/>
              <w:t>(B)左傳、國語、史記、資治通鑑屬於史部 </w:t>
            </w:r>
            <w:r w:rsidRPr="00976304">
              <w:rPr>
                <w:rFonts w:ascii="標楷體" w:eastAsia="標楷體" w:hAnsi="標楷體" w:hint="eastAsia"/>
              </w:rPr>
              <w:br/>
              <w:t>(C)老子、墨子、孟子、戰國策屬於子部 </w:t>
            </w:r>
            <w:r w:rsidRPr="00976304">
              <w:rPr>
                <w:rFonts w:ascii="標楷體" w:eastAsia="標楷體" w:hAnsi="標楷體" w:hint="eastAsia"/>
              </w:rPr>
              <w:br/>
              <w:t>(D)楚辭、呂氏春秋、玉臺新詠、文心雕龍屬於集部</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625344" w:rsidRPr="00976304" w:rsidRDefault="009D0139" w:rsidP="00FB1189">
            <w:pPr>
              <w:spacing w:line="400" w:lineRule="exact"/>
              <w:rPr>
                <w:rFonts w:ascii="標楷體" w:eastAsia="標楷體" w:hAnsi="標楷體"/>
              </w:rPr>
            </w:pPr>
            <w:r w:rsidRPr="00976304">
              <w:rPr>
                <w:rFonts w:ascii="標楷體" w:eastAsia="標楷體" w:hAnsi="標楷體" w:hint="eastAsia"/>
              </w:rPr>
              <w:t>(B)左傳屬於經部 (C)戰國策屬於史部 (D)呂氏春秋屬於子部 (呂氏春秋為九流十家中的雜家)</w:t>
            </w:r>
            <w:r w:rsidRPr="00976304">
              <w:rPr>
                <w:rFonts w:ascii="標楷體" w:eastAsia="標楷體" w:hAnsi="標楷體" w:hint="eastAsia"/>
                <w:b/>
                <w:bCs/>
                <w:color w:val="00B050"/>
                <w:szCs w:val="24"/>
              </w:rPr>
              <w:br/>
            </w:r>
            <w:r w:rsidR="00E47F85" w:rsidRPr="00976304">
              <w:rPr>
                <w:rFonts w:ascii="標楷體" w:eastAsia="標楷體" w:hAnsi="標楷體" w:hint="eastAsia"/>
                <w:b/>
                <w:bCs/>
                <w:color w:val="00B050"/>
                <w:szCs w:val="24"/>
              </w:rPr>
              <w:t>經部</w:t>
            </w:r>
            <w:r w:rsidR="00E47F85" w:rsidRPr="00976304">
              <w:rPr>
                <w:rFonts w:ascii="標楷體" w:eastAsia="標楷體" w:hAnsi="標楷體" w:hint="eastAsia"/>
                <w:color w:val="000000"/>
                <w:szCs w:val="24"/>
              </w:rPr>
              <w:t xml:space="preserve">　</w:t>
            </w:r>
            <w:r w:rsidR="00E47F85" w:rsidRPr="00976304">
              <w:rPr>
                <w:rFonts w:ascii="標楷體" w:eastAsia="標楷體" w:hAnsi="標楷體" w:hint="eastAsia"/>
                <w:b/>
                <w:bCs/>
                <w:color w:val="0070C0"/>
                <w:szCs w:val="24"/>
              </w:rPr>
              <w:t>儒家經典</w:t>
            </w:r>
            <w:r w:rsidR="00E47F85" w:rsidRPr="00976304">
              <w:rPr>
                <w:rFonts w:ascii="標楷體" w:eastAsia="標楷體" w:hAnsi="標楷體" w:hint="eastAsia"/>
                <w:color w:val="000000"/>
                <w:szCs w:val="24"/>
              </w:rPr>
              <w:t>，分為易經、書經、詩經、禮經、春秋、孝經、五經總義、四書、樂經和小學十類，主要包括十二經典籍和解釋經書的著作。 </w:t>
            </w:r>
            <w:r w:rsidR="00E47F85" w:rsidRPr="00976304">
              <w:rPr>
                <w:rFonts w:ascii="標楷體" w:eastAsia="標楷體" w:hAnsi="標楷體" w:hint="eastAsia"/>
                <w:color w:val="000000"/>
                <w:szCs w:val="24"/>
              </w:rPr>
              <w:br/>
            </w:r>
            <w:r w:rsidR="00E47F85" w:rsidRPr="00976304">
              <w:rPr>
                <w:rFonts w:ascii="標楷體" w:eastAsia="標楷體" w:hAnsi="標楷體" w:hint="eastAsia"/>
                <w:b/>
                <w:bCs/>
                <w:color w:val="00B050"/>
                <w:szCs w:val="24"/>
              </w:rPr>
              <w:t>史部</w:t>
            </w:r>
            <w:r w:rsidR="00E47F85" w:rsidRPr="00976304">
              <w:rPr>
                <w:rFonts w:ascii="標楷體" w:eastAsia="標楷體" w:hAnsi="標楷體" w:hint="eastAsia"/>
                <w:color w:val="000000"/>
                <w:szCs w:val="24"/>
              </w:rPr>
              <w:t xml:space="preserve">　</w:t>
            </w:r>
            <w:r w:rsidR="00E47F85" w:rsidRPr="00976304">
              <w:rPr>
                <w:rFonts w:ascii="標楷體" w:eastAsia="標楷體" w:hAnsi="標楷體" w:hint="eastAsia"/>
                <w:b/>
                <w:bCs/>
                <w:color w:val="0070C0"/>
                <w:szCs w:val="24"/>
              </w:rPr>
              <w:t>各種體裁的歷史著作</w:t>
            </w:r>
            <w:r w:rsidR="00E47F85" w:rsidRPr="00976304">
              <w:rPr>
                <w:rFonts w:ascii="標楷體" w:eastAsia="標楷體" w:hAnsi="標楷體" w:hint="eastAsia"/>
                <w:color w:val="000000"/>
                <w:szCs w:val="24"/>
              </w:rPr>
              <w:t>，分為正史、編年、紀事本末、別史、雜史、詔令奏議、傳記、史鈔、載記、時令、地理、職官、政書、目錄和史評十五類。 </w:t>
            </w:r>
            <w:r w:rsidR="00E47F85" w:rsidRPr="00976304">
              <w:rPr>
                <w:rFonts w:ascii="標楷體" w:eastAsia="標楷體" w:hAnsi="標楷體" w:hint="eastAsia"/>
                <w:color w:val="000000"/>
                <w:szCs w:val="24"/>
              </w:rPr>
              <w:br/>
            </w:r>
            <w:r w:rsidR="00E47F85" w:rsidRPr="00976304">
              <w:rPr>
                <w:rFonts w:ascii="標楷體" w:eastAsia="標楷體" w:hAnsi="標楷體" w:hint="eastAsia"/>
                <w:b/>
                <w:bCs/>
                <w:color w:val="00B050"/>
                <w:szCs w:val="24"/>
              </w:rPr>
              <w:t>子部</w:t>
            </w:r>
            <w:r w:rsidR="00E47F85" w:rsidRPr="00976304">
              <w:rPr>
                <w:rFonts w:ascii="標楷體" w:eastAsia="標楷體" w:hAnsi="標楷體" w:hint="eastAsia"/>
                <w:color w:val="000000"/>
                <w:szCs w:val="24"/>
              </w:rPr>
              <w:t xml:space="preserve">　</w:t>
            </w:r>
            <w:r w:rsidR="00E47F85" w:rsidRPr="00976304">
              <w:rPr>
                <w:rFonts w:ascii="標楷體" w:eastAsia="標楷體" w:hAnsi="標楷體" w:hint="eastAsia"/>
                <w:b/>
                <w:bCs/>
                <w:color w:val="0070C0"/>
                <w:szCs w:val="24"/>
              </w:rPr>
              <w:t>諸子百家及釋道宗教的著作</w:t>
            </w:r>
            <w:r w:rsidR="00E47F85" w:rsidRPr="00976304">
              <w:rPr>
                <w:rFonts w:ascii="標楷體" w:eastAsia="標楷體" w:hAnsi="標楷體" w:hint="eastAsia"/>
                <w:color w:val="000000"/>
                <w:szCs w:val="24"/>
              </w:rPr>
              <w:t>，內容廣泛，有儒家、兵家、法家、釋家、道家、農家、醫家、天文算法、術數、藝術、譜錄、雜家、類書和小說十四類。 </w:t>
            </w:r>
            <w:r w:rsidR="00E47F85" w:rsidRPr="00976304">
              <w:rPr>
                <w:rFonts w:ascii="標楷體" w:eastAsia="標楷體" w:hAnsi="標楷體" w:hint="eastAsia"/>
                <w:color w:val="000000"/>
                <w:szCs w:val="24"/>
              </w:rPr>
              <w:br/>
            </w:r>
            <w:r w:rsidR="00E47F85" w:rsidRPr="00976304">
              <w:rPr>
                <w:rFonts w:ascii="標楷體" w:eastAsia="標楷體" w:hAnsi="標楷體" w:hint="eastAsia"/>
                <w:b/>
                <w:bCs/>
                <w:color w:val="00B050"/>
                <w:szCs w:val="24"/>
              </w:rPr>
              <w:t>集部</w:t>
            </w:r>
            <w:r w:rsidR="00E47F85" w:rsidRPr="00976304">
              <w:rPr>
                <w:rFonts w:ascii="標楷體" w:eastAsia="標楷體" w:hAnsi="標楷體" w:hint="eastAsia"/>
                <w:color w:val="000000"/>
                <w:szCs w:val="24"/>
              </w:rPr>
              <w:t xml:space="preserve">　</w:t>
            </w:r>
            <w:r w:rsidR="00E47F85" w:rsidRPr="00976304">
              <w:rPr>
                <w:rFonts w:ascii="標楷體" w:eastAsia="標楷體" w:hAnsi="標楷體" w:hint="eastAsia"/>
                <w:b/>
                <w:bCs/>
                <w:color w:val="0070C0"/>
                <w:szCs w:val="24"/>
              </w:rPr>
              <w:t>歷代詩文集、文學評論和詞的著作</w:t>
            </w:r>
            <w:r w:rsidR="00E47F85" w:rsidRPr="00976304">
              <w:rPr>
                <w:rFonts w:ascii="標楷體" w:eastAsia="標楷體" w:hAnsi="標楷體" w:hint="eastAsia"/>
                <w:color w:val="000000"/>
                <w:szCs w:val="24"/>
              </w:rPr>
              <w:t>，計有楚辭、別集（一人著作）、總集（多人合著）、詩文評和詞曲五類。</w:t>
            </w:r>
          </w:p>
        </w:tc>
      </w:tr>
      <w:tr w:rsidR="00FB1189" w:rsidRPr="00976304" w:rsidTr="00A00388">
        <w:tc>
          <w:tcPr>
            <w:tcW w:w="469" w:type="dxa"/>
            <w:vAlign w:val="center"/>
          </w:tcPr>
          <w:p w:rsidR="00FB1189" w:rsidRPr="00976304" w:rsidRDefault="00A00388" w:rsidP="00FB118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B1189" w:rsidRPr="00976304" w:rsidRDefault="00A00388" w:rsidP="00A00388">
            <w:pPr>
              <w:spacing w:line="400" w:lineRule="exact"/>
              <w:rPr>
                <w:rFonts w:ascii="標楷體" w:eastAsia="標楷體" w:hAnsi="標楷體"/>
              </w:rPr>
            </w:pPr>
            <w:r w:rsidRPr="00976304">
              <w:rPr>
                <w:rFonts w:ascii="標楷體" w:eastAsia="標楷體" w:hAnsi="標楷體" w:hint="eastAsia"/>
              </w:rPr>
              <w:t>以下對《國語》、《戰國策》之敘述﹐何者不妥﹖ </w:t>
            </w:r>
            <w:r w:rsidRPr="00976304">
              <w:rPr>
                <w:rFonts w:ascii="標楷體" w:eastAsia="標楷體" w:hAnsi="標楷體" w:hint="eastAsia"/>
              </w:rPr>
              <w:br/>
              <w:t>(A) 《國語》是一部國別史，紀錄周、魯、齊、晉、鄭、楚、吳、越等八國史事。 </w:t>
            </w:r>
            <w:r w:rsidRPr="00976304">
              <w:rPr>
                <w:rFonts w:ascii="標楷體" w:eastAsia="標楷體" w:hAnsi="標楷體" w:hint="eastAsia"/>
              </w:rPr>
              <w:br/>
              <w:t>(B)《戰國策》是一部貫串縱橫家思想的春秋時代的史料匯編。 </w:t>
            </w:r>
            <w:r w:rsidRPr="00976304">
              <w:rPr>
                <w:rFonts w:ascii="標楷體" w:eastAsia="標楷體" w:hAnsi="標楷體" w:hint="eastAsia"/>
              </w:rPr>
              <w:br/>
              <w:t>(C)《戰國策》思想內容較為駁雜，儒、墨、道、法、兵，各家思想都有所反映。 </w:t>
            </w:r>
            <w:r w:rsidRPr="00976304">
              <w:rPr>
                <w:rFonts w:ascii="標楷體" w:eastAsia="標楷體" w:hAnsi="標楷體" w:hint="eastAsia"/>
              </w:rPr>
              <w:br/>
              <w:t>(D)《國語》中文章大都樸質而簡括，語言自然而較少潤飾。</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
              <w:gridCol w:w="3615"/>
              <w:gridCol w:w="5535"/>
            </w:tblGrid>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99FF99"/>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bCs/>
                    </w:rPr>
                    <w:t>書名</w:t>
                  </w:r>
                </w:p>
              </w:tc>
              <w:tc>
                <w:tcPr>
                  <w:tcW w:w="0" w:type="auto"/>
                  <w:tcBorders>
                    <w:top w:val="single" w:sz="6" w:space="0" w:color="000000"/>
                    <w:left w:val="single" w:sz="6" w:space="0" w:color="000000"/>
                    <w:bottom w:val="single" w:sz="6" w:space="0" w:color="000000"/>
                    <w:right w:val="single" w:sz="6" w:space="0" w:color="000000"/>
                  </w:tcBorders>
                  <w:shd w:val="clear" w:color="auto" w:fill="99FF99"/>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bCs/>
                    </w:rPr>
                    <w:t>國語</w:t>
                  </w:r>
                </w:p>
              </w:tc>
              <w:tc>
                <w:tcPr>
                  <w:tcW w:w="0" w:type="auto"/>
                  <w:tcBorders>
                    <w:top w:val="single" w:sz="6" w:space="0" w:color="000000"/>
                    <w:left w:val="single" w:sz="6" w:space="0" w:color="000000"/>
                    <w:bottom w:val="single" w:sz="6" w:space="0" w:color="000000"/>
                    <w:right w:val="single" w:sz="6" w:space="0" w:color="000000"/>
                  </w:tcBorders>
                  <w:shd w:val="clear" w:color="auto" w:fill="99FF99"/>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bCs/>
                    </w:rPr>
                    <w:t>戰國策</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作者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左丘明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非一人之作(劉向編)</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時代</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春秋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戰國</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體例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國別史之祖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國別史</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記載</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周、魯、齊、晉、鄭、楚、吳、越</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韓、趙、魏、齊、楚、燕、秦、東西周、宋衛、中山</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別名</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春秋外傳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國策、國事、短長、修書、長書、事語</w:t>
                  </w:r>
                </w:p>
              </w:tc>
            </w:tr>
            <w:tr w:rsidR="00A00388" w:rsidRPr="00976304" w:rsidTr="00A00388">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注疏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三國：韋昭</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rPr>
                    <w:t>東漢：高誘</w:t>
                  </w:r>
                </w:p>
              </w:tc>
            </w:tr>
          </w:tbl>
          <w:p w:rsidR="00625344" w:rsidRPr="00976304" w:rsidRDefault="00625344" w:rsidP="00A00388">
            <w:pPr>
              <w:spacing w:line="400" w:lineRule="exact"/>
              <w:rPr>
                <w:rFonts w:ascii="標楷體" w:eastAsia="標楷體" w:hAnsi="標楷體"/>
              </w:rPr>
            </w:pPr>
          </w:p>
        </w:tc>
      </w:tr>
      <w:tr w:rsidR="00625344" w:rsidRPr="00976304" w:rsidTr="009F7A35">
        <w:tc>
          <w:tcPr>
            <w:tcW w:w="469" w:type="dxa"/>
            <w:vAlign w:val="center"/>
          </w:tcPr>
          <w:p w:rsidR="00625344" w:rsidRPr="00976304" w:rsidRDefault="009F7A35" w:rsidP="009F7A35">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25344" w:rsidRPr="00976304" w:rsidRDefault="009F7A35" w:rsidP="009F7A35">
            <w:pPr>
              <w:spacing w:line="400" w:lineRule="exact"/>
              <w:rPr>
                <w:rFonts w:ascii="標楷體" w:eastAsia="標楷體" w:hAnsi="標楷體"/>
              </w:rPr>
            </w:pPr>
            <w:r w:rsidRPr="00976304">
              <w:rPr>
                <w:rFonts w:ascii="標楷體" w:eastAsia="標楷體" w:hAnsi="標楷體" w:hint="eastAsia"/>
              </w:rPr>
              <w:t>根據《禮記．學記》所述大學的教養其考察順序為 </w:t>
            </w:r>
            <w:r w:rsidRPr="00976304">
              <w:rPr>
                <w:rFonts w:ascii="標楷體" w:eastAsia="標楷體" w:hAnsi="標楷體" w:hint="eastAsia"/>
              </w:rPr>
              <w:br/>
              <w:t>(A) 離經辨志→敬業樂群→博習親師→論學取友→知類通達 </w:t>
            </w:r>
            <w:r w:rsidRPr="00976304">
              <w:rPr>
                <w:rFonts w:ascii="標楷體" w:eastAsia="標楷體" w:hAnsi="標楷體" w:hint="eastAsia"/>
              </w:rPr>
              <w:br/>
              <w:t>(B) 論學取友→敬業樂群→離經辨志→知類通達→博習親師 </w:t>
            </w:r>
            <w:r w:rsidRPr="00976304">
              <w:rPr>
                <w:rFonts w:ascii="標楷體" w:eastAsia="標楷體" w:hAnsi="標楷體" w:hint="eastAsia"/>
              </w:rPr>
              <w:br/>
              <w:t>(C) 博習親師→論學取友→敬業樂群→離經辨志→知類通達 </w:t>
            </w:r>
            <w:r w:rsidRPr="00976304">
              <w:rPr>
                <w:rFonts w:ascii="標楷體" w:eastAsia="標楷體" w:hAnsi="標楷體" w:hint="eastAsia"/>
              </w:rPr>
              <w:br/>
              <w:t>(D) 敬業樂群→論學取友→離經辨志→博習親師→知類通達</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25344" w:rsidRPr="00976304" w:rsidRDefault="009F7A35" w:rsidP="009D26AD">
            <w:pPr>
              <w:spacing w:line="400" w:lineRule="exact"/>
              <w:rPr>
                <w:rFonts w:ascii="標楷體" w:eastAsia="標楷體" w:hAnsi="標楷體"/>
                <w:shd w:val="pct15" w:color="auto" w:fill="FFFFFF"/>
              </w:rPr>
            </w:pPr>
            <w:r w:rsidRPr="00976304">
              <w:rPr>
                <w:rFonts w:ascii="標楷體" w:eastAsia="標楷體" w:hAnsi="標楷體" w:hint="eastAsia"/>
                <w:shd w:val="pct15" w:color="auto" w:fill="FFFFFF"/>
              </w:rPr>
              <w:t>一三五七九，經業博學通</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b/>
                <w:bCs/>
              </w:rPr>
              <w:t>離經辨志</w:t>
            </w:r>
            <w:r w:rsidRPr="00976304">
              <w:rPr>
                <w:rFonts w:ascii="標楷體" w:eastAsia="標楷體" w:hAnsi="標楷體" w:hint="eastAsia"/>
              </w:rPr>
              <w:t>：觀察學生能否離斷經文的句讀，以及他的志向。</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b/>
                <w:bCs/>
              </w:rPr>
              <w:t>敬業樂群：</w:t>
            </w:r>
            <w:r w:rsidRPr="00976304">
              <w:rPr>
                <w:rFonts w:ascii="標楷體" w:eastAsia="標楷體" w:hAnsi="標楷體" w:hint="eastAsia"/>
              </w:rPr>
              <w:t>觀察學生能否專心向學，以及是否喜愛群體。</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b/>
                <w:bCs/>
              </w:rPr>
              <w:t>博習親師：</w:t>
            </w:r>
            <w:r w:rsidRPr="00976304">
              <w:rPr>
                <w:rFonts w:ascii="標楷體" w:eastAsia="標楷體" w:hAnsi="標楷體" w:hint="eastAsia"/>
              </w:rPr>
              <w:t>觀察學生能否廣博學習，以及是否親近教師。</w:t>
            </w:r>
          </w:p>
          <w:p w:rsidR="009F7A35" w:rsidRPr="00976304" w:rsidRDefault="009F7A35" w:rsidP="009F7A35">
            <w:pPr>
              <w:spacing w:line="400" w:lineRule="exact"/>
              <w:rPr>
                <w:rFonts w:ascii="標楷體" w:eastAsia="標楷體" w:hAnsi="標楷體"/>
                <w:b/>
                <w:bCs/>
              </w:rPr>
            </w:pPr>
            <w:r w:rsidRPr="00976304">
              <w:rPr>
                <w:rFonts w:ascii="標楷體" w:eastAsia="標楷體" w:hAnsi="標楷體" w:hint="eastAsia"/>
                <w:b/>
                <w:bCs/>
              </w:rPr>
              <w:t>論學取友，謂之小成：</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rPr>
              <w:t>觀察學生能否討論學問，以及他所交往的友伴。都做到了，可以稱得上是小有成就。</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b/>
                <w:bCs/>
              </w:rPr>
              <w:t>知類通達，強立而不反，謂之大成：</w:t>
            </w:r>
          </w:p>
          <w:p w:rsidR="009F7A35" w:rsidRPr="00976304" w:rsidRDefault="009F7A35" w:rsidP="009F7A35">
            <w:pPr>
              <w:spacing w:line="400" w:lineRule="exact"/>
              <w:rPr>
                <w:rFonts w:ascii="標楷體" w:eastAsia="標楷體" w:hAnsi="標楷體"/>
              </w:rPr>
            </w:pPr>
            <w:r w:rsidRPr="00976304">
              <w:rPr>
                <w:rFonts w:ascii="標楷體" w:eastAsia="標楷體" w:hAnsi="標楷體" w:hint="eastAsia"/>
              </w:rPr>
              <w:t>觀察學生是否能區分事理的類別，明白道理，以及是否能堅強卓立，不違反教師的教導。</w:t>
            </w:r>
          </w:p>
        </w:tc>
      </w:tr>
      <w:tr w:rsidR="00625344" w:rsidRPr="00976304" w:rsidTr="00C90B74">
        <w:tc>
          <w:tcPr>
            <w:tcW w:w="469" w:type="dxa"/>
            <w:vAlign w:val="center"/>
          </w:tcPr>
          <w:p w:rsidR="00625344" w:rsidRPr="00976304" w:rsidRDefault="00C90B74" w:rsidP="00C90B74">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625344" w:rsidRPr="00976304" w:rsidRDefault="00C90B74" w:rsidP="00C90B74">
            <w:pPr>
              <w:spacing w:line="400" w:lineRule="exact"/>
              <w:rPr>
                <w:rFonts w:ascii="標楷體" w:eastAsia="標楷體" w:hAnsi="標楷體"/>
              </w:rPr>
            </w:pPr>
            <w:r w:rsidRPr="00976304">
              <w:rPr>
                <w:rFonts w:ascii="標楷體" w:eastAsia="標楷體" w:hAnsi="標楷體" w:hint="eastAsia"/>
              </w:rPr>
              <w:t>下列對《孝經》的敘述何者有誤？ </w:t>
            </w:r>
            <w:r w:rsidRPr="00976304">
              <w:rPr>
                <w:rFonts w:ascii="標楷體" w:eastAsia="標楷體" w:hAnsi="標楷體" w:hint="eastAsia"/>
              </w:rPr>
              <w:br/>
              <w:t>(A)《孝經》為十三經之一 </w:t>
            </w:r>
            <w:r w:rsidRPr="00976304">
              <w:rPr>
                <w:rFonts w:ascii="標楷體" w:eastAsia="標楷體" w:hAnsi="標楷體" w:hint="eastAsia"/>
              </w:rPr>
              <w:br/>
              <w:t>(B)《孝經》共分十八章，歷來以為乃孔子為曾參陳天下之至德要道 </w:t>
            </w:r>
            <w:r w:rsidRPr="00976304">
              <w:rPr>
                <w:rFonts w:ascii="標楷體" w:eastAsia="標楷體" w:hAnsi="標楷體" w:hint="eastAsia"/>
              </w:rPr>
              <w:br/>
              <w:t>(C)首〈開宗明義章〉，終〈喪親章〉，全書鋪陳孝道之規範與作用 </w:t>
            </w:r>
            <w:r w:rsidRPr="00976304">
              <w:rPr>
                <w:rFonts w:ascii="標楷體" w:eastAsia="標楷體" w:hAnsi="標楷體" w:hint="eastAsia"/>
              </w:rPr>
              <w:br/>
              <w:t>(D)《孝經》首句云：「仲尼居，曾子侍」，措詞禮敬孔子勝過曾參，當為曾子所撰述。</w:t>
            </w:r>
          </w:p>
        </w:tc>
      </w:tr>
      <w:tr w:rsidR="00625344" w:rsidRPr="00976304" w:rsidTr="00625344">
        <w:tc>
          <w:tcPr>
            <w:tcW w:w="469" w:type="dxa"/>
          </w:tcPr>
          <w:p w:rsidR="00625344" w:rsidRPr="00976304" w:rsidRDefault="00625344"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25344" w:rsidRPr="00976304" w:rsidRDefault="00C90B74" w:rsidP="00C90B74">
            <w:pPr>
              <w:spacing w:line="400" w:lineRule="exact"/>
              <w:rPr>
                <w:rFonts w:ascii="標楷體" w:eastAsia="標楷體" w:hAnsi="標楷體"/>
              </w:rPr>
            </w:pPr>
            <w:r w:rsidRPr="00976304">
              <w:rPr>
                <w:rFonts w:ascii="標楷體" w:eastAsia="標楷體" w:hAnsi="標楷體" w:hint="eastAsia"/>
              </w:rPr>
              <w:t>(D)以往認為孝經是孔子或曾子所作，後經考證，應為孔門後學者在戰國末期所寫。</w:t>
            </w:r>
          </w:p>
        </w:tc>
      </w:tr>
      <w:tr w:rsidR="00A00388" w:rsidRPr="00976304" w:rsidTr="005922AB">
        <w:tc>
          <w:tcPr>
            <w:tcW w:w="469" w:type="dxa"/>
            <w:vAlign w:val="center"/>
          </w:tcPr>
          <w:p w:rsidR="00A00388" w:rsidRPr="00976304" w:rsidRDefault="005922AB" w:rsidP="005922A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00388" w:rsidRPr="00976304" w:rsidRDefault="005922AB" w:rsidP="005922AB">
            <w:pPr>
              <w:spacing w:line="400" w:lineRule="exact"/>
              <w:rPr>
                <w:rFonts w:ascii="標楷體" w:eastAsia="標楷體" w:hAnsi="標楷體"/>
              </w:rPr>
            </w:pPr>
            <w:r w:rsidRPr="00976304">
              <w:rPr>
                <w:rFonts w:ascii="標楷體" w:eastAsia="標楷體" w:hAnsi="標楷體" w:hint="eastAsia"/>
              </w:rPr>
              <w:t>下列國學常識的敘述，何者有誤： </w:t>
            </w:r>
            <w:r w:rsidRPr="00976304">
              <w:rPr>
                <w:rFonts w:ascii="標楷體" w:eastAsia="標楷體" w:hAnsi="標楷體" w:hint="eastAsia"/>
              </w:rPr>
              <w:br/>
              <w:t>(A)「四史」：《史記》、《漢書》、《後漢書》、《三國志》。 </w:t>
            </w:r>
            <w:r w:rsidRPr="00976304">
              <w:rPr>
                <w:rFonts w:ascii="標楷體" w:eastAsia="標楷體" w:hAnsi="標楷體" w:hint="eastAsia"/>
              </w:rPr>
              <w:br/>
              <w:t>(B)北朝「三書」：酈道元《水經注》、 楊衒之《洛陽伽藍記》、顏之推《顏氏家訓》。 </w:t>
            </w:r>
            <w:r w:rsidRPr="00976304">
              <w:rPr>
                <w:rFonts w:ascii="標楷體" w:eastAsia="標楷體" w:hAnsi="標楷體" w:hint="eastAsia"/>
              </w:rPr>
              <w:br/>
              <w:t>(C)政書「三通」：杜佑《通典》、鄭樵《通志》、劉知幾《史通》。 </w:t>
            </w:r>
            <w:r w:rsidRPr="00976304">
              <w:rPr>
                <w:rFonts w:ascii="標楷體" w:eastAsia="標楷體" w:hAnsi="標楷體" w:hint="eastAsia"/>
              </w:rPr>
              <w:br/>
              <w:t>(D)小說「四大奇書」：《水滸傳》、《三國演義》、《西遊記》、《金瓶梅》。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Style w:val="a3"/>
              <w:tblW w:w="0" w:type="auto"/>
              <w:tblLook w:val="04A0" w:firstRow="1" w:lastRow="0" w:firstColumn="1" w:lastColumn="0" w:noHBand="0" w:noVBand="1"/>
            </w:tblPr>
            <w:tblGrid>
              <w:gridCol w:w="3954"/>
              <w:gridCol w:w="6679"/>
            </w:tblGrid>
            <w:tr w:rsidR="005F3B2E" w:rsidRPr="00976304" w:rsidTr="005F3B2E">
              <w:tc>
                <w:tcPr>
                  <w:tcW w:w="3954" w:type="dxa"/>
                </w:tcPr>
                <w:p w:rsidR="005F3B2E" w:rsidRPr="00976304" w:rsidRDefault="005F3B2E" w:rsidP="005F3B2E">
                  <w:pPr>
                    <w:spacing w:line="400" w:lineRule="exact"/>
                    <w:rPr>
                      <w:rFonts w:ascii="標楷體" w:eastAsia="標楷體" w:hAnsi="標楷體"/>
                      <w:bCs/>
                      <w:shd w:val="pct15" w:color="auto" w:fill="FFFFFF"/>
                    </w:rPr>
                  </w:pPr>
                  <w:r w:rsidRPr="00976304">
                    <w:rPr>
                      <w:rFonts w:ascii="標楷體" w:eastAsia="標楷體" w:hAnsi="標楷體" w:hint="eastAsia"/>
                      <w:b/>
                      <w:color w:val="00B050"/>
                    </w:rPr>
                    <w:t>四史</w:t>
                  </w:r>
                  <w:r w:rsidRPr="00976304">
                    <w:rPr>
                      <w:rFonts w:ascii="標楷體" w:eastAsia="標楷體" w:hAnsi="標楷體" w:hint="eastAsia"/>
                    </w:rPr>
                    <w:t xml:space="preserve">　</w:t>
                  </w:r>
                  <w:r w:rsidRPr="00976304">
                    <w:rPr>
                      <w:rFonts w:ascii="標楷體" w:eastAsia="標楷體" w:hAnsi="標楷體" w:hint="eastAsia"/>
                      <w:bCs/>
                      <w:shd w:val="pct15" w:color="auto" w:fill="FFFFFF"/>
                    </w:rPr>
                    <w:t>憨厚致死</w:t>
                  </w:r>
                </w:p>
                <w:p w:rsidR="005F3B2E" w:rsidRPr="00976304" w:rsidRDefault="005F3B2E" w:rsidP="005F3B2E">
                  <w:pPr>
                    <w:spacing w:line="400" w:lineRule="exact"/>
                    <w:rPr>
                      <w:rFonts w:ascii="標楷體" w:eastAsia="標楷體" w:hAnsi="標楷體"/>
                      <w:b/>
                      <w:bCs/>
                      <w:color w:val="0070C0"/>
                    </w:rPr>
                  </w:pPr>
                  <w:r w:rsidRPr="00976304">
                    <w:rPr>
                      <w:rFonts w:ascii="標楷體" w:eastAsia="標楷體" w:hAnsi="標楷體" w:hint="eastAsia"/>
                      <w:b/>
                      <w:bCs/>
                      <w:color w:val="0070C0"/>
                    </w:rPr>
                    <w:t>漢書　後漢書　三國志　史記</w:t>
                  </w:r>
                </w:p>
                <w:p w:rsidR="005F3B2E" w:rsidRPr="00976304" w:rsidRDefault="005F3B2E" w:rsidP="005922AB">
                  <w:pPr>
                    <w:spacing w:line="400" w:lineRule="exact"/>
                    <w:rPr>
                      <w:rFonts w:ascii="標楷體" w:eastAsia="標楷體" w:hAnsi="標楷體"/>
                      <w:b/>
                      <w:color w:val="7030A0"/>
                    </w:rPr>
                  </w:pPr>
                  <w:r w:rsidRPr="00976304">
                    <w:rPr>
                      <w:rFonts w:ascii="標楷體" w:eastAsia="標楷體" w:hAnsi="標楷體" w:hint="eastAsia"/>
                      <w:b/>
                      <w:color w:val="7030A0"/>
                    </w:rPr>
                    <w:t xml:space="preserve">憨　</w:t>
                  </w:r>
                  <w:r w:rsidRPr="00976304">
                    <w:rPr>
                      <w:rFonts w:ascii="標楷體" w:eastAsia="標楷體" w:hAnsi="標楷體" w:hint="eastAsia"/>
                      <w:b/>
                      <w:bCs/>
                      <w:color w:val="C45911" w:themeColor="accent2" w:themeShade="BF"/>
                    </w:rPr>
                    <w:t>漢</w:t>
                  </w:r>
                  <w:r w:rsidRPr="00976304">
                    <w:rPr>
                      <w:rFonts w:ascii="標楷體" w:eastAsia="標楷體" w:hAnsi="標楷體" w:hint="eastAsia"/>
                      <w:b/>
                      <w:bCs/>
                      <w:color w:val="000000" w:themeColor="text1"/>
                    </w:rPr>
                    <w:t>書</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厚　</w:t>
                  </w:r>
                  <w:r w:rsidRPr="00976304">
                    <w:rPr>
                      <w:rFonts w:ascii="標楷體" w:eastAsia="標楷體" w:hAnsi="標楷體" w:hint="eastAsia"/>
                      <w:b/>
                      <w:bCs/>
                      <w:color w:val="C45911" w:themeColor="accent2" w:themeShade="BF"/>
                    </w:rPr>
                    <w:t>後</w:t>
                  </w:r>
                  <w:r w:rsidRPr="00976304">
                    <w:rPr>
                      <w:rFonts w:ascii="標楷體" w:eastAsia="標楷體" w:hAnsi="標楷體" w:hint="eastAsia"/>
                      <w:b/>
                      <w:color w:val="000000" w:themeColor="text1"/>
                    </w:rPr>
                    <w:t>漢書</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致　</w:t>
                  </w:r>
                  <w:r w:rsidRPr="00976304">
                    <w:rPr>
                      <w:rFonts w:ascii="標楷體" w:eastAsia="標楷體" w:hAnsi="標楷體" w:hint="eastAsia"/>
                      <w:b/>
                      <w:color w:val="000000" w:themeColor="text1"/>
                    </w:rPr>
                    <w:t>三國</w:t>
                  </w:r>
                  <w:r w:rsidRPr="00976304">
                    <w:rPr>
                      <w:rFonts w:ascii="標楷體" w:eastAsia="標楷體" w:hAnsi="標楷體" w:hint="eastAsia"/>
                      <w:b/>
                      <w:bCs/>
                      <w:color w:val="C45911" w:themeColor="accent2" w:themeShade="BF"/>
                    </w:rPr>
                    <w:t>志</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死　</w:t>
                  </w:r>
                  <w:r w:rsidRPr="00976304">
                    <w:rPr>
                      <w:rFonts w:ascii="標楷體" w:eastAsia="標楷體" w:hAnsi="標楷體" w:hint="eastAsia"/>
                      <w:b/>
                      <w:bCs/>
                      <w:color w:val="C45911" w:themeColor="accent2" w:themeShade="BF"/>
                    </w:rPr>
                    <w:t>史</w:t>
                  </w:r>
                  <w:r w:rsidRPr="00976304">
                    <w:rPr>
                      <w:rFonts w:ascii="標楷體" w:eastAsia="標楷體" w:hAnsi="標楷體" w:hint="eastAsia"/>
                      <w:b/>
                      <w:color w:val="000000" w:themeColor="text1"/>
                    </w:rPr>
                    <w:t>記</w:t>
                  </w:r>
                </w:p>
              </w:tc>
              <w:tc>
                <w:tcPr>
                  <w:tcW w:w="6679" w:type="dxa"/>
                </w:tcPr>
                <w:p w:rsidR="005F3B2E" w:rsidRPr="00976304" w:rsidRDefault="005F3B2E" w:rsidP="005F3B2E">
                  <w:pPr>
                    <w:spacing w:line="400" w:lineRule="exact"/>
                    <w:rPr>
                      <w:rFonts w:ascii="標楷體" w:eastAsia="標楷體" w:hAnsi="標楷體"/>
                    </w:rPr>
                  </w:pPr>
                  <w:r w:rsidRPr="00976304">
                    <w:rPr>
                      <w:rFonts w:ascii="標楷體" w:eastAsia="標楷體" w:hAnsi="標楷體" w:hint="eastAsia"/>
                      <w:b/>
                      <w:color w:val="00B050"/>
                    </w:rPr>
                    <w:t>四大奇書</w:t>
                  </w:r>
                  <w:r w:rsidRPr="00976304">
                    <w:rPr>
                      <w:rFonts w:ascii="標楷體" w:eastAsia="標楷體" w:hAnsi="標楷體" w:hint="eastAsia"/>
                    </w:rPr>
                    <w:t xml:space="preserve">　</w:t>
                  </w:r>
                  <w:r w:rsidRPr="00976304">
                    <w:rPr>
                      <w:rFonts w:ascii="標楷體" w:eastAsia="標楷體" w:hAnsi="標楷體" w:hint="eastAsia"/>
                      <w:bCs/>
                      <w:shd w:val="pct15" w:color="auto" w:fill="FFFFFF"/>
                    </w:rPr>
                    <w:t>山水吸金</w:t>
                  </w:r>
                </w:p>
                <w:p w:rsidR="005F3B2E" w:rsidRPr="00976304" w:rsidRDefault="005F3B2E" w:rsidP="005F3B2E">
                  <w:pPr>
                    <w:spacing w:line="400" w:lineRule="exact"/>
                    <w:rPr>
                      <w:rFonts w:ascii="標楷體" w:eastAsia="標楷體" w:hAnsi="標楷體"/>
                      <w:b/>
                      <w:color w:val="0070C0"/>
                    </w:rPr>
                  </w:pPr>
                  <w:r w:rsidRPr="00976304">
                    <w:rPr>
                      <w:rFonts w:ascii="標楷體" w:eastAsia="標楷體" w:hAnsi="標楷體" w:hint="eastAsia"/>
                      <w:b/>
                      <w:color w:val="0070C0"/>
                    </w:rPr>
                    <w:t>三國演義　水滸傳　西遊記　金瓶梅</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山　</w:t>
                  </w:r>
                  <w:r w:rsidRPr="00976304">
                    <w:rPr>
                      <w:rFonts w:ascii="標楷體" w:eastAsia="標楷體" w:hAnsi="標楷體" w:hint="eastAsia"/>
                      <w:b/>
                      <w:bCs/>
                      <w:color w:val="C45911" w:themeColor="accent2" w:themeShade="BF"/>
                    </w:rPr>
                    <w:t>三</w:t>
                  </w:r>
                  <w:r w:rsidRPr="00976304">
                    <w:rPr>
                      <w:rFonts w:ascii="標楷體" w:eastAsia="標楷體" w:hAnsi="標楷體" w:hint="eastAsia"/>
                      <w:b/>
                      <w:color w:val="000000" w:themeColor="text1"/>
                    </w:rPr>
                    <w:t>國演義</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水　</w:t>
                  </w:r>
                  <w:r w:rsidRPr="00976304">
                    <w:rPr>
                      <w:rFonts w:ascii="標楷體" w:eastAsia="標楷體" w:hAnsi="標楷體" w:hint="eastAsia"/>
                      <w:b/>
                      <w:bCs/>
                      <w:color w:val="C45911" w:themeColor="accent2" w:themeShade="BF"/>
                    </w:rPr>
                    <w:t>水</w:t>
                  </w:r>
                  <w:r w:rsidRPr="00976304">
                    <w:rPr>
                      <w:rFonts w:ascii="標楷體" w:eastAsia="標楷體" w:hAnsi="標楷體" w:hint="eastAsia"/>
                      <w:b/>
                      <w:color w:val="000000" w:themeColor="text1"/>
                    </w:rPr>
                    <w:t>滸傳</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吸　</w:t>
                  </w:r>
                  <w:r w:rsidRPr="00976304">
                    <w:rPr>
                      <w:rFonts w:ascii="標楷體" w:eastAsia="標楷體" w:hAnsi="標楷體" w:hint="eastAsia"/>
                      <w:b/>
                      <w:bCs/>
                      <w:color w:val="C45911" w:themeColor="accent2" w:themeShade="BF"/>
                    </w:rPr>
                    <w:t>西</w:t>
                  </w:r>
                  <w:r w:rsidRPr="00976304">
                    <w:rPr>
                      <w:rFonts w:ascii="標楷體" w:eastAsia="標楷體" w:hAnsi="標楷體" w:hint="eastAsia"/>
                      <w:b/>
                      <w:color w:val="000000" w:themeColor="text1"/>
                    </w:rPr>
                    <w:t>遊記</w:t>
                  </w:r>
                </w:p>
                <w:p w:rsidR="005F3B2E" w:rsidRPr="00976304" w:rsidRDefault="005F3B2E" w:rsidP="005922AB">
                  <w:pPr>
                    <w:spacing w:line="400" w:lineRule="exact"/>
                    <w:rPr>
                      <w:rFonts w:ascii="標楷體" w:eastAsia="標楷體" w:hAnsi="標楷體"/>
                      <w:color w:val="000000" w:themeColor="text1"/>
                    </w:rPr>
                  </w:pPr>
                  <w:r w:rsidRPr="00976304">
                    <w:rPr>
                      <w:rFonts w:ascii="標楷體" w:eastAsia="標楷體" w:hAnsi="標楷體" w:hint="eastAsia"/>
                      <w:b/>
                      <w:color w:val="7030A0"/>
                    </w:rPr>
                    <w:t xml:space="preserve">金　</w:t>
                  </w:r>
                  <w:r w:rsidRPr="00976304">
                    <w:rPr>
                      <w:rFonts w:ascii="標楷體" w:eastAsia="標楷體" w:hAnsi="標楷體" w:hint="eastAsia"/>
                      <w:b/>
                      <w:bCs/>
                      <w:color w:val="C45911" w:themeColor="accent2" w:themeShade="BF"/>
                    </w:rPr>
                    <w:t>金</w:t>
                  </w:r>
                  <w:r w:rsidRPr="00976304">
                    <w:rPr>
                      <w:rFonts w:ascii="標楷體" w:eastAsia="標楷體" w:hAnsi="標楷體" w:hint="eastAsia"/>
                      <w:b/>
                      <w:color w:val="000000" w:themeColor="text1"/>
                    </w:rPr>
                    <w:t>瓶梅</w:t>
                  </w:r>
                </w:p>
              </w:tc>
            </w:tr>
            <w:tr w:rsidR="005F3B2E" w:rsidRPr="00976304" w:rsidTr="005F3B2E">
              <w:tc>
                <w:tcPr>
                  <w:tcW w:w="3954" w:type="dxa"/>
                </w:tcPr>
                <w:p w:rsidR="005F3B2E" w:rsidRPr="00976304" w:rsidRDefault="005F3B2E" w:rsidP="005F3B2E">
                  <w:pPr>
                    <w:spacing w:line="400" w:lineRule="exact"/>
                    <w:rPr>
                      <w:rFonts w:ascii="標楷體" w:eastAsia="標楷體" w:hAnsi="標楷體"/>
                    </w:rPr>
                  </w:pPr>
                  <w:r w:rsidRPr="00976304">
                    <w:rPr>
                      <w:rFonts w:ascii="標楷體" w:eastAsia="標楷體" w:hAnsi="標楷體" w:hint="eastAsia"/>
                      <w:b/>
                      <w:color w:val="00B050"/>
                    </w:rPr>
                    <w:t>北朝三書</w:t>
                  </w:r>
                  <w:r w:rsidRPr="00976304">
                    <w:rPr>
                      <w:rFonts w:ascii="標楷體" w:eastAsia="標楷體" w:hAnsi="標楷體" w:hint="eastAsia"/>
                    </w:rPr>
                    <w:t xml:space="preserve">　</w:t>
                  </w:r>
                  <w:r w:rsidRPr="00976304">
                    <w:rPr>
                      <w:rFonts w:ascii="標楷體" w:eastAsia="標楷體" w:hAnsi="標楷體" w:hint="eastAsia"/>
                      <w:bCs/>
                      <w:shd w:val="pct15" w:color="auto" w:fill="FFFFFF"/>
                    </w:rPr>
                    <w:t>落水真遜</w:t>
                  </w:r>
                </w:p>
                <w:p w:rsidR="005F3B2E" w:rsidRPr="00976304" w:rsidRDefault="005F3B2E" w:rsidP="005F3B2E">
                  <w:pPr>
                    <w:spacing w:line="400" w:lineRule="exact"/>
                    <w:rPr>
                      <w:rFonts w:ascii="標楷體" w:eastAsia="標楷體" w:hAnsi="標楷體"/>
                      <w:b/>
                      <w:color w:val="0070C0"/>
                    </w:rPr>
                  </w:pPr>
                  <w:r w:rsidRPr="00976304">
                    <w:rPr>
                      <w:rFonts w:ascii="標楷體" w:eastAsia="標楷體" w:hAnsi="標楷體" w:hint="eastAsia"/>
                      <w:b/>
                      <w:color w:val="0070C0"/>
                    </w:rPr>
                    <w:t>洛陽伽藍記　水經注　顏氏家訓</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落　</w:t>
                  </w:r>
                  <w:r w:rsidRPr="00976304">
                    <w:rPr>
                      <w:rFonts w:ascii="標楷體" w:eastAsia="標楷體" w:hAnsi="標楷體" w:hint="eastAsia"/>
                      <w:b/>
                      <w:bCs/>
                      <w:color w:val="C45911" w:themeColor="accent2" w:themeShade="BF"/>
                    </w:rPr>
                    <w:t>洛</w:t>
                  </w:r>
                  <w:r w:rsidRPr="00976304">
                    <w:rPr>
                      <w:rFonts w:ascii="標楷體" w:eastAsia="標楷體" w:hAnsi="標楷體" w:hint="eastAsia"/>
                      <w:b/>
                      <w:color w:val="000000" w:themeColor="text1"/>
                    </w:rPr>
                    <w:t>陽伽藍記</w:t>
                  </w:r>
                </w:p>
                <w:p w:rsidR="005F3B2E" w:rsidRPr="00976304" w:rsidRDefault="005F3B2E" w:rsidP="005922AB">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水　</w:t>
                  </w:r>
                  <w:r w:rsidRPr="00976304">
                    <w:rPr>
                      <w:rFonts w:ascii="標楷體" w:eastAsia="標楷體" w:hAnsi="標楷體" w:hint="eastAsia"/>
                      <w:b/>
                      <w:bCs/>
                      <w:color w:val="C45911" w:themeColor="accent2" w:themeShade="BF"/>
                    </w:rPr>
                    <w:t>水</w:t>
                  </w:r>
                  <w:r w:rsidRPr="00976304">
                    <w:rPr>
                      <w:rFonts w:ascii="標楷體" w:eastAsia="標楷體" w:hAnsi="標楷體" w:hint="eastAsia"/>
                      <w:b/>
                      <w:color w:val="000000" w:themeColor="text1"/>
                    </w:rPr>
                    <w:t>經注</w:t>
                  </w:r>
                </w:p>
                <w:p w:rsidR="005F3B2E" w:rsidRPr="00976304" w:rsidRDefault="005F3B2E" w:rsidP="005922AB">
                  <w:pPr>
                    <w:spacing w:line="400" w:lineRule="exact"/>
                    <w:rPr>
                      <w:rFonts w:ascii="標楷體" w:eastAsia="標楷體" w:hAnsi="標楷體"/>
                      <w:b/>
                      <w:color w:val="7030A0"/>
                    </w:rPr>
                  </w:pPr>
                  <w:r w:rsidRPr="00976304">
                    <w:rPr>
                      <w:rFonts w:ascii="標楷體" w:eastAsia="標楷體" w:hAnsi="標楷體" w:hint="eastAsia"/>
                      <w:b/>
                      <w:color w:val="7030A0"/>
                    </w:rPr>
                    <w:t>真</w:t>
                  </w:r>
                </w:p>
                <w:p w:rsidR="005F3B2E" w:rsidRPr="00976304" w:rsidRDefault="005F3B2E" w:rsidP="005922AB">
                  <w:pPr>
                    <w:spacing w:line="400" w:lineRule="exact"/>
                    <w:rPr>
                      <w:rFonts w:ascii="標楷體" w:eastAsia="標楷體" w:hAnsi="標楷體"/>
                      <w:color w:val="000000" w:themeColor="text1"/>
                    </w:rPr>
                  </w:pPr>
                  <w:r w:rsidRPr="00976304">
                    <w:rPr>
                      <w:rFonts w:ascii="標楷體" w:eastAsia="標楷體" w:hAnsi="標楷體" w:hint="eastAsia"/>
                      <w:b/>
                      <w:color w:val="7030A0"/>
                    </w:rPr>
                    <w:t xml:space="preserve">遜　</w:t>
                  </w:r>
                  <w:r w:rsidRPr="00976304">
                    <w:rPr>
                      <w:rFonts w:ascii="標楷體" w:eastAsia="標楷體" w:hAnsi="標楷體" w:hint="eastAsia"/>
                      <w:b/>
                      <w:color w:val="000000" w:themeColor="text1"/>
                    </w:rPr>
                    <w:t>顏氏家</w:t>
                  </w:r>
                  <w:r w:rsidRPr="00976304">
                    <w:rPr>
                      <w:rFonts w:ascii="標楷體" w:eastAsia="標楷體" w:hAnsi="標楷體" w:hint="eastAsia"/>
                      <w:b/>
                      <w:bCs/>
                      <w:color w:val="C45911" w:themeColor="accent2" w:themeShade="BF"/>
                    </w:rPr>
                    <w:t>訓</w:t>
                  </w:r>
                </w:p>
              </w:tc>
              <w:tc>
                <w:tcPr>
                  <w:tcW w:w="6679" w:type="dxa"/>
                </w:tcPr>
                <w:p w:rsidR="005F3B2E" w:rsidRPr="00976304" w:rsidRDefault="005F3B2E" w:rsidP="005F3B2E">
                  <w:pPr>
                    <w:spacing w:line="400" w:lineRule="exact"/>
                    <w:rPr>
                      <w:rFonts w:ascii="標楷體" w:eastAsia="標楷體" w:hAnsi="標楷體"/>
                    </w:rPr>
                  </w:pPr>
                  <w:r w:rsidRPr="00976304">
                    <w:rPr>
                      <w:rFonts w:ascii="標楷體" w:eastAsia="標楷體" w:hAnsi="標楷體" w:hint="eastAsia"/>
                      <w:b/>
                      <w:color w:val="00B050"/>
                    </w:rPr>
                    <w:t>政書三通</w:t>
                  </w:r>
                  <w:r w:rsidRPr="00976304">
                    <w:rPr>
                      <w:rFonts w:ascii="標楷體" w:eastAsia="標楷體" w:hAnsi="標楷體" w:hint="eastAsia"/>
                      <w:bCs/>
                    </w:rPr>
                    <w:t xml:space="preserve">　</w:t>
                  </w:r>
                  <w:r w:rsidRPr="00976304">
                    <w:rPr>
                      <w:rFonts w:ascii="標楷體" w:eastAsia="標楷體" w:hAnsi="標楷體" w:hint="eastAsia"/>
                      <w:bCs/>
                      <w:shd w:val="pct15" w:color="auto" w:fill="FFFFFF"/>
                    </w:rPr>
                    <w:t>靠點痣</w:t>
                  </w:r>
                </w:p>
                <w:p w:rsidR="005F3B2E" w:rsidRPr="00976304" w:rsidRDefault="005F3B2E" w:rsidP="005F3B2E">
                  <w:pPr>
                    <w:spacing w:line="400" w:lineRule="exact"/>
                    <w:rPr>
                      <w:rFonts w:ascii="標楷體" w:eastAsia="標楷體" w:hAnsi="標楷體"/>
                      <w:b/>
                      <w:color w:val="0070C0"/>
                    </w:rPr>
                  </w:pPr>
                  <w:r w:rsidRPr="00976304">
                    <w:rPr>
                      <w:rFonts w:ascii="標楷體" w:eastAsia="標楷體" w:hAnsi="標楷體" w:hint="eastAsia"/>
                      <w:b/>
                      <w:color w:val="0070C0"/>
                    </w:rPr>
                    <w:t>文獻通考　通典　通志</w:t>
                  </w:r>
                </w:p>
                <w:p w:rsidR="005F3B2E" w:rsidRPr="00976304" w:rsidRDefault="005F3B2E" w:rsidP="005F3B2E">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靠　</w:t>
                  </w:r>
                  <w:r w:rsidRPr="00976304">
                    <w:rPr>
                      <w:rFonts w:ascii="標楷體" w:eastAsia="標楷體" w:hAnsi="標楷體" w:hint="eastAsia"/>
                      <w:b/>
                      <w:color w:val="000000" w:themeColor="text1"/>
                    </w:rPr>
                    <w:t>文獻通</w:t>
                  </w:r>
                  <w:r w:rsidRPr="00976304">
                    <w:rPr>
                      <w:rFonts w:ascii="標楷體" w:eastAsia="標楷體" w:hAnsi="標楷體" w:hint="eastAsia"/>
                      <w:b/>
                      <w:bCs/>
                      <w:color w:val="C45911" w:themeColor="accent2" w:themeShade="BF"/>
                    </w:rPr>
                    <w:t>考</w:t>
                  </w:r>
                </w:p>
                <w:p w:rsidR="005F3B2E" w:rsidRPr="00976304" w:rsidRDefault="005F3B2E" w:rsidP="005F3B2E">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點　</w:t>
                  </w:r>
                  <w:r w:rsidRPr="00976304">
                    <w:rPr>
                      <w:rFonts w:ascii="標楷體" w:eastAsia="標楷體" w:hAnsi="標楷體" w:hint="eastAsia"/>
                      <w:b/>
                      <w:color w:val="000000" w:themeColor="text1"/>
                    </w:rPr>
                    <w:t>通</w:t>
                  </w:r>
                  <w:r w:rsidRPr="00976304">
                    <w:rPr>
                      <w:rFonts w:ascii="標楷體" w:eastAsia="標楷體" w:hAnsi="標楷體" w:hint="eastAsia"/>
                      <w:b/>
                      <w:bCs/>
                      <w:color w:val="C45911" w:themeColor="accent2" w:themeShade="BF"/>
                    </w:rPr>
                    <w:t>典</w:t>
                  </w:r>
                </w:p>
                <w:p w:rsidR="005F3B2E" w:rsidRPr="00976304" w:rsidRDefault="005F3B2E" w:rsidP="005F3B2E">
                  <w:pPr>
                    <w:spacing w:line="400" w:lineRule="exact"/>
                    <w:rPr>
                      <w:rFonts w:ascii="標楷體" w:eastAsia="標楷體" w:hAnsi="標楷體"/>
                      <w:color w:val="000000" w:themeColor="text1"/>
                    </w:rPr>
                  </w:pPr>
                  <w:r w:rsidRPr="00976304">
                    <w:rPr>
                      <w:rFonts w:ascii="標楷體" w:eastAsia="標楷體" w:hAnsi="標楷體" w:hint="eastAsia"/>
                      <w:b/>
                      <w:color w:val="7030A0"/>
                    </w:rPr>
                    <w:t xml:space="preserve">痣　</w:t>
                  </w:r>
                  <w:r w:rsidRPr="00976304">
                    <w:rPr>
                      <w:rFonts w:ascii="標楷體" w:eastAsia="標楷體" w:hAnsi="標楷體" w:hint="eastAsia"/>
                      <w:b/>
                      <w:color w:val="000000" w:themeColor="text1"/>
                    </w:rPr>
                    <w:t>通</w:t>
                  </w:r>
                  <w:r w:rsidRPr="00976304">
                    <w:rPr>
                      <w:rFonts w:ascii="標楷體" w:eastAsia="標楷體" w:hAnsi="標楷體" w:hint="eastAsia"/>
                      <w:b/>
                      <w:bCs/>
                      <w:color w:val="C45911" w:themeColor="accent2" w:themeShade="BF"/>
                    </w:rPr>
                    <w:t>志</w:t>
                  </w:r>
                </w:p>
              </w:tc>
            </w:tr>
          </w:tbl>
          <w:p w:rsidR="005922AB" w:rsidRPr="00976304" w:rsidRDefault="005922AB" w:rsidP="005922AB">
            <w:pPr>
              <w:spacing w:line="400" w:lineRule="exact"/>
              <w:rPr>
                <w:rFonts w:ascii="標楷體" w:eastAsia="標楷體" w:hAnsi="標楷體"/>
              </w:rPr>
            </w:pPr>
          </w:p>
        </w:tc>
      </w:tr>
      <w:tr w:rsidR="00A00388" w:rsidRPr="00976304" w:rsidTr="006D3765">
        <w:tc>
          <w:tcPr>
            <w:tcW w:w="469" w:type="dxa"/>
            <w:vAlign w:val="center"/>
          </w:tcPr>
          <w:p w:rsidR="00A00388" w:rsidRPr="00976304" w:rsidRDefault="006D3765" w:rsidP="006D376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九經包含春秋三傳，禮經三禮，以及：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(A)孝經、論語、孟子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(B)爾雅、大學、中庸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(C)易、詩、書 </w:t>
            </w:r>
          </w:p>
          <w:p w:rsidR="00A00388" w:rsidRPr="00976304" w:rsidRDefault="006D3765" w:rsidP="006D3765">
            <w:pPr>
              <w:spacing w:line="400" w:lineRule="exact"/>
              <w:rPr>
                <w:rFonts w:ascii="標楷體" w:eastAsia="標楷體" w:hAnsi="標楷體"/>
              </w:rPr>
            </w:pPr>
            <w:r w:rsidRPr="00976304">
              <w:rPr>
                <w:rFonts w:ascii="標楷體" w:eastAsia="標楷體" w:hAnsi="標楷體" w:hint="eastAsia"/>
              </w:rPr>
              <w:t>(D)公羊、穀梁、左傳</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四書:大學.中庸.論語.孟子</w:t>
            </w:r>
          </w:p>
          <w:p w:rsidR="00A00388" w:rsidRPr="00976304" w:rsidRDefault="006D3765" w:rsidP="006D3765">
            <w:pPr>
              <w:spacing w:line="400" w:lineRule="exact"/>
              <w:rPr>
                <w:rFonts w:ascii="標楷體" w:eastAsia="標楷體" w:hAnsi="標楷體"/>
              </w:rPr>
            </w:pPr>
            <w:r w:rsidRPr="00976304">
              <w:rPr>
                <w:rFonts w:ascii="標楷體" w:eastAsia="標楷體" w:hAnsi="標楷體" w:hint="eastAsia"/>
              </w:rPr>
              <w:t>五經:易經.尚書.詩經.禮記.春秋(左傳.公羊傳.穀梁傳)</w:t>
            </w:r>
          </w:p>
        </w:tc>
      </w:tr>
      <w:tr w:rsidR="00A00388" w:rsidRPr="00976304" w:rsidTr="006D3874">
        <w:tc>
          <w:tcPr>
            <w:tcW w:w="469" w:type="dxa"/>
            <w:vAlign w:val="center"/>
          </w:tcPr>
          <w:p w:rsidR="00A00388" w:rsidRPr="00976304" w:rsidRDefault="006D3874" w:rsidP="006D387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 xml:space="preserve">張潮的《幽夢影》中曾說，讀經籍最好在什麼季節，精神較能專注？ </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(A)春季</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(B)夏季</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(C)秋季</w:t>
            </w:r>
          </w:p>
          <w:p w:rsidR="00A00388" w:rsidRPr="00976304" w:rsidRDefault="006D3874" w:rsidP="006D3874">
            <w:pPr>
              <w:spacing w:line="400" w:lineRule="exact"/>
              <w:rPr>
                <w:rFonts w:ascii="標楷體" w:eastAsia="標楷體" w:hAnsi="標楷體"/>
                <w:b/>
              </w:rPr>
            </w:pPr>
            <w:r w:rsidRPr="00976304">
              <w:rPr>
                <w:rFonts w:ascii="標楷體" w:eastAsia="標楷體" w:hAnsi="標楷體" w:hint="eastAsia"/>
              </w:rPr>
              <w:t>(D)冬季</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A00388" w:rsidRPr="00976304" w:rsidRDefault="006D3874" w:rsidP="006D3874">
            <w:pPr>
              <w:spacing w:line="400" w:lineRule="exact"/>
              <w:rPr>
                <w:rFonts w:ascii="標楷體" w:eastAsia="標楷體" w:hAnsi="標楷體"/>
              </w:rPr>
            </w:pPr>
            <w:r w:rsidRPr="00976304">
              <w:rPr>
                <w:rFonts w:ascii="標楷體" w:eastAsia="標楷體" w:hAnsi="標楷體" w:hint="eastAsia"/>
              </w:rPr>
              <w:lastRenderedPageBreak/>
              <w:t>春夏秋冬---&gt;集史諸子經(即使住紫禁城</w:t>
            </w:r>
          </w:p>
        </w:tc>
      </w:tr>
      <w:tr w:rsidR="00A00388" w:rsidRPr="00976304" w:rsidTr="000F28FC">
        <w:tc>
          <w:tcPr>
            <w:tcW w:w="469" w:type="dxa"/>
            <w:vAlign w:val="center"/>
          </w:tcPr>
          <w:p w:rsidR="00A00388"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下列筆記小說，何者非以記載鬼怪奇聞為主：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(A)吳沃堯：《二十年目睹之怪現狀》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(B)紀昀：《閱微草堂筆記》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(C)袁枚：《子不語》 </w:t>
            </w:r>
          </w:p>
          <w:p w:rsidR="00A00388" w:rsidRPr="00976304" w:rsidRDefault="000F28FC" w:rsidP="000F28FC">
            <w:pPr>
              <w:spacing w:line="400" w:lineRule="exact"/>
              <w:rPr>
                <w:rFonts w:ascii="標楷體" w:eastAsia="標楷體" w:hAnsi="標楷體"/>
              </w:rPr>
            </w:pPr>
            <w:r w:rsidRPr="00976304">
              <w:rPr>
                <w:rFonts w:ascii="標楷體" w:eastAsia="標楷體" w:hAnsi="標楷體" w:hint="eastAsia"/>
              </w:rPr>
              <w:t>(D)吳均：《續齊諧記》</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0F28FC" w:rsidP="000F28FC">
            <w:pPr>
              <w:spacing w:line="400" w:lineRule="exact"/>
              <w:rPr>
                <w:rFonts w:ascii="標楷體" w:eastAsia="標楷體" w:hAnsi="標楷體"/>
              </w:rPr>
            </w:pPr>
            <w:r w:rsidRPr="00976304">
              <w:rPr>
                <w:rFonts w:ascii="標楷體" w:eastAsia="標楷體" w:hAnsi="標楷體" w:hint="eastAsia"/>
              </w:rPr>
              <w:t>《二十年目睹之怪現狀》，又名《晚清二十年目睹之怪現狀》，是由筆名「我佛山人」的晚清吳趼人所作的長篇章回小說。.....譴責小說</w:t>
            </w:r>
          </w:p>
        </w:tc>
      </w:tr>
      <w:tr w:rsidR="00A00388" w:rsidRPr="00976304" w:rsidTr="000934FD">
        <w:tc>
          <w:tcPr>
            <w:tcW w:w="469" w:type="dxa"/>
            <w:vAlign w:val="center"/>
          </w:tcPr>
          <w:p w:rsidR="00A00388" w:rsidRPr="00976304" w:rsidRDefault="000934FD" w:rsidP="000934F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下列作品、作家、時代及體裁，對應完全正確的選項是：　 </w:t>
            </w:r>
          </w:p>
          <w:p w:rsidR="000934FD" w:rsidRPr="00976304" w:rsidRDefault="000934FD" w:rsidP="000934FD">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 xml:space="preserve">〈虬髯客傳〉／元稹／唐人傳奇小說　</w:t>
            </w:r>
            <w:r w:rsidRPr="00976304">
              <w:rPr>
                <w:rFonts w:ascii="標楷體" w:eastAsia="標楷體" w:hAnsi="標楷體"/>
              </w:rPr>
              <w:t xml:space="preserve">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(B)《水滸傳》／施耐庵／宋人話本小說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(C)《老殘遊記》／高鶚／清代章回小說　 </w:t>
            </w:r>
          </w:p>
          <w:p w:rsidR="00A00388"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(D)《聊齋志異》／蒲松齡／清代志怪小說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34FD" w:rsidRPr="00976304" w:rsidRDefault="000934FD" w:rsidP="000934FD">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《虬髯客傳》</w:t>
            </w:r>
            <w:r w:rsidRPr="00976304">
              <w:rPr>
                <w:rFonts w:ascii="標楷體" w:eastAsia="標楷體" w:hAnsi="標楷體"/>
              </w:rPr>
              <w:t>/</w:t>
            </w:r>
            <w:r w:rsidRPr="00976304">
              <w:rPr>
                <w:rFonts w:ascii="標楷體" w:eastAsia="標楷體" w:hAnsi="標楷體" w:hint="eastAsia"/>
              </w:rPr>
              <w:t>杜光庭</w:t>
            </w:r>
            <w:r w:rsidRPr="00976304">
              <w:rPr>
                <w:rFonts w:ascii="標楷體" w:eastAsia="標楷體" w:hAnsi="標楷體"/>
              </w:rPr>
              <w:t>/</w:t>
            </w:r>
            <w:r w:rsidRPr="00976304">
              <w:rPr>
                <w:rFonts w:ascii="標楷體" w:eastAsia="標楷體" w:hAnsi="標楷體" w:hint="eastAsia"/>
              </w:rPr>
              <w:t>唐代傳奇小說</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(B)《水滸傳》/施耐庵/章回小說</w:t>
            </w:r>
          </w:p>
          <w:p w:rsidR="00A00388" w:rsidRPr="00976304" w:rsidRDefault="000934FD" w:rsidP="000934FD">
            <w:pPr>
              <w:spacing w:line="400" w:lineRule="exact"/>
              <w:rPr>
                <w:rFonts w:ascii="標楷體" w:eastAsia="標楷體" w:hAnsi="標楷體"/>
              </w:rPr>
            </w:pPr>
            <w:r w:rsidRPr="00976304">
              <w:rPr>
                <w:rFonts w:ascii="標楷體" w:eastAsia="標楷體" w:hAnsi="標楷體" w:hint="eastAsia"/>
              </w:rPr>
              <w:t>(C)《老殘遊記》/劉鶚/清末四大譴責小說之一</w:t>
            </w:r>
          </w:p>
        </w:tc>
      </w:tr>
      <w:tr w:rsidR="00A00388" w:rsidRPr="00976304" w:rsidTr="001F3EB6">
        <w:tc>
          <w:tcPr>
            <w:tcW w:w="469" w:type="dxa"/>
            <w:vAlign w:val="center"/>
          </w:tcPr>
          <w:p w:rsidR="00A00388" w:rsidRPr="00976304" w:rsidRDefault="001F3EB6" w:rsidP="001F3EB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00388" w:rsidRPr="00976304" w:rsidRDefault="001F3EB6" w:rsidP="001F3EB6">
            <w:pPr>
              <w:spacing w:line="400" w:lineRule="exact"/>
              <w:rPr>
                <w:rFonts w:ascii="標楷體" w:eastAsia="標楷體" w:hAnsi="標楷體"/>
              </w:rPr>
            </w:pPr>
            <w:r w:rsidRPr="00976304">
              <w:rPr>
                <w:rFonts w:ascii="標楷體" w:eastAsia="標楷體" w:hAnsi="標楷體" w:hint="eastAsia"/>
              </w:rPr>
              <w:t>下列關於《世說新語》的敘述，何者有誤？ </w:t>
            </w:r>
            <w:r w:rsidRPr="00976304">
              <w:rPr>
                <w:rFonts w:ascii="標楷體" w:eastAsia="標楷體" w:hAnsi="標楷體" w:hint="eastAsia"/>
              </w:rPr>
              <w:br/>
              <w:t>(A)原名《世說》 </w:t>
            </w:r>
            <w:r w:rsidRPr="00976304">
              <w:rPr>
                <w:rFonts w:ascii="標楷體" w:eastAsia="標楷體" w:hAnsi="標楷體" w:hint="eastAsia"/>
              </w:rPr>
              <w:br/>
              <w:t>(B)屬筆記小說 </w:t>
            </w:r>
            <w:r w:rsidRPr="00976304">
              <w:rPr>
                <w:rFonts w:ascii="標楷體" w:eastAsia="標楷體" w:hAnsi="標楷體" w:hint="eastAsia"/>
              </w:rPr>
              <w:br/>
              <w:t>(C)起自德行終至仇隙篇 </w:t>
            </w:r>
            <w:r w:rsidRPr="00976304">
              <w:rPr>
                <w:rFonts w:ascii="標楷體" w:eastAsia="標楷體" w:hAnsi="標楷體" w:hint="eastAsia"/>
              </w:rPr>
              <w:br/>
              <w:t>(D)文字清麗，富史學價值</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1F3EB6" w:rsidP="00A00388">
            <w:pPr>
              <w:spacing w:line="400" w:lineRule="exact"/>
              <w:rPr>
                <w:rFonts w:ascii="標楷體" w:eastAsia="標楷體" w:hAnsi="標楷體"/>
              </w:rPr>
            </w:pPr>
            <w:r w:rsidRPr="00976304">
              <w:rPr>
                <w:rFonts w:ascii="標楷體" w:eastAsia="標楷體" w:hAnsi="標楷體" w:hint="eastAsia"/>
              </w:rPr>
              <w:t>(D)文字清麗，富文學價值</w:t>
            </w:r>
          </w:p>
        </w:tc>
      </w:tr>
      <w:tr w:rsidR="000F28FC" w:rsidRPr="00976304" w:rsidTr="001F3EB6">
        <w:tc>
          <w:tcPr>
            <w:tcW w:w="469" w:type="dxa"/>
            <w:vAlign w:val="center"/>
          </w:tcPr>
          <w:p w:rsidR="000F28FC" w:rsidRPr="00976304" w:rsidRDefault="001F3EB6" w:rsidP="001F3EB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F28FC" w:rsidRPr="00976304" w:rsidRDefault="001F3EB6" w:rsidP="001F3EB6">
            <w:pPr>
              <w:spacing w:line="400" w:lineRule="exact"/>
              <w:rPr>
                <w:rFonts w:ascii="標楷體" w:eastAsia="標楷體" w:hAnsi="標楷體"/>
              </w:rPr>
            </w:pPr>
            <w:r w:rsidRPr="00976304">
              <w:rPr>
                <w:rFonts w:ascii="標楷體" w:eastAsia="標楷體" w:hAnsi="標楷體" w:hint="eastAsia"/>
              </w:rPr>
              <w:t>政書為史，並開始「專記文物制度」的是下列哪一本史書？ </w:t>
            </w:r>
            <w:r w:rsidRPr="00976304">
              <w:rPr>
                <w:rFonts w:ascii="標楷體" w:eastAsia="標楷體" w:hAnsi="標楷體" w:hint="eastAsia"/>
              </w:rPr>
              <w:br/>
              <w:t>(A)尚書 </w:t>
            </w:r>
            <w:r w:rsidRPr="00976304">
              <w:rPr>
                <w:rFonts w:ascii="標楷體" w:eastAsia="標楷體" w:hAnsi="標楷體" w:hint="eastAsia"/>
              </w:rPr>
              <w:br/>
              <w:t>(B)通志 </w:t>
            </w:r>
            <w:r w:rsidRPr="00976304">
              <w:rPr>
                <w:rFonts w:ascii="標楷體" w:eastAsia="標楷體" w:hAnsi="標楷體" w:hint="eastAsia"/>
              </w:rPr>
              <w:br/>
              <w:t>(C)通典 </w:t>
            </w:r>
            <w:r w:rsidRPr="00976304">
              <w:rPr>
                <w:rFonts w:ascii="標楷體" w:eastAsia="標楷體" w:hAnsi="標楷體" w:hint="eastAsia"/>
              </w:rPr>
              <w:br/>
              <w:t>(D)文獻通考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1F3EB6" w:rsidP="00BD187F">
            <w:pPr>
              <w:spacing w:line="400" w:lineRule="exact"/>
              <w:rPr>
                <w:rFonts w:ascii="標楷體" w:eastAsia="標楷體" w:hAnsi="標楷體"/>
              </w:rPr>
            </w:pPr>
            <w:r w:rsidRPr="00976304">
              <w:rPr>
                <w:rFonts w:ascii="標楷體" w:eastAsia="標楷體" w:hAnsi="標楷體" w:hint="eastAsia"/>
              </w:rPr>
              <w:t>中國第一部政書：《通典》</w:t>
            </w:r>
          </w:p>
        </w:tc>
      </w:tr>
      <w:tr w:rsidR="000F28FC" w:rsidRPr="00976304" w:rsidTr="00D7295E">
        <w:tc>
          <w:tcPr>
            <w:tcW w:w="469" w:type="dxa"/>
            <w:vAlign w:val="center"/>
          </w:tcPr>
          <w:p w:rsidR="000F28FC" w:rsidRPr="00976304" w:rsidRDefault="00D7295E" w:rsidP="00D7295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F28FC" w:rsidRPr="00976304" w:rsidRDefault="00D7295E" w:rsidP="00D7295E">
            <w:pPr>
              <w:spacing w:line="400" w:lineRule="exact"/>
              <w:rPr>
                <w:rFonts w:ascii="標楷體" w:eastAsia="標楷體" w:hAnsi="標楷體"/>
              </w:rPr>
            </w:pPr>
            <w:r w:rsidRPr="00976304">
              <w:rPr>
                <w:rFonts w:ascii="標楷體" w:eastAsia="標楷體" w:hAnsi="標楷體" w:hint="eastAsia"/>
              </w:rPr>
              <w:t>下列作品何者可歸類為文學總集？ </w:t>
            </w:r>
            <w:r w:rsidRPr="00976304">
              <w:rPr>
                <w:rFonts w:ascii="標楷體" w:eastAsia="標楷體" w:hAnsi="標楷體" w:hint="eastAsia"/>
              </w:rPr>
              <w:br/>
              <w:t>(A)《全臺詩》 </w:t>
            </w:r>
            <w:r w:rsidRPr="00976304">
              <w:rPr>
                <w:rFonts w:ascii="標楷體" w:eastAsia="標楷體" w:hAnsi="標楷體" w:hint="eastAsia"/>
              </w:rPr>
              <w:br/>
              <w:t>(B)《韓文公文鈔》 </w:t>
            </w:r>
            <w:r w:rsidRPr="00976304">
              <w:rPr>
                <w:rFonts w:ascii="標楷體" w:eastAsia="標楷體" w:hAnsi="標楷體" w:hint="eastAsia"/>
              </w:rPr>
              <w:br/>
              <w:t>(C)《裨海紀遊》 </w:t>
            </w:r>
            <w:r w:rsidRPr="00976304">
              <w:rPr>
                <w:rFonts w:ascii="標楷體" w:eastAsia="標楷體" w:hAnsi="標楷體" w:hint="eastAsia"/>
              </w:rPr>
              <w:br/>
              <w:t>(D)《瑞桃齋文集》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7295E" w:rsidRPr="00976304" w:rsidRDefault="00D7295E" w:rsidP="00D7295E">
            <w:pPr>
              <w:spacing w:line="400" w:lineRule="exact"/>
              <w:rPr>
                <w:rFonts w:ascii="標楷體" w:eastAsia="標楷體" w:hAnsi="標楷體"/>
              </w:rPr>
            </w:pPr>
            <w:r w:rsidRPr="00976304">
              <w:rPr>
                <w:rFonts w:ascii="標楷體" w:eastAsia="標楷體" w:hAnsi="標楷體" w:hint="eastAsia"/>
                <w:b/>
                <w:bCs/>
              </w:rPr>
              <w:t>總集</w:t>
            </w:r>
            <w:r w:rsidRPr="00976304">
              <w:rPr>
                <w:rFonts w:ascii="標楷體" w:eastAsia="標楷體" w:hAnsi="標楷體" w:hint="eastAsia"/>
              </w:rPr>
              <w:t>---匯集</w:t>
            </w:r>
            <w:r w:rsidRPr="00976304">
              <w:rPr>
                <w:rFonts w:ascii="標楷體" w:eastAsia="標楷體" w:hAnsi="標楷體" w:hint="eastAsia"/>
                <w:b/>
                <w:bCs/>
                <w:iCs/>
              </w:rPr>
              <w:t>多人</w:t>
            </w:r>
            <w:r w:rsidRPr="00976304">
              <w:rPr>
                <w:rFonts w:ascii="標楷體" w:eastAsia="標楷體" w:hAnsi="標楷體" w:hint="eastAsia"/>
              </w:rPr>
              <w:t xml:space="preserve">的作品於一書　　</w:t>
            </w:r>
            <w:r w:rsidRPr="00976304">
              <w:rPr>
                <w:rFonts w:ascii="標楷體" w:eastAsia="標楷體" w:hAnsi="標楷體"/>
              </w:rPr>
              <w:t>E</w:t>
            </w:r>
            <w:r w:rsidRPr="00976304">
              <w:rPr>
                <w:rFonts w:ascii="標楷體" w:eastAsia="標楷體" w:hAnsi="標楷體" w:hint="eastAsia"/>
              </w:rPr>
              <w:t>x.昭明文選.楚辭.全臺詩</w:t>
            </w:r>
          </w:p>
          <w:p w:rsidR="000F28FC" w:rsidRPr="00976304" w:rsidRDefault="00D7295E" w:rsidP="00D7295E">
            <w:pPr>
              <w:spacing w:line="400" w:lineRule="exact"/>
              <w:rPr>
                <w:rFonts w:ascii="標楷體" w:eastAsia="標楷體" w:hAnsi="標楷體"/>
              </w:rPr>
            </w:pPr>
            <w:r w:rsidRPr="00976304">
              <w:rPr>
                <w:rFonts w:ascii="標楷體" w:eastAsia="標楷體" w:hAnsi="標楷體" w:hint="eastAsia"/>
                <w:b/>
                <w:bCs/>
              </w:rPr>
              <w:t>別集</w:t>
            </w:r>
            <w:r w:rsidRPr="00976304">
              <w:rPr>
                <w:rFonts w:ascii="標楷體" w:eastAsia="標楷體" w:hAnsi="標楷體" w:hint="eastAsia"/>
              </w:rPr>
              <w:t>---匯集</w:t>
            </w:r>
            <w:r w:rsidRPr="00976304">
              <w:rPr>
                <w:rFonts w:ascii="標楷體" w:eastAsia="標楷體" w:hAnsi="標楷體" w:hint="eastAsia"/>
                <w:b/>
                <w:bCs/>
                <w:iCs/>
              </w:rPr>
              <w:t>一個人</w:t>
            </w:r>
            <w:r w:rsidRPr="00976304">
              <w:rPr>
                <w:rFonts w:ascii="標楷體" w:eastAsia="標楷體" w:hAnsi="標楷體" w:hint="eastAsia"/>
              </w:rPr>
              <w:t>的作品於一書　Ex.杜工部集.李太白全集</w:t>
            </w:r>
          </w:p>
        </w:tc>
      </w:tr>
      <w:tr w:rsidR="000F28FC" w:rsidRPr="00976304" w:rsidTr="00A22E48">
        <w:tc>
          <w:tcPr>
            <w:tcW w:w="469" w:type="dxa"/>
            <w:vAlign w:val="center"/>
          </w:tcPr>
          <w:p w:rsidR="000F28FC" w:rsidRPr="00976304" w:rsidRDefault="00A22E48" w:rsidP="00A22E48">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王國維《宋元戲曲史》說：「凡一代有一代之文學」，下列何者對「一代文學」之說有誤？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(A)漢之賦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(B)六朝之駢文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(C)明清之小說 </w:t>
            </w:r>
          </w:p>
          <w:p w:rsidR="000F28FC" w:rsidRPr="00976304" w:rsidRDefault="00A22E48" w:rsidP="00A22E48">
            <w:pPr>
              <w:spacing w:line="400" w:lineRule="exact"/>
              <w:rPr>
                <w:rFonts w:ascii="標楷體" w:eastAsia="標楷體" w:hAnsi="標楷體"/>
              </w:rPr>
            </w:pPr>
            <w:r w:rsidRPr="00976304">
              <w:rPr>
                <w:rFonts w:ascii="標楷體" w:eastAsia="標楷體" w:hAnsi="標楷體" w:hint="eastAsia"/>
              </w:rPr>
              <w:t>(D)先秦之詩</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凡一代有一代之文學：楚之騷、漢之賦、六代之駢語、唐之詩、宋之詞、元之曲，</w:t>
            </w:r>
          </w:p>
          <w:p w:rsidR="000F28FC" w:rsidRPr="00976304" w:rsidRDefault="00A22E48" w:rsidP="00A22E48">
            <w:pPr>
              <w:spacing w:line="400" w:lineRule="exact"/>
              <w:rPr>
                <w:rFonts w:ascii="標楷體" w:eastAsia="標楷體" w:hAnsi="標楷體"/>
              </w:rPr>
            </w:pPr>
            <w:r w:rsidRPr="00976304">
              <w:rPr>
                <w:rFonts w:ascii="標楷體" w:eastAsia="標楷體" w:hAnsi="標楷體" w:hint="eastAsia"/>
              </w:rPr>
              <w:t>皆所謂一代之文學，而後世莫能繼焉者也。     先秦-諸子。(九流十家)</w:t>
            </w:r>
          </w:p>
        </w:tc>
      </w:tr>
      <w:tr w:rsidR="000F28FC" w:rsidRPr="00976304" w:rsidTr="00665C44">
        <w:tc>
          <w:tcPr>
            <w:tcW w:w="469" w:type="dxa"/>
            <w:vAlign w:val="center"/>
          </w:tcPr>
          <w:p w:rsidR="000F28FC" w:rsidRPr="00976304" w:rsidRDefault="00665C44" w:rsidP="00665C4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下列何者不在湯顯祖「玉茗堂四夢」之列？</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(A)牡丹亭 </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(B)荊釵記 </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(C)南柯記 </w:t>
            </w:r>
          </w:p>
          <w:p w:rsidR="000F28FC"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(D)邯鄲記。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b/>
                <w:color w:val="00B050"/>
              </w:rPr>
              <w:t>五大傳奇</w:t>
            </w:r>
            <w:r w:rsidRPr="00976304">
              <w:rPr>
                <w:rFonts w:ascii="標楷體" w:eastAsia="標楷體" w:hAnsi="標楷體" w:hint="eastAsia"/>
              </w:rPr>
              <w:t xml:space="preserve"> </w:t>
            </w:r>
            <w:r w:rsidRPr="00976304">
              <w:rPr>
                <w:rFonts w:ascii="標楷體" w:eastAsia="標楷體" w:hAnsi="標楷體" w:hint="eastAsia"/>
                <w:shd w:val="pct15" w:color="auto" w:fill="FFFFFF"/>
              </w:rPr>
              <w:t>月兔金狗皮</w:t>
            </w:r>
          </w:p>
          <w:p w:rsidR="00665C44" w:rsidRPr="00976304" w:rsidRDefault="00665C44" w:rsidP="00665C44">
            <w:pPr>
              <w:spacing w:line="400" w:lineRule="exact"/>
              <w:rPr>
                <w:rFonts w:ascii="標楷體" w:eastAsia="標楷體" w:hAnsi="標楷體"/>
                <w:b/>
                <w:color w:val="0070C0"/>
              </w:rPr>
            </w:pPr>
            <w:r w:rsidRPr="00976304">
              <w:rPr>
                <w:rFonts w:ascii="標楷體" w:eastAsia="標楷體" w:hAnsi="標楷體" w:hint="eastAsia"/>
                <w:b/>
                <w:color w:val="0070C0"/>
              </w:rPr>
              <w:t>拜月亭  劉知遠白兔記  荊釵</w:t>
            </w:r>
            <w:r w:rsidR="003F49A8" w:rsidRPr="00976304">
              <w:rPr>
                <w:rFonts w:ascii="標楷體" w:eastAsia="標楷體" w:hAnsi="標楷體" w:hint="eastAsia"/>
                <w:b/>
                <w:color w:val="0070C0"/>
              </w:rPr>
              <w:t>記</w:t>
            </w:r>
            <w:r w:rsidRPr="00976304">
              <w:rPr>
                <w:rFonts w:ascii="標楷體" w:eastAsia="標楷體" w:hAnsi="標楷體" w:hint="eastAsia"/>
                <w:b/>
                <w:color w:val="0070C0"/>
              </w:rPr>
              <w:t xml:space="preserve">  殺狗記 琵琶記</w:t>
            </w:r>
          </w:p>
          <w:p w:rsidR="003F49A8" w:rsidRPr="00976304" w:rsidRDefault="003F49A8"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月 </w:t>
            </w:r>
            <w:r w:rsidRPr="00976304">
              <w:rPr>
                <w:rFonts w:ascii="標楷體" w:eastAsia="標楷體" w:hAnsi="標楷體" w:hint="eastAsia"/>
                <w:b/>
                <w:color w:val="000000" w:themeColor="text1"/>
              </w:rPr>
              <w:t>拜</w:t>
            </w:r>
            <w:r w:rsidRPr="00976304">
              <w:rPr>
                <w:rFonts w:ascii="標楷體" w:eastAsia="標楷體" w:hAnsi="標楷體" w:hint="eastAsia"/>
                <w:b/>
                <w:color w:val="C45911" w:themeColor="accent2" w:themeShade="BF"/>
              </w:rPr>
              <w:t>月</w:t>
            </w:r>
            <w:r w:rsidRPr="00976304">
              <w:rPr>
                <w:rFonts w:ascii="標楷體" w:eastAsia="標楷體" w:hAnsi="標楷體" w:hint="eastAsia"/>
                <w:b/>
                <w:color w:val="000000" w:themeColor="text1"/>
              </w:rPr>
              <w:t>亭</w:t>
            </w:r>
          </w:p>
          <w:p w:rsidR="003F49A8" w:rsidRPr="00976304" w:rsidRDefault="003F49A8"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兔 </w:t>
            </w:r>
            <w:r w:rsidRPr="00976304">
              <w:rPr>
                <w:rFonts w:ascii="標楷體" w:eastAsia="標楷體" w:hAnsi="標楷體" w:hint="eastAsia"/>
                <w:b/>
                <w:color w:val="000000" w:themeColor="text1"/>
              </w:rPr>
              <w:t>劉知遠白</w:t>
            </w:r>
            <w:r w:rsidRPr="00976304">
              <w:rPr>
                <w:rFonts w:ascii="標楷體" w:eastAsia="標楷體" w:hAnsi="標楷體" w:hint="eastAsia"/>
                <w:b/>
                <w:color w:val="C45911" w:themeColor="accent2" w:themeShade="BF"/>
              </w:rPr>
              <w:t>兔</w:t>
            </w:r>
            <w:r w:rsidRPr="00976304">
              <w:rPr>
                <w:rFonts w:ascii="標楷體" w:eastAsia="標楷體" w:hAnsi="標楷體" w:hint="eastAsia"/>
                <w:b/>
                <w:color w:val="000000" w:themeColor="text1"/>
              </w:rPr>
              <w:t>記</w:t>
            </w:r>
          </w:p>
          <w:p w:rsidR="003F49A8" w:rsidRPr="00976304" w:rsidRDefault="003F49A8"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金 </w:t>
            </w:r>
            <w:r w:rsidRPr="00976304">
              <w:rPr>
                <w:rFonts w:ascii="標楷體" w:eastAsia="標楷體" w:hAnsi="標楷體" w:hint="eastAsia"/>
                <w:b/>
                <w:color w:val="C45911" w:themeColor="accent2" w:themeShade="BF"/>
              </w:rPr>
              <w:t>荊</w:t>
            </w:r>
            <w:r w:rsidR="00F940DB" w:rsidRPr="00976304">
              <w:rPr>
                <w:rFonts w:ascii="標楷體" w:eastAsia="標楷體" w:hAnsi="標楷體" w:hint="eastAsia"/>
                <w:b/>
                <w:color w:val="000000" w:themeColor="text1"/>
              </w:rPr>
              <w:t>釵</w:t>
            </w:r>
            <w:r w:rsidRPr="00976304">
              <w:rPr>
                <w:rFonts w:ascii="標楷體" w:eastAsia="標楷體" w:hAnsi="標楷體" w:hint="eastAsia"/>
                <w:b/>
                <w:color w:val="000000" w:themeColor="text1"/>
              </w:rPr>
              <w:t>記</w:t>
            </w:r>
          </w:p>
          <w:p w:rsidR="003F49A8" w:rsidRPr="00976304" w:rsidRDefault="003F49A8"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狗</w:t>
            </w:r>
            <w:r w:rsidR="00F940DB" w:rsidRPr="00976304">
              <w:rPr>
                <w:rFonts w:ascii="標楷體" w:eastAsia="標楷體" w:hAnsi="標楷體" w:hint="eastAsia"/>
                <w:b/>
                <w:color w:val="7030A0"/>
              </w:rPr>
              <w:t xml:space="preserve"> </w:t>
            </w:r>
            <w:r w:rsidR="00F940DB" w:rsidRPr="00976304">
              <w:rPr>
                <w:rFonts w:ascii="標楷體" w:eastAsia="標楷體" w:hAnsi="標楷體" w:hint="eastAsia"/>
                <w:b/>
                <w:color w:val="000000" w:themeColor="text1"/>
              </w:rPr>
              <w:t>殺</w:t>
            </w:r>
            <w:r w:rsidR="00F940DB" w:rsidRPr="00976304">
              <w:rPr>
                <w:rFonts w:ascii="標楷體" w:eastAsia="標楷體" w:hAnsi="標楷體" w:hint="eastAsia"/>
                <w:b/>
                <w:color w:val="C45911" w:themeColor="accent2" w:themeShade="BF"/>
              </w:rPr>
              <w:t>狗</w:t>
            </w:r>
            <w:r w:rsidR="00F940DB" w:rsidRPr="00976304">
              <w:rPr>
                <w:rFonts w:ascii="標楷體" w:eastAsia="標楷體" w:hAnsi="標楷體" w:hint="eastAsia"/>
                <w:b/>
                <w:color w:val="000000" w:themeColor="text1"/>
              </w:rPr>
              <w:t>記</w:t>
            </w:r>
          </w:p>
          <w:p w:rsidR="003F49A8" w:rsidRPr="00976304" w:rsidRDefault="003F49A8"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皮</w:t>
            </w:r>
            <w:r w:rsidR="00F940DB" w:rsidRPr="00976304">
              <w:rPr>
                <w:rFonts w:ascii="標楷體" w:eastAsia="標楷體" w:hAnsi="標楷體" w:hint="eastAsia"/>
                <w:b/>
                <w:color w:val="7030A0"/>
              </w:rPr>
              <w:t xml:space="preserve"> </w:t>
            </w:r>
            <w:r w:rsidR="00F940DB" w:rsidRPr="00976304">
              <w:rPr>
                <w:rFonts w:ascii="標楷體" w:eastAsia="標楷體" w:hAnsi="標楷體" w:hint="eastAsia"/>
                <w:b/>
                <w:color w:val="C45911" w:themeColor="accent2" w:themeShade="BF"/>
              </w:rPr>
              <w:t>琵</w:t>
            </w:r>
            <w:r w:rsidR="00F940DB" w:rsidRPr="00976304">
              <w:rPr>
                <w:rFonts w:ascii="標楷體" w:eastAsia="標楷體" w:hAnsi="標楷體" w:hint="eastAsia"/>
                <w:b/>
                <w:color w:val="000000" w:themeColor="text1"/>
              </w:rPr>
              <w:t>琶記</w:t>
            </w:r>
          </w:p>
          <w:p w:rsidR="00665C44" w:rsidRPr="00976304" w:rsidRDefault="00665C44" w:rsidP="00665C44">
            <w:pPr>
              <w:spacing w:line="400" w:lineRule="exact"/>
              <w:rPr>
                <w:rFonts w:ascii="標楷體" w:eastAsia="標楷體" w:hAnsi="標楷體"/>
                <w:color w:val="000000" w:themeColor="text1"/>
              </w:rPr>
            </w:pPr>
            <w:r w:rsidRPr="00976304">
              <w:rPr>
                <w:rFonts w:ascii="標楷體" w:eastAsia="標楷體" w:hAnsi="標楷體" w:hint="eastAsia"/>
                <w:b/>
                <w:color w:val="00B050"/>
              </w:rPr>
              <w:t>玉茗堂四夢(臨川四夢)</w:t>
            </w:r>
            <w:r w:rsidRPr="00976304">
              <w:rPr>
                <w:rFonts w:ascii="標楷體" w:eastAsia="標楷體" w:hAnsi="標楷體"/>
                <w:b/>
                <w:color w:val="00B050"/>
              </w:rPr>
              <w:t xml:space="preserve"> </w:t>
            </w:r>
            <w:r w:rsidRPr="00976304">
              <w:rPr>
                <w:rFonts w:ascii="標楷體" w:eastAsia="標楷體" w:hAnsi="標楷體" w:hint="eastAsia"/>
                <w:color w:val="000000" w:themeColor="text1"/>
                <w:shd w:val="pct15" w:color="auto" w:fill="FFFFFF"/>
              </w:rPr>
              <w:t>南韓母子</w:t>
            </w:r>
          </w:p>
          <w:p w:rsidR="000F28FC" w:rsidRPr="00976304" w:rsidRDefault="00665C44" w:rsidP="00665C44">
            <w:pPr>
              <w:spacing w:line="400" w:lineRule="exact"/>
              <w:rPr>
                <w:rFonts w:ascii="標楷體" w:eastAsia="標楷體" w:hAnsi="標楷體"/>
                <w:b/>
                <w:color w:val="0070C0"/>
              </w:rPr>
            </w:pPr>
            <w:r w:rsidRPr="00976304">
              <w:rPr>
                <w:rFonts w:ascii="標楷體" w:eastAsia="標楷體" w:hAnsi="標楷體" w:hint="eastAsia"/>
                <w:b/>
                <w:color w:val="0070C0"/>
              </w:rPr>
              <w:t xml:space="preserve">南柯記 </w:t>
            </w:r>
            <w:r w:rsidRPr="00976304">
              <w:rPr>
                <w:rFonts w:ascii="標楷體" w:eastAsia="標楷體" w:hAnsi="標楷體"/>
                <w:b/>
                <w:color w:val="0070C0"/>
              </w:rPr>
              <w:t xml:space="preserve"> </w:t>
            </w:r>
            <w:r w:rsidRPr="00976304">
              <w:rPr>
                <w:rFonts w:ascii="標楷體" w:eastAsia="標楷體" w:hAnsi="標楷體" w:hint="eastAsia"/>
                <w:b/>
                <w:color w:val="0070C0"/>
              </w:rPr>
              <w:t>邯鄲記  牡丹亭  紫釵記</w:t>
            </w:r>
          </w:p>
          <w:p w:rsidR="00F940DB" w:rsidRPr="00976304" w:rsidRDefault="00F940DB"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南 </w:t>
            </w:r>
            <w:r w:rsidRPr="00976304">
              <w:rPr>
                <w:rFonts w:ascii="標楷體" w:eastAsia="標楷體" w:hAnsi="標楷體" w:hint="eastAsia"/>
                <w:b/>
                <w:color w:val="C45911" w:themeColor="accent2" w:themeShade="BF"/>
              </w:rPr>
              <w:t>南</w:t>
            </w:r>
            <w:r w:rsidRPr="00976304">
              <w:rPr>
                <w:rFonts w:ascii="標楷體" w:eastAsia="標楷體" w:hAnsi="標楷體" w:hint="eastAsia"/>
                <w:b/>
                <w:color w:val="000000" w:themeColor="text1"/>
              </w:rPr>
              <w:t>柯記</w:t>
            </w:r>
          </w:p>
          <w:p w:rsidR="00F940DB" w:rsidRPr="00976304" w:rsidRDefault="00F940DB"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韓 </w:t>
            </w:r>
            <w:r w:rsidRPr="00976304">
              <w:rPr>
                <w:rFonts w:ascii="標楷體" w:eastAsia="標楷體" w:hAnsi="標楷體" w:hint="eastAsia"/>
                <w:b/>
                <w:color w:val="C45911" w:themeColor="accent2" w:themeShade="BF"/>
              </w:rPr>
              <w:t>邯</w:t>
            </w:r>
            <w:r w:rsidRPr="00976304">
              <w:rPr>
                <w:rFonts w:ascii="標楷體" w:eastAsia="標楷體" w:hAnsi="標楷體" w:hint="eastAsia"/>
                <w:b/>
                <w:color w:val="000000" w:themeColor="text1"/>
              </w:rPr>
              <w:t>鄲記</w:t>
            </w:r>
          </w:p>
          <w:p w:rsidR="00F940DB" w:rsidRPr="00976304" w:rsidRDefault="00F940DB"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母 </w:t>
            </w:r>
            <w:r w:rsidRPr="00976304">
              <w:rPr>
                <w:rFonts w:ascii="標楷體" w:eastAsia="標楷體" w:hAnsi="標楷體" w:hint="eastAsia"/>
                <w:b/>
                <w:color w:val="C45911" w:themeColor="accent2" w:themeShade="BF"/>
              </w:rPr>
              <w:t>牡</w:t>
            </w:r>
            <w:r w:rsidRPr="00976304">
              <w:rPr>
                <w:rFonts w:ascii="標楷體" w:eastAsia="標楷體" w:hAnsi="標楷體" w:hint="eastAsia"/>
                <w:b/>
                <w:color w:val="000000" w:themeColor="text1"/>
              </w:rPr>
              <w:t>丹亭</w:t>
            </w:r>
          </w:p>
          <w:p w:rsidR="00F940DB" w:rsidRPr="00976304" w:rsidRDefault="00F940DB" w:rsidP="00665C44">
            <w:pPr>
              <w:spacing w:line="400" w:lineRule="exact"/>
              <w:rPr>
                <w:rFonts w:ascii="標楷體" w:eastAsia="標楷體" w:hAnsi="標楷體"/>
                <w:b/>
                <w:color w:val="000000" w:themeColor="text1"/>
              </w:rPr>
            </w:pPr>
            <w:r w:rsidRPr="00976304">
              <w:rPr>
                <w:rFonts w:ascii="標楷體" w:eastAsia="標楷體" w:hAnsi="標楷體" w:hint="eastAsia"/>
                <w:b/>
                <w:color w:val="7030A0"/>
              </w:rPr>
              <w:t xml:space="preserve">子 </w:t>
            </w:r>
            <w:r w:rsidRPr="00976304">
              <w:rPr>
                <w:rFonts w:ascii="標楷體" w:eastAsia="標楷體" w:hAnsi="標楷體" w:hint="eastAsia"/>
                <w:b/>
                <w:color w:val="C45911" w:themeColor="accent2" w:themeShade="BF"/>
              </w:rPr>
              <w:t>紫</w:t>
            </w:r>
            <w:r w:rsidRPr="00976304">
              <w:rPr>
                <w:rFonts w:ascii="標楷體" w:eastAsia="標楷體" w:hAnsi="標楷體" w:hint="eastAsia"/>
                <w:b/>
                <w:color w:val="000000" w:themeColor="text1"/>
              </w:rPr>
              <w:t>釵記</w:t>
            </w:r>
          </w:p>
        </w:tc>
      </w:tr>
      <w:tr w:rsidR="000F28FC" w:rsidRPr="00976304" w:rsidTr="00665C44">
        <w:tc>
          <w:tcPr>
            <w:tcW w:w="469" w:type="dxa"/>
            <w:vAlign w:val="center"/>
          </w:tcPr>
          <w:p w:rsidR="000F28FC" w:rsidRPr="00976304" w:rsidRDefault="00665C44" w:rsidP="00665C4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下列何者不在杜甫傳世名作「三吏」之中？</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(A)長安吏 </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(B)石壕吏 </w:t>
            </w:r>
          </w:p>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rPr>
              <w:t xml:space="preserve">(C)潼關吏 </w:t>
            </w:r>
          </w:p>
          <w:p w:rsidR="000F28FC" w:rsidRPr="00976304" w:rsidRDefault="00665C44" w:rsidP="00665C44">
            <w:pPr>
              <w:spacing w:line="400" w:lineRule="exact"/>
              <w:rPr>
                <w:rFonts w:ascii="標楷體" w:eastAsia="標楷體" w:hAnsi="標楷體"/>
              </w:rPr>
            </w:pPr>
            <w:r w:rsidRPr="00976304">
              <w:rPr>
                <w:rFonts w:ascii="標楷體" w:eastAsia="標楷體" w:hAnsi="標楷體" w:hint="eastAsia"/>
              </w:rPr>
              <w:t>(D)新安吏</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65C44" w:rsidRPr="00976304" w:rsidRDefault="00665C44" w:rsidP="00665C44">
            <w:pPr>
              <w:spacing w:line="400" w:lineRule="exact"/>
              <w:rPr>
                <w:rFonts w:ascii="標楷體" w:eastAsia="標楷體" w:hAnsi="標楷體"/>
              </w:rPr>
            </w:pPr>
            <w:r w:rsidRPr="00976304">
              <w:rPr>
                <w:rFonts w:ascii="標楷體" w:eastAsia="標楷體" w:hAnsi="標楷體" w:hint="eastAsia"/>
                <w:b/>
                <w:color w:val="FF0000"/>
              </w:rPr>
              <w:t>杜甫</w:t>
            </w:r>
          </w:p>
          <w:p w:rsidR="00665C44" w:rsidRPr="00976304" w:rsidRDefault="00665C44" w:rsidP="00665C44">
            <w:pPr>
              <w:spacing w:line="400" w:lineRule="exact"/>
              <w:rPr>
                <w:rFonts w:ascii="標楷體" w:eastAsia="標楷體" w:hAnsi="標楷體"/>
                <w:color w:val="000000" w:themeColor="text1"/>
              </w:rPr>
            </w:pPr>
            <w:r w:rsidRPr="00976304">
              <w:rPr>
                <w:rFonts w:ascii="標楷體" w:eastAsia="標楷體" w:hAnsi="標楷體" w:hint="eastAsia"/>
                <w:b/>
                <w:color w:val="00B050"/>
              </w:rPr>
              <w:t xml:space="preserve">三吏  </w:t>
            </w:r>
            <w:r w:rsidRPr="00976304">
              <w:rPr>
                <w:rFonts w:ascii="標楷體" w:eastAsia="標楷體" w:hAnsi="標楷體" w:hint="eastAsia"/>
                <w:b/>
                <w:color w:val="0070C0"/>
              </w:rPr>
              <w:t xml:space="preserve">新安吏  石壕吏  潼關吏  </w:t>
            </w:r>
            <w:r w:rsidRPr="00976304">
              <w:rPr>
                <w:rFonts w:ascii="標楷體" w:eastAsia="標楷體" w:hAnsi="標楷體" w:hint="eastAsia"/>
                <w:color w:val="000000" w:themeColor="text1"/>
                <w:shd w:val="pct15" w:color="auto" w:fill="FFFFFF"/>
              </w:rPr>
              <w:t>新石頭</w:t>
            </w:r>
            <w:r w:rsidRPr="00976304">
              <w:rPr>
                <w:rFonts w:ascii="標楷體" w:eastAsia="標楷體" w:hAnsi="標楷體" w:hint="eastAsia"/>
                <w:color w:val="000000" w:themeColor="text1"/>
              </w:rPr>
              <w:t xml:space="preserve">  </w:t>
            </w:r>
          </w:p>
          <w:p w:rsidR="000F28FC" w:rsidRPr="00976304" w:rsidRDefault="00665C44" w:rsidP="00665C44">
            <w:pPr>
              <w:spacing w:line="400" w:lineRule="exact"/>
              <w:rPr>
                <w:rFonts w:ascii="標楷體" w:eastAsia="標楷體" w:hAnsi="標楷體"/>
                <w:b/>
                <w:color w:val="0070C0"/>
              </w:rPr>
            </w:pPr>
            <w:r w:rsidRPr="00976304">
              <w:rPr>
                <w:rFonts w:ascii="標楷體" w:eastAsia="標楷體" w:hAnsi="標楷體" w:hint="eastAsia"/>
                <w:b/>
                <w:color w:val="00B050"/>
              </w:rPr>
              <w:t xml:space="preserve">三別  </w:t>
            </w:r>
            <w:r w:rsidRPr="00976304">
              <w:rPr>
                <w:rFonts w:ascii="標楷體" w:eastAsia="標楷體" w:hAnsi="標楷體" w:hint="eastAsia"/>
                <w:b/>
                <w:color w:val="0070C0"/>
              </w:rPr>
              <w:t>新婚別  無家別  垂老別</w:t>
            </w:r>
          </w:p>
        </w:tc>
      </w:tr>
      <w:tr w:rsidR="000F28FC" w:rsidRPr="00976304" w:rsidTr="00E8660C">
        <w:tc>
          <w:tcPr>
            <w:tcW w:w="469" w:type="dxa"/>
            <w:vAlign w:val="center"/>
          </w:tcPr>
          <w:p w:rsidR="000F28FC" w:rsidRPr="00976304" w:rsidRDefault="00E8660C" w:rsidP="00E8660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F28FC" w:rsidRPr="00976304" w:rsidRDefault="00E8660C" w:rsidP="00E8660C">
            <w:pPr>
              <w:spacing w:line="400" w:lineRule="exact"/>
              <w:rPr>
                <w:rFonts w:ascii="標楷體" w:eastAsia="標楷體" w:hAnsi="標楷體"/>
              </w:rPr>
            </w:pPr>
            <w:r w:rsidRPr="00976304">
              <w:rPr>
                <w:rFonts w:ascii="標楷體" w:eastAsia="標楷體" w:hAnsi="標楷體" w:hint="eastAsia"/>
              </w:rPr>
              <w:t>下列敘述何者為非？ </w:t>
            </w:r>
            <w:r w:rsidRPr="00976304">
              <w:rPr>
                <w:rFonts w:ascii="標楷體" w:eastAsia="標楷體" w:hAnsi="標楷體" w:hint="eastAsia"/>
              </w:rPr>
              <w:br/>
              <w:t>(A)王安石曾詮釋《周禮》 </w:t>
            </w:r>
            <w:r w:rsidRPr="00976304">
              <w:rPr>
                <w:rFonts w:ascii="標楷體" w:eastAsia="標楷體" w:hAnsi="標楷體" w:hint="eastAsia"/>
              </w:rPr>
              <w:br/>
              <w:t>(B)趙普說可治天下的是《論語》 </w:t>
            </w:r>
            <w:r w:rsidRPr="00976304">
              <w:rPr>
                <w:rFonts w:ascii="標楷體" w:eastAsia="標楷體" w:hAnsi="標楷體" w:hint="eastAsia"/>
              </w:rPr>
              <w:br/>
              <w:t>(C)孔穎達主編的是《五經正義》 </w:t>
            </w:r>
            <w:r w:rsidRPr="00976304">
              <w:rPr>
                <w:rFonts w:ascii="標楷體" w:eastAsia="標楷體" w:hAnsi="標楷體" w:hint="eastAsia"/>
              </w:rPr>
              <w:br/>
              <w:t>(D)孔子韋編三絕的是《春秋》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F28FC" w:rsidRPr="00976304" w:rsidRDefault="00E8660C" w:rsidP="00E8660C">
            <w:pPr>
              <w:spacing w:line="400" w:lineRule="exact"/>
              <w:rPr>
                <w:rFonts w:ascii="標楷體" w:eastAsia="標楷體" w:hAnsi="標楷體"/>
              </w:rPr>
            </w:pPr>
            <w:r w:rsidRPr="00976304">
              <w:rPr>
                <w:rFonts w:ascii="標楷體" w:eastAsia="標楷體" w:hAnsi="標楷體" w:hint="eastAsia"/>
              </w:rPr>
              <w:t>韋編三絕本指孔子勤讀易經，致使編聯竹簡的皮繩多次脫斷。</w:t>
            </w:r>
          </w:p>
        </w:tc>
      </w:tr>
      <w:tr w:rsidR="000F28FC" w:rsidRPr="00976304" w:rsidTr="00E8660C">
        <w:tc>
          <w:tcPr>
            <w:tcW w:w="469" w:type="dxa"/>
            <w:vAlign w:val="center"/>
          </w:tcPr>
          <w:p w:rsidR="000F28FC" w:rsidRPr="00976304" w:rsidRDefault="00E8660C" w:rsidP="00E8660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F28FC" w:rsidRPr="00976304" w:rsidRDefault="00E8660C" w:rsidP="00E8660C">
            <w:pPr>
              <w:spacing w:line="400" w:lineRule="exact"/>
              <w:rPr>
                <w:rFonts w:ascii="標楷體" w:eastAsia="標楷體" w:hAnsi="標楷體"/>
              </w:rPr>
            </w:pPr>
            <w:r w:rsidRPr="00976304">
              <w:rPr>
                <w:rFonts w:ascii="標楷體" w:eastAsia="標楷體" w:hAnsi="標楷體" w:hint="eastAsia"/>
              </w:rPr>
              <w:t>下列史書中，哪一本不是紀傳體？ </w:t>
            </w:r>
            <w:r w:rsidRPr="00976304">
              <w:rPr>
                <w:rFonts w:ascii="標楷體" w:eastAsia="標楷體" w:hAnsi="標楷體" w:hint="eastAsia"/>
              </w:rPr>
              <w:br/>
              <w:t>(A)明史 </w:t>
            </w:r>
            <w:r w:rsidRPr="00976304">
              <w:rPr>
                <w:rFonts w:ascii="標楷體" w:eastAsia="標楷體" w:hAnsi="標楷體" w:hint="eastAsia"/>
              </w:rPr>
              <w:br/>
              <w:t>(B)史記 </w:t>
            </w:r>
            <w:r w:rsidRPr="00976304">
              <w:rPr>
                <w:rFonts w:ascii="標楷體" w:eastAsia="標楷體" w:hAnsi="標楷體" w:hint="eastAsia"/>
              </w:rPr>
              <w:br/>
              <w:t>(C)資治通鑑 </w:t>
            </w:r>
            <w:r w:rsidRPr="00976304">
              <w:rPr>
                <w:rFonts w:ascii="標楷體" w:eastAsia="標楷體" w:hAnsi="標楷體" w:hint="eastAsia"/>
              </w:rPr>
              <w:br/>
              <w:t>(D)三國志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8660C" w:rsidRPr="00976304" w:rsidRDefault="00E8660C" w:rsidP="00E8660C">
            <w:pPr>
              <w:spacing w:line="400" w:lineRule="exact"/>
              <w:rPr>
                <w:rFonts w:ascii="標楷體" w:eastAsia="標楷體" w:hAnsi="標楷體"/>
              </w:rPr>
            </w:pPr>
            <w:r w:rsidRPr="00976304">
              <w:rPr>
                <w:rFonts w:ascii="標楷體" w:eastAsia="標楷體" w:hAnsi="標楷體" w:hint="eastAsia"/>
              </w:rPr>
              <w:t>資治通鑑為編年體，</w:t>
            </w:r>
            <w:r w:rsidRPr="00976304">
              <w:rPr>
                <w:rFonts w:ascii="標楷體" w:eastAsia="標楷體" w:hAnsi="標楷體"/>
              </w:rPr>
              <w:t>25</w:t>
            </w:r>
            <w:r w:rsidRPr="00976304">
              <w:rPr>
                <w:rFonts w:ascii="標楷體" w:eastAsia="標楷體" w:hAnsi="標楷體" w:hint="eastAsia"/>
              </w:rPr>
              <w:t>史皆是紀傳體。</w:t>
            </w:r>
          </w:p>
        </w:tc>
      </w:tr>
      <w:tr w:rsidR="000F28FC" w:rsidRPr="00976304" w:rsidTr="00E8660C">
        <w:tc>
          <w:tcPr>
            <w:tcW w:w="469" w:type="dxa"/>
            <w:vAlign w:val="center"/>
          </w:tcPr>
          <w:p w:rsidR="000F28FC" w:rsidRPr="00976304" w:rsidRDefault="00E8660C" w:rsidP="00E8660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F28FC" w:rsidRPr="00976304" w:rsidRDefault="00E8660C" w:rsidP="00E8660C">
            <w:pPr>
              <w:spacing w:line="400" w:lineRule="exact"/>
              <w:rPr>
                <w:rFonts w:ascii="標楷體" w:eastAsia="標楷體" w:hAnsi="標楷體"/>
              </w:rPr>
            </w:pPr>
            <w:r w:rsidRPr="00976304">
              <w:rPr>
                <w:rFonts w:ascii="標楷體" w:eastAsia="標楷體" w:hAnsi="標楷體" w:hint="eastAsia"/>
              </w:rPr>
              <w:t>下列何書為學術史？ </w:t>
            </w:r>
            <w:r w:rsidRPr="00976304">
              <w:rPr>
                <w:rFonts w:ascii="標楷體" w:eastAsia="標楷體" w:hAnsi="標楷體" w:hint="eastAsia"/>
              </w:rPr>
              <w:br/>
              <w:t>(A)學記 </w:t>
            </w:r>
            <w:r w:rsidRPr="00976304">
              <w:rPr>
                <w:rFonts w:ascii="標楷體" w:eastAsia="標楷體" w:hAnsi="標楷體" w:hint="eastAsia"/>
              </w:rPr>
              <w:br/>
              <w:t>(B)資治通鑑 </w:t>
            </w:r>
            <w:r w:rsidRPr="00976304">
              <w:rPr>
                <w:rFonts w:ascii="標楷體" w:eastAsia="標楷體" w:hAnsi="標楷體" w:hint="eastAsia"/>
              </w:rPr>
              <w:br/>
              <w:t>(C)明儒學案 </w:t>
            </w:r>
            <w:r w:rsidRPr="00976304">
              <w:rPr>
                <w:rFonts w:ascii="標楷體" w:eastAsia="標楷體" w:hAnsi="標楷體" w:hint="eastAsia"/>
              </w:rPr>
              <w:br/>
              <w:t>(D)白鹿洞學規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8660C" w:rsidRPr="00976304" w:rsidRDefault="00E8660C" w:rsidP="00E8660C">
            <w:pPr>
              <w:spacing w:line="400" w:lineRule="exact"/>
              <w:rPr>
                <w:rFonts w:ascii="標楷體" w:eastAsia="標楷體" w:hAnsi="標楷體"/>
              </w:rPr>
            </w:pPr>
            <w:r w:rsidRPr="00976304">
              <w:rPr>
                <w:rFonts w:ascii="標楷體" w:eastAsia="標楷體" w:hAnsi="標楷體" w:hint="eastAsia"/>
              </w:rPr>
              <w:t>(A)學記：</w:t>
            </w:r>
            <w:r w:rsidRPr="00976304">
              <w:rPr>
                <w:rFonts w:ascii="標楷體" w:eastAsia="標楷體" w:hAnsi="標楷體" w:hint="eastAsia"/>
                <w:b/>
                <w:bCs/>
              </w:rPr>
              <w:t>禮記</w:t>
            </w:r>
            <w:r w:rsidRPr="00976304">
              <w:rPr>
                <w:rFonts w:ascii="標楷體" w:eastAsia="標楷體" w:hAnsi="標楷體" w:hint="eastAsia"/>
              </w:rPr>
              <w:t>的篇名。記述古代的學制、教材，學習的功用、目的、方法、效果，以及教學為師的道理。</w:t>
            </w:r>
          </w:p>
          <w:p w:rsidR="00E8660C" w:rsidRPr="00976304" w:rsidRDefault="00E8660C" w:rsidP="00E8660C">
            <w:pPr>
              <w:spacing w:line="400" w:lineRule="exact"/>
              <w:rPr>
                <w:rFonts w:ascii="標楷體" w:eastAsia="標楷體" w:hAnsi="標楷體"/>
              </w:rPr>
            </w:pPr>
            <w:r w:rsidRPr="00976304">
              <w:rPr>
                <w:rFonts w:ascii="標楷體" w:eastAsia="標楷體" w:hAnsi="標楷體" w:hint="eastAsia"/>
              </w:rPr>
              <w:t>(B)古代中國北宋史學家</w:t>
            </w:r>
            <w:r w:rsidRPr="00976304">
              <w:rPr>
                <w:rFonts w:ascii="標楷體" w:eastAsia="標楷體" w:hAnsi="標楷體" w:hint="eastAsia"/>
                <w:b/>
                <w:bCs/>
              </w:rPr>
              <w:t>司馬光</w:t>
            </w:r>
            <w:r w:rsidRPr="00976304">
              <w:rPr>
                <w:rFonts w:ascii="標楷體" w:eastAsia="標楷體" w:hAnsi="標楷體" w:hint="eastAsia"/>
              </w:rPr>
              <w:t>，書名為宋神宗所定，是一部編年體的史書，共294卷，跨古代中國16個朝代，共1362年。</w:t>
            </w:r>
          </w:p>
          <w:p w:rsidR="00E8660C" w:rsidRPr="00976304" w:rsidRDefault="00E8660C" w:rsidP="00E8660C">
            <w:pPr>
              <w:spacing w:line="400" w:lineRule="exact"/>
              <w:rPr>
                <w:rFonts w:ascii="標楷體" w:eastAsia="標楷體" w:hAnsi="標楷體"/>
              </w:rPr>
            </w:pPr>
            <w:r w:rsidRPr="00976304">
              <w:rPr>
                <w:rFonts w:ascii="標楷體" w:eastAsia="標楷體" w:hAnsi="標楷體" w:hint="eastAsia"/>
              </w:rPr>
              <w:t>(C)明儒學案：</w:t>
            </w:r>
            <w:r w:rsidRPr="00976304">
              <w:rPr>
                <w:rFonts w:ascii="標楷體" w:eastAsia="標楷體" w:hAnsi="標楷體" w:hint="eastAsia"/>
                <w:b/>
                <w:bCs/>
              </w:rPr>
              <w:t>中國第一部嚴格意義上的學術史專著</w:t>
            </w:r>
            <w:r w:rsidRPr="00976304">
              <w:rPr>
                <w:rFonts w:ascii="標楷體" w:eastAsia="標楷體" w:hAnsi="標楷體" w:hint="eastAsia"/>
              </w:rPr>
              <w:t>。《明儒學案》</w:t>
            </w:r>
            <w:r w:rsidRPr="00976304">
              <w:rPr>
                <w:rFonts w:ascii="標楷體" w:eastAsia="標楷體" w:hAnsi="標楷體" w:hint="eastAsia"/>
                <w:b/>
                <w:bCs/>
              </w:rPr>
              <w:t>系統記載、總結論述明代學術思想的發展演變和流派，是明代思想史，哲學史，學術史的專著</w:t>
            </w:r>
            <w:r w:rsidRPr="00976304">
              <w:rPr>
                <w:rFonts w:ascii="標楷體" w:eastAsia="標楷體" w:hAnsi="標楷體" w:hint="eastAsia"/>
              </w:rPr>
              <w:t>。作者是「明末清初三大思想家」之一的黃宗羲。</w:t>
            </w:r>
          </w:p>
          <w:p w:rsidR="000F28FC" w:rsidRPr="00976304" w:rsidRDefault="00E8660C" w:rsidP="00E8660C">
            <w:pPr>
              <w:spacing w:line="400" w:lineRule="exact"/>
              <w:rPr>
                <w:rFonts w:ascii="標楷體" w:eastAsia="標楷體" w:hAnsi="標楷體"/>
              </w:rPr>
            </w:pPr>
            <w:r w:rsidRPr="00976304">
              <w:rPr>
                <w:rFonts w:ascii="標楷體" w:eastAsia="標楷體" w:hAnsi="標楷體" w:hint="eastAsia"/>
              </w:rPr>
              <w:t>(D)白鹿洞書院學規：朱熹接辦書院時，曾立下《白鹿洞書院學規》（或稱《白鹿洞書院揭示》，內容略有所差），主要述說儒家倫理觀，影響書院千年的辦學方針。</w:t>
            </w:r>
          </w:p>
        </w:tc>
      </w:tr>
      <w:tr w:rsidR="000F28FC" w:rsidRPr="00976304" w:rsidTr="005855D1">
        <w:tc>
          <w:tcPr>
            <w:tcW w:w="469" w:type="dxa"/>
            <w:vAlign w:val="center"/>
          </w:tcPr>
          <w:p w:rsidR="000F28FC" w:rsidRPr="00976304" w:rsidRDefault="005855D1" w:rsidP="005855D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F28FC" w:rsidRPr="00976304" w:rsidRDefault="005855D1" w:rsidP="005855D1">
            <w:pPr>
              <w:spacing w:line="400" w:lineRule="exact"/>
              <w:rPr>
                <w:rFonts w:ascii="標楷體" w:eastAsia="標楷體" w:hAnsi="標楷體"/>
              </w:rPr>
            </w:pPr>
            <w:r w:rsidRPr="00976304">
              <w:rPr>
                <w:rFonts w:ascii="標楷體" w:eastAsia="標楷體" w:hAnsi="標楷體" w:hint="eastAsia"/>
              </w:rPr>
              <w:t>下列何者並非屈原《九歌》中的篇目？ </w:t>
            </w:r>
            <w:r w:rsidRPr="00976304">
              <w:rPr>
                <w:rFonts w:ascii="標楷體" w:eastAsia="標楷體" w:hAnsi="標楷體" w:hint="eastAsia"/>
              </w:rPr>
              <w:br/>
              <w:t>(A)東皇太一 </w:t>
            </w:r>
            <w:r w:rsidRPr="00976304">
              <w:rPr>
                <w:rFonts w:ascii="標楷體" w:eastAsia="標楷體" w:hAnsi="標楷體" w:hint="eastAsia"/>
              </w:rPr>
              <w:br/>
              <w:t>(B)洛神 </w:t>
            </w:r>
            <w:r w:rsidRPr="00976304">
              <w:rPr>
                <w:rFonts w:ascii="標楷體" w:eastAsia="標楷體" w:hAnsi="標楷體" w:hint="eastAsia"/>
              </w:rPr>
              <w:br/>
              <w:t>(C)山鬼 </w:t>
            </w:r>
            <w:r w:rsidRPr="00976304">
              <w:rPr>
                <w:rFonts w:ascii="標楷體" w:eastAsia="標楷體" w:hAnsi="標楷體" w:hint="eastAsia"/>
              </w:rPr>
              <w:br/>
              <w:t>(D)雲中君 </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5855D1">
            <w:pPr>
              <w:spacing w:line="400" w:lineRule="exact"/>
              <w:rPr>
                <w:rFonts w:ascii="標楷體" w:eastAsia="標楷體" w:hAnsi="標楷體"/>
              </w:rPr>
            </w:pPr>
            <w:r w:rsidRPr="00976304">
              <w:rPr>
                <w:rFonts w:ascii="標楷體" w:eastAsia="標楷體" w:hAnsi="標楷體" w:hint="eastAsia"/>
              </w:rPr>
              <w:t>九歌共有十一篇</w:t>
            </w:r>
          </w:p>
          <w:p w:rsidR="000F28FC" w:rsidRPr="00976304" w:rsidRDefault="005855D1" w:rsidP="005855D1">
            <w:pPr>
              <w:spacing w:line="400" w:lineRule="exact"/>
              <w:rPr>
                <w:rFonts w:ascii="標楷體" w:eastAsia="標楷體" w:hAnsi="標楷體"/>
              </w:rPr>
            </w:pPr>
            <w:r w:rsidRPr="00976304">
              <w:rPr>
                <w:rFonts w:ascii="標楷體" w:eastAsia="標楷體" w:hAnsi="標楷體" w:hint="eastAsia"/>
              </w:rPr>
              <w:t>東皇太一、雲中君、湘君、湘夫人、大司命、少司命、東君、河伯、山鬼、國殤、禮魂。</w:t>
            </w:r>
          </w:p>
        </w:tc>
      </w:tr>
      <w:tr w:rsidR="000F28FC" w:rsidRPr="00976304" w:rsidTr="00ED6C6F">
        <w:tc>
          <w:tcPr>
            <w:tcW w:w="469" w:type="dxa"/>
            <w:vAlign w:val="center"/>
          </w:tcPr>
          <w:p w:rsidR="000F28FC" w:rsidRPr="00976304" w:rsidRDefault="00ED6C6F" w:rsidP="00ED6C6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王國維所著的哪部書是近代的評詞專書？</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(A)《詞源》 </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(B)《文心雕龍》 </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(C)《人間詞話》 </w:t>
            </w:r>
          </w:p>
          <w:p w:rsidR="000F28FC" w:rsidRPr="00976304" w:rsidRDefault="00ED6C6F" w:rsidP="00ED6C6F">
            <w:pPr>
              <w:spacing w:line="400" w:lineRule="exact"/>
              <w:rPr>
                <w:rFonts w:ascii="標楷體" w:eastAsia="標楷體" w:hAnsi="標楷體"/>
              </w:rPr>
            </w:pPr>
            <w:r w:rsidRPr="00976304">
              <w:rPr>
                <w:rFonts w:ascii="標楷體" w:eastAsia="標楷體" w:hAnsi="標楷體" w:hint="eastAsia"/>
              </w:rPr>
              <w:t>(D)《論詞雜著》</w:t>
            </w:r>
          </w:p>
        </w:tc>
      </w:tr>
      <w:tr w:rsidR="000F28FC" w:rsidRPr="00976304" w:rsidTr="000F28FC">
        <w:tc>
          <w:tcPr>
            <w:tcW w:w="469" w:type="dxa"/>
          </w:tcPr>
          <w:p w:rsidR="000F28FC" w:rsidRPr="00976304" w:rsidRDefault="000F28FC"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0F28FC" w:rsidP="00BD187F">
            <w:pPr>
              <w:spacing w:line="400" w:lineRule="exact"/>
              <w:rPr>
                <w:rFonts w:ascii="標楷體" w:eastAsia="標楷體" w:hAnsi="標楷體"/>
              </w:rPr>
            </w:pPr>
          </w:p>
        </w:tc>
      </w:tr>
      <w:tr w:rsidR="005855D1" w:rsidRPr="00976304" w:rsidTr="00C3518A">
        <w:tc>
          <w:tcPr>
            <w:tcW w:w="469" w:type="dxa"/>
            <w:vAlign w:val="center"/>
          </w:tcPr>
          <w:p w:rsidR="005855D1" w:rsidRPr="00976304" w:rsidRDefault="00C3518A" w:rsidP="00C3518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近代圖書館多採杜威的十進法作為圖書分類，而下列哪一個選項是中國古代的圖書目錄書籍？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lastRenderedPageBreak/>
              <w:t xml:space="preserve">(A)中經新簿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(B)七略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(C)隋書經籍志 </w:t>
            </w:r>
          </w:p>
          <w:p w:rsidR="005855D1" w:rsidRPr="00976304" w:rsidRDefault="00C3518A" w:rsidP="00C3518A">
            <w:pPr>
              <w:spacing w:line="400" w:lineRule="exact"/>
              <w:rPr>
                <w:rFonts w:ascii="標楷體" w:eastAsia="標楷體" w:hAnsi="標楷體"/>
              </w:rPr>
            </w:pPr>
            <w:r w:rsidRPr="00976304">
              <w:rPr>
                <w:rFonts w:ascii="標楷體" w:eastAsia="標楷體" w:hAnsi="標楷體" w:hint="eastAsia"/>
              </w:rPr>
              <w:t>(D)七志</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855D1" w:rsidRPr="00976304" w:rsidRDefault="00C3518A" w:rsidP="00F51899">
            <w:pPr>
              <w:spacing w:line="400" w:lineRule="exact"/>
              <w:rPr>
                <w:rFonts w:ascii="標楷體" w:eastAsia="標楷體" w:hAnsi="標楷體"/>
              </w:rPr>
            </w:pPr>
            <w:r w:rsidRPr="00976304">
              <w:rPr>
                <w:rFonts w:ascii="標楷體" w:eastAsia="標楷體" w:hAnsi="標楷體" w:hint="eastAsia"/>
              </w:rPr>
              <w:t>劉歆七略：中國目錄學之祖。</w:t>
            </w:r>
          </w:p>
          <w:p w:rsidR="00C3518A" w:rsidRPr="00976304" w:rsidRDefault="00C3518A" w:rsidP="00F51899">
            <w:pPr>
              <w:spacing w:line="400" w:lineRule="exact"/>
              <w:rPr>
                <w:rFonts w:ascii="標楷體" w:eastAsia="標楷體" w:hAnsi="標楷體"/>
              </w:rPr>
            </w:pPr>
            <w:r w:rsidRPr="00976304">
              <w:rPr>
                <w:rFonts w:ascii="標楷體" w:eastAsia="標楷體" w:hAnsi="標楷體" w:hint="eastAsia"/>
              </w:rPr>
              <w:t xml:space="preserve">隨書經籍志 → 最早分 經 史 子 集 </w:t>
            </w:r>
          </w:p>
        </w:tc>
      </w:tr>
      <w:tr w:rsidR="005855D1" w:rsidRPr="00976304" w:rsidTr="00485FCF">
        <w:tc>
          <w:tcPr>
            <w:tcW w:w="469" w:type="dxa"/>
            <w:vAlign w:val="center"/>
          </w:tcPr>
          <w:p w:rsidR="005855D1" w:rsidRPr="00976304" w:rsidRDefault="00485FCF" w:rsidP="00485FC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下列哪一選項之「傳奇」，其本義為「小說」？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(A)唐傳奇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(B)宋傳奇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(C)元傳奇 </w:t>
            </w:r>
          </w:p>
          <w:p w:rsidR="005855D1" w:rsidRPr="00976304" w:rsidRDefault="00485FCF" w:rsidP="00485FCF">
            <w:pPr>
              <w:spacing w:line="400" w:lineRule="exact"/>
              <w:rPr>
                <w:rFonts w:ascii="標楷體" w:eastAsia="標楷體" w:hAnsi="標楷體"/>
              </w:rPr>
            </w:pPr>
            <w:r w:rsidRPr="00976304">
              <w:rPr>
                <w:rFonts w:ascii="標楷體" w:eastAsia="標楷體" w:hAnsi="標楷體" w:hint="eastAsia"/>
              </w:rPr>
              <w:t>(D)明傳奇</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F51899">
            <w:pPr>
              <w:spacing w:line="400" w:lineRule="exact"/>
              <w:rPr>
                <w:rFonts w:ascii="標楷體" w:eastAsia="標楷體" w:hAnsi="標楷體"/>
              </w:rPr>
            </w:pPr>
          </w:p>
        </w:tc>
      </w:tr>
      <w:tr w:rsidR="005855D1" w:rsidRPr="00976304" w:rsidTr="00FC753C">
        <w:tc>
          <w:tcPr>
            <w:tcW w:w="469" w:type="dxa"/>
            <w:vAlign w:val="center"/>
          </w:tcPr>
          <w:p w:rsidR="005855D1" w:rsidRPr="00976304" w:rsidRDefault="00FC753C" w:rsidP="00FC753C">
            <w:pPr>
              <w:spacing w:line="400" w:lineRule="exact"/>
              <w:jc w:val="center"/>
              <w:rPr>
                <w:rFonts w:ascii="標楷體" w:eastAsia="標楷體" w:hAnsi="標楷體"/>
              </w:rPr>
            </w:pPr>
            <w:r w:rsidRPr="00976304">
              <w:rPr>
                <w:rFonts w:ascii="標楷體" w:eastAsia="標楷體" w:hAnsi="標楷體" w:hint="eastAsia"/>
              </w:rPr>
              <w:t>A</w:t>
            </w:r>
          </w:p>
          <w:p w:rsidR="00FC753C" w:rsidRPr="00976304" w:rsidRDefault="00FC753C" w:rsidP="00FC753C">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5855D1" w:rsidRPr="00976304" w:rsidRDefault="00FC753C" w:rsidP="00FC753C">
            <w:pPr>
              <w:spacing w:line="400" w:lineRule="exact"/>
              <w:rPr>
                <w:rFonts w:ascii="標楷體" w:eastAsia="標楷體" w:hAnsi="標楷體"/>
              </w:rPr>
            </w:pPr>
            <w:r w:rsidRPr="00976304">
              <w:rPr>
                <w:rFonts w:ascii="標楷體" w:eastAsia="標楷體" w:hAnsi="標楷體" w:hint="eastAsia"/>
              </w:rPr>
              <w:t xml:space="preserve">中國史籍中，何者為「編年體之祖」？ </w:t>
            </w:r>
            <w:r w:rsidRPr="00976304">
              <w:rPr>
                <w:rFonts w:ascii="標楷體" w:eastAsia="標楷體" w:hAnsi="標楷體" w:hint="eastAsia"/>
              </w:rPr>
              <w:br/>
              <w:t>(A)春秋 </w:t>
            </w:r>
            <w:r w:rsidRPr="00976304">
              <w:rPr>
                <w:rFonts w:ascii="標楷體" w:eastAsia="標楷體" w:hAnsi="標楷體" w:hint="eastAsia"/>
              </w:rPr>
              <w:br/>
              <w:t>(B)左傳 </w:t>
            </w:r>
            <w:r w:rsidRPr="00976304">
              <w:rPr>
                <w:rFonts w:ascii="標楷體" w:eastAsia="標楷體" w:hAnsi="標楷體" w:hint="eastAsia"/>
              </w:rPr>
              <w:br/>
              <w:t>(C)史記 </w:t>
            </w:r>
            <w:r w:rsidRPr="00976304">
              <w:rPr>
                <w:rFonts w:ascii="標楷體" w:eastAsia="標楷體" w:hAnsi="標楷體" w:hint="eastAsia"/>
              </w:rPr>
              <w:br/>
              <w:t>(D)三國志</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4850" w:type="pct"/>
              <w:tblCellMar>
                <w:top w:w="15" w:type="dxa"/>
                <w:left w:w="15" w:type="dxa"/>
                <w:bottom w:w="15" w:type="dxa"/>
                <w:right w:w="15" w:type="dxa"/>
              </w:tblCellMar>
              <w:tblLook w:val="04A0" w:firstRow="1" w:lastRow="0" w:firstColumn="1" w:lastColumn="0" w:noHBand="0" w:noVBand="1"/>
            </w:tblPr>
            <w:tblGrid>
              <w:gridCol w:w="10324"/>
            </w:tblGrid>
            <w:tr w:rsidR="00FC753C" w:rsidRPr="00976304" w:rsidTr="00FC753C">
              <w:tc>
                <w:tcPr>
                  <w:tcW w:w="0" w:type="auto"/>
                  <w:shd w:val="clear" w:color="auto" w:fill="F5F5F5"/>
                  <w:tcMar>
                    <w:top w:w="0" w:type="dxa"/>
                    <w:left w:w="0" w:type="dxa"/>
                    <w:bottom w:w="0" w:type="dxa"/>
                    <w:right w:w="0" w:type="dxa"/>
                  </w:tcMar>
                  <w:hideMark/>
                </w:tcPr>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95"/>
                    <w:gridCol w:w="1455"/>
                    <w:gridCol w:w="495"/>
                    <w:gridCol w:w="2895"/>
                  </w:tblGrid>
                  <w:tr w:rsidR="00FC753C" w:rsidRPr="00976304" w:rsidTr="00FC753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史書的體例</w:t>
                        </w:r>
                      </w:p>
                    </w:tc>
                  </w:tr>
                  <w:tr w:rsidR="00FC753C" w:rsidRPr="00976304" w:rsidTr="00FC753C">
                    <w:tc>
                      <w:tcPr>
                        <w:tcW w:w="0" w:type="auto"/>
                        <w:tcBorders>
                          <w:top w:val="outset" w:sz="6" w:space="0" w:color="auto"/>
                          <w:left w:val="outset" w:sz="6" w:space="0" w:color="auto"/>
                          <w:bottom w:val="outset" w:sz="6" w:space="0" w:color="auto"/>
                          <w:right w:val="outset" w:sz="6" w:space="0" w:color="auto"/>
                        </w:tcBorders>
                        <w:shd w:val="clear" w:color="auto" w:fill="FFCCFF"/>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體例</w:t>
                        </w:r>
                      </w:p>
                    </w:tc>
                    <w:tc>
                      <w:tcPr>
                        <w:tcW w:w="0" w:type="auto"/>
                        <w:tcBorders>
                          <w:top w:val="outset" w:sz="6" w:space="0" w:color="auto"/>
                          <w:left w:val="outset" w:sz="6" w:space="0" w:color="auto"/>
                          <w:bottom w:val="outset" w:sz="6" w:space="0" w:color="auto"/>
                          <w:right w:val="outset" w:sz="6" w:space="0" w:color="auto"/>
                        </w:tcBorders>
                        <w:shd w:val="clear" w:color="auto" w:fill="FFCCFF"/>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區別</w:t>
                        </w:r>
                      </w:p>
                    </w:tc>
                    <w:tc>
                      <w:tcPr>
                        <w:tcW w:w="0" w:type="auto"/>
                        <w:tcBorders>
                          <w:top w:val="outset" w:sz="6" w:space="0" w:color="auto"/>
                          <w:left w:val="outset" w:sz="6" w:space="0" w:color="auto"/>
                          <w:bottom w:val="outset" w:sz="6" w:space="0" w:color="auto"/>
                          <w:right w:val="outset" w:sz="6" w:space="0" w:color="auto"/>
                        </w:tcBorders>
                        <w:shd w:val="clear" w:color="auto" w:fill="FFCCFF"/>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書別</w:t>
                        </w:r>
                      </w:p>
                    </w:tc>
                    <w:tc>
                      <w:tcPr>
                        <w:tcW w:w="0" w:type="auto"/>
                        <w:tcBorders>
                          <w:top w:val="outset" w:sz="6" w:space="0" w:color="auto"/>
                          <w:left w:val="outset" w:sz="6" w:space="0" w:color="auto"/>
                          <w:bottom w:val="outset" w:sz="6" w:space="0" w:color="auto"/>
                          <w:right w:val="outset" w:sz="6" w:space="0" w:color="auto"/>
                        </w:tcBorders>
                        <w:shd w:val="clear" w:color="auto" w:fill="FFCCFF"/>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時代</w:t>
                        </w:r>
                      </w:p>
                    </w:tc>
                    <w:tc>
                      <w:tcPr>
                        <w:tcW w:w="0" w:type="auto"/>
                        <w:tcBorders>
                          <w:top w:val="outset" w:sz="6" w:space="0" w:color="auto"/>
                          <w:left w:val="outset" w:sz="6" w:space="0" w:color="auto"/>
                          <w:bottom w:val="outset" w:sz="6" w:space="0" w:color="auto"/>
                          <w:right w:val="outset" w:sz="6" w:space="0" w:color="auto"/>
                        </w:tcBorders>
                        <w:shd w:val="clear" w:color="auto" w:fill="FFCCFF"/>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作者</w:t>
                        </w:r>
                      </w:p>
                    </w:tc>
                  </w:tr>
                  <w:tr w:rsidR="00FC753C" w:rsidRPr="00976304" w:rsidTr="00FC75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紀傳體</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以人物傳記為主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史    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西漢</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司馬遷(黃帝至漢武帝太初)</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漢    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東漢</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班固</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臺灣通史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民國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連橫</w:t>
                        </w:r>
                      </w:p>
                    </w:tc>
                  </w:tr>
                  <w:tr w:rsidR="00FC753C" w:rsidRPr="00976304" w:rsidTr="00FC75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編年體</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以年代為主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春    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春秋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孔子</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左    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春秋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左丘明</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資治通鑑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北宋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司馬光等(戰國至五代)</w:t>
                        </w:r>
                      </w:p>
                    </w:tc>
                  </w:tr>
                  <w:tr w:rsidR="00FC753C" w:rsidRPr="00976304" w:rsidTr="00FC753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紀事本末體</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以事為主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通鑑紀事本末</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南宋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袁樞</w:t>
                        </w:r>
                      </w:p>
                    </w:tc>
                  </w:tr>
                  <w:tr w:rsidR="00FC753C" w:rsidRPr="00976304" w:rsidTr="00FC75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國別史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以國為主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國    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春秋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左丘明</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戰 國 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戰國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非一時一地一人之作</w:t>
                        </w:r>
                      </w:p>
                    </w:tc>
                  </w:tr>
                  <w:tr w:rsidR="00FC753C" w:rsidRPr="00976304" w:rsidTr="00FC75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政書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以典章制度為主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通    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唐</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杜佑</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通    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鄭樵</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文獻通考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馬端臨</w:t>
                        </w:r>
                      </w:p>
                    </w:tc>
                  </w:tr>
                  <w:tr w:rsidR="00FC753C" w:rsidRPr="00976304" w:rsidTr="00FC753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史評</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以評論史事為主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史    通</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唐</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劉知幾</w:t>
                        </w:r>
                      </w:p>
                    </w:tc>
                  </w:tr>
                  <w:tr w:rsidR="00FC753C" w:rsidRPr="00976304" w:rsidTr="00FC753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753C" w:rsidRPr="00976304" w:rsidRDefault="00FC753C" w:rsidP="00FC753C">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文史通義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53C" w:rsidRPr="00976304" w:rsidRDefault="00FC753C" w:rsidP="00FC753C">
                        <w:pPr>
                          <w:spacing w:line="400" w:lineRule="exact"/>
                          <w:rPr>
                            <w:rFonts w:ascii="標楷體" w:eastAsia="標楷體" w:hAnsi="標楷體"/>
                          </w:rPr>
                        </w:pPr>
                        <w:r w:rsidRPr="00976304">
                          <w:rPr>
                            <w:rFonts w:ascii="標楷體" w:eastAsia="標楷體" w:hAnsi="標楷體" w:hint="eastAsia"/>
                          </w:rPr>
                          <w:t>章學誠</w:t>
                        </w:r>
                      </w:p>
                    </w:tc>
                  </w:tr>
                </w:tbl>
                <w:p w:rsidR="00FC753C" w:rsidRPr="00976304" w:rsidRDefault="00FC753C" w:rsidP="00FC753C">
                  <w:pPr>
                    <w:spacing w:line="400" w:lineRule="exact"/>
                    <w:rPr>
                      <w:rFonts w:ascii="標楷體" w:eastAsia="標楷體" w:hAnsi="標楷體"/>
                    </w:rPr>
                  </w:pPr>
                </w:p>
              </w:tc>
            </w:tr>
          </w:tbl>
          <w:p w:rsidR="005855D1" w:rsidRPr="00976304" w:rsidRDefault="005855D1" w:rsidP="00F51899">
            <w:pPr>
              <w:spacing w:line="400" w:lineRule="exact"/>
              <w:rPr>
                <w:rFonts w:ascii="標楷體" w:eastAsia="標楷體" w:hAnsi="標楷體"/>
              </w:rPr>
            </w:pPr>
          </w:p>
        </w:tc>
      </w:tr>
      <w:tr w:rsidR="005855D1" w:rsidRPr="00976304" w:rsidTr="006C0717">
        <w:tc>
          <w:tcPr>
            <w:tcW w:w="469" w:type="dxa"/>
            <w:vAlign w:val="center"/>
          </w:tcPr>
          <w:p w:rsidR="005855D1" w:rsidRPr="00976304" w:rsidRDefault="006C0717" w:rsidP="006C071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下列有關歷代小說的敘述，何者錯誤？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(A)《紅樓夢》初名石頭記，又名風月寶鑑。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lastRenderedPageBreak/>
              <w:t xml:space="preserve">(B)《儒林外史》係清代有名的諷刺小說。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(C)《三國演義》寫宋江等人故事，為明代歷史小說名著。 </w:t>
            </w:r>
          </w:p>
          <w:p w:rsidR="005855D1" w:rsidRPr="00976304" w:rsidRDefault="006C0717" w:rsidP="006C0717">
            <w:pPr>
              <w:spacing w:line="400" w:lineRule="exact"/>
              <w:rPr>
                <w:rFonts w:ascii="標楷體" w:eastAsia="標楷體" w:hAnsi="標楷體"/>
              </w:rPr>
            </w:pPr>
            <w:r w:rsidRPr="00976304">
              <w:rPr>
                <w:rFonts w:ascii="標楷體" w:eastAsia="標楷體" w:hAnsi="標楷體" w:hint="eastAsia"/>
              </w:rPr>
              <w:t>(D)《世說新語》是魏晉南北朝筆記小說的代表。</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855D1" w:rsidRPr="00976304" w:rsidRDefault="006C0717" w:rsidP="00F51899">
            <w:pPr>
              <w:spacing w:line="400" w:lineRule="exact"/>
              <w:rPr>
                <w:rFonts w:ascii="標楷體" w:eastAsia="標楷體" w:hAnsi="標楷體"/>
              </w:rPr>
            </w:pPr>
            <w:r w:rsidRPr="00976304">
              <w:rPr>
                <w:rFonts w:ascii="標楷體" w:eastAsia="標楷體" w:hAnsi="標楷體" w:hint="eastAsia"/>
              </w:rPr>
              <w:t>(C)水滸傳</w:t>
            </w:r>
          </w:p>
        </w:tc>
      </w:tr>
      <w:tr w:rsidR="005855D1" w:rsidRPr="00976304" w:rsidTr="00B6489B">
        <w:tc>
          <w:tcPr>
            <w:tcW w:w="469" w:type="dxa"/>
            <w:vAlign w:val="center"/>
          </w:tcPr>
          <w:p w:rsidR="005855D1" w:rsidRPr="00976304" w:rsidRDefault="00B6489B" w:rsidP="00B6489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神話是人類社會童年時期的產物，中國神話雖不發達，但仍有其特點存在，請問下列關於中國神話的敘述，何者為非？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(A)神話充溢著敢於對自然、對命運的抗爭精神，包括如治水鯀禹、逐日夸父及補天女媧等。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(B)神話故事雖然荒誕不經，但影響後世文學甚深，如《西遊記》、《封神演義》、《聊齋志異》、《鏡花緣》等。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(C)司馬遷撰寫《史記》時，詳實記錄大量神話故事，是我國神話故事最重要的流傳來源。 </w:t>
            </w:r>
          </w:p>
          <w:p w:rsidR="005855D1" w:rsidRPr="00976304" w:rsidRDefault="00B6489B" w:rsidP="00B6489B">
            <w:pPr>
              <w:spacing w:line="400" w:lineRule="exact"/>
              <w:rPr>
                <w:rFonts w:ascii="標楷體" w:eastAsia="標楷體" w:hAnsi="標楷體"/>
              </w:rPr>
            </w:pPr>
            <w:r w:rsidRPr="00976304">
              <w:rPr>
                <w:rFonts w:ascii="標楷體" w:eastAsia="標楷體" w:hAnsi="標楷體" w:hint="eastAsia"/>
              </w:rPr>
              <w:t>(D)中國神話故事的發展，有愈來愈走向歷史化的傾向，而這種現象早在孔子之時，就已表現出來。</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B6489B" w:rsidP="00F51899">
            <w:pPr>
              <w:spacing w:line="400" w:lineRule="exact"/>
              <w:rPr>
                <w:rFonts w:ascii="標楷體" w:eastAsia="標楷體" w:hAnsi="標楷體"/>
              </w:rPr>
            </w:pPr>
            <w:r w:rsidRPr="00976304">
              <w:rPr>
                <w:rFonts w:ascii="標楷體" w:eastAsia="標楷體" w:hAnsi="標楷體" w:hint="eastAsia"/>
              </w:rPr>
              <w:t>最早的神話故事集是山海經</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聊齋有受神話的影響~但應屬短篇小說</w:t>
            </w:r>
          </w:p>
        </w:tc>
      </w:tr>
      <w:tr w:rsidR="005855D1" w:rsidRPr="00976304" w:rsidTr="00F41B1D">
        <w:tc>
          <w:tcPr>
            <w:tcW w:w="469" w:type="dxa"/>
            <w:vAlign w:val="center"/>
          </w:tcPr>
          <w:p w:rsidR="005855D1" w:rsidRPr="00976304" w:rsidRDefault="00F41B1D" w:rsidP="00F41B1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 xml:space="preserve">《易》有「三義」，通常指的是那三義？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(A)簡易、變易、不易</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(B)老子、莊子、周易</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(C)連山、歸藏、周易</w:t>
            </w:r>
          </w:p>
          <w:p w:rsidR="005855D1" w:rsidRPr="00976304" w:rsidRDefault="00F41B1D" w:rsidP="00F41B1D">
            <w:pPr>
              <w:spacing w:line="400" w:lineRule="exact"/>
              <w:rPr>
                <w:rFonts w:ascii="標楷體" w:eastAsia="標楷體" w:hAnsi="標楷體"/>
              </w:rPr>
            </w:pPr>
            <w:r w:rsidRPr="00976304">
              <w:rPr>
                <w:rFonts w:ascii="標楷體" w:eastAsia="標楷體" w:hAnsi="標楷體" w:hint="eastAsia"/>
              </w:rPr>
              <w:t>(D)卦意、爻意、象意</w:t>
            </w:r>
          </w:p>
        </w:tc>
      </w:tr>
      <w:tr w:rsidR="005855D1" w:rsidRPr="00976304" w:rsidTr="005855D1">
        <w:tc>
          <w:tcPr>
            <w:tcW w:w="469" w:type="dxa"/>
          </w:tcPr>
          <w:p w:rsidR="005855D1" w:rsidRPr="00976304" w:rsidRDefault="005855D1"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55D1" w:rsidRPr="00976304" w:rsidRDefault="005855D1" w:rsidP="00F51899">
            <w:pPr>
              <w:spacing w:line="400" w:lineRule="exact"/>
              <w:rPr>
                <w:rFonts w:ascii="標楷體" w:eastAsia="標楷體" w:hAnsi="標楷體"/>
              </w:rPr>
            </w:pPr>
          </w:p>
        </w:tc>
      </w:tr>
      <w:tr w:rsidR="006C0717" w:rsidRPr="00976304" w:rsidTr="007F5ED2">
        <w:tc>
          <w:tcPr>
            <w:tcW w:w="469" w:type="dxa"/>
            <w:vAlign w:val="center"/>
          </w:tcPr>
          <w:p w:rsidR="006C0717" w:rsidRPr="00976304" w:rsidRDefault="007F5ED2" w:rsidP="007F5ED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下列何書非晚清之「諷刺小說」？</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(A)《儒林外史》</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(B)《鏡花緣》</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(C)《初刻拍案驚奇》</w:t>
            </w:r>
          </w:p>
          <w:p w:rsidR="006C0717" w:rsidRPr="00976304" w:rsidRDefault="007F5ED2" w:rsidP="007F5ED2">
            <w:pPr>
              <w:spacing w:line="400" w:lineRule="exact"/>
              <w:rPr>
                <w:rFonts w:ascii="標楷體" w:eastAsia="標楷體" w:hAnsi="標楷體"/>
              </w:rPr>
            </w:pPr>
            <w:r w:rsidRPr="00976304">
              <w:rPr>
                <w:rFonts w:ascii="標楷體" w:eastAsia="標楷體" w:hAnsi="標楷體" w:hint="eastAsia"/>
              </w:rPr>
              <w:t>(D)《老殘遊記》</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C0717" w:rsidRPr="00976304" w:rsidRDefault="007F5ED2" w:rsidP="007F5ED2">
            <w:pPr>
              <w:spacing w:line="400" w:lineRule="exact"/>
              <w:rPr>
                <w:rFonts w:ascii="標楷體" w:eastAsia="標楷體" w:hAnsi="標楷體"/>
              </w:rPr>
            </w:pPr>
            <w:r w:rsidRPr="00976304">
              <w:rPr>
                <w:rFonts w:ascii="標楷體" w:eastAsia="標楷體" w:hAnsi="標楷體" w:hint="eastAsia"/>
              </w:rPr>
              <w:t>魯迅在《中國小說史略》中稱劉鶚的《老殘遊記》、李寶嘉的《官場現形記》、吳趼人的《二十年目睹之怪現狀》和曾樸的《孽海花》為「晚清四大譴責小說」。</w:t>
            </w:r>
          </w:p>
        </w:tc>
      </w:tr>
      <w:tr w:rsidR="006C0717" w:rsidRPr="00976304" w:rsidTr="007F5ED2">
        <w:tc>
          <w:tcPr>
            <w:tcW w:w="469" w:type="dxa"/>
            <w:vAlign w:val="center"/>
          </w:tcPr>
          <w:p w:rsidR="006C0717" w:rsidRPr="00976304" w:rsidRDefault="007F5ED2" w:rsidP="007F5ED2">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 xml:space="preserve">關於《紅樓夢》的敘述，何者為非？ </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(A)初名《石頭記》，又名《情僧錄》</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(B)經胡適考證，確認全書作者為曹雪芹</w:t>
            </w:r>
          </w:p>
          <w:p w:rsidR="007F5ED2" w:rsidRPr="00976304" w:rsidRDefault="007F5ED2" w:rsidP="007F5ED2">
            <w:pPr>
              <w:spacing w:line="400" w:lineRule="exact"/>
              <w:rPr>
                <w:rFonts w:ascii="標楷體" w:eastAsia="標楷體" w:hAnsi="標楷體"/>
              </w:rPr>
            </w:pPr>
            <w:r w:rsidRPr="00976304">
              <w:rPr>
                <w:rFonts w:ascii="標楷體" w:eastAsia="標楷體" w:hAnsi="標楷體" w:hint="eastAsia"/>
              </w:rPr>
              <w:t>(C)晚近以來研究成風，稱為「紅學」</w:t>
            </w:r>
          </w:p>
          <w:p w:rsidR="006C0717" w:rsidRPr="00976304" w:rsidRDefault="007F5ED2" w:rsidP="007F5ED2">
            <w:pPr>
              <w:spacing w:line="400" w:lineRule="exact"/>
              <w:rPr>
                <w:rFonts w:ascii="標楷體" w:eastAsia="標楷體" w:hAnsi="標楷體"/>
              </w:rPr>
            </w:pPr>
            <w:r w:rsidRPr="00976304">
              <w:rPr>
                <w:rFonts w:ascii="標楷體" w:eastAsia="標楷體" w:hAnsi="標楷體" w:hint="eastAsia"/>
              </w:rPr>
              <w:t>(D)屬章回小說</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C0717" w:rsidRPr="00976304" w:rsidRDefault="006C0717" w:rsidP="006C0717">
            <w:pPr>
              <w:spacing w:line="400" w:lineRule="exact"/>
              <w:rPr>
                <w:rFonts w:ascii="標楷體" w:eastAsia="標楷體" w:hAnsi="標楷體"/>
              </w:rPr>
            </w:pPr>
          </w:p>
        </w:tc>
      </w:tr>
      <w:tr w:rsidR="006C0717" w:rsidRPr="00976304" w:rsidTr="00BC719E">
        <w:tc>
          <w:tcPr>
            <w:tcW w:w="469" w:type="dxa"/>
            <w:vAlign w:val="center"/>
          </w:tcPr>
          <w:p w:rsidR="006C0717" w:rsidRPr="00976304" w:rsidRDefault="00BC719E" w:rsidP="00BC719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C719E" w:rsidRPr="00976304" w:rsidRDefault="00BC719E" w:rsidP="00BC719E">
            <w:pPr>
              <w:spacing w:line="400" w:lineRule="exact"/>
              <w:rPr>
                <w:rFonts w:ascii="標楷體" w:eastAsia="標楷體" w:hAnsi="標楷體"/>
              </w:rPr>
            </w:pPr>
            <w:r w:rsidRPr="00976304">
              <w:rPr>
                <w:rFonts w:ascii="標楷體" w:eastAsia="標楷體" w:hAnsi="標楷體" w:hint="eastAsia"/>
              </w:rPr>
              <w:t xml:space="preserve">有關桃花源記、岳陽樓記、黃州快哉亭記，下列選項，何者是正確的？ </w:t>
            </w:r>
          </w:p>
          <w:p w:rsidR="00BC719E" w:rsidRPr="00976304" w:rsidRDefault="00BC719E" w:rsidP="00BC719E">
            <w:pPr>
              <w:spacing w:line="400" w:lineRule="exact"/>
              <w:rPr>
                <w:rFonts w:ascii="標楷體" w:eastAsia="標楷體" w:hAnsi="標楷體"/>
              </w:rPr>
            </w:pPr>
            <w:r w:rsidRPr="00976304">
              <w:rPr>
                <w:rFonts w:ascii="標楷體" w:eastAsia="標楷體" w:hAnsi="標楷體" w:hint="eastAsia"/>
              </w:rPr>
              <w:t xml:space="preserve">(A)三文主旨都在表現作者民胞物與的胸襟 </w:t>
            </w:r>
          </w:p>
          <w:p w:rsidR="00BC719E" w:rsidRPr="00976304" w:rsidRDefault="00BC719E" w:rsidP="00BC719E">
            <w:pPr>
              <w:spacing w:line="400" w:lineRule="exact"/>
              <w:rPr>
                <w:rFonts w:ascii="標楷體" w:eastAsia="標楷體" w:hAnsi="標楷體"/>
              </w:rPr>
            </w:pPr>
            <w:r w:rsidRPr="00976304">
              <w:rPr>
                <w:rFonts w:ascii="標楷體" w:eastAsia="標楷體" w:hAnsi="標楷體" w:hint="eastAsia"/>
              </w:rPr>
              <w:lastRenderedPageBreak/>
              <w:t xml:space="preserve">(B)三文作者除桃花源記外，皆列名於唐宋古文八大家 </w:t>
            </w:r>
          </w:p>
          <w:p w:rsidR="00BC719E" w:rsidRPr="00976304" w:rsidRDefault="00BC719E" w:rsidP="00BC719E">
            <w:pPr>
              <w:spacing w:line="400" w:lineRule="exact"/>
              <w:rPr>
                <w:rFonts w:ascii="標楷體" w:eastAsia="標楷體" w:hAnsi="標楷體"/>
              </w:rPr>
            </w:pPr>
            <w:r w:rsidRPr="00976304">
              <w:rPr>
                <w:rFonts w:ascii="標楷體" w:eastAsia="標楷體" w:hAnsi="標楷體" w:hint="eastAsia"/>
              </w:rPr>
              <w:t xml:space="preserve">(C)就文章作法言，岳陽樓記、黃州快哉亭記皆有議論，唯桃花源記通篇敘事 </w:t>
            </w:r>
          </w:p>
          <w:p w:rsidR="006C0717" w:rsidRPr="00976304" w:rsidRDefault="00BC719E" w:rsidP="00BC719E">
            <w:pPr>
              <w:spacing w:line="400" w:lineRule="exact"/>
              <w:rPr>
                <w:rFonts w:ascii="標楷體" w:eastAsia="標楷體" w:hAnsi="標楷體"/>
              </w:rPr>
            </w:pPr>
            <w:r w:rsidRPr="00976304">
              <w:rPr>
                <w:rFonts w:ascii="標楷體" w:eastAsia="標楷體" w:hAnsi="標楷體" w:hint="eastAsia"/>
              </w:rPr>
              <w:t>(D)桃花源、岳陽樓、快哉亭三者皆實有，分別在武陵、巴陵、黃州三地</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A《桃花源記》在講陶淵明心之所向，想隱居的想法，和民胞物與的胸襟無關；</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岳陽樓記》用「不以物喜，不以己悲」安慰別人(滕子京)和自己(范仲淹)外，也表達出「先天下之憂而憂，後天下之樂而樂」希冀士子能抱著「居廟堂之高，則憂其民，處江湖之遠，則憂其君」的心胸。這就有民胞物與的精神了！</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《黃州快哉亭記》的蘇轍以境隨心生、隨遇而安安慰同樣被貶的蘇軾和張夢得，並無特別強調關懷人民。</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B陶淵明、范仲淹、蘇轍，只有蘇轍名列唐宋八大家。</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C《岳陽樓記》和《黃州快哉亭記》皆是先敘後議。</w:t>
            </w:r>
          </w:p>
          <w:p w:rsidR="006C0717" w:rsidRPr="00976304" w:rsidRDefault="00A820D8" w:rsidP="00A820D8">
            <w:pPr>
              <w:spacing w:line="400" w:lineRule="exact"/>
              <w:rPr>
                <w:rFonts w:ascii="標楷體" w:eastAsia="標楷體" w:hAnsi="標楷體"/>
              </w:rPr>
            </w:pPr>
            <w:r w:rsidRPr="00976304">
              <w:rPr>
                <w:rFonts w:ascii="標楷體" w:eastAsia="標楷體" w:hAnsi="標楷體" w:hint="eastAsia"/>
              </w:rPr>
              <w:t>D桃花源是一個武陵人去，並沒有說在哪。</w:t>
            </w:r>
          </w:p>
        </w:tc>
      </w:tr>
      <w:tr w:rsidR="006C0717" w:rsidRPr="00976304" w:rsidTr="00A820D8">
        <w:tc>
          <w:tcPr>
            <w:tcW w:w="469" w:type="dxa"/>
            <w:vAlign w:val="center"/>
          </w:tcPr>
          <w:p w:rsidR="006C0717" w:rsidRPr="00976304" w:rsidRDefault="00A820D8" w:rsidP="00A820D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下列典籍的敘述，哪一選項是不正確的？ </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(A)《典論‧論文》開我國文學史的先河 </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(B)《呂氏春秋》在《漢書‧藝文志》列為雜家 </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(C)《小戴禮記》為我國人格教育的重要典籍</w:t>
            </w:r>
          </w:p>
          <w:p w:rsidR="006C0717"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(D)《天工開物卷》為我國明代的農工科學名著 </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曹丕典論論文  我國最早的文學批評「專文」，開後世文學批評之先河</w:t>
            </w:r>
          </w:p>
          <w:p w:rsidR="006C0717" w:rsidRPr="00976304" w:rsidRDefault="00A820D8" w:rsidP="00A820D8">
            <w:pPr>
              <w:spacing w:line="400" w:lineRule="exact"/>
              <w:rPr>
                <w:rFonts w:ascii="標楷體" w:eastAsia="標楷體" w:hAnsi="標楷體"/>
              </w:rPr>
            </w:pPr>
            <w:r w:rsidRPr="00976304">
              <w:rPr>
                <w:rFonts w:ascii="標楷體" w:eastAsia="標楷體" w:hAnsi="標楷體" w:hint="eastAsia"/>
              </w:rPr>
              <w:t>文學史的先河  應該是詩經</w:t>
            </w:r>
          </w:p>
        </w:tc>
      </w:tr>
      <w:tr w:rsidR="006C0717" w:rsidRPr="00976304" w:rsidTr="00563B8D">
        <w:tc>
          <w:tcPr>
            <w:tcW w:w="469" w:type="dxa"/>
            <w:vAlign w:val="center"/>
          </w:tcPr>
          <w:p w:rsidR="006C0717" w:rsidRPr="00976304" w:rsidRDefault="00563B8D" w:rsidP="00563B8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與李密〈陳情表〉、諸葛亮〈出師表〉並稱為抒情文三大傑作的是：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(A)袁枚〈祭妹文〉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(B)文天祥〈正氣歌〉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(C)韓愈〈祭十二郎文〉 </w:t>
            </w:r>
          </w:p>
          <w:p w:rsidR="006C0717" w:rsidRPr="00976304" w:rsidRDefault="00563B8D" w:rsidP="00563B8D">
            <w:pPr>
              <w:spacing w:line="400" w:lineRule="exact"/>
              <w:rPr>
                <w:rFonts w:ascii="標楷體" w:eastAsia="標楷體" w:hAnsi="標楷體"/>
              </w:rPr>
            </w:pPr>
            <w:r w:rsidRPr="00976304">
              <w:rPr>
                <w:rFonts w:ascii="標楷體" w:eastAsia="標楷體" w:hAnsi="標楷體" w:hint="eastAsia"/>
              </w:rPr>
              <w:t>(D)蘇軾〈赤壁賦〉</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C0717" w:rsidRPr="00976304" w:rsidRDefault="00563B8D" w:rsidP="00563B8D">
            <w:pPr>
              <w:spacing w:line="400" w:lineRule="exact"/>
              <w:rPr>
                <w:rFonts w:ascii="標楷體" w:eastAsia="標楷體" w:hAnsi="標楷體"/>
              </w:rPr>
            </w:pPr>
            <w:r w:rsidRPr="00976304">
              <w:rPr>
                <w:rFonts w:ascii="標楷體" w:eastAsia="標楷體" w:hAnsi="標楷體" w:hint="eastAsia"/>
              </w:rPr>
              <w:t>宋謝枋得《文章軌範》引安子順謂：「讀諸葛亮〈出師表〉不墮淚者不忠，讀李密〈陳情表〉不墮淚者不孝，讀韓愈〈祭十二郎文〉不墮淚者不慈。」</w:t>
            </w:r>
          </w:p>
        </w:tc>
      </w:tr>
      <w:tr w:rsidR="006C0717" w:rsidRPr="00976304" w:rsidTr="003F49A8">
        <w:tc>
          <w:tcPr>
            <w:tcW w:w="469" w:type="dxa"/>
            <w:vAlign w:val="center"/>
          </w:tcPr>
          <w:p w:rsidR="006C0717" w:rsidRPr="00976304" w:rsidRDefault="003F49A8" w:rsidP="003F49A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F49A8" w:rsidRPr="00976304" w:rsidRDefault="003F49A8" w:rsidP="003F49A8">
            <w:pPr>
              <w:spacing w:line="400" w:lineRule="exact"/>
              <w:rPr>
                <w:rFonts w:ascii="標楷體" w:eastAsia="標楷體" w:hAnsi="標楷體"/>
              </w:rPr>
            </w:pPr>
            <w:r w:rsidRPr="00976304">
              <w:rPr>
                <w:rFonts w:ascii="標楷體" w:eastAsia="標楷體" w:hAnsi="標楷體" w:hint="eastAsia"/>
              </w:rPr>
              <w:t xml:space="preserve">下列有關《紅樓夢》的敘述，何者是正確的？ </w:t>
            </w:r>
          </w:p>
          <w:p w:rsidR="003F49A8" w:rsidRPr="00976304" w:rsidRDefault="003F49A8" w:rsidP="003F49A8">
            <w:pPr>
              <w:spacing w:line="400" w:lineRule="exact"/>
              <w:rPr>
                <w:rFonts w:ascii="標楷體" w:eastAsia="標楷體" w:hAnsi="標楷體"/>
              </w:rPr>
            </w:pPr>
            <w:r w:rsidRPr="00976304">
              <w:rPr>
                <w:rFonts w:ascii="標楷體" w:eastAsia="標楷體" w:hAnsi="標楷體" w:hint="eastAsia"/>
              </w:rPr>
              <w:t xml:space="preserve">(A)胡適考證，為曹雪芹所作，後四十回為高鶚所作 </w:t>
            </w:r>
          </w:p>
          <w:p w:rsidR="003F49A8" w:rsidRPr="00976304" w:rsidRDefault="003F49A8" w:rsidP="003F49A8">
            <w:pPr>
              <w:spacing w:line="400" w:lineRule="exact"/>
              <w:rPr>
                <w:rFonts w:ascii="標楷體" w:eastAsia="標楷體" w:hAnsi="標楷體"/>
              </w:rPr>
            </w:pPr>
            <w:r w:rsidRPr="00976304">
              <w:rPr>
                <w:rFonts w:ascii="標楷體" w:eastAsia="標楷體" w:hAnsi="標楷體" w:hint="eastAsia"/>
              </w:rPr>
              <w:t xml:space="preserve">(B)為章回體諷刺小說 </w:t>
            </w:r>
          </w:p>
          <w:p w:rsidR="003F49A8" w:rsidRPr="00976304" w:rsidRDefault="003F49A8" w:rsidP="003F49A8">
            <w:pPr>
              <w:spacing w:line="400" w:lineRule="exact"/>
              <w:rPr>
                <w:rFonts w:ascii="標楷體" w:eastAsia="標楷體" w:hAnsi="標楷體"/>
              </w:rPr>
            </w:pPr>
            <w:r w:rsidRPr="00976304">
              <w:rPr>
                <w:rFonts w:ascii="標楷體" w:eastAsia="標楷體" w:hAnsi="標楷體" w:hint="eastAsia"/>
              </w:rPr>
              <w:t xml:space="preserve">(C)為小說界四大奇書之一 </w:t>
            </w:r>
          </w:p>
          <w:p w:rsidR="006C0717" w:rsidRPr="00976304" w:rsidRDefault="003F49A8" w:rsidP="003F49A8">
            <w:pPr>
              <w:spacing w:line="400" w:lineRule="exact"/>
              <w:rPr>
                <w:rFonts w:ascii="標楷體" w:eastAsia="標楷體" w:hAnsi="標楷體"/>
              </w:rPr>
            </w:pPr>
            <w:r w:rsidRPr="00976304">
              <w:rPr>
                <w:rFonts w:ascii="標楷體" w:eastAsia="標楷體" w:hAnsi="標楷體" w:hint="eastAsia"/>
              </w:rPr>
              <w:t xml:space="preserve">(D)為金聖歎所評六才子書之一 </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619DC" w:rsidRPr="00976304" w:rsidRDefault="000619DC" w:rsidP="003F49A8">
            <w:pPr>
              <w:spacing w:line="400" w:lineRule="exact"/>
              <w:rPr>
                <w:rFonts w:ascii="標楷體" w:eastAsia="標楷體" w:hAnsi="標楷體"/>
              </w:rPr>
            </w:pPr>
            <w:r w:rsidRPr="00976304">
              <w:rPr>
                <w:rFonts w:ascii="標楷體" w:eastAsia="標楷體" w:hAnsi="標楷體" w:hint="eastAsia"/>
              </w:rPr>
              <w:t>章回體言情小說</w:t>
            </w:r>
          </w:p>
          <w:p w:rsidR="003F49A8" w:rsidRPr="00976304" w:rsidRDefault="003F49A8" w:rsidP="003F49A8">
            <w:pPr>
              <w:spacing w:line="400" w:lineRule="exact"/>
              <w:rPr>
                <w:rFonts w:ascii="標楷體" w:eastAsia="標楷體" w:hAnsi="標楷體"/>
              </w:rPr>
            </w:pPr>
            <w:r w:rsidRPr="00976304">
              <w:rPr>
                <w:rFonts w:ascii="標楷體" w:eastAsia="標楷體" w:hAnsi="標楷體" w:hint="eastAsia"/>
              </w:rPr>
              <w:t>四大名著 三國演義,西遊記,水滸傳,紅樓夢</w:t>
            </w:r>
          </w:p>
          <w:p w:rsidR="006C0717" w:rsidRPr="00976304" w:rsidRDefault="003F49A8" w:rsidP="003F49A8">
            <w:pPr>
              <w:spacing w:line="400" w:lineRule="exact"/>
              <w:rPr>
                <w:rFonts w:ascii="標楷體" w:eastAsia="標楷體" w:hAnsi="標楷體"/>
              </w:rPr>
            </w:pPr>
            <w:r w:rsidRPr="00976304">
              <w:rPr>
                <w:rFonts w:ascii="標楷體" w:eastAsia="標楷體" w:hAnsi="標楷體" w:hint="eastAsia"/>
              </w:rPr>
              <w:t>四大奇書</w:t>
            </w:r>
            <w:r w:rsidRPr="00976304">
              <w:rPr>
                <w:rFonts w:ascii="標楷體" w:eastAsia="標楷體" w:hAnsi="標楷體"/>
              </w:rPr>
              <w:t xml:space="preserve"> </w:t>
            </w:r>
            <w:r w:rsidRPr="00976304">
              <w:rPr>
                <w:rFonts w:ascii="標楷體" w:eastAsia="標楷體" w:hAnsi="標楷體" w:hint="eastAsia"/>
              </w:rPr>
              <w:t>三國演義,西遊記,水滸傳,金瓶梅</w:t>
            </w:r>
          </w:p>
        </w:tc>
      </w:tr>
      <w:tr w:rsidR="006C0717" w:rsidRPr="00976304" w:rsidTr="00606ECC">
        <w:tc>
          <w:tcPr>
            <w:tcW w:w="469" w:type="dxa"/>
            <w:vAlign w:val="center"/>
          </w:tcPr>
          <w:p w:rsidR="006C0717" w:rsidRPr="00976304" w:rsidRDefault="00606ECC" w:rsidP="00606EC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紀傳體史書以人物為中心，最早的是：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(A) 《春秋》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(B) 《資治通鑑》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(C) 《史記》 </w:t>
            </w:r>
          </w:p>
          <w:p w:rsidR="006C0717" w:rsidRPr="00976304" w:rsidRDefault="00606ECC" w:rsidP="00606ECC">
            <w:pPr>
              <w:spacing w:line="400" w:lineRule="exact"/>
              <w:rPr>
                <w:rFonts w:ascii="標楷體" w:eastAsia="標楷體" w:hAnsi="標楷體"/>
              </w:rPr>
            </w:pPr>
            <w:r w:rsidRPr="00976304">
              <w:rPr>
                <w:rFonts w:ascii="標楷體" w:eastAsia="標楷體" w:hAnsi="標楷體" w:hint="eastAsia"/>
              </w:rPr>
              <w:lastRenderedPageBreak/>
              <w:t xml:space="preserve">(D) 《國語》 </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編年體：春秋、資治通鑑、國語、左傳</w:t>
            </w:r>
          </w:p>
          <w:p w:rsidR="006C0717" w:rsidRPr="00976304" w:rsidRDefault="00606ECC" w:rsidP="00606ECC">
            <w:pPr>
              <w:spacing w:line="400" w:lineRule="exact"/>
              <w:rPr>
                <w:rFonts w:ascii="標楷體" w:eastAsia="標楷體" w:hAnsi="標楷體"/>
              </w:rPr>
            </w:pPr>
            <w:r w:rsidRPr="00976304">
              <w:rPr>
                <w:rFonts w:ascii="標楷體" w:eastAsia="標楷體" w:hAnsi="標楷體" w:hint="eastAsia"/>
              </w:rPr>
              <w:t>紀傳體：史記、漢書、臺灣通史</w:t>
            </w:r>
          </w:p>
        </w:tc>
      </w:tr>
      <w:tr w:rsidR="006C0717" w:rsidRPr="00976304" w:rsidTr="00B113ED">
        <w:tc>
          <w:tcPr>
            <w:tcW w:w="469" w:type="dxa"/>
            <w:vAlign w:val="center"/>
          </w:tcPr>
          <w:p w:rsidR="006C0717"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下列有關「四書」的說明，何者是正確的？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代程顥合《論語》、《孟子》、《中庸》、《大學》為「四書」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(B) 《大學》原為《禮記》之篇章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《中庸》以明明德、親民、止於至善為綱領 </w:t>
            </w:r>
          </w:p>
          <w:p w:rsidR="006C0717"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「四書」皆屬語錄體 </w:t>
            </w:r>
          </w:p>
        </w:tc>
      </w:tr>
      <w:tr w:rsidR="006C0717" w:rsidRPr="00976304" w:rsidTr="006C0717">
        <w:tc>
          <w:tcPr>
            <w:tcW w:w="46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朱熹稱四書，論語、孟子、中庸、大學。   </w:t>
            </w:r>
            <w:r w:rsidRPr="00976304">
              <w:rPr>
                <w:rFonts w:ascii="標楷體" w:eastAsia="標楷體" w:hAnsi="標楷體"/>
              </w:rPr>
              <w:t xml:space="preserve"> </w:t>
            </w:r>
            <w:r w:rsidRPr="00976304">
              <w:rPr>
                <w:rFonts w:ascii="標楷體" w:eastAsia="標楷體" w:hAnsi="標楷體" w:hint="eastAsia"/>
              </w:rPr>
              <w:t>(B) 大學、中庸原為禮記之篇章。</w:t>
            </w:r>
          </w:p>
          <w:p w:rsidR="006C0717" w:rsidRPr="00976304" w:rsidRDefault="00B113ED" w:rsidP="00B113ED">
            <w:pPr>
              <w:spacing w:line="400" w:lineRule="exact"/>
              <w:rPr>
                <w:rFonts w:ascii="標楷體" w:eastAsia="標楷體" w:hAnsi="標楷體"/>
              </w:rPr>
            </w:pPr>
            <w:r w:rsidRPr="00976304">
              <w:rPr>
                <w:rFonts w:ascii="標楷體" w:eastAsia="標楷體" w:hAnsi="標楷體" w:hint="eastAsia"/>
              </w:rPr>
              <w:t>(C)大學，以明明德、親民、止於至善為綱領。   (D) 論語、孟子屬語錄體。</w:t>
            </w:r>
          </w:p>
        </w:tc>
      </w:tr>
      <w:tr w:rsidR="003F49A8" w:rsidRPr="00976304" w:rsidTr="00B113ED">
        <w:tc>
          <w:tcPr>
            <w:tcW w:w="469" w:type="dxa"/>
            <w:vAlign w:val="center"/>
          </w:tcPr>
          <w:p w:rsidR="003F49A8"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有關小說的常識敘述，下列各選項何者是正確的？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《世說新語》、《聊齋誌異》、《老殘遊記》都是筆記小說 </w:t>
            </w:r>
          </w:p>
          <w:p w:rsidR="00B113ED" w:rsidRPr="00976304" w:rsidRDefault="00B113ED" w:rsidP="00B113ED">
            <w:pPr>
              <w:spacing w:line="400" w:lineRule="exact"/>
              <w:rPr>
                <w:rFonts w:ascii="標楷體" w:eastAsia="標楷體" w:hAnsi="標楷體"/>
              </w:rPr>
            </w:pPr>
            <w:r w:rsidRPr="00976304">
              <w:rPr>
                <w:rFonts w:ascii="標楷體" w:eastAsia="標楷體" w:hAnsi="標楷體"/>
              </w:rPr>
              <w:t xml:space="preserve">(B) </w:t>
            </w:r>
            <w:r w:rsidRPr="00976304">
              <w:rPr>
                <w:rFonts w:ascii="標楷體" w:eastAsia="標楷體" w:hAnsi="標楷體" w:hint="eastAsia"/>
              </w:rPr>
              <w:t>古代小說戲曲中所謂的「風塵三俠」是指紅拂、李世民、虬髯客</w:t>
            </w:r>
            <w:r w:rsidRPr="00976304">
              <w:rPr>
                <w:rFonts w:ascii="標楷體" w:eastAsia="標楷體" w:hAnsi="標楷體"/>
              </w:rPr>
              <w:t xml:space="preserve">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《紅樓夢》是我國通行小說中少數出於原創，且成就非凡的作品 </w:t>
            </w:r>
          </w:p>
          <w:p w:rsidR="003F49A8"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唐代傳奇小說的題材，多為市井小民的日常生活，其體裁則為文言短篇 </w:t>
            </w:r>
          </w:p>
        </w:tc>
      </w:tr>
      <w:tr w:rsidR="003F49A8" w:rsidRPr="00976304" w:rsidTr="003F49A8">
        <w:tc>
          <w:tcPr>
            <w:tcW w:w="469" w:type="dxa"/>
          </w:tcPr>
          <w:p w:rsidR="003F49A8" w:rsidRPr="00976304" w:rsidRDefault="003F49A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(A)世說新語是筆記小說。聊齋志異為文言短篇神怪小說。老殘遊記為白話章回小說　</w:t>
            </w:r>
          </w:p>
          <w:p w:rsidR="00B113ED" w:rsidRPr="00976304" w:rsidRDefault="00B113ED" w:rsidP="00B113ED">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「風塵三俠」係指紅拂、李靖與虬髯客</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(D)唐代傳奇小說因承六朝遺風，仍然喜談神鬼靈異，故傳奇中也以此類題材為最多。</w:t>
            </w:r>
          </w:p>
          <w:p w:rsidR="003F49A8" w:rsidRPr="00976304" w:rsidRDefault="00B113ED" w:rsidP="00B113ED">
            <w:pPr>
              <w:spacing w:line="400" w:lineRule="exact"/>
              <w:rPr>
                <w:rFonts w:ascii="標楷體" w:eastAsia="標楷體" w:hAnsi="標楷體"/>
              </w:rPr>
            </w:pPr>
            <w:r w:rsidRPr="00976304">
              <w:rPr>
                <w:rFonts w:ascii="標楷體" w:eastAsia="標楷體" w:hAnsi="標楷體" w:hint="eastAsia"/>
              </w:rPr>
              <w:t>為文言短篇小說。</w:t>
            </w:r>
          </w:p>
        </w:tc>
      </w:tr>
      <w:tr w:rsidR="00640DDF" w:rsidRPr="00976304" w:rsidTr="003D7F3D">
        <w:tc>
          <w:tcPr>
            <w:tcW w:w="469" w:type="dxa"/>
            <w:vAlign w:val="center"/>
          </w:tcPr>
          <w:p w:rsidR="00640DDF" w:rsidRPr="00976304" w:rsidRDefault="00640DDF" w:rsidP="00640DDF">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640DDF" w:rsidRPr="00976304" w:rsidRDefault="00640DDF" w:rsidP="00640DDF">
            <w:pPr>
              <w:spacing w:line="400" w:lineRule="exact"/>
              <w:rPr>
                <w:rFonts w:ascii="標楷體" w:eastAsia="標楷體" w:hAnsi="標楷體"/>
              </w:rPr>
            </w:pPr>
            <w:r w:rsidRPr="00976304">
              <w:rPr>
                <w:rFonts w:ascii="標楷體" w:eastAsia="標楷體" w:hAnsi="標楷體"/>
              </w:rPr>
              <w:t>清初名評家金聖嘆所評「天下第一才子書」是指： </w:t>
            </w:r>
            <w:r w:rsidRPr="00976304">
              <w:rPr>
                <w:rFonts w:ascii="標楷體" w:eastAsia="標楷體" w:hAnsi="標楷體"/>
              </w:rPr>
              <w:br/>
              <w:t>(A) 道德經 </w:t>
            </w:r>
            <w:r w:rsidRPr="00976304">
              <w:rPr>
                <w:rFonts w:ascii="標楷體" w:eastAsia="標楷體" w:hAnsi="標楷體"/>
              </w:rPr>
              <w:br/>
              <w:t>(B) 南華經 </w:t>
            </w:r>
            <w:r w:rsidRPr="00976304">
              <w:rPr>
                <w:rFonts w:ascii="標楷體" w:eastAsia="標楷體" w:hAnsi="標楷體"/>
              </w:rPr>
              <w:br/>
              <w:t>(C) 離騷 </w:t>
            </w:r>
            <w:r w:rsidRPr="00976304">
              <w:rPr>
                <w:rFonts w:ascii="標楷體" w:eastAsia="標楷體" w:hAnsi="標楷體"/>
              </w:rPr>
              <w:br/>
              <w:t>(D) 水滸傳</w:t>
            </w:r>
          </w:p>
        </w:tc>
      </w:tr>
      <w:tr w:rsidR="00640DDF" w:rsidRPr="00976304" w:rsidTr="003F49A8">
        <w:tc>
          <w:tcPr>
            <w:tcW w:w="469" w:type="dxa"/>
          </w:tcPr>
          <w:p w:rsidR="00640DDF" w:rsidRPr="00976304" w:rsidRDefault="00640DDF" w:rsidP="00640DDF">
            <w:pPr>
              <w:spacing w:line="400" w:lineRule="exact"/>
              <w:rPr>
                <w:rFonts w:ascii="標楷體" w:eastAsia="標楷體" w:hAnsi="標楷體"/>
                <w:b/>
              </w:rPr>
            </w:pPr>
            <w:r w:rsidRPr="00976304">
              <w:rPr>
                <w:rFonts w:ascii="標楷體" w:eastAsia="標楷體" w:hAnsi="標楷體"/>
                <w:b/>
              </w:rPr>
              <w:t>解</w:t>
            </w:r>
          </w:p>
          <w:p w:rsidR="00640DDF" w:rsidRPr="00976304" w:rsidRDefault="00640DDF" w:rsidP="00640DDF">
            <w:pPr>
              <w:spacing w:line="400" w:lineRule="exact"/>
              <w:rPr>
                <w:rFonts w:ascii="標楷體" w:eastAsia="標楷體" w:hAnsi="標楷體"/>
                <w:b/>
              </w:rPr>
            </w:pPr>
            <w:r w:rsidRPr="00976304">
              <w:rPr>
                <w:rFonts w:ascii="標楷體" w:eastAsia="標楷體" w:hAnsi="標楷體"/>
                <w:b/>
              </w:rPr>
              <w:t>釋</w:t>
            </w:r>
          </w:p>
        </w:tc>
        <w:tc>
          <w:tcPr>
            <w:tcW w:w="10859" w:type="dxa"/>
          </w:tcPr>
          <w:p w:rsidR="00640DDF" w:rsidRPr="00976304" w:rsidRDefault="00640DDF" w:rsidP="00640DDF">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B050"/>
              </w:rPr>
              <w:t xml:space="preserve">六大才子書 </w:t>
            </w:r>
            <w:r w:rsidRPr="00976304">
              <w:rPr>
                <w:rFonts w:ascii="標楷體" w:eastAsia="標楷體" w:hAnsi="標楷體"/>
                <w:color w:val="000000" w:themeColor="text1"/>
                <w:shd w:val="pct15" w:color="auto" w:fill="FFFFFF"/>
              </w:rPr>
              <w:t>裝你屎堵水箱</w:t>
            </w:r>
          </w:p>
          <w:p w:rsidR="00640DDF" w:rsidRPr="00976304" w:rsidRDefault="00640DDF" w:rsidP="00640DDF">
            <w:pPr>
              <w:spacing w:line="400" w:lineRule="exact"/>
              <w:rPr>
                <w:rFonts w:ascii="標楷體" w:eastAsia="標楷體" w:hAnsi="標楷體"/>
                <w:color w:val="0070C0"/>
              </w:rPr>
            </w:pPr>
            <w:r w:rsidRPr="00976304">
              <w:rPr>
                <w:rFonts w:ascii="標楷體" w:eastAsia="標楷體" w:hAnsi="標楷體"/>
                <w:color w:val="0070C0"/>
              </w:rPr>
              <w:t>莊子 離騷 史記 杜詩 水滸傳 西廂記</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裝 </w:t>
            </w:r>
            <w:r w:rsidRPr="00976304">
              <w:rPr>
                <w:rFonts w:ascii="標楷體" w:eastAsia="標楷體" w:hAnsi="標楷體"/>
                <w:color w:val="C45911" w:themeColor="accent2" w:themeShade="BF"/>
              </w:rPr>
              <w:t>莊</w:t>
            </w:r>
            <w:r w:rsidRPr="00976304">
              <w:rPr>
                <w:rFonts w:ascii="標楷體" w:eastAsia="標楷體" w:hAnsi="標楷體"/>
                <w:color w:val="000000" w:themeColor="text1"/>
              </w:rPr>
              <w:t>子</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你 </w:t>
            </w:r>
            <w:r w:rsidRPr="00976304">
              <w:rPr>
                <w:rFonts w:ascii="標楷體" w:eastAsia="標楷體" w:hAnsi="標楷體"/>
                <w:color w:val="C45911" w:themeColor="accent2" w:themeShade="BF"/>
              </w:rPr>
              <w:t>離</w:t>
            </w:r>
            <w:r w:rsidRPr="00976304">
              <w:rPr>
                <w:rFonts w:ascii="標楷體" w:eastAsia="標楷體" w:hAnsi="標楷體"/>
                <w:color w:val="000000" w:themeColor="text1"/>
              </w:rPr>
              <w:t>騷</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屎 </w:t>
            </w:r>
            <w:r w:rsidRPr="00976304">
              <w:rPr>
                <w:rFonts w:ascii="標楷體" w:eastAsia="標楷體" w:hAnsi="標楷體"/>
                <w:color w:val="C45911" w:themeColor="accent2" w:themeShade="BF"/>
              </w:rPr>
              <w:t>史</w:t>
            </w:r>
            <w:r w:rsidRPr="00976304">
              <w:rPr>
                <w:rFonts w:ascii="標楷體" w:eastAsia="標楷體" w:hAnsi="標楷體"/>
                <w:color w:val="000000" w:themeColor="text1"/>
              </w:rPr>
              <w:t>記</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堵 </w:t>
            </w:r>
            <w:r w:rsidRPr="00976304">
              <w:rPr>
                <w:rFonts w:ascii="標楷體" w:eastAsia="標楷體" w:hAnsi="標楷體"/>
                <w:color w:val="C45911" w:themeColor="accent2" w:themeShade="BF"/>
              </w:rPr>
              <w:t>杜</w:t>
            </w:r>
            <w:r w:rsidRPr="00976304">
              <w:rPr>
                <w:rFonts w:ascii="標楷體" w:eastAsia="標楷體" w:hAnsi="標楷體"/>
                <w:color w:val="000000" w:themeColor="text1"/>
              </w:rPr>
              <w:t>詩</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水 </w:t>
            </w:r>
            <w:r w:rsidRPr="00976304">
              <w:rPr>
                <w:rFonts w:ascii="標楷體" w:eastAsia="標楷體" w:hAnsi="標楷體"/>
                <w:color w:val="C45911" w:themeColor="accent2" w:themeShade="BF"/>
              </w:rPr>
              <w:t>水</w:t>
            </w:r>
            <w:r w:rsidRPr="00976304">
              <w:rPr>
                <w:rFonts w:ascii="標楷體" w:eastAsia="標楷體" w:hAnsi="標楷體"/>
                <w:color w:val="000000" w:themeColor="text1"/>
              </w:rPr>
              <w:t>滸傳</w:t>
            </w:r>
          </w:p>
          <w:p w:rsidR="00640DDF" w:rsidRPr="00976304" w:rsidRDefault="00640DDF" w:rsidP="00640DDF">
            <w:pPr>
              <w:spacing w:line="400" w:lineRule="exact"/>
              <w:rPr>
                <w:rFonts w:ascii="標楷體" w:eastAsia="標楷體" w:hAnsi="標楷體"/>
                <w:color w:val="000000" w:themeColor="text1"/>
              </w:rPr>
            </w:pPr>
            <w:r w:rsidRPr="00976304">
              <w:rPr>
                <w:rFonts w:ascii="標楷體" w:eastAsia="標楷體" w:hAnsi="標楷體"/>
                <w:color w:val="7030A0"/>
              </w:rPr>
              <w:t xml:space="preserve">箱 </w:t>
            </w:r>
            <w:r w:rsidRPr="00976304">
              <w:rPr>
                <w:rFonts w:ascii="標楷體" w:eastAsia="標楷體" w:hAnsi="標楷體"/>
                <w:color w:val="000000" w:themeColor="text1"/>
              </w:rPr>
              <w:t>西</w:t>
            </w:r>
            <w:r w:rsidRPr="00976304">
              <w:rPr>
                <w:rFonts w:ascii="標楷體" w:eastAsia="標楷體" w:hAnsi="標楷體"/>
                <w:color w:val="C45911" w:themeColor="accent2" w:themeShade="BF"/>
              </w:rPr>
              <w:t>廂</w:t>
            </w:r>
            <w:r w:rsidRPr="00976304">
              <w:rPr>
                <w:rFonts w:ascii="標楷體" w:eastAsia="標楷體" w:hAnsi="標楷體"/>
                <w:color w:val="000000" w:themeColor="text1"/>
              </w:rPr>
              <w:t>記</w:t>
            </w:r>
          </w:p>
        </w:tc>
      </w:tr>
      <w:tr w:rsidR="003F49A8" w:rsidRPr="00976304" w:rsidTr="00DA3FA1">
        <w:tc>
          <w:tcPr>
            <w:tcW w:w="469" w:type="dxa"/>
            <w:vAlign w:val="center"/>
          </w:tcPr>
          <w:p w:rsidR="003F49A8" w:rsidRPr="00976304" w:rsidRDefault="00DA3FA1" w:rsidP="00DA3FA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F49A8" w:rsidRPr="00976304" w:rsidRDefault="00DA3FA1" w:rsidP="00DA3FA1">
            <w:pPr>
              <w:spacing w:line="400" w:lineRule="exact"/>
              <w:rPr>
                <w:rFonts w:ascii="標楷體" w:eastAsia="標楷體" w:hAnsi="標楷體"/>
              </w:rPr>
            </w:pPr>
            <w:r w:rsidRPr="00976304">
              <w:rPr>
                <w:rFonts w:ascii="標楷體" w:eastAsia="標楷體" w:hAnsi="標楷體" w:hint="eastAsia"/>
              </w:rPr>
              <w:t>下列敘述，何者錯誤？ </w:t>
            </w:r>
            <w:r w:rsidRPr="00976304">
              <w:rPr>
                <w:rFonts w:ascii="標楷體" w:eastAsia="標楷體" w:hAnsi="標楷體" w:hint="eastAsia"/>
              </w:rPr>
              <w:br/>
              <w:t>(A)我國辭賦之祖─漢賦 </w:t>
            </w:r>
            <w:r w:rsidRPr="00976304">
              <w:rPr>
                <w:rFonts w:ascii="標楷體" w:eastAsia="標楷體" w:hAnsi="標楷體" w:hint="eastAsia"/>
              </w:rPr>
              <w:br/>
              <w:t>(B)我國斷代史之祖─漢書 </w:t>
            </w:r>
            <w:r w:rsidRPr="00976304">
              <w:rPr>
                <w:rFonts w:ascii="標楷體" w:eastAsia="標楷體" w:hAnsi="標楷體" w:hint="eastAsia"/>
              </w:rPr>
              <w:br/>
              <w:t>(C)我國說部之先河─世說新語 </w:t>
            </w:r>
            <w:r w:rsidRPr="00976304">
              <w:rPr>
                <w:rFonts w:ascii="標楷體" w:eastAsia="標楷體" w:hAnsi="標楷體" w:hint="eastAsia"/>
              </w:rPr>
              <w:br/>
              <w:t>(D)我國文學批評之祖─典論論文 </w:t>
            </w:r>
          </w:p>
        </w:tc>
      </w:tr>
      <w:tr w:rsidR="003F49A8" w:rsidRPr="00976304" w:rsidTr="003F49A8">
        <w:tc>
          <w:tcPr>
            <w:tcW w:w="469" w:type="dxa"/>
          </w:tcPr>
          <w:p w:rsidR="003F49A8" w:rsidRPr="00976304" w:rsidRDefault="003F49A8" w:rsidP="000619DC">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3F49A8" w:rsidRPr="00976304" w:rsidRDefault="00DA3FA1" w:rsidP="000619DC">
            <w:pPr>
              <w:spacing w:line="400" w:lineRule="exact"/>
              <w:rPr>
                <w:rFonts w:ascii="標楷體" w:eastAsia="標楷體" w:hAnsi="標楷體"/>
              </w:rPr>
            </w:pPr>
            <w:r w:rsidRPr="00976304">
              <w:rPr>
                <w:rFonts w:ascii="標楷體" w:eastAsia="標楷體" w:hAnsi="標楷體" w:hint="eastAsia"/>
              </w:rPr>
              <w:lastRenderedPageBreak/>
              <w:t>辭賦之祖：楚辭</w:t>
            </w:r>
          </w:p>
        </w:tc>
      </w:tr>
      <w:tr w:rsidR="003F49A8" w:rsidRPr="00976304" w:rsidTr="00DA3FA1">
        <w:tc>
          <w:tcPr>
            <w:tcW w:w="469" w:type="dxa"/>
            <w:vAlign w:val="center"/>
          </w:tcPr>
          <w:p w:rsidR="003F49A8" w:rsidRPr="00976304" w:rsidRDefault="00DA3FA1" w:rsidP="00DA3FA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3F49A8" w:rsidRPr="00976304" w:rsidRDefault="00DA3FA1" w:rsidP="00DA3FA1">
            <w:pPr>
              <w:spacing w:line="400" w:lineRule="exact"/>
              <w:rPr>
                <w:rFonts w:ascii="標楷體" w:eastAsia="標楷體" w:hAnsi="標楷體"/>
              </w:rPr>
            </w:pPr>
            <w:r w:rsidRPr="00976304">
              <w:rPr>
                <w:rFonts w:ascii="標楷體" w:eastAsia="標楷體" w:hAnsi="標楷體" w:hint="eastAsia"/>
              </w:rPr>
              <w:t>中國四大韻文是指唐詩、宋詞、元曲以及 </w:t>
            </w:r>
            <w:r w:rsidRPr="00976304">
              <w:rPr>
                <w:rFonts w:ascii="標楷體" w:eastAsia="標楷體" w:hAnsi="標楷體" w:hint="eastAsia"/>
              </w:rPr>
              <w:br/>
              <w:t>(A)詩經 </w:t>
            </w:r>
            <w:r w:rsidRPr="00976304">
              <w:rPr>
                <w:rFonts w:ascii="標楷體" w:eastAsia="標楷體" w:hAnsi="標楷體" w:hint="eastAsia"/>
              </w:rPr>
              <w:br/>
              <w:t>(B)楚辭 </w:t>
            </w:r>
            <w:r w:rsidRPr="00976304">
              <w:rPr>
                <w:rFonts w:ascii="標楷體" w:eastAsia="標楷體" w:hAnsi="標楷體" w:hint="eastAsia"/>
              </w:rPr>
              <w:br/>
              <w:t>(C)漢賦 </w:t>
            </w:r>
            <w:r w:rsidRPr="00976304">
              <w:rPr>
                <w:rFonts w:ascii="標楷體" w:eastAsia="標楷體" w:hAnsi="標楷體" w:hint="eastAsia"/>
              </w:rPr>
              <w:br/>
              <w:t>(D)散賦</w:t>
            </w:r>
          </w:p>
        </w:tc>
      </w:tr>
      <w:tr w:rsidR="003F49A8" w:rsidRPr="00976304" w:rsidTr="003F49A8">
        <w:tc>
          <w:tcPr>
            <w:tcW w:w="469" w:type="dxa"/>
          </w:tcPr>
          <w:p w:rsidR="003F49A8" w:rsidRPr="00976304" w:rsidRDefault="003F49A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F49A8" w:rsidRPr="00976304" w:rsidRDefault="00DA3FA1" w:rsidP="00DA3FA1">
            <w:pPr>
              <w:spacing w:line="400" w:lineRule="exact"/>
              <w:rPr>
                <w:rFonts w:ascii="標楷體" w:eastAsia="標楷體" w:hAnsi="標楷體"/>
              </w:rPr>
            </w:pPr>
            <w:r w:rsidRPr="00976304">
              <w:rPr>
                <w:rFonts w:ascii="標楷體" w:eastAsia="標楷體" w:hAnsi="標楷體" w:hint="eastAsia"/>
              </w:rPr>
              <w:t>中國四大韻文：漢賦、唐詩、宋詞、元曲</w:t>
            </w:r>
          </w:p>
        </w:tc>
      </w:tr>
      <w:tr w:rsidR="003F49A8" w:rsidRPr="00976304" w:rsidTr="00992268">
        <w:tc>
          <w:tcPr>
            <w:tcW w:w="469" w:type="dxa"/>
            <w:vAlign w:val="center"/>
          </w:tcPr>
          <w:p w:rsidR="003F49A8" w:rsidRPr="00976304" w:rsidRDefault="00992268" w:rsidP="0099226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韓愈在〈進學解〉一文中，曾稱「周誥、殷盤，佶屈聱牙」。請問「周誥、殷盤」是指那一部經書？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(A)詩經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(B)左傳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(C)尚書 </w:t>
            </w:r>
          </w:p>
          <w:p w:rsidR="003F49A8" w:rsidRPr="00976304" w:rsidRDefault="00992268" w:rsidP="00992268">
            <w:pPr>
              <w:spacing w:line="400" w:lineRule="exact"/>
              <w:rPr>
                <w:rFonts w:ascii="標楷體" w:eastAsia="標楷體" w:hAnsi="標楷體"/>
              </w:rPr>
            </w:pPr>
            <w:r w:rsidRPr="00976304">
              <w:rPr>
                <w:rFonts w:ascii="標楷體" w:eastAsia="標楷體" w:hAnsi="標楷體" w:hint="eastAsia"/>
              </w:rPr>
              <w:t>(D)周易</w:t>
            </w:r>
          </w:p>
        </w:tc>
      </w:tr>
      <w:tr w:rsidR="003F49A8" w:rsidRPr="00976304" w:rsidTr="003F49A8">
        <w:tc>
          <w:tcPr>
            <w:tcW w:w="469" w:type="dxa"/>
          </w:tcPr>
          <w:p w:rsidR="003F49A8" w:rsidRPr="00976304" w:rsidRDefault="003F49A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1.尚書六體：典、謨、訓、誥、誓、命。</w:t>
            </w:r>
          </w:p>
          <w:p w:rsidR="003F49A8" w:rsidRPr="00976304" w:rsidRDefault="00992268" w:rsidP="00992268">
            <w:pPr>
              <w:spacing w:line="400" w:lineRule="exact"/>
              <w:rPr>
                <w:rFonts w:ascii="標楷體" w:eastAsia="標楷體" w:hAnsi="標楷體"/>
              </w:rPr>
            </w:pPr>
            <w:r w:rsidRPr="00976304">
              <w:rPr>
                <w:rFonts w:ascii="標楷體" w:eastAsia="標楷體" w:hAnsi="標楷體" w:hint="eastAsia"/>
              </w:rPr>
              <w:t>2.周誥、盤庚皆為「誥」體</w:t>
            </w:r>
          </w:p>
        </w:tc>
      </w:tr>
      <w:tr w:rsidR="003F49A8" w:rsidRPr="00976304" w:rsidTr="00992268">
        <w:tc>
          <w:tcPr>
            <w:tcW w:w="469" w:type="dxa"/>
            <w:vAlign w:val="center"/>
          </w:tcPr>
          <w:p w:rsidR="003F49A8" w:rsidRPr="00976304" w:rsidRDefault="00992268" w:rsidP="0099226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讀經成為近年熱門語文教育之一，請問下列有關經典之敘述何者正確？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(A)《四書》是指《論語》、《孟子》、《中庸》、《大學》，這是孔子所指定的教學讀物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(B)《六經》包括《詩》、《書》、《禮》、《樂》、《易》、《春秋》，其中《樂經》已亡佚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(C)《詩經》又稱「詩三百」，記錄了唐代盛世的詩歌作品 </w:t>
            </w:r>
          </w:p>
          <w:p w:rsidR="003F49A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(D)《論語》一書專記孔子言行，是孔子與弟子一起編輯而成的。 </w:t>
            </w:r>
          </w:p>
        </w:tc>
      </w:tr>
      <w:tr w:rsidR="003F49A8" w:rsidRPr="00976304" w:rsidTr="003F49A8">
        <w:tc>
          <w:tcPr>
            <w:tcW w:w="469" w:type="dxa"/>
          </w:tcPr>
          <w:p w:rsidR="003F49A8" w:rsidRPr="00976304" w:rsidRDefault="003F49A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《四書》是南宋朱熹把儒家經典“《禮記》中 大學、中庸、論語、孟子合而稱之。</w:t>
            </w:r>
          </w:p>
          <w:p w:rsidR="003F49A8" w:rsidRPr="00976304" w:rsidRDefault="00992268" w:rsidP="00992268">
            <w:pPr>
              <w:spacing w:line="400" w:lineRule="exact"/>
              <w:rPr>
                <w:rFonts w:ascii="標楷體" w:eastAsia="標楷體" w:hAnsi="標楷體"/>
              </w:rPr>
            </w:pPr>
            <w:r w:rsidRPr="00976304">
              <w:rPr>
                <w:rFonts w:ascii="標楷體" w:eastAsia="標楷體" w:hAnsi="標楷體" w:hint="eastAsia"/>
              </w:rPr>
              <w:t>《詩經》是西周初</w:t>
            </w:r>
            <w:r w:rsidRPr="00976304">
              <w:rPr>
                <w:rFonts w:ascii="標楷體" w:eastAsia="標楷體" w:hAnsi="標楷體" w:cs="新細明體" w:hint="eastAsia"/>
              </w:rPr>
              <w:t>～</w:t>
            </w:r>
            <w:r w:rsidRPr="00976304">
              <w:rPr>
                <w:rFonts w:ascii="標楷體" w:eastAsia="標楷體" w:hAnsi="標楷體" w:hint="eastAsia"/>
              </w:rPr>
              <w:t>春秋中期的詩歌總集。  《論語》是孔子弟子編輯而成</w:t>
            </w:r>
          </w:p>
        </w:tc>
      </w:tr>
      <w:tr w:rsidR="00992268" w:rsidRPr="00976304" w:rsidTr="00F61FF6">
        <w:tc>
          <w:tcPr>
            <w:tcW w:w="469" w:type="dxa"/>
            <w:vAlign w:val="center"/>
          </w:tcPr>
          <w:p w:rsidR="00992268" w:rsidRPr="00976304" w:rsidRDefault="00F61FF6" w:rsidP="00F61FF6">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992268" w:rsidRPr="00976304" w:rsidRDefault="00F61FF6" w:rsidP="00F61FF6">
            <w:pPr>
              <w:spacing w:line="400" w:lineRule="exact"/>
              <w:rPr>
                <w:rFonts w:ascii="標楷體" w:eastAsia="標楷體" w:hAnsi="標楷體"/>
              </w:rPr>
            </w:pPr>
            <w:r w:rsidRPr="00976304">
              <w:rPr>
                <w:rFonts w:ascii="標楷體" w:eastAsia="標楷體" w:hAnsi="標楷體" w:hint="eastAsia"/>
              </w:rPr>
              <w:t>歐陽修所編寫的《新五代史》和《新唐書》，應屬於何種性質的史書？ </w:t>
            </w:r>
            <w:r w:rsidRPr="00976304">
              <w:rPr>
                <w:rFonts w:ascii="標楷體" w:eastAsia="標楷體" w:hAnsi="標楷體" w:hint="eastAsia"/>
              </w:rPr>
              <w:br/>
              <w:t>(A)紀傳體的正史 </w:t>
            </w:r>
            <w:r w:rsidRPr="00976304">
              <w:rPr>
                <w:rFonts w:ascii="標楷體" w:eastAsia="標楷體" w:hAnsi="標楷體" w:hint="eastAsia"/>
              </w:rPr>
              <w:br/>
              <w:t>(B)編年體的通史 </w:t>
            </w:r>
            <w:r w:rsidRPr="00976304">
              <w:rPr>
                <w:rFonts w:ascii="標楷體" w:eastAsia="標楷體" w:hAnsi="標楷體" w:hint="eastAsia"/>
              </w:rPr>
              <w:br/>
              <w:t>(C)紀事本末體的斷代史 </w:t>
            </w:r>
            <w:r w:rsidRPr="00976304">
              <w:rPr>
                <w:rFonts w:ascii="標楷體" w:eastAsia="標楷體" w:hAnsi="標楷體" w:hint="eastAsia"/>
              </w:rPr>
              <w:br/>
              <w:t>(D)編年體的斷代史</w:t>
            </w:r>
          </w:p>
        </w:tc>
      </w:tr>
      <w:tr w:rsidR="00992268" w:rsidRPr="00976304" w:rsidTr="00992268">
        <w:tc>
          <w:tcPr>
            <w:tcW w:w="46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92268" w:rsidRPr="00976304" w:rsidRDefault="00F61FF6" w:rsidP="00F61FF6">
            <w:pPr>
              <w:spacing w:line="400" w:lineRule="exact"/>
              <w:rPr>
                <w:rFonts w:ascii="標楷體" w:eastAsia="標楷體" w:hAnsi="標楷體"/>
              </w:rPr>
            </w:pPr>
            <w:r w:rsidRPr="00976304">
              <w:rPr>
                <w:rFonts w:ascii="標楷體" w:eastAsia="標楷體" w:hAnsi="標楷體" w:hint="eastAsia"/>
              </w:rPr>
              <w:t>史記、漢書、後漢書、三國志、晉書、南史、北史、宋書、南齊書、梁書、陳書、北齊書、周書、隋書、新舊唐書、新舊五代史、宋史、遼史、金史、新舊元史、明史、清史稿，共25部，合稱二十五史。其實有老師跟我說過，二十五史中除了《史記》以外，其餘都是以朝代名為書名，所以要分辨哪本史書是正史，只要記得有朝代名，後面加「書」或「史」就是了。</w:t>
            </w:r>
          </w:p>
        </w:tc>
      </w:tr>
      <w:tr w:rsidR="00992268" w:rsidRPr="00976304" w:rsidTr="00F61FF6">
        <w:tc>
          <w:tcPr>
            <w:tcW w:w="469" w:type="dxa"/>
            <w:vAlign w:val="center"/>
          </w:tcPr>
          <w:p w:rsidR="00992268" w:rsidRPr="00976304" w:rsidRDefault="00F61FF6" w:rsidP="00F61FF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992268" w:rsidRPr="00976304" w:rsidRDefault="00F61FF6" w:rsidP="00F61FF6">
            <w:pPr>
              <w:spacing w:line="400" w:lineRule="exact"/>
              <w:rPr>
                <w:rFonts w:ascii="標楷體" w:eastAsia="標楷體" w:hAnsi="標楷體"/>
              </w:rPr>
            </w:pPr>
            <w:r w:rsidRPr="00976304">
              <w:rPr>
                <w:rFonts w:ascii="標楷體" w:eastAsia="標楷體" w:hAnsi="標楷體" w:hint="eastAsia"/>
              </w:rPr>
              <w:t>司馬遷在〈報任安書〉中曾歷舉聖賢發憤之作以勉勵自己，請問下列那一個配對是錯的？ </w:t>
            </w:r>
            <w:r w:rsidRPr="00976304">
              <w:rPr>
                <w:rFonts w:ascii="標楷體" w:eastAsia="標楷體" w:hAnsi="標楷體" w:hint="eastAsia"/>
              </w:rPr>
              <w:br/>
              <w:t>(A)屈原─離騷 </w:t>
            </w:r>
            <w:r w:rsidRPr="00976304">
              <w:rPr>
                <w:rFonts w:ascii="標楷體" w:eastAsia="標楷體" w:hAnsi="標楷體" w:hint="eastAsia"/>
              </w:rPr>
              <w:br/>
              <w:t>(B)韓非─呂覽 </w:t>
            </w:r>
            <w:r w:rsidRPr="00976304">
              <w:rPr>
                <w:rFonts w:ascii="標楷體" w:eastAsia="標楷體" w:hAnsi="標楷體" w:hint="eastAsia"/>
              </w:rPr>
              <w:br/>
              <w:t>(C)仲尼─春秋 </w:t>
            </w:r>
            <w:r w:rsidRPr="00976304">
              <w:rPr>
                <w:rFonts w:ascii="標楷體" w:eastAsia="標楷體" w:hAnsi="標楷體" w:hint="eastAsia"/>
              </w:rPr>
              <w:br/>
              <w:t>(D)左丘明─國語</w:t>
            </w:r>
          </w:p>
        </w:tc>
      </w:tr>
      <w:tr w:rsidR="00992268" w:rsidRPr="00976304" w:rsidTr="00992268">
        <w:tc>
          <w:tcPr>
            <w:tcW w:w="46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992268" w:rsidRPr="00976304" w:rsidRDefault="00F61FF6" w:rsidP="00F61FF6">
            <w:pPr>
              <w:spacing w:line="400" w:lineRule="exact"/>
              <w:rPr>
                <w:rFonts w:ascii="標楷體" w:eastAsia="標楷體" w:hAnsi="標楷體"/>
              </w:rPr>
            </w:pPr>
            <w:r w:rsidRPr="00976304">
              <w:rPr>
                <w:rFonts w:ascii="標楷體" w:eastAsia="標楷體" w:hAnsi="標楷體" w:hint="eastAsia"/>
              </w:rPr>
              <w:lastRenderedPageBreak/>
              <w:t>《呂氏春秋》又稱《</w:t>
            </w:r>
            <w:r w:rsidRPr="00976304">
              <w:rPr>
                <w:rFonts w:ascii="標楷體" w:eastAsia="標楷體" w:hAnsi="標楷體" w:hint="eastAsia"/>
                <w:b/>
                <w:bCs/>
              </w:rPr>
              <w:t>呂覽</w:t>
            </w:r>
            <w:r w:rsidRPr="00976304">
              <w:rPr>
                <w:rFonts w:ascii="標楷體" w:eastAsia="標楷體" w:hAnsi="標楷體" w:hint="eastAsia"/>
              </w:rPr>
              <w:t>》</w:t>
            </w:r>
            <w:r w:rsidRPr="00976304">
              <w:rPr>
                <w:rFonts w:ascii="標楷體" w:eastAsia="標楷體" w:hAnsi="標楷體" w:hint="eastAsia"/>
              </w:rPr>
              <w:br/>
            </w:r>
            <w:r w:rsidRPr="00976304">
              <w:rPr>
                <w:rFonts w:ascii="標楷體" w:eastAsia="標楷體" w:hAnsi="標楷體" w:hint="eastAsia"/>
              </w:rPr>
              <w:lastRenderedPageBreak/>
              <w:t>為秦國 相國 呂不韋及其門人集體編纂而成。</w:t>
            </w:r>
          </w:p>
        </w:tc>
      </w:tr>
      <w:tr w:rsidR="00992268" w:rsidRPr="00976304" w:rsidTr="009800BA">
        <w:tc>
          <w:tcPr>
            <w:tcW w:w="469" w:type="dxa"/>
            <w:vAlign w:val="center"/>
          </w:tcPr>
          <w:p w:rsidR="00992268" w:rsidRPr="00976304" w:rsidRDefault="009800BA" w:rsidP="009800BA">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992268" w:rsidRPr="00976304" w:rsidRDefault="009800BA" w:rsidP="009800BA">
            <w:pPr>
              <w:spacing w:line="400" w:lineRule="exact"/>
              <w:rPr>
                <w:rFonts w:ascii="標楷體" w:eastAsia="標楷體" w:hAnsi="標楷體"/>
              </w:rPr>
            </w:pPr>
            <w:r w:rsidRPr="00976304">
              <w:rPr>
                <w:rFonts w:ascii="標楷體" w:eastAsia="標楷體" w:hAnsi="標楷體" w:hint="eastAsia"/>
              </w:rPr>
              <w:t>下列書籍之作者何者錯誤? </w:t>
            </w:r>
            <w:r w:rsidRPr="00976304">
              <w:rPr>
                <w:rFonts w:ascii="標楷體" w:eastAsia="標楷體" w:hAnsi="標楷體" w:hint="eastAsia"/>
              </w:rPr>
              <w:br/>
              <w:t>(A)文心雕龍——劉鶚 </w:t>
            </w:r>
            <w:r w:rsidRPr="00976304">
              <w:rPr>
                <w:rFonts w:ascii="標楷體" w:eastAsia="標楷體" w:hAnsi="標楷體" w:hint="eastAsia"/>
              </w:rPr>
              <w:br/>
              <w:t>(B)人間詞話——王國維 </w:t>
            </w:r>
            <w:r w:rsidRPr="00976304">
              <w:rPr>
                <w:rFonts w:ascii="標楷體" w:eastAsia="標楷體" w:hAnsi="標楷體" w:hint="eastAsia"/>
              </w:rPr>
              <w:br/>
              <w:t>(C)滄浪詩話——嚴羽 </w:t>
            </w:r>
            <w:r w:rsidRPr="00976304">
              <w:rPr>
                <w:rFonts w:ascii="標楷體" w:eastAsia="標楷體" w:hAnsi="標楷體" w:hint="eastAsia"/>
              </w:rPr>
              <w:br/>
              <w:t>(D)昭明文選——昭明太子蕭統</w:t>
            </w:r>
          </w:p>
        </w:tc>
      </w:tr>
      <w:tr w:rsidR="00992268" w:rsidRPr="00976304" w:rsidTr="00992268">
        <w:tc>
          <w:tcPr>
            <w:tcW w:w="46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92268" w:rsidRPr="00976304" w:rsidRDefault="009800BA" w:rsidP="00992268">
            <w:pPr>
              <w:spacing w:line="400" w:lineRule="exact"/>
              <w:rPr>
                <w:rFonts w:ascii="標楷體" w:eastAsia="標楷體" w:hAnsi="標楷體"/>
              </w:rPr>
            </w:pPr>
            <w:r w:rsidRPr="00976304">
              <w:rPr>
                <w:rFonts w:ascii="標楷體" w:eastAsia="標楷體" w:hAnsi="標楷體" w:hint="eastAsia"/>
              </w:rPr>
              <w:t>文心雕龍——劉勰</w:t>
            </w:r>
          </w:p>
        </w:tc>
      </w:tr>
      <w:tr w:rsidR="00992268" w:rsidRPr="00976304" w:rsidTr="009800BA">
        <w:tc>
          <w:tcPr>
            <w:tcW w:w="469" w:type="dxa"/>
            <w:vAlign w:val="center"/>
          </w:tcPr>
          <w:p w:rsidR="00992268" w:rsidRPr="00976304" w:rsidRDefault="009800BA" w:rsidP="009800B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992268" w:rsidRPr="00976304" w:rsidRDefault="009800BA" w:rsidP="009800BA">
            <w:pPr>
              <w:spacing w:line="400" w:lineRule="exact"/>
              <w:rPr>
                <w:rFonts w:ascii="標楷體" w:eastAsia="標楷體" w:hAnsi="標楷體"/>
              </w:rPr>
            </w:pPr>
            <w:r w:rsidRPr="00976304">
              <w:rPr>
                <w:rFonts w:ascii="標楷體" w:eastAsia="標楷體" w:hAnsi="標楷體" w:hint="eastAsia"/>
              </w:rPr>
              <w:t>下列有關古籍經典的敘述何者錯誤？ </w:t>
            </w:r>
            <w:r w:rsidRPr="00976304">
              <w:rPr>
                <w:rFonts w:ascii="標楷體" w:eastAsia="標楷體" w:hAnsi="標楷體" w:hint="eastAsia"/>
              </w:rPr>
              <w:br/>
              <w:t>(A)四書指大學、中庸、論語、孟子 </w:t>
            </w:r>
            <w:r w:rsidRPr="00976304">
              <w:rPr>
                <w:rFonts w:ascii="標楷體" w:eastAsia="標楷體" w:hAnsi="標楷體" w:hint="eastAsia"/>
              </w:rPr>
              <w:br/>
              <w:t>(B)五經指易、詩、書、禮、春秋 </w:t>
            </w:r>
            <w:r w:rsidRPr="00976304">
              <w:rPr>
                <w:rFonts w:ascii="標楷體" w:eastAsia="標楷體" w:hAnsi="標楷體" w:hint="eastAsia"/>
              </w:rPr>
              <w:br/>
              <w:t>(C)三禮指周禮、儀禮、禮記 </w:t>
            </w:r>
            <w:r w:rsidRPr="00976304">
              <w:rPr>
                <w:rFonts w:ascii="標楷體" w:eastAsia="標楷體" w:hAnsi="標楷體" w:hint="eastAsia"/>
              </w:rPr>
              <w:br/>
              <w:t>(D)春秋三傳指尚書、左傳、公羊傳</w:t>
            </w:r>
          </w:p>
        </w:tc>
      </w:tr>
      <w:tr w:rsidR="00992268" w:rsidRPr="00976304" w:rsidTr="00992268">
        <w:tc>
          <w:tcPr>
            <w:tcW w:w="46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92268" w:rsidRPr="00976304" w:rsidRDefault="009800BA" w:rsidP="00992268">
            <w:pPr>
              <w:spacing w:line="400" w:lineRule="exact"/>
              <w:rPr>
                <w:rFonts w:ascii="標楷體" w:eastAsia="標楷體" w:hAnsi="標楷體"/>
              </w:rPr>
            </w:pPr>
            <w:r w:rsidRPr="00976304">
              <w:rPr>
                <w:rFonts w:ascii="標楷體" w:eastAsia="標楷體" w:hAnsi="標楷體" w:hint="eastAsia"/>
              </w:rPr>
              <w:t>(D)左氏、公羊、穀梁</w:t>
            </w:r>
          </w:p>
        </w:tc>
      </w:tr>
      <w:tr w:rsidR="009800BA" w:rsidRPr="00976304" w:rsidTr="00B20266">
        <w:tc>
          <w:tcPr>
            <w:tcW w:w="469" w:type="dxa"/>
            <w:vAlign w:val="center"/>
          </w:tcPr>
          <w:p w:rsidR="009800BA" w:rsidRPr="00976304" w:rsidRDefault="00B20266" w:rsidP="00B2026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9800BA" w:rsidRPr="00976304" w:rsidRDefault="00B20266" w:rsidP="00B20266">
            <w:pPr>
              <w:spacing w:line="400" w:lineRule="exact"/>
              <w:rPr>
                <w:rFonts w:ascii="標楷體" w:eastAsia="標楷體" w:hAnsi="標楷體"/>
              </w:rPr>
            </w:pPr>
            <w:r w:rsidRPr="00976304">
              <w:rPr>
                <w:rFonts w:ascii="標楷體" w:eastAsia="標楷體" w:hAnsi="標楷體" w:hint="eastAsia"/>
              </w:rPr>
              <w:t>下列各書作者，何者正確？</w:t>
            </w:r>
            <w:r w:rsidRPr="00976304">
              <w:rPr>
                <w:rFonts w:ascii="標楷體" w:eastAsia="標楷體" w:hAnsi="標楷體" w:hint="eastAsia"/>
              </w:rPr>
              <w:br/>
              <w:t>(A)《亂都之戀》——楊華</w:t>
            </w:r>
            <w:r w:rsidRPr="00976304">
              <w:rPr>
                <w:rFonts w:ascii="標楷體" w:eastAsia="標楷體" w:hAnsi="標楷體" w:hint="eastAsia"/>
              </w:rPr>
              <w:br/>
              <w:t>(B)《裨海紀遊》——季麒光</w:t>
            </w:r>
            <w:r w:rsidRPr="00976304">
              <w:rPr>
                <w:rFonts w:ascii="標楷體" w:eastAsia="標楷體" w:hAnsi="標楷體" w:hint="eastAsia"/>
              </w:rPr>
              <w:br/>
              <w:t>(C)《赤嵌集》——卓肇昌</w:t>
            </w:r>
            <w:r w:rsidRPr="00976304">
              <w:rPr>
                <w:rFonts w:ascii="標楷體" w:eastAsia="標楷體" w:hAnsi="標楷體" w:hint="eastAsia"/>
              </w:rPr>
              <w:br/>
              <w:t>(D)《海音詩》——劉家謀</w:t>
            </w:r>
          </w:p>
        </w:tc>
      </w:tr>
      <w:tr w:rsidR="009800BA" w:rsidRPr="00976304" w:rsidTr="009800BA">
        <w:tc>
          <w:tcPr>
            <w:tcW w:w="469" w:type="dxa"/>
          </w:tcPr>
          <w:p w:rsidR="009800BA" w:rsidRPr="00976304" w:rsidRDefault="009800BA"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20266" w:rsidRPr="00976304" w:rsidRDefault="00B20266" w:rsidP="00B20266">
            <w:pPr>
              <w:spacing w:line="400" w:lineRule="exact"/>
              <w:rPr>
                <w:rFonts w:ascii="標楷體" w:eastAsia="標楷體" w:hAnsi="標楷體"/>
              </w:rPr>
            </w:pPr>
            <w:r w:rsidRPr="00976304">
              <w:rPr>
                <w:rFonts w:ascii="標楷體" w:eastAsia="標楷體" w:hAnsi="標楷體" w:hint="eastAsia"/>
              </w:rPr>
              <w:t>（Ａ）《亂都之戀》——張我軍 –台灣新文學史上，第一部在台出版的</w:t>
            </w:r>
            <w:r w:rsidRPr="00976304">
              <w:rPr>
                <w:rFonts w:ascii="標楷體" w:eastAsia="標楷體" w:hAnsi="標楷體" w:hint="eastAsia"/>
                <w:b/>
                <w:bCs/>
              </w:rPr>
              <w:t>白話詩集</w:t>
            </w:r>
          </w:p>
          <w:p w:rsidR="00B20266" w:rsidRPr="00976304" w:rsidRDefault="00B20266" w:rsidP="00B20266">
            <w:pPr>
              <w:spacing w:line="400" w:lineRule="exact"/>
              <w:rPr>
                <w:rFonts w:ascii="標楷體" w:eastAsia="標楷體" w:hAnsi="標楷體"/>
              </w:rPr>
            </w:pPr>
            <w:r w:rsidRPr="00976304">
              <w:rPr>
                <w:rFonts w:ascii="標楷體" w:eastAsia="標楷體" w:hAnsi="標楷體" w:hint="eastAsia"/>
              </w:rPr>
              <w:t>（Ｂ）《裨海紀遊》——郁永河  --臺灣第一本</w:t>
            </w:r>
            <w:r w:rsidRPr="00976304">
              <w:rPr>
                <w:rFonts w:ascii="標楷體" w:eastAsia="標楷體" w:hAnsi="標楷體" w:hint="eastAsia"/>
                <w:b/>
                <w:bCs/>
              </w:rPr>
              <w:t>遊記文學</w:t>
            </w:r>
          </w:p>
          <w:p w:rsidR="00B20266" w:rsidRPr="00976304" w:rsidRDefault="00B20266" w:rsidP="00B20266">
            <w:pPr>
              <w:spacing w:line="400" w:lineRule="exact"/>
              <w:rPr>
                <w:rFonts w:ascii="標楷體" w:eastAsia="標楷體" w:hAnsi="標楷體"/>
              </w:rPr>
            </w:pPr>
            <w:r w:rsidRPr="00976304">
              <w:rPr>
                <w:rFonts w:ascii="標楷體" w:eastAsia="標楷體" w:hAnsi="標楷體" w:hint="eastAsia"/>
              </w:rPr>
              <w:t>（Ｃ）《赤嵌集》——孫元衡--</w:t>
            </w:r>
            <w:r w:rsidRPr="00976304">
              <w:rPr>
                <w:rFonts w:ascii="標楷體" w:eastAsia="標楷體" w:hAnsi="標楷體" w:hint="eastAsia"/>
                <w:b/>
                <w:bCs/>
              </w:rPr>
              <w:t>清初</w:t>
            </w:r>
            <w:r w:rsidRPr="00976304">
              <w:rPr>
                <w:rFonts w:ascii="標楷體" w:eastAsia="標楷體" w:hAnsi="標楷體" w:hint="eastAsia"/>
              </w:rPr>
              <w:t>最早的</w:t>
            </w:r>
            <w:r w:rsidRPr="00976304">
              <w:rPr>
                <w:rFonts w:ascii="標楷體" w:eastAsia="標楷體" w:hAnsi="標楷體" w:hint="eastAsia"/>
                <w:b/>
                <w:bCs/>
              </w:rPr>
              <w:t>宦臺</w:t>
            </w:r>
            <w:r w:rsidRPr="00976304">
              <w:rPr>
                <w:rFonts w:ascii="標楷體" w:eastAsia="標楷體" w:hAnsi="標楷體" w:hint="eastAsia"/>
              </w:rPr>
              <w:t>詩人別集</w:t>
            </w:r>
          </w:p>
          <w:p w:rsidR="009800BA" w:rsidRPr="00976304" w:rsidRDefault="00B20266" w:rsidP="00B20266">
            <w:pPr>
              <w:spacing w:line="400" w:lineRule="exact"/>
              <w:rPr>
                <w:rFonts w:ascii="標楷體" w:eastAsia="標楷體" w:hAnsi="標楷體"/>
              </w:rPr>
            </w:pPr>
            <w:r w:rsidRPr="00976304">
              <w:rPr>
                <w:rFonts w:ascii="標楷體" w:eastAsia="標楷體" w:hAnsi="標楷體" w:hint="eastAsia"/>
              </w:rPr>
              <w:t>（Ｄ）《海音詩》——劉家謀--百首七絕詩</w:t>
            </w:r>
          </w:p>
        </w:tc>
      </w:tr>
      <w:tr w:rsidR="009800BA" w:rsidRPr="00976304" w:rsidTr="0058122E">
        <w:tc>
          <w:tcPr>
            <w:tcW w:w="469" w:type="dxa"/>
            <w:vAlign w:val="center"/>
          </w:tcPr>
          <w:p w:rsidR="009800BA" w:rsidRPr="00976304" w:rsidRDefault="0058122E" w:rsidP="0058122E">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有關《古詩十九首》的敘述，下列何者錯誤？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(A)是東漢末年五言詩成熟的代表作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(B)「古詩十九首」其名稱首見於《昭明文選》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(C)作者不可考，但可確知是來自於老百姓之手。 </w:t>
            </w:r>
          </w:p>
          <w:p w:rsidR="009800BA"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(D)多寫生離死別之歎、懷才不遇之情、生命短暫之悲，反映大時代的普遍情感。 </w:t>
            </w:r>
          </w:p>
        </w:tc>
      </w:tr>
      <w:tr w:rsidR="009800BA" w:rsidRPr="00976304" w:rsidTr="009800BA">
        <w:tc>
          <w:tcPr>
            <w:tcW w:w="469" w:type="dxa"/>
          </w:tcPr>
          <w:p w:rsidR="009800BA" w:rsidRPr="00976304" w:rsidRDefault="009800BA"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不是一個人的作品，也不是一個時期的作品。</w:t>
            </w:r>
          </w:p>
          <w:p w:rsidR="009800BA" w:rsidRPr="00976304" w:rsidRDefault="0058122E" w:rsidP="0058122E">
            <w:pPr>
              <w:spacing w:line="400" w:lineRule="exact"/>
              <w:rPr>
                <w:rFonts w:ascii="標楷體" w:eastAsia="標楷體" w:hAnsi="標楷體"/>
              </w:rPr>
            </w:pPr>
            <w:r w:rsidRPr="00976304">
              <w:rPr>
                <w:rFonts w:ascii="標楷體" w:eastAsia="標楷體" w:hAnsi="標楷體" w:hint="eastAsia"/>
              </w:rPr>
              <w:t>大多是文人之作</w:t>
            </w:r>
          </w:p>
        </w:tc>
      </w:tr>
      <w:tr w:rsidR="009800BA" w:rsidRPr="00976304" w:rsidTr="0058122E">
        <w:tc>
          <w:tcPr>
            <w:tcW w:w="469" w:type="dxa"/>
            <w:vAlign w:val="center"/>
          </w:tcPr>
          <w:p w:rsidR="009800BA" w:rsidRPr="00976304" w:rsidRDefault="0058122E" w:rsidP="0058122E">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有關中國的古典小說，下列敘述何者正確？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(A)唐代小說，又稱「話本」，多半為零星記事，欠缺完整結構。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(B)元代開始發展章回小說，最著名的《水滸傳》為施耐庵所作。 </w:t>
            </w:r>
          </w:p>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(C)《儒林外史》為清代吳敬梓所做的歷史小說。 </w:t>
            </w:r>
          </w:p>
          <w:p w:rsidR="009800BA" w:rsidRPr="00976304" w:rsidRDefault="0058122E" w:rsidP="0058122E">
            <w:pPr>
              <w:spacing w:line="400" w:lineRule="exact"/>
              <w:rPr>
                <w:rFonts w:ascii="標楷體" w:eastAsia="標楷體" w:hAnsi="標楷體"/>
              </w:rPr>
            </w:pPr>
            <w:r w:rsidRPr="00976304">
              <w:rPr>
                <w:rFonts w:ascii="標楷體" w:eastAsia="標楷體" w:hAnsi="標楷體" w:hint="eastAsia"/>
              </w:rPr>
              <w:t>(D)曹雪芹的《紅樓夢》為清代著名的言情小說。</w:t>
            </w:r>
          </w:p>
        </w:tc>
      </w:tr>
      <w:tr w:rsidR="009800BA" w:rsidRPr="00976304" w:rsidTr="009800BA">
        <w:tc>
          <w:tcPr>
            <w:tcW w:w="469" w:type="dxa"/>
          </w:tcPr>
          <w:p w:rsidR="009800BA" w:rsidRPr="00976304" w:rsidRDefault="009800BA" w:rsidP="0058122E">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lastRenderedPageBreak/>
              <w:t>(A)宋代小說--&gt;話本  (B)施耐庵的&lt;水滸傳&gt;被歸類在明代</w:t>
            </w:r>
          </w:p>
          <w:p w:rsidR="009800BA" w:rsidRPr="00976304" w:rsidRDefault="0058122E" w:rsidP="0058122E">
            <w:pPr>
              <w:spacing w:line="400" w:lineRule="exact"/>
              <w:rPr>
                <w:rFonts w:ascii="標楷體" w:eastAsia="標楷體" w:hAnsi="標楷體"/>
              </w:rPr>
            </w:pPr>
            <w:r w:rsidRPr="00976304">
              <w:rPr>
                <w:rFonts w:ascii="標楷體" w:eastAsia="標楷體" w:hAnsi="標楷體" w:hint="eastAsia"/>
              </w:rPr>
              <w:lastRenderedPageBreak/>
              <w:t>(C)《儒林外史》是由清代小說家吳敬梓創作的章回體長篇小說</w:t>
            </w:r>
          </w:p>
        </w:tc>
      </w:tr>
      <w:tr w:rsidR="009800BA" w:rsidRPr="00976304" w:rsidTr="003B692D">
        <w:tc>
          <w:tcPr>
            <w:tcW w:w="469" w:type="dxa"/>
            <w:vAlign w:val="center"/>
          </w:tcPr>
          <w:p w:rsidR="009800BA" w:rsidRPr="00976304" w:rsidRDefault="003B692D" w:rsidP="003B692D">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9800BA" w:rsidRPr="00976304" w:rsidRDefault="003B692D" w:rsidP="003B692D">
            <w:pPr>
              <w:spacing w:line="400" w:lineRule="exact"/>
              <w:rPr>
                <w:rFonts w:ascii="標楷體" w:eastAsia="標楷體" w:hAnsi="標楷體"/>
              </w:rPr>
            </w:pPr>
            <w:r w:rsidRPr="00976304">
              <w:rPr>
                <w:rFonts w:ascii="標楷體" w:eastAsia="標楷體" w:hAnsi="標楷體" w:hint="eastAsia"/>
              </w:rPr>
              <w:t>以下敘述，正確的是 </w:t>
            </w:r>
            <w:r w:rsidRPr="00976304">
              <w:rPr>
                <w:rFonts w:ascii="標楷體" w:eastAsia="標楷體" w:hAnsi="標楷體" w:hint="eastAsia"/>
              </w:rPr>
              <w:br/>
              <w:t>(A)《資治通鑑》為紀傳體通史，其命名有鑑往知來、以資治道之意 </w:t>
            </w:r>
            <w:r w:rsidRPr="00976304">
              <w:rPr>
                <w:rFonts w:ascii="標楷體" w:eastAsia="標楷體" w:hAnsi="標楷體" w:hint="eastAsia"/>
              </w:rPr>
              <w:br/>
              <w:t>(B)《左傳》記事精詳，屬於以論說為主的先秦歷史散文 </w:t>
            </w:r>
            <w:r w:rsidRPr="00976304">
              <w:rPr>
                <w:rFonts w:ascii="標楷體" w:eastAsia="標楷體" w:hAnsi="標楷體" w:hint="eastAsia"/>
              </w:rPr>
              <w:br/>
              <w:t>(C)《戰國策》辯麗宏肆，與《國語》同為著名的國別史 </w:t>
            </w:r>
            <w:r w:rsidRPr="00976304">
              <w:rPr>
                <w:rFonts w:ascii="標楷體" w:eastAsia="標楷體" w:hAnsi="標楷體" w:hint="eastAsia"/>
              </w:rPr>
              <w:br/>
              <w:t>(D)《漢書》以事件為主，偏重政治興衰，與《史記》齊名</w:t>
            </w:r>
          </w:p>
        </w:tc>
      </w:tr>
      <w:tr w:rsidR="009800BA" w:rsidRPr="00976304" w:rsidTr="009800BA">
        <w:tc>
          <w:tcPr>
            <w:tcW w:w="469" w:type="dxa"/>
          </w:tcPr>
          <w:p w:rsidR="009800BA" w:rsidRPr="00976304" w:rsidRDefault="009800BA"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B692D" w:rsidRPr="00976304" w:rsidRDefault="003B692D" w:rsidP="003B692D">
            <w:pPr>
              <w:spacing w:line="400" w:lineRule="exact"/>
              <w:rPr>
                <w:rFonts w:ascii="標楷體" w:eastAsia="標楷體" w:hAnsi="標楷體"/>
              </w:rPr>
            </w:pPr>
            <w:r w:rsidRPr="00976304">
              <w:rPr>
                <w:rFonts w:ascii="標楷體" w:eastAsia="標楷體" w:hAnsi="標楷體" w:hint="eastAsia"/>
              </w:rPr>
              <w:t>漢書是紀傳體,以人物為中心，紀事本末體才是以事件為中心。</w:t>
            </w:r>
          </w:p>
          <w:p w:rsidR="009800BA" w:rsidRPr="00976304" w:rsidRDefault="003B692D" w:rsidP="003B692D">
            <w:pPr>
              <w:spacing w:line="400" w:lineRule="exact"/>
              <w:rPr>
                <w:rFonts w:ascii="標楷體" w:eastAsia="標楷體" w:hAnsi="標楷體"/>
              </w:rPr>
            </w:pPr>
            <w:r w:rsidRPr="00976304">
              <w:rPr>
                <w:rFonts w:ascii="標楷體" w:eastAsia="標楷體" w:hAnsi="標楷體" w:hint="eastAsia"/>
              </w:rPr>
              <w:t>(A)《資治通鑑》為編年體通史(B)左傳是以敘事為主的先秦歷史散文</w:t>
            </w:r>
          </w:p>
        </w:tc>
      </w:tr>
      <w:tr w:rsidR="0058122E" w:rsidRPr="00976304" w:rsidTr="003B692D">
        <w:tc>
          <w:tcPr>
            <w:tcW w:w="469" w:type="dxa"/>
            <w:vAlign w:val="center"/>
          </w:tcPr>
          <w:p w:rsidR="0058122E" w:rsidRPr="00976304" w:rsidRDefault="003B692D" w:rsidP="003B692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8122E" w:rsidRPr="00976304" w:rsidRDefault="003B692D" w:rsidP="003B692D">
            <w:pPr>
              <w:spacing w:line="400" w:lineRule="exact"/>
              <w:rPr>
                <w:rFonts w:ascii="標楷體" w:eastAsia="標楷體" w:hAnsi="標楷體"/>
              </w:rPr>
            </w:pPr>
            <w:r w:rsidRPr="00976304">
              <w:rPr>
                <w:rFonts w:ascii="標楷體" w:eastAsia="標楷體" w:hAnsi="標楷體" w:hint="eastAsia"/>
              </w:rPr>
              <w:t>下列哪一部書，是現存的第一部「釋義」專著，也是現存最早的分類詞彙專著，被列名在「十三經」之中 </w:t>
            </w:r>
            <w:r w:rsidRPr="00976304">
              <w:rPr>
                <w:rFonts w:ascii="標楷體" w:eastAsia="標楷體" w:hAnsi="標楷體" w:hint="eastAsia"/>
              </w:rPr>
              <w:br/>
              <w:t>(A)《說文解字》 </w:t>
            </w:r>
            <w:r w:rsidRPr="00976304">
              <w:rPr>
                <w:rFonts w:ascii="標楷體" w:eastAsia="標楷體" w:hAnsi="標楷體" w:hint="eastAsia"/>
              </w:rPr>
              <w:br/>
              <w:t>(B)《方言》 </w:t>
            </w:r>
            <w:r w:rsidRPr="00976304">
              <w:rPr>
                <w:rFonts w:ascii="標楷體" w:eastAsia="標楷體" w:hAnsi="標楷體" w:hint="eastAsia"/>
              </w:rPr>
              <w:br/>
              <w:t>(C)《爾雅》 </w:t>
            </w:r>
            <w:r w:rsidRPr="00976304">
              <w:rPr>
                <w:rFonts w:ascii="標楷體" w:eastAsia="標楷體" w:hAnsi="標楷體" w:hint="eastAsia"/>
              </w:rPr>
              <w:br/>
              <w:t>(D)《釋名》 </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122E" w:rsidRPr="00976304" w:rsidRDefault="003B692D" w:rsidP="003B692D">
            <w:pPr>
              <w:spacing w:line="400" w:lineRule="exact"/>
              <w:rPr>
                <w:rFonts w:ascii="標楷體" w:eastAsia="標楷體" w:hAnsi="標楷體"/>
              </w:rPr>
            </w:pPr>
            <w:r w:rsidRPr="00976304">
              <w:rPr>
                <w:rFonts w:ascii="標楷體" w:eastAsia="標楷體" w:hAnsi="標楷體" w:hint="eastAsia"/>
              </w:rPr>
              <w:t>爾雅為中國最早的一部解釋詞義的書-訓詁</w:t>
            </w:r>
          </w:p>
        </w:tc>
      </w:tr>
      <w:tr w:rsidR="0058122E" w:rsidRPr="00976304" w:rsidTr="007516D4">
        <w:tc>
          <w:tcPr>
            <w:tcW w:w="469" w:type="dxa"/>
            <w:vAlign w:val="center"/>
          </w:tcPr>
          <w:p w:rsidR="0058122E" w:rsidRPr="00976304" w:rsidRDefault="007516D4" w:rsidP="007516D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8122E" w:rsidRPr="00976304" w:rsidRDefault="007516D4" w:rsidP="007516D4">
            <w:pPr>
              <w:spacing w:line="400" w:lineRule="exact"/>
              <w:rPr>
                <w:rFonts w:ascii="標楷體" w:eastAsia="標楷體" w:hAnsi="標楷體"/>
              </w:rPr>
            </w:pPr>
            <w:r w:rsidRPr="00976304">
              <w:rPr>
                <w:rFonts w:ascii="標楷體" w:eastAsia="標楷體" w:hAnsi="標楷體" w:hint="eastAsia"/>
              </w:rPr>
              <w:t>劉勰，字彥和，早年父亡，篤志好學，家貧未婚娶，昭明太子蕭統好文學，深敬愛之。劉勰的哪一部書，是我國第一部體系完整，架構精確的文學評論專書 </w:t>
            </w:r>
            <w:r w:rsidRPr="00976304">
              <w:rPr>
                <w:rFonts w:ascii="標楷體" w:eastAsia="標楷體" w:hAnsi="標楷體" w:hint="eastAsia"/>
              </w:rPr>
              <w:br/>
              <w:t>(A)《典論論文》 </w:t>
            </w:r>
            <w:r w:rsidRPr="00976304">
              <w:rPr>
                <w:rFonts w:ascii="標楷體" w:eastAsia="標楷體" w:hAnsi="標楷體" w:hint="eastAsia"/>
              </w:rPr>
              <w:br/>
              <w:t>(B)《昭明文選》 </w:t>
            </w:r>
            <w:r w:rsidRPr="00976304">
              <w:rPr>
                <w:rFonts w:ascii="標楷體" w:eastAsia="標楷體" w:hAnsi="標楷體" w:hint="eastAsia"/>
              </w:rPr>
              <w:br/>
              <w:t>(C)《顏氏家訓》 </w:t>
            </w:r>
            <w:r w:rsidRPr="00976304">
              <w:rPr>
                <w:rFonts w:ascii="標楷體" w:eastAsia="標楷體" w:hAnsi="標楷體" w:hint="eastAsia"/>
              </w:rPr>
              <w:br/>
              <w:t>(D)《文心雕龍》</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rPr>
              <w:t xml:space="preserve"> </w:t>
            </w:r>
          </w:p>
        </w:tc>
      </w:tr>
      <w:tr w:rsidR="0058122E" w:rsidRPr="00976304" w:rsidTr="00B1234E">
        <w:tc>
          <w:tcPr>
            <w:tcW w:w="469" w:type="dxa"/>
            <w:vAlign w:val="center"/>
          </w:tcPr>
          <w:p w:rsidR="0058122E" w:rsidRPr="00976304" w:rsidRDefault="00B1234E" w:rsidP="00B1234E">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B1234E" w:rsidRPr="00976304" w:rsidRDefault="00B1234E" w:rsidP="00B1234E">
            <w:pPr>
              <w:spacing w:line="400" w:lineRule="exact"/>
              <w:rPr>
                <w:rFonts w:ascii="標楷體" w:eastAsia="標楷體" w:hAnsi="標楷體"/>
              </w:rPr>
            </w:pPr>
            <w:r w:rsidRPr="00976304">
              <w:rPr>
                <w:rFonts w:ascii="標楷體" w:eastAsia="標楷體" w:hAnsi="標楷體" w:hint="eastAsia"/>
              </w:rPr>
              <w:t>現代中小學生喜愛閱讀奇幻小說，如果你要介紹中國古典的奇幻小說讓學生閱讀，下列何者最適當？</w:t>
            </w:r>
          </w:p>
          <w:p w:rsidR="00B1234E" w:rsidRPr="00976304" w:rsidRDefault="00B1234E" w:rsidP="00B1234E">
            <w:pPr>
              <w:spacing w:line="400" w:lineRule="exact"/>
              <w:rPr>
                <w:rFonts w:ascii="標楷體" w:eastAsia="標楷體" w:hAnsi="標楷體"/>
              </w:rPr>
            </w:pPr>
            <w:r w:rsidRPr="00976304">
              <w:rPr>
                <w:rFonts w:ascii="標楷體" w:eastAsia="標楷體" w:hAnsi="標楷體" w:hint="eastAsia"/>
              </w:rPr>
              <w:t xml:space="preserve">(A)三國演義 </w:t>
            </w:r>
          </w:p>
          <w:p w:rsidR="00B1234E" w:rsidRPr="00976304" w:rsidRDefault="00B1234E" w:rsidP="00B1234E">
            <w:pPr>
              <w:spacing w:line="400" w:lineRule="exact"/>
              <w:rPr>
                <w:rFonts w:ascii="標楷體" w:eastAsia="標楷體" w:hAnsi="標楷體"/>
              </w:rPr>
            </w:pPr>
            <w:r w:rsidRPr="00976304">
              <w:rPr>
                <w:rFonts w:ascii="標楷體" w:eastAsia="標楷體" w:hAnsi="標楷體" w:hint="eastAsia"/>
              </w:rPr>
              <w:t xml:space="preserve">(B)水滸傳 </w:t>
            </w:r>
          </w:p>
          <w:p w:rsidR="00B1234E" w:rsidRPr="00976304" w:rsidRDefault="00B1234E" w:rsidP="00B1234E">
            <w:pPr>
              <w:spacing w:line="400" w:lineRule="exact"/>
              <w:rPr>
                <w:rFonts w:ascii="標楷體" w:eastAsia="標楷體" w:hAnsi="標楷體"/>
              </w:rPr>
            </w:pPr>
            <w:r w:rsidRPr="00976304">
              <w:rPr>
                <w:rFonts w:ascii="標楷體" w:eastAsia="標楷體" w:hAnsi="標楷體" w:hint="eastAsia"/>
              </w:rPr>
              <w:t>(C)紅樓夢</w:t>
            </w:r>
          </w:p>
          <w:p w:rsidR="0058122E" w:rsidRPr="00976304" w:rsidRDefault="00B1234E" w:rsidP="00B1234E">
            <w:pPr>
              <w:spacing w:line="400" w:lineRule="exact"/>
              <w:rPr>
                <w:rFonts w:ascii="標楷體" w:eastAsia="標楷體" w:hAnsi="標楷體"/>
              </w:rPr>
            </w:pPr>
            <w:r w:rsidRPr="00976304">
              <w:rPr>
                <w:rFonts w:ascii="標楷體" w:eastAsia="標楷體" w:hAnsi="標楷體" w:hint="eastAsia"/>
              </w:rPr>
              <w:t>(D)西遊記</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234E" w:rsidRPr="00976304" w:rsidRDefault="00B1234E" w:rsidP="00B1234E">
            <w:pPr>
              <w:spacing w:line="400" w:lineRule="exact"/>
              <w:rPr>
                <w:rFonts w:ascii="標楷體" w:eastAsia="標楷體" w:hAnsi="標楷體"/>
              </w:rPr>
            </w:pPr>
            <w:r w:rsidRPr="00976304">
              <w:rPr>
                <w:rFonts w:ascii="標楷體" w:eastAsia="標楷體" w:hAnsi="標楷體" w:hint="eastAsia"/>
              </w:rPr>
              <w:t>三國演義-歷史小說、水滸傳-俠義小說、西遊記-鬼怪小說、金瓶梅-愛情小說、</w:t>
            </w:r>
          </w:p>
          <w:p w:rsidR="0058122E" w:rsidRPr="00976304" w:rsidRDefault="00B1234E" w:rsidP="00B1234E">
            <w:pPr>
              <w:spacing w:line="400" w:lineRule="exact"/>
              <w:rPr>
                <w:rFonts w:ascii="標楷體" w:eastAsia="標楷體" w:hAnsi="標楷體"/>
              </w:rPr>
            </w:pPr>
            <w:r w:rsidRPr="00976304">
              <w:rPr>
                <w:rFonts w:ascii="標楷體" w:eastAsia="標楷體" w:hAnsi="標楷體" w:hint="eastAsia"/>
              </w:rPr>
              <w:t>聊齋誌異-鬼怪小說、儒林外史-諷刺小說、紅樓夢-言情小說、老殘遊記-諷刺小說</w:t>
            </w:r>
          </w:p>
        </w:tc>
      </w:tr>
      <w:tr w:rsidR="0058122E" w:rsidRPr="00976304" w:rsidTr="004C0B96">
        <w:tc>
          <w:tcPr>
            <w:tcW w:w="469" w:type="dxa"/>
            <w:vAlign w:val="center"/>
          </w:tcPr>
          <w:p w:rsidR="0058122E" w:rsidRPr="00976304" w:rsidRDefault="004C0B96" w:rsidP="004C0B96">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《進學解》這一篇古文採用「托詞寄諷」的方式寫成，其中關於 評論經典的話，下列當中何項不正確</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(A)《書》浮而誇</w:t>
            </w:r>
            <w:r w:rsidRPr="00976304">
              <w:rPr>
                <w:rFonts w:ascii="標楷體" w:eastAsia="標楷體" w:hAnsi="標楷體" w:hint="eastAsia"/>
              </w:rPr>
              <w:tab/>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(B)《易》奇而法</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(C)《春秋》謹嚴</w:t>
            </w:r>
            <w:r w:rsidRPr="00976304">
              <w:rPr>
                <w:rFonts w:ascii="標楷體" w:eastAsia="標楷體" w:hAnsi="標楷體" w:hint="eastAsia"/>
              </w:rPr>
              <w:tab/>
            </w:r>
          </w:p>
          <w:p w:rsidR="0058122E" w:rsidRPr="00976304" w:rsidRDefault="004C0B96" w:rsidP="004C0B96">
            <w:pPr>
              <w:spacing w:line="400" w:lineRule="exact"/>
              <w:rPr>
                <w:rFonts w:ascii="標楷體" w:eastAsia="標楷體" w:hAnsi="標楷體"/>
              </w:rPr>
            </w:pPr>
            <w:r w:rsidRPr="00976304">
              <w:rPr>
                <w:rFonts w:ascii="標楷體" w:eastAsia="標楷體" w:hAnsi="標楷體" w:hint="eastAsia"/>
              </w:rPr>
              <w:t xml:space="preserve">(D)《詩》正而葩 </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8122E" w:rsidRPr="00976304" w:rsidRDefault="004C0B96" w:rsidP="004C0B96">
            <w:pPr>
              <w:spacing w:line="400" w:lineRule="exact"/>
              <w:rPr>
                <w:rFonts w:ascii="標楷體" w:eastAsia="標楷體" w:hAnsi="標楷體"/>
              </w:rPr>
            </w:pPr>
            <w:r w:rsidRPr="00976304">
              <w:rPr>
                <w:rFonts w:ascii="標楷體" w:eastAsia="標楷體" w:hAnsi="標楷體" w:hint="eastAsia"/>
              </w:rPr>
              <w:t>《春秋》謹嚴，《左氏》浮誇。《易》奇而法，《詩》正而葩。</w:t>
            </w:r>
          </w:p>
        </w:tc>
      </w:tr>
      <w:tr w:rsidR="0058122E" w:rsidRPr="00976304" w:rsidTr="007B7E32">
        <w:tc>
          <w:tcPr>
            <w:tcW w:w="469" w:type="dxa"/>
            <w:vAlign w:val="center"/>
          </w:tcPr>
          <w:p w:rsidR="0058122E" w:rsidRPr="00976304" w:rsidRDefault="007B7E32" w:rsidP="007B7E32">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 xml:space="preserve">有關「史」的敘述，哪一個選項是正確的？ </w:t>
            </w:r>
          </w:p>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 xml:space="preserve">(A)我國史書的主要體裁，通稱「正史」的是編年體。 </w:t>
            </w:r>
          </w:p>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 xml:space="preserve">(B)《資治通鑑》是我國第一部編年體斷代史書。 </w:t>
            </w:r>
          </w:p>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 xml:space="preserve">(C)我國史書的分類，最早見於《漢書藝文志》。 </w:t>
            </w:r>
          </w:p>
          <w:p w:rsidR="0058122E" w:rsidRPr="00976304" w:rsidRDefault="007B7E32" w:rsidP="007B7E32">
            <w:pPr>
              <w:spacing w:line="400" w:lineRule="exact"/>
              <w:rPr>
                <w:rFonts w:ascii="標楷體" w:eastAsia="標楷體" w:hAnsi="標楷體"/>
              </w:rPr>
            </w:pPr>
            <w:r w:rsidRPr="00976304">
              <w:rPr>
                <w:rFonts w:ascii="標楷體" w:eastAsia="標楷體" w:hAnsi="標楷體" w:hint="eastAsia"/>
              </w:rPr>
              <w:t xml:space="preserve">(D)《史記》是我國第一部通史紀傳體史書。 </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A史書皆屬"紀傳體"</w:t>
            </w:r>
          </w:p>
          <w:p w:rsidR="007B7E32" w:rsidRPr="00976304" w:rsidRDefault="007B7E32" w:rsidP="007B7E32">
            <w:pPr>
              <w:spacing w:line="400" w:lineRule="exact"/>
              <w:rPr>
                <w:rFonts w:ascii="標楷體" w:eastAsia="標楷體" w:hAnsi="標楷體"/>
              </w:rPr>
            </w:pPr>
            <w:r w:rsidRPr="00976304">
              <w:rPr>
                <w:rFonts w:ascii="標楷體" w:eastAsia="標楷體" w:hAnsi="標楷體" w:hint="eastAsia"/>
              </w:rPr>
              <w:t>B《資治通鑑》是"編年體通史之祖"</w:t>
            </w:r>
          </w:p>
          <w:p w:rsidR="0058122E" w:rsidRPr="00976304" w:rsidRDefault="007B7E32" w:rsidP="007B7E32">
            <w:pPr>
              <w:spacing w:line="400" w:lineRule="exact"/>
              <w:rPr>
                <w:rFonts w:ascii="標楷體" w:eastAsia="標楷體" w:hAnsi="標楷體"/>
              </w:rPr>
            </w:pPr>
            <w:r w:rsidRPr="00976304">
              <w:rPr>
                <w:rFonts w:ascii="標楷體" w:eastAsia="標楷體" w:hAnsi="標楷體" w:hint="eastAsia"/>
              </w:rPr>
              <w:t>C國史書的分類，最早見於《隋書經籍至》。</w:t>
            </w:r>
          </w:p>
        </w:tc>
      </w:tr>
      <w:tr w:rsidR="0058122E" w:rsidRPr="00976304" w:rsidTr="008C5FF8">
        <w:tc>
          <w:tcPr>
            <w:tcW w:w="469" w:type="dxa"/>
            <w:vAlign w:val="center"/>
          </w:tcPr>
          <w:p w:rsidR="0058122E" w:rsidRPr="00976304" w:rsidRDefault="008C5FF8" w:rsidP="008C5FF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請就下列作品之敘述，擇一正確選項。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(A)《花間集》、《草堂詩餘》皆為詞集； 《花間集》收晚唐、五代詞，《草堂詩餘》則以宋詞為主。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(B)《詩經》、《楚辭》皆為地方文學； 《詩經》以六、七言為主，《楚辭》多以四言為主。 </w:t>
            </w:r>
          </w:p>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(C)《史記》、《漢書》皆為正史； 《史記》為編年體通史之祖，《漢書》則為斷代史之祖。 </w:t>
            </w:r>
          </w:p>
          <w:p w:rsidR="0058122E" w:rsidRPr="00976304" w:rsidRDefault="008C5FF8" w:rsidP="008C5FF8">
            <w:pPr>
              <w:spacing w:line="400" w:lineRule="exact"/>
              <w:rPr>
                <w:rFonts w:ascii="標楷體" w:eastAsia="標楷體" w:hAnsi="標楷體"/>
              </w:rPr>
            </w:pPr>
            <w:r w:rsidRPr="00976304">
              <w:rPr>
                <w:rFonts w:ascii="標楷體" w:eastAsia="標楷體" w:hAnsi="標楷體" w:hint="eastAsia"/>
              </w:rPr>
              <w:t xml:space="preserve">(D)《論語》、《孟子》皆為儒家經典； 《論語》是孔子自著之語錄，《孟子》是弟子所記 </w:t>
            </w:r>
          </w:p>
        </w:tc>
      </w:tr>
      <w:tr w:rsidR="0058122E" w:rsidRPr="00976304" w:rsidTr="0058122E">
        <w:tc>
          <w:tcPr>
            <w:tcW w:w="469" w:type="dxa"/>
          </w:tcPr>
          <w:p w:rsidR="0058122E" w:rsidRPr="00976304" w:rsidRDefault="0058122E" w:rsidP="005812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t>B)詩經以四言為主；楚辭以六、七言為主。</w:t>
            </w:r>
          </w:p>
          <w:p w:rsidR="0058122E" w:rsidRPr="00976304" w:rsidRDefault="008C5FF8" w:rsidP="008C5FF8">
            <w:pPr>
              <w:spacing w:line="400" w:lineRule="exact"/>
              <w:rPr>
                <w:rFonts w:ascii="標楷體" w:eastAsia="標楷體" w:hAnsi="標楷體"/>
              </w:rPr>
            </w:pPr>
            <w:r w:rsidRPr="00976304">
              <w:rPr>
                <w:rFonts w:ascii="標楷體" w:eastAsia="標楷體" w:hAnsi="標楷體" w:hint="eastAsia"/>
              </w:rPr>
              <w:t>C)史記為紀傳體通史之祖。</w:t>
            </w:r>
          </w:p>
        </w:tc>
      </w:tr>
      <w:tr w:rsidR="004C0B96" w:rsidRPr="00976304" w:rsidTr="006E6C17">
        <w:tc>
          <w:tcPr>
            <w:tcW w:w="469" w:type="dxa"/>
            <w:vAlign w:val="center"/>
          </w:tcPr>
          <w:p w:rsidR="004C0B96" w:rsidRPr="00976304" w:rsidRDefault="006E6C17" w:rsidP="006E6C1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下列有關經書的描述，哪一個選項是正確的？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(A)古時右史記言，左史記事；事為《尚書》，言為《春秋》。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(B)《儀禮》記載禮儀規範；《禮記》內容多言哲理、或論政治。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(C)《詩經》的體裁有賦比興三種，作法有風雅頌三類。 </w:t>
            </w:r>
          </w:p>
          <w:p w:rsidR="004C0B96"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(D)《孝經》相傳為孔子所作，是唯一有唐太宗御注的經書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(A)  左史記言，右史記事 言為尚書，事為春秋</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(C)《詩經》的體裁有風雅頌三種，作法有賦比興三類</w:t>
            </w:r>
          </w:p>
          <w:p w:rsidR="004C0B96" w:rsidRPr="00976304" w:rsidRDefault="006E6C17" w:rsidP="006E6C17">
            <w:pPr>
              <w:spacing w:line="400" w:lineRule="exact"/>
              <w:rPr>
                <w:rFonts w:ascii="標楷體" w:eastAsia="標楷體" w:hAnsi="標楷體"/>
              </w:rPr>
            </w:pPr>
            <w:r w:rsidRPr="00976304">
              <w:rPr>
                <w:rFonts w:ascii="標楷體" w:eastAsia="標楷體" w:hAnsi="標楷體" w:hint="eastAsia"/>
              </w:rPr>
              <w:t>(D)《孝經》相傳為曾子所作，唐玄宗注</w:t>
            </w:r>
          </w:p>
        </w:tc>
      </w:tr>
      <w:tr w:rsidR="004C0B96" w:rsidRPr="00976304" w:rsidTr="005D1B94">
        <w:tc>
          <w:tcPr>
            <w:tcW w:w="469" w:type="dxa"/>
            <w:vAlign w:val="center"/>
          </w:tcPr>
          <w:p w:rsidR="004C0B96" w:rsidRPr="00976304" w:rsidRDefault="005D1B94" w:rsidP="005D1B9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C0B96" w:rsidRPr="00976304" w:rsidRDefault="005D1B94" w:rsidP="005D1B94">
            <w:pPr>
              <w:spacing w:line="400" w:lineRule="exact"/>
              <w:rPr>
                <w:rFonts w:ascii="標楷體" w:eastAsia="標楷體" w:hAnsi="標楷體"/>
              </w:rPr>
            </w:pPr>
            <w:r w:rsidRPr="00976304">
              <w:rPr>
                <w:rFonts w:ascii="標楷體" w:eastAsia="標楷體" w:hAnsi="標楷體" w:hint="eastAsia"/>
              </w:rPr>
              <w:t>對於韓愈〈進學解〉一文，以下說解有何不妥？ </w:t>
            </w:r>
            <w:r w:rsidRPr="00976304">
              <w:rPr>
                <w:rFonts w:ascii="標楷體" w:eastAsia="標楷體" w:hAnsi="標楷體" w:hint="eastAsia"/>
              </w:rPr>
              <w:br/>
              <w:t>(A)〈進學解〉是一篇模仿楚辭文體的辭賦 </w:t>
            </w:r>
            <w:r w:rsidRPr="00976304">
              <w:rPr>
                <w:rFonts w:ascii="標楷體" w:eastAsia="標楷體" w:hAnsi="標楷體" w:hint="eastAsia"/>
              </w:rPr>
              <w:br/>
              <w:t>(B) 本文善用譬喻，以百川喻異端邪說 </w:t>
            </w:r>
            <w:r w:rsidRPr="00976304">
              <w:rPr>
                <w:rFonts w:ascii="標楷體" w:eastAsia="標楷體" w:hAnsi="標楷體" w:hint="eastAsia"/>
              </w:rPr>
              <w:br/>
              <w:t>(C) 本文善用對偶句，「冬暖而兒號寒，年豐而妻啼飢」 </w:t>
            </w:r>
            <w:r w:rsidRPr="00976304">
              <w:rPr>
                <w:rFonts w:ascii="標楷體" w:eastAsia="標楷體" w:hAnsi="標楷體" w:hint="eastAsia"/>
              </w:rPr>
              <w:br/>
              <w:t>(D) 本文採用假設問對，託詞寄諷的寫作方式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C0B96" w:rsidRPr="00976304" w:rsidRDefault="004C0B96" w:rsidP="005D1B94">
            <w:pPr>
              <w:spacing w:line="400" w:lineRule="exact"/>
              <w:rPr>
                <w:rFonts w:ascii="標楷體" w:eastAsia="標楷體" w:hAnsi="標楷體"/>
              </w:rPr>
            </w:pPr>
            <w:r w:rsidRPr="00976304">
              <w:rPr>
                <w:rFonts w:ascii="標楷體" w:eastAsia="標楷體" w:hAnsi="標楷體" w:hint="eastAsia"/>
              </w:rPr>
              <w:t xml:space="preserve"> </w:t>
            </w:r>
            <w:r w:rsidR="005D1B94" w:rsidRPr="00976304">
              <w:rPr>
                <w:rFonts w:ascii="標楷體" w:eastAsia="標楷體" w:hAnsi="標楷體" w:hint="eastAsia"/>
              </w:rPr>
              <w:t>(A)〈進學解〉是一篇以假設問對  託詞寄諷之文    乃導源於楚辭  </w:t>
            </w:r>
          </w:p>
        </w:tc>
      </w:tr>
      <w:tr w:rsidR="004C0B96" w:rsidRPr="00976304" w:rsidTr="00F77323">
        <w:tc>
          <w:tcPr>
            <w:tcW w:w="469" w:type="dxa"/>
            <w:vAlign w:val="center"/>
          </w:tcPr>
          <w:p w:rsidR="004C0B96" w:rsidRPr="00976304" w:rsidRDefault="00F77323" w:rsidP="00F7732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4C0B96" w:rsidRPr="00976304" w:rsidRDefault="00F77323" w:rsidP="00F77323">
            <w:pPr>
              <w:spacing w:line="400" w:lineRule="exact"/>
              <w:rPr>
                <w:rFonts w:ascii="標楷體" w:eastAsia="標楷體" w:hAnsi="標楷體"/>
              </w:rPr>
            </w:pPr>
            <w:r w:rsidRPr="00976304">
              <w:rPr>
                <w:rFonts w:ascii="標楷體" w:eastAsia="標楷體" w:hAnsi="標楷體" w:hint="eastAsia"/>
              </w:rPr>
              <w:t>《周禮》六官掌邦教的是何者？ </w:t>
            </w:r>
            <w:r w:rsidRPr="00976304">
              <w:rPr>
                <w:rFonts w:ascii="標楷體" w:eastAsia="標楷體" w:hAnsi="標楷體" w:hint="eastAsia"/>
              </w:rPr>
              <w:br/>
              <w:t>(A)天官 </w:t>
            </w:r>
            <w:r w:rsidRPr="00976304">
              <w:rPr>
                <w:rFonts w:ascii="標楷體" w:eastAsia="標楷體" w:hAnsi="標楷體" w:hint="eastAsia"/>
              </w:rPr>
              <w:br/>
              <w:t>(B)地官 </w:t>
            </w:r>
            <w:r w:rsidRPr="00976304">
              <w:rPr>
                <w:rFonts w:ascii="標楷體" w:eastAsia="標楷體" w:hAnsi="標楷體" w:hint="eastAsia"/>
              </w:rPr>
              <w:br/>
              <w:t>(C)秋官 </w:t>
            </w:r>
            <w:r w:rsidRPr="00976304">
              <w:rPr>
                <w:rFonts w:ascii="標楷體" w:eastAsia="標楷體" w:hAnsi="標楷體" w:hint="eastAsia"/>
              </w:rPr>
              <w:br/>
              <w:t>(D)冬官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77323" w:rsidRPr="00976304" w:rsidRDefault="00F77323" w:rsidP="00F77323">
            <w:pPr>
              <w:spacing w:line="400" w:lineRule="exact"/>
              <w:rPr>
                <w:rFonts w:ascii="標楷體" w:eastAsia="標楷體" w:hAnsi="標楷體"/>
              </w:rPr>
            </w:pPr>
            <w:r w:rsidRPr="00976304">
              <w:rPr>
                <w:rFonts w:ascii="標楷體" w:eastAsia="標楷體" w:hAnsi="標楷體" w:hint="eastAsia"/>
              </w:rPr>
              <w:t>天官冢宰(邦治)　地官司徒(邦教)　春官宗伯(邦禮)</w:t>
            </w:r>
          </w:p>
          <w:p w:rsidR="004C0B96" w:rsidRPr="00976304" w:rsidRDefault="00F77323" w:rsidP="00F77323">
            <w:pPr>
              <w:spacing w:line="400" w:lineRule="exact"/>
              <w:rPr>
                <w:rFonts w:ascii="標楷體" w:eastAsia="標楷體" w:hAnsi="標楷體"/>
              </w:rPr>
            </w:pPr>
            <w:r w:rsidRPr="00976304">
              <w:rPr>
                <w:rFonts w:ascii="標楷體" w:eastAsia="標楷體" w:hAnsi="標楷體" w:hint="eastAsia"/>
              </w:rPr>
              <w:t>夏官司馬(邦政)　秋官司冦(邦刑)　冬官考工記(邦事)</w:t>
            </w:r>
          </w:p>
        </w:tc>
      </w:tr>
      <w:tr w:rsidR="006C073D" w:rsidRPr="00976304" w:rsidTr="00B1266D">
        <w:tc>
          <w:tcPr>
            <w:tcW w:w="469" w:type="dxa"/>
            <w:vAlign w:val="center"/>
          </w:tcPr>
          <w:p w:rsidR="006C073D" w:rsidRPr="00976304" w:rsidRDefault="006C073D" w:rsidP="006C073D">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6C073D" w:rsidRPr="00976304" w:rsidRDefault="006C073D" w:rsidP="006C073D">
            <w:pPr>
              <w:spacing w:line="400" w:lineRule="exact"/>
              <w:rPr>
                <w:rFonts w:ascii="標楷體" w:eastAsia="標楷體" w:hAnsi="標楷體"/>
              </w:rPr>
            </w:pPr>
            <w:r w:rsidRPr="00976304">
              <w:rPr>
                <w:rFonts w:ascii="標楷體" w:eastAsia="標楷體" w:hAnsi="標楷體"/>
              </w:rPr>
              <w:t>教學原則「循序漸進」與《學記》所述之下列選項何者相符？ </w:t>
            </w:r>
            <w:r w:rsidRPr="00976304">
              <w:rPr>
                <w:rFonts w:ascii="標楷體" w:eastAsia="標楷體" w:hAnsi="標楷體"/>
              </w:rPr>
              <w:br/>
              <w:t>(A)相觀而善之謂摩  </w:t>
            </w:r>
            <w:r w:rsidRPr="00976304">
              <w:rPr>
                <w:rFonts w:ascii="標楷體" w:eastAsia="標楷體" w:hAnsi="標楷體"/>
              </w:rPr>
              <w:br/>
              <w:t>(B)禁於未發之謂豫  </w:t>
            </w:r>
            <w:r w:rsidRPr="00976304">
              <w:rPr>
                <w:rFonts w:ascii="標楷體" w:eastAsia="標楷體" w:hAnsi="標楷體"/>
              </w:rPr>
              <w:br/>
              <w:t>(C)當其可之謂時  </w:t>
            </w:r>
            <w:r w:rsidRPr="00976304">
              <w:rPr>
                <w:rFonts w:ascii="標楷體" w:eastAsia="標楷體" w:hAnsi="標楷體"/>
              </w:rPr>
              <w:br/>
              <w:t>(D)不陵節而施之謂孫</w:t>
            </w:r>
          </w:p>
        </w:tc>
      </w:tr>
      <w:tr w:rsidR="006C073D" w:rsidRPr="00976304" w:rsidTr="004C0B96">
        <w:tc>
          <w:tcPr>
            <w:tcW w:w="469" w:type="dxa"/>
          </w:tcPr>
          <w:p w:rsidR="006C073D" w:rsidRPr="00976304" w:rsidRDefault="006C073D" w:rsidP="006C073D">
            <w:pPr>
              <w:spacing w:line="400" w:lineRule="exact"/>
              <w:rPr>
                <w:rFonts w:ascii="標楷體" w:eastAsia="標楷體" w:hAnsi="標楷體"/>
                <w:b/>
              </w:rPr>
            </w:pPr>
            <w:r w:rsidRPr="00976304">
              <w:rPr>
                <w:rFonts w:ascii="標楷體" w:eastAsia="標楷體" w:hAnsi="標楷體"/>
                <w:b/>
              </w:rPr>
              <w:t>解</w:t>
            </w:r>
          </w:p>
          <w:p w:rsidR="006C073D" w:rsidRPr="00976304" w:rsidRDefault="006C073D" w:rsidP="006C073D">
            <w:pPr>
              <w:spacing w:line="400" w:lineRule="exact"/>
              <w:rPr>
                <w:rFonts w:ascii="標楷體" w:eastAsia="標楷體" w:hAnsi="標楷體"/>
              </w:rPr>
            </w:pPr>
            <w:r w:rsidRPr="00976304">
              <w:rPr>
                <w:rFonts w:ascii="標楷體" w:eastAsia="標楷體" w:hAnsi="標楷體"/>
                <w:b/>
              </w:rPr>
              <w:t>釋</w:t>
            </w:r>
          </w:p>
        </w:tc>
        <w:tc>
          <w:tcPr>
            <w:tcW w:w="10859" w:type="dxa"/>
          </w:tcPr>
          <w:p w:rsidR="006C073D" w:rsidRPr="00976304" w:rsidRDefault="006C073D" w:rsidP="006C073D">
            <w:pPr>
              <w:spacing w:line="400" w:lineRule="exact"/>
              <w:rPr>
                <w:rFonts w:ascii="標楷體" w:eastAsia="標楷體" w:hAnsi="標楷體"/>
              </w:rPr>
            </w:pPr>
            <w:r w:rsidRPr="00976304">
              <w:rPr>
                <w:rFonts w:ascii="標楷體" w:eastAsia="標楷體" w:hAnsi="標楷體"/>
                <w:color w:val="00B050"/>
              </w:rPr>
              <w:t>豫</w:t>
            </w:r>
            <w:r w:rsidRPr="00976304">
              <w:rPr>
                <w:rFonts w:ascii="標楷體" w:eastAsia="標楷體" w:hAnsi="標楷體"/>
              </w:rPr>
              <w:t xml:space="preserve"> </w:t>
            </w:r>
            <w:r w:rsidRPr="00976304">
              <w:rPr>
                <w:rFonts w:ascii="標楷體" w:eastAsia="標楷體" w:hAnsi="標楷體"/>
                <w:color w:val="0070C0"/>
              </w:rPr>
              <w:t>預防</w:t>
            </w:r>
            <w:r w:rsidRPr="00976304">
              <w:rPr>
                <w:rFonts w:ascii="標楷體" w:eastAsia="標楷體" w:hAnsi="標楷體"/>
              </w:rPr>
              <w:t xml:space="preserve"> </w:t>
            </w:r>
            <w:r w:rsidRPr="00976304">
              <w:rPr>
                <w:rFonts w:ascii="標楷體" w:eastAsia="標楷體" w:hAnsi="標楷體"/>
                <w:bCs/>
                <w:color w:val="000000"/>
                <w:u w:val="single"/>
              </w:rPr>
              <w:t>事前準備把握重點</w:t>
            </w:r>
            <w:r w:rsidRPr="00976304">
              <w:rPr>
                <w:rFonts w:ascii="標楷體" w:eastAsia="標楷體" w:hAnsi="標楷體"/>
                <w:bCs/>
                <w:color w:val="000000"/>
              </w:rPr>
              <w:t xml:space="preserve"> </w:t>
            </w:r>
            <w:r w:rsidRPr="00976304">
              <w:rPr>
                <w:rFonts w:ascii="標楷體" w:eastAsia="標楷體" w:hAnsi="標楷體"/>
              </w:rPr>
              <w:t>禁於未發之謂預</w:t>
            </w:r>
          </w:p>
          <w:p w:rsidR="006C073D" w:rsidRPr="00976304" w:rsidRDefault="006C073D" w:rsidP="006C073D">
            <w:pPr>
              <w:spacing w:line="400" w:lineRule="exact"/>
              <w:rPr>
                <w:rFonts w:ascii="標楷體" w:eastAsia="標楷體" w:hAnsi="標楷體"/>
              </w:rPr>
            </w:pPr>
            <w:r w:rsidRPr="00976304">
              <w:rPr>
                <w:rFonts w:ascii="標楷體" w:eastAsia="標楷體" w:hAnsi="標楷體"/>
                <w:color w:val="00B050"/>
              </w:rPr>
              <w:t>時</w:t>
            </w:r>
            <w:r w:rsidRPr="00976304">
              <w:rPr>
                <w:rFonts w:ascii="標楷體" w:eastAsia="標楷體" w:hAnsi="標楷體"/>
              </w:rPr>
              <w:t xml:space="preserve"> </w:t>
            </w:r>
            <w:r w:rsidRPr="00976304">
              <w:rPr>
                <w:rFonts w:ascii="標楷體" w:eastAsia="標楷體" w:hAnsi="標楷體"/>
                <w:color w:val="0070C0"/>
              </w:rPr>
              <w:t>時機</w:t>
            </w:r>
            <w:r w:rsidRPr="00976304">
              <w:rPr>
                <w:rFonts w:ascii="標楷體" w:eastAsia="標楷體" w:hAnsi="標楷體"/>
              </w:rPr>
              <w:t xml:space="preserve"> </w:t>
            </w:r>
            <w:r w:rsidRPr="00976304">
              <w:rPr>
                <w:rFonts w:ascii="標楷體" w:eastAsia="標楷體" w:hAnsi="標楷體"/>
                <w:bCs/>
                <w:color w:val="000000"/>
                <w:u w:val="single"/>
              </w:rPr>
              <w:t>把握時機教導學生</w:t>
            </w:r>
            <w:r w:rsidRPr="00976304">
              <w:rPr>
                <w:rFonts w:ascii="標楷體" w:eastAsia="標楷體" w:hAnsi="標楷體"/>
                <w:bCs/>
                <w:color w:val="000000"/>
              </w:rPr>
              <w:t xml:space="preserve"> </w:t>
            </w:r>
            <w:r w:rsidRPr="00976304">
              <w:rPr>
                <w:rFonts w:ascii="標楷體" w:eastAsia="標楷體" w:hAnsi="標楷體"/>
              </w:rPr>
              <w:t>當其可之謂時</w:t>
            </w:r>
          </w:p>
          <w:p w:rsidR="006C073D" w:rsidRPr="00976304" w:rsidRDefault="006C073D" w:rsidP="006C073D">
            <w:pPr>
              <w:spacing w:line="400" w:lineRule="exact"/>
              <w:rPr>
                <w:rFonts w:ascii="標楷體" w:eastAsia="標楷體" w:hAnsi="標楷體"/>
              </w:rPr>
            </w:pPr>
            <w:r w:rsidRPr="00976304">
              <w:rPr>
                <w:rFonts w:ascii="標楷體" w:eastAsia="標楷體" w:hAnsi="標楷體"/>
                <w:color w:val="00B050"/>
              </w:rPr>
              <w:t>孫</w:t>
            </w:r>
            <w:r w:rsidRPr="00976304">
              <w:rPr>
                <w:rFonts w:ascii="標楷體" w:eastAsia="標楷體" w:hAnsi="標楷體"/>
              </w:rPr>
              <w:t xml:space="preserve"> </w:t>
            </w:r>
            <w:r w:rsidRPr="00976304">
              <w:rPr>
                <w:rFonts w:ascii="標楷體" w:eastAsia="標楷體" w:hAnsi="標楷體"/>
                <w:color w:val="0070C0"/>
              </w:rPr>
              <w:t>順序</w:t>
            </w:r>
            <w:r w:rsidRPr="00976304">
              <w:rPr>
                <w:rFonts w:ascii="標楷體" w:eastAsia="標楷體" w:hAnsi="標楷體"/>
              </w:rPr>
              <w:t xml:space="preserve"> </w:t>
            </w:r>
            <w:r w:rsidRPr="00976304">
              <w:rPr>
                <w:rFonts w:ascii="標楷體" w:eastAsia="標楷體" w:hAnsi="標楷體"/>
                <w:bCs/>
                <w:color w:val="000000"/>
                <w:u w:val="single"/>
              </w:rPr>
              <w:t>系統教學循序漸進</w:t>
            </w:r>
            <w:r w:rsidRPr="00976304">
              <w:rPr>
                <w:rFonts w:ascii="標楷體" w:eastAsia="標楷體" w:hAnsi="標楷體"/>
                <w:bCs/>
                <w:color w:val="000000"/>
              </w:rPr>
              <w:t xml:space="preserve"> </w:t>
            </w:r>
            <w:r w:rsidRPr="00976304">
              <w:rPr>
                <w:rFonts w:ascii="標楷體" w:eastAsia="標楷體" w:hAnsi="標楷體"/>
              </w:rPr>
              <w:t>不凌節而失之謂孫</w:t>
            </w:r>
          </w:p>
          <w:p w:rsidR="006C073D" w:rsidRPr="00976304" w:rsidRDefault="006C073D" w:rsidP="006C073D">
            <w:pPr>
              <w:spacing w:line="400" w:lineRule="exact"/>
              <w:rPr>
                <w:rFonts w:ascii="標楷體" w:eastAsia="標楷體" w:hAnsi="標楷體"/>
              </w:rPr>
            </w:pPr>
            <w:r w:rsidRPr="00976304">
              <w:rPr>
                <w:rFonts w:ascii="標楷體" w:eastAsia="標楷體" w:hAnsi="標楷體"/>
                <w:color w:val="00B050"/>
              </w:rPr>
              <w:t>摩</w:t>
            </w:r>
            <w:r w:rsidRPr="00976304">
              <w:rPr>
                <w:rFonts w:ascii="標楷體" w:eastAsia="標楷體" w:hAnsi="標楷體"/>
              </w:rPr>
              <w:t xml:space="preserve"> </w:t>
            </w:r>
            <w:r w:rsidRPr="00976304">
              <w:rPr>
                <w:rFonts w:ascii="標楷體" w:eastAsia="標楷體" w:hAnsi="標楷體"/>
                <w:color w:val="0070C0"/>
              </w:rPr>
              <w:t>觀察</w:t>
            </w:r>
            <w:r w:rsidRPr="00976304">
              <w:rPr>
                <w:rFonts w:ascii="標楷體" w:eastAsia="標楷體" w:hAnsi="標楷體"/>
              </w:rPr>
              <w:t xml:space="preserve"> </w:t>
            </w:r>
            <w:r w:rsidRPr="00976304">
              <w:rPr>
                <w:rFonts w:ascii="標楷體" w:eastAsia="標楷體" w:hAnsi="標楷體"/>
                <w:bCs/>
                <w:color w:val="000000"/>
                <w:u w:val="single"/>
              </w:rPr>
              <w:t>相互學習擷長補短</w:t>
            </w:r>
            <w:r w:rsidRPr="00976304">
              <w:rPr>
                <w:rFonts w:ascii="標楷體" w:eastAsia="標楷體" w:hAnsi="標楷體"/>
                <w:bCs/>
                <w:color w:val="000000"/>
              </w:rPr>
              <w:t xml:space="preserve"> </w:t>
            </w:r>
            <w:r w:rsidRPr="00976304">
              <w:rPr>
                <w:rFonts w:ascii="標楷體" w:eastAsia="標楷體" w:hAnsi="標楷體"/>
              </w:rPr>
              <w:t>相關而善之謂觀</w:t>
            </w:r>
          </w:p>
        </w:tc>
      </w:tr>
      <w:tr w:rsidR="004C0B96" w:rsidRPr="00976304" w:rsidTr="0064551C">
        <w:tc>
          <w:tcPr>
            <w:tcW w:w="469" w:type="dxa"/>
            <w:vAlign w:val="center"/>
          </w:tcPr>
          <w:p w:rsidR="004C0B96" w:rsidRPr="00976304" w:rsidRDefault="0064551C" w:rsidP="0064551C">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下列詩文所述，與書名不合者為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(A)林教頭刺配滄洲道，魯智深大鬧野豬林——水滸傳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(B)寫鬼妖高人一等，刺貪虐入骨三分——官場現形記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(C)寶釵出閨成大禮，黛玉焚稿斷痴情——紅樓夢 </w:t>
            </w:r>
          </w:p>
          <w:p w:rsidR="004C0B96"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(D)孫行者三調芭蕉扇，豬八戒助力敗魔王——西遊記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C0B96" w:rsidRPr="00976304" w:rsidRDefault="0064551C" w:rsidP="008C5FF8">
            <w:pPr>
              <w:spacing w:line="400" w:lineRule="exact"/>
              <w:rPr>
                <w:rFonts w:ascii="標楷體" w:eastAsia="標楷體" w:hAnsi="標楷體"/>
              </w:rPr>
            </w:pPr>
            <w:r w:rsidRPr="00976304">
              <w:rPr>
                <w:rFonts w:ascii="標楷體" w:eastAsia="標楷體" w:hAnsi="標楷體" w:hint="eastAsia"/>
              </w:rPr>
              <w:t>(B)蒲松齡《聊齋誌異》</w:t>
            </w:r>
          </w:p>
        </w:tc>
      </w:tr>
      <w:tr w:rsidR="004C0B96" w:rsidRPr="00976304" w:rsidTr="0064551C">
        <w:tc>
          <w:tcPr>
            <w:tcW w:w="469" w:type="dxa"/>
            <w:vAlign w:val="center"/>
          </w:tcPr>
          <w:p w:rsidR="004C0B96" w:rsidRPr="00976304" w:rsidRDefault="0064551C" w:rsidP="0064551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下列元曲作家與作品之對應，何者有誤？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(A)白樸〈梧桐雨〉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(B)關漢卿〈竇娥冤〉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(C)王實甫〈西廂記〉 </w:t>
            </w:r>
          </w:p>
          <w:p w:rsidR="004C0B96"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(D)鄭光祖〈趙氏孤兒〉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鄭光祖《倩女離魂》</w:t>
            </w:r>
          </w:p>
          <w:p w:rsidR="004C0B96" w:rsidRPr="00976304" w:rsidRDefault="0064551C" w:rsidP="0064551C">
            <w:pPr>
              <w:spacing w:line="400" w:lineRule="exact"/>
              <w:rPr>
                <w:rFonts w:ascii="標楷體" w:eastAsia="標楷體" w:hAnsi="標楷體"/>
              </w:rPr>
            </w:pPr>
            <w:r w:rsidRPr="00976304">
              <w:rPr>
                <w:rFonts w:ascii="標楷體" w:eastAsia="標楷體" w:hAnsi="標楷體" w:hint="eastAsia"/>
              </w:rPr>
              <w:t>紀君祥《趙氏孤兒》</w:t>
            </w:r>
          </w:p>
        </w:tc>
      </w:tr>
      <w:tr w:rsidR="004C0B96" w:rsidRPr="00976304" w:rsidTr="000E44C3">
        <w:tc>
          <w:tcPr>
            <w:tcW w:w="469" w:type="dxa"/>
            <w:vAlign w:val="center"/>
          </w:tcPr>
          <w:p w:rsidR="004C0B96" w:rsidRPr="00976304" w:rsidRDefault="000E44C3" w:rsidP="000E44C3">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古典章回小說的特色為與詩詞結合，以增加小說的藝術性，下列哪一首詩較有可能指稱《紅樓夢》呢？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(A)滾滾長江東逝水，浪花淘盡英雄夢，是非成敗轉頭空，青山依舊在，幾度夕陽紅。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(B)天地生成靈混仙，花果山中一老猿。水濂洞裡為家業，拜友尋師悟太玄。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(C)滿紙荒唐言，一把辛酸淚，都云作者癡，誰解其中味？ </w:t>
            </w:r>
          </w:p>
          <w:p w:rsidR="004C0B96" w:rsidRPr="00976304" w:rsidRDefault="000E44C3" w:rsidP="000E44C3">
            <w:pPr>
              <w:spacing w:line="400" w:lineRule="exact"/>
              <w:rPr>
                <w:rFonts w:ascii="標楷體" w:eastAsia="標楷體" w:hAnsi="標楷體"/>
              </w:rPr>
            </w:pPr>
            <w:r w:rsidRPr="00976304">
              <w:rPr>
                <w:rFonts w:ascii="標楷體" w:eastAsia="標楷體" w:hAnsi="標楷體" w:hint="eastAsia"/>
              </w:rPr>
              <w:t>(D)壯士英雄藝略芳，挺身直上景陽岡，醉來打死山中虎，自此聲名播四方。</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C0B96" w:rsidRPr="00976304" w:rsidRDefault="000E44C3" w:rsidP="000E44C3">
            <w:pPr>
              <w:spacing w:line="400" w:lineRule="exact"/>
              <w:rPr>
                <w:rFonts w:ascii="標楷體" w:eastAsia="標楷體" w:hAnsi="標楷體"/>
              </w:rPr>
            </w:pPr>
            <w:r w:rsidRPr="00976304">
              <w:rPr>
                <w:rFonts w:ascii="標楷體" w:eastAsia="標楷體" w:hAnsi="標楷體" w:hint="eastAsia"/>
              </w:rPr>
              <w:t>A 三國演義  B 西遊記  C 紅樓夢  D 水滸傳</w:t>
            </w:r>
          </w:p>
        </w:tc>
      </w:tr>
      <w:tr w:rsidR="004C0B96" w:rsidRPr="00976304" w:rsidTr="000E44C3">
        <w:tc>
          <w:tcPr>
            <w:tcW w:w="469" w:type="dxa"/>
            <w:vAlign w:val="center"/>
          </w:tcPr>
          <w:p w:rsidR="004C0B96" w:rsidRPr="00976304" w:rsidRDefault="000E44C3" w:rsidP="000E44C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先秦時代和「左傳」並稱為散文雙璧的是？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(A)詩經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(B)周易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(C)禮記 </w:t>
            </w:r>
          </w:p>
          <w:p w:rsidR="004C0B96" w:rsidRPr="00976304" w:rsidRDefault="000E44C3" w:rsidP="000E44C3">
            <w:pPr>
              <w:spacing w:line="400" w:lineRule="exact"/>
              <w:rPr>
                <w:rFonts w:ascii="標楷體" w:eastAsia="標楷體" w:hAnsi="標楷體"/>
              </w:rPr>
            </w:pPr>
            <w:r w:rsidRPr="00976304">
              <w:rPr>
                <w:rFonts w:ascii="標楷體" w:eastAsia="標楷體" w:hAnsi="標楷體" w:hint="eastAsia"/>
              </w:rPr>
              <w:t>(D)尚書</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C0B96" w:rsidRPr="00976304" w:rsidRDefault="000E44C3" w:rsidP="000E44C3">
            <w:pPr>
              <w:spacing w:line="400" w:lineRule="exact"/>
              <w:rPr>
                <w:rFonts w:ascii="標楷體" w:eastAsia="標楷體" w:hAnsi="標楷體"/>
              </w:rPr>
            </w:pPr>
            <w:r w:rsidRPr="00976304">
              <w:rPr>
                <w:rFonts w:ascii="標楷體" w:eastAsia="標楷體" w:hAnsi="標楷體" w:hint="eastAsia"/>
              </w:rPr>
              <w:t>尚書：中國最早的一部史書，散文之祖</w:t>
            </w:r>
          </w:p>
        </w:tc>
      </w:tr>
      <w:tr w:rsidR="004C0B96" w:rsidRPr="00976304" w:rsidTr="000E44C3">
        <w:tc>
          <w:tcPr>
            <w:tcW w:w="469" w:type="dxa"/>
            <w:vAlign w:val="center"/>
          </w:tcPr>
          <w:p w:rsidR="004C0B96" w:rsidRPr="00976304" w:rsidRDefault="000E44C3" w:rsidP="000E44C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戲劇與小說多有關連，請問「林沖夜奔」的戲碼，應該出自哪一本小說？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(A)《西遊記》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(B)《儒林外史》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(C)《鏡花緣》 </w:t>
            </w:r>
          </w:p>
          <w:p w:rsidR="004C0B96" w:rsidRPr="00976304" w:rsidRDefault="000E44C3" w:rsidP="000E44C3">
            <w:pPr>
              <w:spacing w:line="400" w:lineRule="exact"/>
              <w:rPr>
                <w:rFonts w:ascii="標楷體" w:eastAsia="標楷體" w:hAnsi="標楷體"/>
              </w:rPr>
            </w:pPr>
            <w:r w:rsidRPr="00976304">
              <w:rPr>
                <w:rFonts w:ascii="標楷體" w:eastAsia="標楷體" w:hAnsi="標楷體" w:hint="eastAsia"/>
              </w:rPr>
              <w:t>(D)《水滸傳》</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 xml:space="preserve"> </w:t>
            </w:r>
          </w:p>
        </w:tc>
      </w:tr>
      <w:tr w:rsidR="004C0B96" w:rsidRPr="00976304" w:rsidTr="008D36A2">
        <w:tc>
          <w:tcPr>
            <w:tcW w:w="469" w:type="dxa"/>
            <w:vAlign w:val="center"/>
          </w:tcPr>
          <w:p w:rsidR="004C0B96" w:rsidRPr="00976304" w:rsidRDefault="008D36A2" w:rsidP="008D36A2">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小女要出閣，如果我要查考婚禮的細節問題，應該翻閱下列何書？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(A)《詩經》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(B)《周禮》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(C)《儀禮》 </w:t>
            </w:r>
          </w:p>
          <w:p w:rsidR="004C0B96" w:rsidRPr="00976304" w:rsidRDefault="008D36A2" w:rsidP="008D36A2">
            <w:pPr>
              <w:spacing w:line="400" w:lineRule="exact"/>
              <w:rPr>
                <w:rFonts w:ascii="標楷體" w:eastAsia="標楷體" w:hAnsi="標楷體"/>
              </w:rPr>
            </w:pPr>
            <w:r w:rsidRPr="00976304">
              <w:rPr>
                <w:rFonts w:ascii="標楷體" w:eastAsia="標楷體" w:hAnsi="標楷體" w:hint="eastAsia"/>
              </w:rPr>
              <w:t>(D)《禮記》</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4C0B96" w:rsidP="008D36A2">
            <w:pPr>
              <w:spacing w:line="400" w:lineRule="exact"/>
              <w:rPr>
                <w:rFonts w:ascii="標楷體" w:eastAsia="標楷體" w:hAnsi="標楷體"/>
              </w:rPr>
            </w:pPr>
            <w:r w:rsidRPr="00976304">
              <w:rPr>
                <w:rFonts w:ascii="標楷體" w:eastAsia="標楷體" w:hAnsi="標楷體" w:hint="eastAsia"/>
              </w:rPr>
              <w:t xml:space="preserve"> </w:t>
            </w:r>
            <w:r w:rsidR="008D36A2" w:rsidRPr="00976304">
              <w:rPr>
                <w:rFonts w:ascii="標楷體" w:eastAsia="標楷體" w:hAnsi="標楷體" w:hint="eastAsia"/>
              </w:rPr>
              <w:t>《周禮》：周代分關設職的詳細規劃，分六部分，分別為天官、地官、春官、夏官、秋官、冬官（佚亡，以考工記補之）</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《儀禮》：古代貴族的人生禮儀，包括成年禮、婚禮、喪禮；以及各階層貴族的社交與政治、外交活動，包括鄉射、鄉飲酒、朝聘</w:t>
            </w:r>
          </w:p>
          <w:p w:rsidR="004C0B96" w:rsidRPr="00976304" w:rsidRDefault="008D36A2" w:rsidP="008D36A2">
            <w:pPr>
              <w:spacing w:line="400" w:lineRule="exact"/>
              <w:rPr>
                <w:rFonts w:ascii="標楷體" w:eastAsia="標楷體" w:hAnsi="標楷體"/>
              </w:rPr>
            </w:pPr>
            <w:r w:rsidRPr="00976304">
              <w:rPr>
                <w:rFonts w:ascii="標楷體" w:eastAsia="標楷體" w:hAnsi="標楷體" w:hint="eastAsia"/>
              </w:rPr>
              <w:t>《禮記》：或言哲理、或論政治制度、或記禮樂器物、或論生活儀節，是儒家重要典籍。</w:t>
            </w:r>
          </w:p>
        </w:tc>
      </w:tr>
      <w:tr w:rsidR="000E44C3" w:rsidRPr="00976304" w:rsidTr="001750FC">
        <w:tc>
          <w:tcPr>
            <w:tcW w:w="469" w:type="dxa"/>
            <w:vAlign w:val="center"/>
          </w:tcPr>
          <w:p w:rsidR="000E44C3" w:rsidRPr="00976304" w:rsidRDefault="001750FC" w:rsidP="001750F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E44C3" w:rsidRPr="00976304" w:rsidRDefault="001750FC" w:rsidP="001750FC">
            <w:pPr>
              <w:spacing w:line="400" w:lineRule="exact"/>
              <w:rPr>
                <w:rFonts w:ascii="標楷體" w:eastAsia="標楷體" w:hAnsi="標楷體"/>
              </w:rPr>
            </w:pPr>
            <w:r w:rsidRPr="00976304">
              <w:rPr>
                <w:rFonts w:ascii="標楷體" w:eastAsia="標楷體" w:hAnsi="標楷體" w:hint="eastAsia"/>
              </w:rPr>
              <w:t>下列有關《唐詩三百首》的敘述，何者正確： </w:t>
            </w:r>
            <w:r w:rsidRPr="00976304">
              <w:rPr>
                <w:rFonts w:ascii="標楷體" w:eastAsia="標楷體" w:hAnsi="標楷體" w:hint="eastAsia"/>
              </w:rPr>
              <w:br/>
              <w:t>(A)是宋元以降非常盛行的童蒙書籍 </w:t>
            </w:r>
            <w:r w:rsidRPr="00976304">
              <w:rPr>
                <w:rFonts w:ascii="標楷體" w:eastAsia="標楷體" w:hAnsi="標楷體" w:hint="eastAsia"/>
              </w:rPr>
              <w:br/>
              <w:t>(B)是宋代蘅塘退士所編選 </w:t>
            </w:r>
            <w:r w:rsidRPr="00976304">
              <w:rPr>
                <w:rFonts w:ascii="標楷體" w:eastAsia="標楷體" w:hAnsi="標楷體" w:hint="eastAsia"/>
              </w:rPr>
              <w:br/>
              <w:t>(C)收錄內容包括古詩、律詩、絕句 </w:t>
            </w:r>
            <w:r w:rsidRPr="00976304">
              <w:rPr>
                <w:rFonts w:ascii="標楷體" w:eastAsia="標楷體" w:hAnsi="標楷體" w:hint="eastAsia"/>
              </w:rPr>
              <w:br/>
              <w:t>(D)除盛唐李白、杜甫等詩人外，亦收錄黃山谷、溫庭筠 等晚唐詩人作品 </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750FC" w:rsidRPr="00976304" w:rsidRDefault="001750FC" w:rsidP="001750FC">
            <w:pPr>
              <w:spacing w:line="400" w:lineRule="exact"/>
              <w:rPr>
                <w:rFonts w:ascii="標楷體" w:eastAsia="標楷體" w:hAnsi="標楷體"/>
              </w:rPr>
            </w:pPr>
            <w:r w:rsidRPr="00976304">
              <w:rPr>
                <w:rFonts w:ascii="標楷體" w:eastAsia="標楷體" w:hAnsi="標楷體" w:hint="eastAsia"/>
              </w:rPr>
              <w:t>(A)錯在唐詩三百首在</w:t>
            </w:r>
            <w:r w:rsidRPr="00976304">
              <w:rPr>
                <w:rFonts w:ascii="標楷體" w:eastAsia="標楷體" w:hAnsi="標楷體" w:hint="eastAsia"/>
                <w:b/>
                <w:bCs/>
              </w:rPr>
              <w:t>清朝</w:t>
            </w:r>
            <w:r w:rsidRPr="00976304">
              <w:rPr>
                <w:rFonts w:ascii="標楷體" w:eastAsia="標楷體" w:hAnsi="標楷體" w:hint="eastAsia"/>
              </w:rPr>
              <w:t>出產，所以宋元不可能~</w:t>
            </w:r>
          </w:p>
          <w:p w:rsidR="001750FC" w:rsidRPr="00976304" w:rsidRDefault="001750FC" w:rsidP="001750FC">
            <w:pPr>
              <w:spacing w:line="400" w:lineRule="exact"/>
              <w:rPr>
                <w:rFonts w:ascii="標楷體" w:eastAsia="標楷體" w:hAnsi="標楷體"/>
              </w:rPr>
            </w:pPr>
            <w:r w:rsidRPr="00976304">
              <w:rPr>
                <w:rFonts w:ascii="標楷體" w:eastAsia="標楷體" w:hAnsi="標楷體" w:hint="eastAsia"/>
              </w:rPr>
              <w:t>(C)唐詩三百首是清乾隆間一位別號</w:t>
            </w:r>
            <w:r w:rsidRPr="00976304">
              <w:rPr>
                <w:rFonts w:ascii="標楷體" w:eastAsia="標楷體" w:hAnsi="標楷體" w:hint="eastAsia"/>
                <w:b/>
                <w:bCs/>
              </w:rPr>
              <w:t>"蘅塘退士"</w:t>
            </w:r>
            <w:r w:rsidRPr="00976304">
              <w:rPr>
                <w:rFonts w:ascii="標楷體" w:eastAsia="標楷體" w:hAnsi="標楷體" w:hint="eastAsia"/>
              </w:rPr>
              <w:t>的人編選的。</w:t>
            </w:r>
          </w:p>
          <w:p w:rsidR="000E44C3" w:rsidRPr="00976304" w:rsidRDefault="001750FC" w:rsidP="001750FC">
            <w:pPr>
              <w:spacing w:line="400" w:lineRule="exact"/>
              <w:rPr>
                <w:rFonts w:ascii="標楷體" w:eastAsia="標楷體" w:hAnsi="標楷體"/>
              </w:rPr>
            </w:pPr>
            <w:r w:rsidRPr="00976304">
              <w:rPr>
                <w:rFonts w:ascii="標楷體" w:eastAsia="標楷體" w:hAnsi="標楷體" w:hint="eastAsia"/>
              </w:rPr>
              <w:t>(D)黃庭堅，號山谷道人＝黃山谷是北宋詩人</w:t>
            </w:r>
          </w:p>
        </w:tc>
      </w:tr>
      <w:tr w:rsidR="000E44C3" w:rsidRPr="00976304" w:rsidTr="00A84867">
        <w:tc>
          <w:tcPr>
            <w:tcW w:w="469" w:type="dxa"/>
            <w:vAlign w:val="center"/>
          </w:tcPr>
          <w:p w:rsidR="000E44C3" w:rsidRPr="00976304" w:rsidRDefault="00A84867" w:rsidP="00A84867">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下列何者是元關漢卿的戲曲作品？ </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(A)梧桐雨 </w:t>
            </w:r>
          </w:p>
          <w:p w:rsidR="00A84867" w:rsidRPr="00976304" w:rsidRDefault="00A84867" w:rsidP="00A84867">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倩女</w:t>
            </w:r>
            <w:r w:rsidRPr="00976304">
              <w:rPr>
                <w:rFonts w:ascii="標楷體" w:eastAsia="標楷體" w:hAnsi="標楷體" w:cs="新細明體" w:hint="eastAsia"/>
              </w:rPr>
              <w:t>離</w:t>
            </w:r>
            <w:r w:rsidRPr="00976304">
              <w:rPr>
                <w:rFonts w:ascii="標楷體" w:eastAsia="標楷體" w:hAnsi="標楷體" w:hint="eastAsia"/>
              </w:rPr>
              <w:t>魂</w:t>
            </w:r>
            <w:r w:rsidRPr="00976304">
              <w:rPr>
                <w:rFonts w:ascii="標楷體" w:eastAsia="標楷體" w:hAnsi="標楷體"/>
              </w:rPr>
              <w:t xml:space="preserve"> </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(C)救風塵 </w:t>
            </w:r>
          </w:p>
          <w:p w:rsidR="000E44C3" w:rsidRPr="00976304" w:rsidRDefault="00A84867" w:rsidP="00A84867">
            <w:pPr>
              <w:spacing w:line="400" w:lineRule="exact"/>
              <w:rPr>
                <w:rFonts w:ascii="標楷體" w:eastAsia="標楷體" w:hAnsi="標楷體"/>
              </w:rPr>
            </w:pPr>
            <w:r w:rsidRPr="00976304">
              <w:rPr>
                <w:rFonts w:ascii="標楷體" w:eastAsia="標楷體" w:hAnsi="標楷體" w:hint="eastAsia"/>
              </w:rPr>
              <w:t>(D)漢宮秋</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(A)梧桐雨  全名《唐明皇秋夜梧桐雨》,元人白樸作品</w:t>
            </w:r>
          </w:p>
          <w:p w:rsidR="00A84867" w:rsidRPr="00976304" w:rsidRDefault="00A84867" w:rsidP="00A84867">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倩</w:t>
            </w:r>
            <w:r w:rsidRPr="00976304">
              <w:rPr>
                <w:rFonts w:ascii="標楷體" w:eastAsia="標楷體" w:hAnsi="標楷體" w:cs="新細明體" w:hint="eastAsia"/>
              </w:rPr>
              <w:t>女離</w:t>
            </w:r>
            <w:r w:rsidRPr="00976304">
              <w:rPr>
                <w:rFonts w:ascii="標楷體" w:eastAsia="標楷體" w:hAnsi="標楷體" w:hint="eastAsia"/>
              </w:rPr>
              <w:t>魂  全名為《迷青瑣倩女離魂》，取材自唐朝陳玄祐所作的傳奇《離魂記》，</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是由元曲作家鄭光祖所創作的雜劇。</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(C)救風塵 《趙盼兒風月救風塵》雜劇，是元代關漢卿最得稱譽的一部喜劇作品。</w:t>
            </w:r>
          </w:p>
          <w:p w:rsidR="000E44C3" w:rsidRPr="00976304" w:rsidRDefault="00A84867" w:rsidP="00A84867">
            <w:pPr>
              <w:spacing w:line="400" w:lineRule="exact"/>
              <w:rPr>
                <w:rFonts w:ascii="標楷體" w:eastAsia="標楷體" w:hAnsi="標楷體"/>
              </w:rPr>
            </w:pPr>
            <w:r w:rsidRPr="00976304">
              <w:rPr>
                <w:rFonts w:ascii="標楷體" w:eastAsia="標楷體" w:hAnsi="標楷體" w:hint="eastAsia"/>
              </w:rPr>
              <w:t>(D)漢宮秋 全名《破幽夢孤雁漢宮秋》。雜劇劇本。元馬致遠作。</w:t>
            </w:r>
          </w:p>
        </w:tc>
      </w:tr>
      <w:tr w:rsidR="000E44C3" w:rsidRPr="00976304" w:rsidTr="00A84867">
        <w:tc>
          <w:tcPr>
            <w:tcW w:w="469" w:type="dxa"/>
            <w:vAlign w:val="center"/>
          </w:tcPr>
          <w:p w:rsidR="000E44C3" w:rsidRPr="00976304" w:rsidRDefault="00A84867" w:rsidP="00A8486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中國古代圖書分類始於： </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lastRenderedPageBreak/>
              <w:t xml:space="preserve">(A)清代《四庫全書》 </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(B)劉歆〈七略〉 </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 xml:space="preserve">(C)劉勰《文心雕龍》 </w:t>
            </w:r>
          </w:p>
          <w:p w:rsidR="000E44C3" w:rsidRPr="00976304" w:rsidRDefault="00A84867" w:rsidP="00A84867">
            <w:pPr>
              <w:spacing w:line="400" w:lineRule="exact"/>
              <w:rPr>
                <w:rFonts w:ascii="標楷體" w:eastAsia="標楷體" w:hAnsi="標楷體"/>
              </w:rPr>
            </w:pPr>
            <w:r w:rsidRPr="00976304">
              <w:rPr>
                <w:rFonts w:ascii="標楷體" w:eastAsia="標楷體" w:hAnsi="標楷體" w:hint="eastAsia"/>
              </w:rPr>
              <w:t>(D)曹丕〈典論論文〉</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(C)《文心雕龍》是中國第一部系統文藝理論巨著，也是一部理論批評著作</w:t>
            </w:r>
          </w:p>
          <w:p w:rsidR="000E44C3" w:rsidRPr="00976304" w:rsidRDefault="00A84867" w:rsidP="00A84867">
            <w:pPr>
              <w:spacing w:line="400" w:lineRule="exact"/>
              <w:rPr>
                <w:rFonts w:ascii="標楷體" w:eastAsia="標楷體" w:hAnsi="標楷體"/>
              </w:rPr>
            </w:pPr>
            <w:r w:rsidRPr="00976304">
              <w:rPr>
                <w:rFonts w:ascii="標楷體" w:eastAsia="標楷體" w:hAnsi="標楷體" w:hint="eastAsia"/>
              </w:rPr>
              <w:t>(D)曹丕〈典論論文〉：我國最早的文學批評「專文」，開後世文學批評之先河</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劉向、劉歆父子同校西漢宮廷藏書，由於官府藏書散亂，劉氏父子經過仔細校對，撰寫《七略》一書</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，成為中國最早的圖書分類法，將當時的圖書分七種：</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〈輯略〉-----學術簡史〈六藝略〉--儒家經典類〈諸子略〉--戰國時期的九流十家</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〈詩賦略〉--文學作品〈兵書略〉--軍事書籍 〈術數略〉--數學、天文、星象、曆法</w:t>
            </w:r>
          </w:p>
          <w:p w:rsidR="00A84867" w:rsidRPr="00976304" w:rsidRDefault="00A84867" w:rsidP="00A84867">
            <w:pPr>
              <w:spacing w:line="400" w:lineRule="exact"/>
              <w:rPr>
                <w:rFonts w:ascii="標楷體" w:eastAsia="標楷體" w:hAnsi="標楷體"/>
              </w:rPr>
            </w:pPr>
            <w:r w:rsidRPr="00976304">
              <w:rPr>
                <w:rFonts w:ascii="標楷體" w:eastAsia="標楷體" w:hAnsi="標楷體" w:hint="eastAsia"/>
              </w:rPr>
              <w:t>〈方技略〉--醫藥、巫術</w:t>
            </w:r>
          </w:p>
        </w:tc>
      </w:tr>
      <w:tr w:rsidR="000E44C3" w:rsidRPr="00976304" w:rsidTr="00557317">
        <w:tc>
          <w:tcPr>
            <w:tcW w:w="469" w:type="dxa"/>
            <w:vAlign w:val="center"/>
          </w:tcPr>
          <w:p w:rsidR="000E44C3" w:rsidRPr="00976304" w:rsidRDefault="00557317" w:rsidP="0055731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&lt;&lt;史記˙太史公自序&gt;&gt;說「左丘失明」，厥有下列那一部的經典著作？</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(A)尚書</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(B)春秋</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(C)國語</w:t>
            </w:r>
          </w:p>
          <w:p w:rsidR="000E44C3" w:rsidRPr="00976304" w:rsidRDefault="00557317" w:rsidP="00557317">
            <w:pPr>
              <w:spacing w:line="400" w:lineRule="exact"/>
              <w:rPr>
                <w:rFonts w:ascii="標楷體" w:eastAsia="標楷體" w:hAnsi="標楷體"/>
              </w:rPr>
            </w:pPr>
            <w:r w:rsidRPr="00976304">
              <w:rPr>
                <w:rFonts w:ascii="標楷體" w:eastAsia="標楷體" w:hAnsi="標楷體" w:hint="eastAsia"/>
              </w:rPr>
              <w:t>(D)儀禮</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 </w:t>
            </w:r>
          </w:p>
        </w:tc>
      </w:tr>
      <w:tr w:rsidR="000E44C3" w:rsidRPr="00976304" w:rsidTr="00557317">
        <w:tc>
          <w:tcPr>
            <w:tcW w:w="469" w:type="dxa"/>
            <w:vAlign w:val="center"/>
          </w:tcPr>
          <w:p w:rsidR="000E44C3" w:rsidRPr="00976304" w:rsidRDefault="00557317" w:rsidP="00557317">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漢代的史家司馬遷在&lt;&lt;史記˙太史公自序&gt;&gt;說：「撥亂世反之正，，莫近於○○。」請問：「○○」係指下列的何書？</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(A)孝經</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(B)論語</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(C)春秋</w:t>
            </w:r>
          </w:p>
          <w:p w:rsidR="000E44C3" w:rsidRPr="00976304" w:rsidRDefault="00557317" w:rsidP="00557317">
            <w:pPr>
              <w:spacing w:line="400" w:lineRule="exact"/>
              <w:rPr>
                <w:rFonts w:ascii="標楷體" w:eastAsia="標楷體" w:hAnsi="標楷體"/>
              </w:rPr>
            </w:pPr>
            <w:r w:rsidRPr="00976304">
              <w:rPr>
                <w:rFonts w:ascii="標楷體" w:eastAsia="標楷體" w:hAnsi="標楷體" w:hint="eastAsia"/>
              </w:rPr>
              <w:t>(D)周易</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 </w:t>
            </w:r>
          </w:p>
        </w:tc>
      </w:tr>
      <w:tr w:rsidR="000E44C3" w:rsidRPr="00976304" w:rsidTr="00586707">
        <w:tc>
          <w:tcPr>
            <w:tcW w:w="469" w:type="dxa"/>
            <w:vAlign w:val="center"/>
          </w:tcPr>
          <w:p w:rsidR="000E44C3" w:rsidRPr="00976304" w:rsidRDefault="00586707" w:rsidP="0058670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左傳之體例為</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(A)斷代史 </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(B)通史 </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(C)編年體 </w:t>
            </w:r>
          </w:p>
          <w:p w:rsidR="000E44C3"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(D)國別史 </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 </w:t>
            </w:r>
          </w:p>
        </w:tc>
      </w:tr>
      <w:tr w:rsidR="000E44C3" w:rsidRPr="00976304" w:rsidTr="00275521">
        <w:tc>
          <w:tcPr>
            <w:tcW w:w="469" w:type="dxa"/>
            <w:vAlign w:val="center"/>
          </w:tcPr>
          <w:p w:rsidR="000E44C3" w:rsidRPr="00976304" w:rsidRDefault="00275521" w:rsidP="0027552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說文解字的注者是</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(A)許慎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(B)王念孫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(C)段玉裁 </w:t>
            </w:r>
          </w:p>
          <w:p w:rsidR="000E44C3" w:rsidRPr="00976304" w:rsidRDefault="00275521" w:rsidP="00275521">
            <w:pPr>
              <w:spacing w:line="400" w:lineRule="exact"/>
              <w:rPr>
                <w:rFonts w:ascii="標楷體" w:eastAsia="標楷體" w:hAnsi="標楷體"/>
              </w:rPr>
            </w:pPr>
            <w:r w:rsidRPr="00976304">
              <w:rPr>
                <w:rFonts w:ascii="標楷體" w:eastAsia="標楷體" w:hAnsi="標楷體" w:hint="eastAsia"/>
              </w:rPr>
              <w:t>(D)鄭玄</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E44C3" w:rsidRPr="00976304" w:rsidRDefault="00275521" w:rsidP="00275521">
            <w:pPr>
              <w:spacing w:line="400" w:lineRule="exact"/>
              <w:rPr>
                <w:rFonts w:ascii="標楷體" w:eastAsia="標楷體" w:hAnsi="標楷體"/>
              </w:rPr>
            </w:pPr>
            <w:r w:rsidRPr="00976304">
              <w:rPr>
                <w:rFonts w:ascii="標楷體" w:eastAsia="標楷體" w:hAnsi="標楷體" w:hint="eastAsia"/>
              </w:rPr>
              <w:t>《說文解字》，簡稱《說文》，是一部中國東漢許慎編著的文字工具書。《說文》全書共分540個部首，收字9,353個，另有「重文」（即異體字）1,163個，說解133,441字，原書分為目錄一篇和正文14篇。原書現已失落，但其中大量內容被漢朝以後的其他書籍引用，並有北宋徐鉉於雍熙三年（986年）校訂完成的版本（稱為「大徐本」）流傳至今。宋以後的說文研究著作多以此為藍本，例如清朝的段玉裁注釋本。</w:t>
            </w:r>
          </w:p>
        </w:tc>
      </w:tr>
      <w:tr w:rsidR="000E44C3" w:rsidRPr="00976304" w:rsidTr="00275521">
        <w:tc>
          <w:tcPr>
            <w:tcW w:w="469" w:type="dxa"/>
            <w:vAlign w:val="center"/>
          </w:tcPr>
          <w:p w:rsidR="000E44C3" w:rsidRPr="00976304" w:rsidRDefault="00275521" w:rsidP="00275521">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經有五經、六經、七經、九經、十三經之稱，其定為十三經當在何時?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(A)春秋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(B)漢代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(C)唐代 </w:t>
            </w:r>
          </w:p>
          <w:p w:rsidR="000E44C3" w:rsidRPr="00976304" w:rsidRDefault="00275521" w:rsidP="00275521">
            <w:pPr>
              <w:spacing w:line="400" w:lineRule="exact"/>
              <w:rPr>
                <w:rFonts w:ascii="標楷體" w:eastAsia="標楷體" w:hAnsi="標楷體"/>
              </w:rPr>
            </w:pPr>
            <w:r w:rsidRPr="00976304">
              <w:rPr>
                <w:rFonts w:ascii="標楷體" w:eastAsia="標楷體" w:hAnsi="標楷體" w:hint="eastAsia"/>
              </w:rPr>
              <w:t>(D)宋代</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 </w:t>
            </w:r>
          </w:p>
        </w:tc>
      </w:tr>
    </w:tbl>
    <w:p w:rsidR="00287AA2" w:rsidRPr="00976304" w:rsidRDefault="00287AA2" w:rsidP="006E7EF1">
      <w:pPr>
        <w:pStyle w:val="1"/>
        <w:spacing w:line="400" w:lineRule="exact"/>
        <w:rPr>
          <w:rFonts w:ascii="標楷體" w:eastAsia="標楷體" w:hAnsi="標楷體"/>
        </w:rPr>
      </w:pPr>
      <w:r w:rsidRPr="00976304">
        <w:rPr>
          <w:rFonts w:ascii="標楷體" w:eastAsia="標楷體" w:hAnsi="標楷體" w:hint="eastAsia"/>
        </w:rPr>
        <w:t>植物</w:t>
      </w:r>
    </w:p>
    <w:tbl>
      <w:tblPr>
        <w:tblStyle w:val="a3"/>
        <w:tblW w:w="0" w:type="auto"/>
        <w:tblLook w:val="04A0" w:firstRow="1" w:lastRow="0" w:firstColumn="1" w:lastColumn="0" w:noHBand="0" w:noVBand="1"/>
      </w:tblPr>
      <w:tblGrid>
        <w:gridCol w:w="469"/>
        <w:gridCol w:w="10859"/>
      </w:tblGrid>
      <w:tr w:rsidR="00287AA2" w:rsidRPr="00976304" w:rsidTr="009C08EC">
        <w:tc>
          <w:tcPr>
            <w:tcW w:w="469" w:type="dxa"/>
            <w:vAlign w:val="center"/>
          </w:tcPr>
          <w:p w:rsidR="00287AA2" w:rsidRPr="00976304" w:rsidRDefault="00287AA2" w:rsidP="00287AA2">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287AA2" w:rsidRPr="00976304" w:rsidRDefault="00287AA2" w:rsidP="00287AA2">
            <w:pPr>
              <w:spacing w:line="400" w:lineRule="exact"/>
              <w:rPr>
                <w:rFonts w:ascii="標楷體" w:eastAsia="標楷體" w:hAnsi="標楷體"/>
              </w:rPr>
            </w:pPr>
            <w:r w:rsidRPr="00976304">
              <w:rPr>
                <w:rFonts w:ascii="標楷體" w:eastAsia="標楷體" w:hAnsi="標楷體"/>
              </w:rPr>
              <w:t>列詩句，不是描寫國畫「四君子」的是哪一選項？ </w:t>
            </w:r>
            <w:r w:rsidRPr="00976304">
              <w:rPr>
                <w:rFonts w:ascii="標楷體" w:eastAsia="標楷體" w:hAnsi="標楷體"/>
              </w:rPr>
              <w:br/>
              <w:t>(A)一節復一節，千枝攢萬葉。我自不開花，免撩蜂與蝶 </w:t>
            </w:r>
            <w:r w:rsidRPr="00976304">
              <w:rPr>
                <w:rFonts w:ascii="標楷體" w:eastAsia="標楷體" w:hAnsi="標楷體"/>
              </w:rPr>
              <w:br/>
              <w:t>(B)碧玉妝成一樹高，萬條垂下綠絲絛，不知細葉誰裁出，二月春風似剪刀 </w:t>
            </w:r>
            <w:r w:rsidRPr="00976304">
              <w:rPr>
                <w:rFonts w:ascii="標楷體" w:eastAsia="標楷體" w:hAnsi="標楷體"/>
              </w:rPr>
              <w:br/>
              <w:t>(C)王孫莫把比蓬蒿，九日枝枝近鬢毛，露濕秋香滿池岸，由來不羨瓦松高 </w:t>
            </w:r>
            <w:r w:rsidRPr="00976304">
              <w:rPr>
                <w:rFonts w:ascii="標楷體" w:eastAsia="標楷體" w:hAnsi="標楷體"/>
              </w:rPr>
              <w:br/>
              <w:t>(D)萬木凍欲折，孤根暖獨回，前村深雪裡，昨夜一枝開，風遞幽香出，禽窺素豔來，明年如應律，先發望春臺</w:t>
            </w:r>
          </w:p>
        </w:tc>
      </w:tr>
      <w:tr w:rsidR="00287AA2" w:rsidRPr="00976304" w:rsidTr="009C08EC">
        <w:tc>
          <w:tcPr>
            <w:tcW w:w="469" w:type="dxa"/>
          </w:tcPr>
          <w:p w:rsidR="00287AA2" w:rsidRPr="00976304" w:rsidRDefault="00287AA2" w:rsidP="00287AA2">
            <w:pPr>
              <w:spacing w:line="400" w:lineRule="exact"/>
              <w:jc w:val="center"/>
              <w:rPr>
                <w:rFonts w:ascii="標楷體" w:eastAsia="標楷體" w:hAnsi="標楷體"/>
              </w:rPr>
            </w:pPr>
            <w:r w:rsidRPr="00976304">
              <w:rPr>
                <w:rFonts w:ascii="標楷體" w:eastAsia="標楷體" w:hAnsi="標楷體"/>
                <w:b/>
              </w:rPr>
              <w:t>解釋</w:t>
            </w:r>
          </w:p>
        </w:tc>
        <w:tc>
          <w:tcPr>
            <w:tcW w:w="10859" w:type="dxa"/>
          </w:tcPr>
          <w:p w:rsidR="00287AA2" w:rsidRPr="00976304" w:rsidRDefault="00287AA2" w:rsidP="00287AA2">
            <w:pPr>
              <w:spacing w:line="400" w:lineRule="exact"/>
              <w:rPr>
                <w:rFonts w:ascii="標楷體" w:eastAsia="標楷體" w:hAnsi="標楷體"/>
              </w:rPr>
            </w:pPr>
            <w:r w:rsidRPr="00976304">
              <w:rPr>
                <w:rFonts w:ascii="標楷體" w:eastAsia="標楷體" w:hAnsi="標楷體"/>
              </w:rPr>
              <w:t xml:space="preserve">國畫四君子:竹子、蘭花、梅花、菊花　</w:t>
            </w:r>
            <w:r w:rsidRPr="00976304">
              <w:rPr>
                <w:rFonts w:ascii="標楷體" w:eastAsia="標楷體" w:hAnsi="標楷體"/>
                <w:shd w:val="pct15" w:color="auto" w:fill="FFFFFF"/>
              </w:rPr>
              <w:t>竹籃裡沒有菊花</w:t>
            </w:r>
            <w:r w:rsidRPr="00976304">
              <w:rPr>
                <w:rFonts w:ascii="標楷體" w:eastAsia="標楷體" w:hAnsi="標楷體"/>
              </w:rPr>
              <w:br/>
              <w:t>(A) 竹。關鍵字：一節復一節。</w:t>
            </w:r>
          </w:p>
          <w:p w:rsidR="00287AA2" w:rsidRPr="00976304" w:rsidRDefault="00287AA2" w:rsidP="00287AA2">
            <w:pPr>
              <w:spacing w:line="400" w:lineRule="exact"/>
              <w:rPr>
                <w:rFonts w:ascii="標楷體" w:eastAsia="標楷體" w:hAnsi="標楷體"/>
              </w:rPr>
            </w:pPr>
            <w:r w:rsidRPr="00976304">
              <w:rPr>
                <w:rFonts w:ascii="標楷體" w:eastAsia="標楷體" w:hAnsi="標楷體"/>
              </w:rPr>
              <w:t>(B) 柳。關鍵字：萬條垂下綠絲絛、似剪刀。</w:t>
            </w:r>
          </w:p>
          <w:p w:rsidR="00287AA2" w:rsidRPr="00976304" w:rsidRDefault="00287AA2" w:rsidP="00287AA2">
            <w:pPr>
              <w:spacing w:line="400" w:lineRule="exact"/>
              <w:rPr>
                <w:rFonts w:ascii="標楷體" w:eastAsia="標楷體" w:hAnsi="標楷體"/>
              </w:rPr>
            </w:pPr>
            <w:r w:rsidRPr="00976304">
              <w:rPr>
                <w:rFonts w:ascii="標楷體" w:eastAsia="標楷體" w:hAnsi="標楷體"/>
              </w:rPr>
              <w:t>(C) 菊。關鍵字：露濕秋香滿池岸。</w:t>
            </w:r>
          </w:p>
          <w:p w:rsidR="00287AA2" w:rsidRPr="00976304" w:rsidRDefault="00287AA2" w:rsidP="00287AA2">
            <w:pPr>
              <w:spacing w:line="400" w:lineRule="exact"/>
              <w:rPr>
                <w:rFonts w:ascii="標楷體" w:eastAsia="標楷體" w:hAnsi="標楷體"/>
              </w:rPr>
            </w:pPr>
            <w:r w:rsidRPr="00976304">
              <w:rPr>
                <w:rFonts w:ascii="標楷體" w:eastAsia="標楷體" w:hAnsi="標楷體"/>
              </w:rPr>
              <w:t>(D) 梅。關鍵字：前村深雪裡，昨夜一枝開。</w:t>
            </w:r>
          </w:p>
        </w:tc>
      </w:tr>
      <w:tr w:rsidR="00287AA2" w:rsidRPr="00976304" w:rsidTr="00E5789C">
        <w:tc>
          <w:tcPr>
            <w:tcW w:w="469" w:type="dxa"/>
            <w:vAlign w:val="center"/>
          </w:tcPr>
          <w:p w:rsidR="00287AA2" w:rsidRPr="00976304" w:rsidRDefault="00E5789C" w:rsidP="00E5789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5789C" w:rsidRPr="00976304" w:rsidRDefault="00E5789C" w:rsidP="00E5789C">
            <w:pPr>
              <w:spacing w:line="400" w:lineRule="exact"/>
              <w:rPr>
                <w:rFonts w:ascii="標楷體" w:eastAsia="標楷體" w:hAnsi="標楷體"/>
              </w:rPr>
            </w:pPr>
            <w:r w:rsidRPr="00976304">
              <w:rPr>
                <w:rFonts w:ascii="標楷體" w:eastAsia="標楷體" w:hAnsi="標楷體" w:hint="eastAsia"/>
              </w:rPr>
              <w:t xml:space="preserve">「眉將柳而爭綠，面共桃而競紅」文人所寫的是 </w:t>
            </w:r>
          </w:p>
          <w:p w:rsidR="00E5789C" w:rsidRPr="00976304" w:rsidRDefault="00E5789C" w:rsidP="00E5789C">
            <w:pPr>
              <w:spacing w:line="400" w:lineRule="exact"/>
              <w:rPr>
                <w:rFonts w:ascii="標楷體" w:eastAsia="標楷體" w:hAnsi="標楷體"/>
              </w:rPr>
            </w:pPr>
            <w:r w:rsidRPr="00976304">
              <w:rPr>
                <w:rFonts w:ascii="標楷體" w:eastAsia="標楷體" w:hAnsi="標楷體" w:hint="eastAsia"/>
              </w:rPr>
              <w:t xml:space="preserve">(A)春 </w:t>
            </w:r>
          </w:p>
          <w:p w:rsidR="00E5789C" w:rsidRPr="00976304" w:rsidRDefault="00E5789C" w:rsidP="00E5789C">
            <w:pPr>
              <w:spacing w:line="400" w:lineRule="exact"/>
              <w:rPr>
                <w:rFonts w:ascii="標楷體" w:eastAsia="標楷體" w:hAnsi="標楷體"/>
              </w:rPr>
            </w:pPr>
            <w:r w:rsidRPr="00976304">
              <w:rPr>
                <w:rFonts w:ascii="標楷體" w:eastAsia="標楷體" w:hAnsi="標楷體" w:hint="eastAsia"/>
              </w:rPr>
              <w:t xml:space="preserve">(B)夏 </w:t>
            </w:r>
          </w:p>
          <w:p w:rsidR="00E5789C" w:rsidRPr="00976304" w:rsidRDefault="00E5789C" w:rsidP="00E5789C">
            <w:pPr>
              <w:spacing w:line="400" w:lineRule="exact"/>
              <w:rPr>
                <w:rFonts w:ascii="標楷體" w:eastAsia="標楷體" w:hAnsi="標楷體"/>
              </w:rPr>
            </w:pPr>
            <w:r w:rsidRPr="00976304">
              <w:rPr>
                <w:rFonts w:ascii="標楷體" w:eastAsia="標楷體" w:hAnsi="標楷體" w:hint="eastAsia"/>
              </w:rPr>
              <w:t xml:space="preserve">(C)秋 </w:t>
            </w:r>
          </w:p>
          <w:p w:rsidR="00287AA2" w:rsidRPr="00976304" w:rsidRDefault="00E5789C" w:rsidP="00E5789C">
            <w:pPr>
              <w:spacing w:line="400" w:lineRule="exact"/>
              <w:rPr>
                <w:rFonts w:ascii="標楷體" w:eastAsia="標楷體" w:hAnsi="標楷體"/>
              </w:rPr>
            </w:pPr>
            <w:r w:rsidRPr="00976304">
              <w:rPr>
                <w:rFonts w:ascii="標楷體" w:eastAsia="標楷體" w:hAnsi="標楷體" w:hint="eastAsia"/>
              </w:rPr>
              <w:t xml:space="preserve">(D)冬 </w:t>
            </w:r>
          </w:p>
        </w:tc>
      </w:tr>
      <w:tr w:rsidR="00287AA2" w:rsidRPr="00976304" w:rsidTr="009C08EC">
        <w:tc>
          <w:tcPr>
            <w:tcW w:w="469" w:type="dxa"/>
          </w:tcPr>
          <w:p w:rsidR="00287AA2" w:rsidRPr="00976304" w:rsidRDefault="00287AA2"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87AA2" w:rsidRPr="00976304" w:rsidRDefault="00E5789C" w:rsidP="00E5789C">
            <w:pPr>
              <w:spacing w:line="400" w:lineRule="exact"/>
              <w:rPr>
                <w:rFonts w:ascii="標楷體" w:eastAsia="標楷體" w:hAnsi="標楷體"/>
              </w:rPr>
            </w:pPr>
            <w:r w:rsidRPr="00976304">
              <w:rPr>
                <w:rFonts w:ascii="標楷體" w:eastAsia="標楷體" w:hAnsi="標楷體" w:hint="eastAsia"/>
              </w:rPr>
              <w:t>桃紅柳綠：形容春天絢麗多彩的樣子</w:t>
            </w:r>
          </w:p>
        </w:tc>
      </w:tr>
      <w:tr w:rsidR="00287AA2" w:rsidRPr="00976304" w:rsidTr="009C0C59">
        <w:tc>
          <w:tcPr>
            <w:tcW w:w="469" w:type="dxa"/>
            <w:vAlign w:val="center"/>
          </w:tcPr>
          <w:p w:rsidR="00287AA2" w:rsidRPr="00976304" w:rsidRDefault="009C0C59" w:rsidP="009C0C5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87AA2" w:rsidRPr="00976304" w:rsidRDefault="009C0C59" w:rsidP="009C0C59">
            <w:pPr>
              <w:spacing w:line="400" w:lineRule="exact"/>
              <w:rPr>
                <w:rFonts w:ascii="標楷體" w:eastAsia="標楷體" w:hAnsi="標楷體"/>
              </w:rPr>
            </w:pPr>
            <w:r w:rsidRPr="00976304">
              <w:rPr>
                <w:rFonts w:ascii="標楷體" w:eastAsia="標楷體" w:hAnsi="標楷體" w:hint="eastAsia"/>
              </w:rPr>
              <w:t>蔡珠兒〈南方絳雪〉一文，以兼具知性和感性的筆調， 運用豐富的名物之學，出入歷史，表現另一種飲膳文學 風格。請問就篇名所提供出產地和顏色資訊，「南方絳雪」 應指何種自然品物? </w:t>
            </w:r>
            <w:r w:rsidRPr="00976304">
              <w:rPr>
                <w:rFonts w:ascii="標楷體" w:eastAsia="標楷體" w:hAnsi="標楷體" w:hint="eastAsia"/>
              </w:rPr>
              <w:br/>
              <w:t>(A) 蘋果 </w:t>
            </w:r>
            <w:r w:rsidRPr="00976304">
              <w:rPr>
                <w:rFonts w:ascii="標楷體" w:eastAsia="標楷體" w:hAnsi="標楷體" w:hint="eastAsia"/>
              </w:rPr>
              <w:br/>
              <w:t>(B) 蒝荽 </w:t>
            </w:r>
            <w:r w:rsidRPr="00976304">
              <w:rPr>
                <w:rFonts w:ascii="標楷體" w:eastAsia="標楷體" w:hAnsi="標楷體" w:hint="eastAsia"/>
              </w:rPr>
              <w:br/>
              <w:t>(C) 丁香 </w:t>
            </w:r>
            <w:r w:rsidRPr="00976304">
              <w:rPr>
                <w:rFonts w:ascii="標楷體" w:eastAsia="標楷體" w:hAnsi="標楷體" w:hint="eastAsia"/>
              </w:rPr>
              <w:br/>
              <w:t>(D)</w:t>
            </w:r>
            <w:r w:rsidRPr="00976304">
              <w:rPr>
                <w:rFonts w:ascii="標楷體" w:eastAsia="標楷體" w:hAnsi="標楷體"/>
              </w:rPr>
              <w:t xml:space="preserve"> </w:t>
            </w:r>
            <w:r w:rsidRPr="00976304">
              <w:rPr>
                <w:rFonts w:ascii="標楷體" w:eastAsia="標楷體" w:hAnsi="標楷體" w:hint="eastAsia"/>
              </w:rPr>
              <w:t>荔枝</w:t>
            </w:r>
          </w:p>
        </w:tc>
      </w:tr>
      <w:tr w:rsidR="00287AA2" w:rsidRPr="00976304" w:rsidTr="009C08EC">
        <w:tc>
          <w:tcPr>
            <w:tcW w:w="469" w:type="dxa"/>
          </w:tcPr>
          <w:p w:rsidR="00287AA2" w:rsidRPr="00976304" w:rsidRDefault="00287AA2" w:rsidP="009C08E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287AA2" w:rsidRPr="00976304" w:rsidRDefault="009C0C59" w:rsidP="009C08EC">
            <w:pPr>
              <w:spacing w:line="400" w:lineRule="exact"/>
              <w:rPr>
                <w:rFonts w:ascii="標楷體" w:eastAsia="標楷體" w:hAnsi="標楷體"/>
              </w:rPr>
            </w:pPr>
            <w:r w:rsidRPr="00976304">
              <w:rPr>
                <w:rFonts w:ascii="標楷體" w:eastAsia="標楷體" w:hAnsi="標楷體" w:hint="eastAsia"/>
              </w:rPr>
              <w:t>絳 大紅色</w:t>
            </w:r>
          </w:p>
        </w:tc>
      </w:tr>
      <w:tr w:rsidR="00287AA2" w:rsidRPr="00976304" w:rsidTr="005E102D">
        <w:tc>
          <w:tcPr>
            <w:tcW w:w="469" w:type="dxa"/>
            <w:vAlign w:val="center"/>
          </w:tcPr>
          <w:p w:rsidR="00287AA2" w:rsidRPr="00976304" w:rsidRDefault="005E102D" w:rsidP="005E102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5E102D" w:rsidRPr="00976304" w:rsidRDefault="005E102D" w:rsidP="005E102D">
            <w:pPr>
              <w:spacing w:line="400" w:lineRule="exact"/>
              <w:rPr>
                <w:rFonts w:ascii="標楷體" w:eastAsia="標楷體" w:hAnsi="標楷體"/>
              </w:rPr>
            </w:pPr>
            <w:r w:rsidRPr="00976304">
              <w:rPr>
                <w:rFonts w:ascii="標楷體" w:eastAsia="標楷體" w:hAnsi="標楷體" w:hint="eastAsia"/>
              </w:rPr>
              <w:t>「花開不並百花叢，獨立疏籬趣味濃；寧可枝頭抱香死，何曾吹落北風中？」（南宋</w:t>
            </w:r>
            <w:r w:rsidRPr="00976304">
              <w:rPr>
                <w:rFonts w:ascii="標楷體" w:eastAsia="標楷體" w:hAnsi="標楷體" w:cs="新細明體" w:hint="eastAsia"/>
              </w:rPr>
              <w:t>・</w:t>
            </w:r>
            <w:r w:rsidRPr="00976304">
              <w:rPr>
                <w:rFonts w:ascii="標楷體" w:eastAsia="標楷體" w:hAnsi="標楷體" w:hint="eastAsia"/>
              </w:rPr>
              <w:t>鄭思肖）請</w:t>
            </w:r>
            <w:r w:rsidRPr="00976304">
              <w:rPr>
                <w:rFonts w:ascii="標楷體" w:eastAsia="標楷體" w:hAnsi="標楷體"/>
              </w:rPr>
              <w:t xml:space="preserve"> </w:t>
            </w:r>
            <w:r w:rsidRPr="00976304">
              <w:rPr>
                <w:rFonts w:ascii="標楷體" w:eastAsia="標楷體" w:hAnsi="標楷體" w:hint="eastAsia"/>
              </w:rPr>
              <w:t>問此詩歌頌哪一種花：</w:t>
            </w:r>
            <w:r w:rsidRPr="00976304">
              <w:rPr>
                <w:rFonts w:ascii="標楷體" w:eastAsia="標楷體" w:hAnsi="標楷體"/>
              </w:rPr>
              <w:t xml:space="preserve"> </w:t>
            </w:r>
          </w:p>
          <w:p w:rsidR="005E102D" w:rsidRPr="00976304" w:rsidRDefault="005E102D" w:rsidP="005E102D">
            <w:pPr>
              <w:spacing w:line="400" w:lineRule="exact"/>
              <w:rPr>
                <w:rFonts w:ascii="標楷體" w:eastAsia="標楷體" w:hAnsi="標楷體"/>
              </w:rPr>
            </w:pPr>
            <w:r w:rsidRPr="00976304">
              <w:rPr>
                <w:rFonts w:ascii="標楷體" w:eastAsia="標楷體" w:hAnsi="標楷體" w:hint="eastAsia"/>
              </w:rPr>
              <w:t xml:space="preserve">(A)菊花 </w:t>
            </w:r>
          </w:p>
          <w:p w:rsidR="005E102D" w:rsidRPr="00976304" w:rsidRDefault="005E102D" w:rsidP="005E102D">
            <w:pPr>
              <w:spacing w:line="400" w:lineRule="exact"/>
              <w:rPr>
                <w:rFonts w:ascii="標楷體" w:eastAsia="標楷體" w:hAnsi="標楷體"/>
              </w:rPr>
            </w:pPr>
            <w:r w:rsidRPr="00976304">
              <w:rPr>
                <w:rFonts w:ascii="標楷體" w:eastAsia="標楷體" w:hAnsi="標楷體" w:hint="eastAsia"/>
              </w:rPr>
              <w:t>(B)蘭花</w:t>
            </w:r>
          </w:p>
          <w:p w:rsidR="005E102D" w:rsidRPr="00976304" w:rsidRDefault="005E102D" w:rsidP="005E102D">
            <w:pPr>
              <w:spacing w:line="400" w:lineRule="exact"/>
              <w:rPr>
                <w:rFonts w:ascii="標楷體" w:eastAsia="標楷體" w:hAnsi="標楷體"/>
              </w:rPr>
            </w:pPr>
            <w:r w:rsidRPr="00976304">
              <w:rPr>
                <w:rFonts w:ascii="標楷體" w:eastAsia="標楷體" w:hAnsi="標楷體" w:hint="eastAsia"/>
              </w:rPr>
              <w:t xml:space="preserve">(C)梅花 </w:t>
            </w:r>
          </w:p>
          <w:p w:rsidR="00287AA2" w:rsidRPr="00976304" w:rsidRDefault="005E102D" w:rsidP="005E102D">
            <w:pPr>
              <w:spacing w:line="400" w:lineRule="exact"/>
              <w:rPr>
                <w:rFonts w:ascii="標楷體" w:eastAsia="標楷體" w:hAnsi="標楷體"/>
              </w:rPr>
            </w:pPr>
            <w:r w:rsidRPr="00976304">
              <w:rPr>
                <w:rFonts w:ascii="標楷體" w:eastAsia="標楷體" w:hAnsi="標楷體" w:hint="eastAsia"/>
              </w:rPr>
              <w:t>(D)桃花</w:t>
            </w:r>
          </w:p>
        </w:tc>
      </w:tr>
      <w:tr w:rsidR="00287AA2" w:rsidRPr="00976304" w:rsidTr="009C08EC">
        <w:tc>
          <w:tcPr>
            <w:tcW w:w="469" w:type="dxa"/>
          </w:tcPr>
          <w:p w:rsidR="00287AA2" w:rsidRPr="00976304" w:rsidRDefault="00287AA2"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87AA2" w:rsidRPr="00976304" w:rsidRDefault="005E102D" w:rsidP="005E102D">
            <w:pPr>
              <w:spacing w:line="400" w:lineRule="exact"/>
              <w:rPr>
                <w:rFonts w:ascii="標楷體" w:eastAsia="標楷體" w:hAnsi="標楷體"/>
              </w:rPr>
            </w:pPr>
            <w:r w:rsidRPr="00976304">
              <w:rPr>
                <w:rFonts w:ascii="標楷體" w:eastAsia="標楷體" w:hAnsi="標楷體" w:hint="eastAsia"/>
              </w:rPr>
              <w:t>北風代表冬天，寧可死也不要花開在冬天時，被北風吹落---&gt;在秋天就盛開、枯萎，不會開到冬天----&gt;菊花</w:t>
            </w:r>
          </w:p>
        </w:tc>
      </w:tr>
      <w:tr w:rsidR="00287AA2" w:rsidRPr="00976304" w:rsidTr="00C779EA">
        <w:tc>
          <w:tcPr>
            <w:tcW w:w="469" w:type="dxa"/>
            <w:vAlign w:val="center"/>
          </w:tcPr>
          <w:p w:rsidR="00287AA2"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余光中詩：「凡迎風紅妝的都紅過了／唯壓你不倒，壓不倒／逆風赫赫擬標擧的燦爛／列黃旗簇金劍耀眼的長瓣／昂向秋來肅殺的風霜／綻不盡重陽高貴的徽號」，其所歌詠的植物為下列哪一選項？</w:t>
            </w:r>
            <w:r w:rsidRPr="00976304">
              <w:rPr>
                <w:rFonts w:ascii="標楷體" w:eastAsia="標楷體" w:hAnsi="標楷體"/>
              </w:rPr>
              <w:t xml:space="preserve">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(A)梅花</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(B)楓葉</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(C)菊花</w:t>
            </w:r>
            <w:r w:rsidRPr="00976304">
              <w:rPr>
                <w:rFonts w:ascii="標楷體" w:eastAsia="標楷體" w:hAnsi="標楷體" w:hint="eastAsia"/>
              </w:rPr>
              <w:tab/>
            </w:r>
          </w:p>
          <w:p w:rsidR="00287AA2"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(D)桂花 </w:t>
            </w:r>
          </w:p>
        </w:tc>
      </w:tr>
      <w:tr w:rsidR="00287AA2" w:rsidRPr="00976304" w:rsidTr="009C08EC">
        <w:tc>
          <w:tcPr>
            <w:tcW w:w="469" w:type="dxa"/>
          </w:tcPr>
          <w:p w:rsidR="00287AA2" w:rsidRPr="00976304" w:rsidRDefault="00287AA2"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列「黃」旗「簇」金劍耀眼的「長瓣」→從這些地方也能判斷是菊花</w:t>
            </w:r>
          </w:p>
          <w:p w:rsidR="00287AA2" w:rsidRPr="00976304" w:rsidRDefault="00C779EA" w:rsidP="00C779EA">
            <w:pPr>
              <w:spacing w:line="400" w:lineRule="exact"/>
              <w:rPr>
                <w:rFonts w:ascii="標楷體" w:eastAsia="標楷體" w:hAnsi="標楷體"/>
              </w:rPr>
            </w:pPr>
            <w:r w:rsidRPr="00976304">
              <w:rPr>
                <w:rFonts w:ascii="標楷體" w:eastAsia="標楷體" w:hAnsi="標楷體" w:hint="eastAsia"/>
              </w:rPr>
              <w:t>待到重陽日，還來就菊花~過故人莊</w:t>
            </w:r>
          </w:p>
        </w:tc>
      </w:tr>
      <w:tr w:rsidR="00287AA2" w:rsidRPr="00976304" w:rsidTr="006F4833">
        <w:tc>
          <w:tcPr>
            <w:tcW w:w="469" w:type="dxa"/>
            <w:vAlign w:val="center"/>
          </w:tcPr>
          <w:p w:rsidR="00287AA2" w:rsidRPr="00976304" w:rsidRDefault="006F4833" w:rsidP="006F4833">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《紅樓夢》：「欲訊秋情眾莫知，喃喃負手叩東籬。孤標傲世偕誰隱，一樣花開為底遲。」此詩所描述的是下列哪一種植物？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(A)蘭花</w:t>
            </w:r>
            <w:r w:rsidRPr="00976304">
              <w:rPr>
                <w:rFonts w:ascii="標楷體" w:eastAsia="標楷體" w:hAnsi="標楷體" w:hint="eastAsia"/>
              </w:rPr>
              <w:tab/>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(B)梅花</w:t>
            </w:r>
            <w:r w:rsidRPr="00976304">
              <w:rPr>
                <w:rFonts w:ascii="標楷體" w:eastAsia="標楷體" w:hAnsi="標楷體" w:hint="eastAsia"/>
              </w:rPr>
              <w:tab/>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(C)蓮花</w:t>
            </w:r>
            <w:r w:rsidRPr="00976304">
              <w:rPr>
                <w:rFonts w:ascii="標楷體" w:eastAsia="標楷體" w:hAnsi="標楷體" w:hint="eastAsia"/>
              </w:rPr>
              <w:tab/>
            </w:r>
          </w:p>
          <w:p w:rsidR="00287AA2"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(D)菊花 </w:t>
            </w:r>
          </w:p>
        </w:tc>
      </w:tr>
      <w:tr w:rsidR="00287AA2" w:rsidRPr="00976304" w:rsidTr="00287AA2">
        <w:tc>
          <w:tcPr>
            <w:tcW w:w="469" w:type="dxa"/>
          </w:tcPr>
          <w:p w:rsidR="00287AA2" w:rsidRPr="00976304" w:rsidRDefault="00287AA2"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「孤」標「傲」世偕誰「隱」判斷是菊花的</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梅花，因為「嚴冬鬥雪開」／取其不畏艱辛      蓮花，因為「出污泥而不染」／取其高潔</w:t>
            </w:r>
          </w:p>
          <w:p w:rsidR="00287AA2" w:rsidRPr="00976304" w:rsidRDefault="006F4833" w:rsidP="006F4833">
            <w:pPr>
              <w:spacing w:line="400" w:lineRule="exact"/>
              <w:rPr>
                <w:rFonts w:ascii="標楷體" w:eastAsia="標楷體" w:hAnsi="標楷體"/>
              </w:rPr>
            </w:pPr>
            <w:r w:rsidRPr="00976304">
              <w:rPr>
                <w:rFonts w:ascii="標楷體" w:eastAsia="標楷體" w:hAnsi="標楷體" w:hint="eastAsia"/>
              </w:rPr>
              <w:t>菊花，因為「菊殘猶有傲霜枝」／取其隱逸、象徵孤高之態和貞亮之氣節。</w:t>
            </w:r>
          </w:p>
        </w:tc>
      </w:tr>
    </w:tbl>
    <w:p w:rsidR="00F2478E" w:rsidRPr="00976304" w:rsidRDefault="00F2478E" w:rsidP="006E7EF1">
      <w:pPr>
        <w:pStyle w:val="1"/>
        <w:spacing w:line="400" w:lineRule="exact"/>
        <w:rPr>
          <w:rFonts w:ascii="標楷體" w:eastAsia="標楷體" w:hAnsi="標楷體"/>
        </w:rPr>
      </w:pPr>
      <w:r w:rsidRPr="00976304">
        <w:rPr>
          <w:rFonts w:ascii="標楷體" w:eastAsia="標楷體" w:hAnsi="標楷體" w:hint="eastAsia"/>
        </w:rPr>
        <w:t>年齡</w:t>
      </w:r>
    </w:p>
    <w:tbl>
      <w:tblPr>
        <w:tblStyle w:val="a3"/>
        <w:tblW w:w="0" w:type="auto"/>
        <w:tblLook w:val="04A0" w:firstRow="1" w:lastRow="0" w:firstColumn="1" w:lastColumn="0" w:noHBand="0" w:noVBand="1"/>
      </w:tblPr>
      <w:tblGrid>
        <w:gridCol w:w="469"/>
        <w:gridCol w:w="10859"/>
      </w:tblGrid>
      <w:tr w:rsidR="00F2478E" w:rsidRPr="00976304" w:rsidTr="00F2478E">
        <w:tc>
          <w:tcPr>
            <w:tcW w:w="469" w:type="dxa"/>
            <w:vAlign w:val="center"/>
          </w:tcPr>
          <w:p w:rsidR="00F2478E" w:rsidRPr="00976304" w:rsidRDefault="00F2478E" w:rsidP="00F2478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在年齡的排序上，下列哪一個選項由年幼排到年老？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(A)束髮、碧玉年華、弱冠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(B)破瓜之年、及笄、荳蔻年華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(C)強仕之年、壯室之年、知命之年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(D)花甲之年、艾服之年、懸車之年 </w:t>
            </w:r>
          </w:p>
        </w:tc>
      </w:tr>
      <w:tr w:rsidR="00F2478E" w:rsidRPr="00976304" w:rsidTr="003538D0">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 xml:space="preserve">(A)束髮15、碧玉年華16、弱冠20   </w:t>
            </w:r>
            <w:r w:rsidRPr="00976304">
              <w:rPr>
                <w:rFonts w:ascii="標楷體" w:eastAsia="標楷體" w:hAnsi="標楷體"/>
              </w:rPr>
              <w:t xml:space="preserve">         </w:t>
            </w:r>
            <w:r w:rsidRPr="00976304">
              <w:rPr>
                <w:rFonts w:ascii="標楷體" w:eastAsia="標楷體" w:hAnsi="標楷體" w:hint="eastAsia"/>
              </w:rPr>
              <w:t xml:space="preserve">(B)破瓜之年16、及笄15、荳蔻年華13.14 </w:t>
            </w:r>
          </w:p>
          <w:p w:rsidR="00F2478E" w:rsidRPr="00976304" w:rsidRDefault="00F2478E" w:rsidP="00F2478E">
            <w:pPr>
              <w:spacing w:line="400" w:lineRule="exact"/>
              <w:rPr>
                <w:rFonts w:ascii="標楷體" w:eastAsia="標楷體" w:hAnsi="標楷體"/>
              </w:rPr>
            </w:pPr>
            <w:r w:rsidRPr="00976304">
              <w:rPr>
                <w:rFonts w:ascii="標楷體" w:eastAsia="標楷體" w:hAnsi="標楷體" w:hint="eastAsia"/>
              </w:rPr>
              <w:t>(C)強仕之年40、壯室之年30、知命之年50    (D)花甲之年60、艾服之年50、懸車之年70</w:t>
            </w:r>
          </w:p>
        </w:tc>
      </w:tr>
      <w:tr w:rsidR="00F2478E" w:rsidRPr="00976304" w:rsidTr="00355299">
        <w:tc>
          <w:tcPr>
            <w:tcW w:w="469" w:type="dxa"/>
            <w:vAlign w:val="center"/>
          </w:tcPr>
          <w:p w:rsidR="00F2478E" w:rsidRPr="00976304" w:rsidRDefault="00355299" w:rsidP="003552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下列別稱詞，年齡大於二十歲的是？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(A)花信之年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lastRenderedPageBreak/>
              <w:t xml:space="preserve">(B)二八年華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(C)舞勺之年 </w:t>
            </w:r>
          </w:p>
          <w:p w:rsidR="00F2478E" w:rsidRPr="00976304" w:rsidRDefault="00355299" w:rsidP="00355299">
            <w:pPr>
              <w:spacing w:line="400" w:lineRule="exact"/>
              <w:rPr>
                <w:rFonts w:ascii="標楷體" w:eastAsia="標楷體" w:hAnsi="標楷體"/>
              </w:rPr>
            </w:pPr>
            <w:r w:rsidRPr="00976304">
              <w:rPr>
                <w:rFonts w:ascii="標楷體" w:eastAsia="標楷體" w:hAnsi="標楷體" w:hint="eastAsia"/>
              </w:rPr>
              <w:t>(D)垂髫</w:t>
            </w:r>
          </w:p>
        </w:tc>
      </w:tr>
      <w:tr w:rsidR="00F2478E" w:rsidRPr="00976304" w:rsidTr="003538D0">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2478E" w:rsidRPr="00976304" w:rsidRDefault="00355299" w:rsidP="00355299">
            <w:pPr>
              <w:spacing w:line="400" w:lineRule="exact"/>
              <w:rPr>
                <w:rFonts w:ascii="標楷體" w:eastAsia="標楷體" w:hAnsi="標楷體"/>
              </w:rPr>
            </w:pPr>
            <w:r w:rsidRPr="00976304">
              <w:rPr>
                <w:rFonts w:ascii="標楷體" w:eastAsia="標楷體" w:hAnsi="標楷體" w:hint="eastAsia"/>
              </w:rPr>
              <w:t>A.女子24歲  B.女子16歲  C.勺(ㄓㄨㄛˊ)13歲  D.幼年</w:t>
            </w:r>
          </w:p>
        </w:tc>
      </w:tr>
      <w:tr w:rsidR="00F2478E" w:rsidRPr="00976304" w:rsidTr="005F3B2E">
        <w:tc>
          <w:tcPr>
            <w:tcW w:w="469" w:type="dxa"/>
            <w:vAlign w:val="center"/>
          </w:tcPr>
          <w:p w:rsidR="00F2478E" w:rsidRPr="00976304" w:rsidRDefault="005F3B2E" w:rsidP="005F3B2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2478E" w:rsidRPr="00976304" w:rsidRDefault="005F3B2E" w:rsidP="005F3B2E">
            <w:pPr>
              <w:spacing w:line="400" w:lineRule="exact"/>
              <w:rPr>
                <w:rFonts w:ascii="標楷體" w:eastAsia="標楷體" w:hAnsi="標楷體"/>
              </w:rPr>
            </w:pPr>
            <w:r w:rsidRPr="00976304">
              <w:rPr>
                <w:rFonts w:ascii="標楷體" w:eastAsia="標楷體" w:hAnsi="標楷體" w:hint="eastAsia"/>
              </w:rPr>
              <w:t>請按年齡順序由小至大排列：(甲)而立、(乙)桑年、 (丙)志學、(丁)不惑、(戊)總角、(己)耄耋、 (庚)耳順、(辛)弱冠、 (壬)卒壽、(癸)懸車： </w:t>
            </w:r>
            <w:r w:rsidRPr="00976304">
              <w:rPr>
                <w:rFonts w:ascii="標楷體" w:eastAsia="標楷體" w:hAnsi="標楷體" w:hint="eastAsia"/>
              </w:rPr>
              <w:br/>
              <w:t>(A)辛甲丙戊乙丁庚癸壬己 </w:t>
            </w:r>
            <w:r w:rsidRPr="00976304">
              <w:rPr>
                <w:rFonts w:ascii="標楷體" w:eastAsia="標楷體" w:hAnsi="標楷體" w:hint="eastAsia"/>
              </w:rPr>
              <w:br/>
              <w:t>(B)丙辛甲丁戊癸庚乙己壬 </w:t>
            </w:r>
            <w:r w:rsidRPr="00976304">
              <w:rPr>
                <w:rFonts w:ascii="標楷體" w:eastAsia="標楷體" w:hAnsi="標楷體" w:hint="eastAsia"/>
              </w:rPr>
              <w:br/>
              <w:t>(C)戊丙辛甲丁乙庚癸己壬 </w:t>
            </w:r>
            <w:r w:rsidRPr="00976304">
              <w:rPr>
                <w:rFonts w:ascii="標楷體" w:eastAsia="標楷體" w:hAnsi="標楷體" w:hint="eastAsia"/>
              </w:rPr>
              <w:br/>
              <w:t>(D)癸戊丙辛甲乙丁庚己壬</w:t>
            </w:r>
          </w:p>
        </w:tc>
      </w:tr>
      <w:tr w:rsidR="00F2478E" w:rsidRPr="00976304" w:rsidTr="003538D0">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819F6" w:rsidRPr="00976304" w:rsidRDefault="005F3B2E" w:rsidP="005F3B2E">
            <w:pPr>
              <w:spacing w:line="400" w:lineRule="exact"/>
              <w:rPr>
                <w:rFonts w:ascii="標楷體" w:eastAsia="標楷體" w:hAnsi="標楷體"/>
              </w:rPr>
            </w:pPr>
            <w:r w:rsidRPr="00976304">
              <w:rPr>
                <w:rFonts w:ascii="標楷體" w:eastAsia="標楷體" w:hAnsi="標楷體" w:hint="eastAsia"/>
              </w:rPr>
              <w:t>(甲)而立30</w:t>
            </w:r>
            <w:r w:rsidR="00D819F6" w:rsidRPr="00976304">
              <w:rPr>
                <w:rFonts w:ascii="標楷體" w:eastAsia="標楷體" w:hAnsi="標楷體" w:hint="eastAsia"/>
              </w:rPr>
              <w:t xml:space="preserve">　　　　　　　　　　　</w:t>
            </w:r>
            <w:r w:rsidRPr="00976304">
              <w:rPr>
                <w:rFonts w:ascii="標楷體" w:eastAsia="標楷體" w:hAnsi="標楷體" w:hint="eastAsia"/>
              </w:rPr>
              <w:t>(乙)桑年(桑字四個十一個八)</w:t>
            </w:r>
            <w:r w:rsidR="00D819F6" w:rsidRPr="00976304">
              <w:rPr>
                <w:rFonts w:ascii="標楷體" w:eastAsia="標楷體" w:hAnsi="標楷體" w:hint="eastAsia"/>
              </w:rPr>
              <w:t xml:space="preserve">　　</w:t>
            </w:r>
            <w:r w:rsidRPr="00976304">
              <w:rPr>
                <w:rFonts w:ascii="標楷體" w:eastAsia="標楷體" w:hAnsi="標楷體" w:hint="eastAsia"/>
              </w:rPr>
              <w:t>(丙)志學15</w:t>
            </w:r>
            <w:r w:rsidR="00D819F6" w:rsidRPr="00976304">
              <w:rPr>
                <w:rFonts w:ascii="標楷體" w:eastAsia="標楷體" w:hAnsi="標楷體" w:hint="eastAsia"/>
              </w:rPr>
              <w:t xml:space="preserve">　　</w:t>
            </w:r>
            <w:r w:rsidRPr="00976304">
              <w:rPr>
                <w:rFonts w:ascii="標楷體" w:eastAsia="標楷體" w:hAnsi="標楷體" w:hint="eastAsia"/>
              </w:rPr>
              <w:t>(丁)不惑40</w:t>
            </w:r>
          </w:p>
          <w:p w:rsidR="00D819F6" w:rsidRPr="00976304" w:rsidRDefault="005F3B2E" w:rsidP="005F3B2E">
            <w:pPr>
              <w:spacing w:line="400" w:lineRule="exact"/>
              <w:rPr>
                <w:rFonts w:ascii="標楷體" w:eastAsia="標楷體" w:hAnsi="標楷體"/>
              </w:rPr>
            </w:pPr>
            <w:r w:rsidRPr="00976304">
              <w:rPr>
                <w:rFonts w:ascii="標楷體" w:eastAsia="標楷體" w:hAnsi="標楷體" w:hint="eastAsia"/>
              </w:rPr>
              <w:t>(戊)總角10</w:t>
            </w:r>
            <w:r w:rsidR="00D819F6" w:rsidRPr="00976304">
              <w:rPr>
                <w:rFonts w:ascii="標楷體" w:eastAsia="標楷體" w:hAnsi="標楷體" w:hint="eastAsia"/>
              </w:rPr>
              <w:t xml:space="preserve">之前北鼻一種髮型　　　</w:t>
            </w:r>
            <w:r w:rsidRPr="00976304">
              <w:rPr>
                <w:rFonts w:ascii="標楷體" w:eastAsia="標楷體" w:hAnsi="標楷體" w:hint="eastAsia"/>
              </w:rPr>
              <w:t>(己)耄耋80-90</w:t>
            </w:r>
            <w:r w:rsidR="00D819F6" w:rsidRPr="00976304">
              <w:rPr>
                <w:rFonts w:ascii="標楷體" w:eastAsia="標楷體" w:hAnsi="標楷體" w:hint="eastAsia"/>
              </w:rPr>
              <w:t xml:space="preserve">　　　　　　　　</w:t>
            </w:r>
            <w:r w:rsidRPr="00976304">
              <w:rPr>
                <w:rFonts w:ascii="標楷體" w:eastAsia="標楷體" w:hAnsi="標楷體" w:hint="eastAsia"/>
              </w:rPr>
              <w:t>(庚)耳順60</w:t>
            </w:r>
            <w:r w:rsidR="00D819F6" w:rsidRPr="00976304">
              <w:rPr>
                <w:rFonts w:ascii="標楷體" w:eastAsia="標楷體" w:hAnsi="標楷體" w:hint="eastAsia"/>
              </w:rPr>
              <w:t xml:space="preserve">　　</w:t>
            </w:r>
            <w:r w:rsidRPr="00976304">
              <w:rPr>
                <w:rFonts w:ascii="標楷體" w:eastAsia="標楷體" w:hAnsi="標楷體" w:hint="eastAsia"/>
              </w:rPr>
              <w:t>(辛)弱冠20</w:t>
            </w:r>
          </w:p>
          <w:p w:rsidR="00F2478E" w:rsidRPr="00976304" w:rsidRDefault="005F3B2E" w:rsidP="005F3B2E">
            <w:pPr>
              <w:spacing w:line="400" w:lineRule="exact"/>
              <w:rPr>
                <w:rFonts w:ascii="標楷體" w:eastAsia="標楷體" w:hAnsi="標楷體"/>
              </w:rPr>
            </w:pPr>
            <w:r w:rsidRPr="00976304">
              <w:rPr>
                <w:rFonts w:ascii="標楷體" w:eastAsia="標楷體" w:hAnsi="標楷體" w:hint="eastAsia"/>
              </w:rPr>
              <w:t>(壬)卒壽漢字「卒」的簡寫「卆-90</w:t>
            </w:r>
            <w:r w:rsidR="00D819F6" w:rsidRPr="00976304">
              <w:rPr>
                <w:rFonts w:ascii="標楷體" w:eastAsia="標楷體" w:hAnsi="標楷體" w:hint="eastAsia"/>
              </w:rPr>
              <w:t>」</w:t>
            </w:r>
            <w:r w:rsidRPr="00976304">
              <w:rPr>
                <w:rFonts w:ascii="標楷體" w:eastAsia="標楷體" w:hAnsi="標楷體" w:hint="eastAsia"/>
              </w:rPr>
              <w:t>(癸)懸車</w:t>
            </w:r>
            <w:r w:rsidR="00D819F6" w:rsidRPr="00976304">
              <w:rPr>
                <w:rFonts w:ascii="標楷體" w:eastAsia="標楷體" w:hAnsi="標楷體" w:hint="eastAsia"/>
              </w:rPr>
              <w:t>70</w:t>
            </w:r>
          </w:p>
        </w:tc>
      </w:tr>
      <w:tr w:rsidR="00F2478E" w:rsidRPr="00976304" w:rsidTr="00C779EA">
        <w:tc>
          <w:tcPr>
            <w:tcW w:w="469" w:type="dxa"/>
            <w:vAlign w:val="center"/>
          </w:tcPr>
          <w:p w:rsidR="00F2478E"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下列詞彙依所敘年齡由小而大排序，正確的是哪一選項？ 甲、荳蔻年華 乙、花信年華 丙、及笄之年 丁、二八年華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(A)甲丙丁乙</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(B)乙丁丙甲</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(C)丙甲丁乙</w:t>
            </w:r>
            <w:r w:rsidRPr="00976304">
              <w:rPr>
                <w:rFonts w:ascii="標楷體" w:eastAsia="標楷體" w:hAnsi="標楷體" w:hint="eastAsia"/>
              </w:rPr>
              <w:tab/>
            </w:r>
          </w:p>
          <w:p w:rsidR="00F2478E" w:rsidRPr="00976304" w:rsidRDefault="00C779EA" w:rsidP="00C779EA">
            <w:pPr>
              <w:spacing w:line="400" w:lineRule="exact"/>
              <w:rPr>
                <w:rFonts w:ascii="標楷體" w:eastAsia="標楷體" w:hAnsi="標楷體"/>
              </w:rPr>
            </w:pPr>
            <w:r w:rsidRPr="00976304">
              <w:rPr>
                <w:rFonts w:ascii="標楷體" w:eastAsia="標楷體" w:hAnsi="標楷體" w:hint="eastAsia"/>
              </w:rPr>
              <w:t>(D)丁甲乙丙</w:t>
            </w:r>
          </w:p>
        </w:tc>
      </w:tr>
      <w:tr w:rsidR="00F2478E" w:rsidRPr="00976304" w:rsidTr="00F2478E">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甲、荳蔻年華：多指女子十三﹑四歲之時  </w:t>
            </w:r>
            <w:r w:rsidRPr="00976304">
              <w:rPr>
                <w:rFonts w:ascii="標楷體" w:eastAsia="標楷體" w:hAnsi="標楷體"/>
              </w:rPr>
              <w:t xml:space="preserve"> </w:t>
            </w:r>
            <w:r w:rsidRPr="00976304">
              <w:rPr>
                <w:rFonts w:ascii="標楷體" w:eastAsia="標楷體" w:hAnsi="標楷體" w:hint="eastAsia"/>
              </w:rPr>
              <w:t>乙、花信年華：二十四歲</w:t>
            </w:r>
          </w:p>
          <w:p w:rsidR="00F2478E"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丙、及笄之年：十五歲  </w:t>
            </w:r>
            <w:r w:rsidRPr="00976304">
              <w:rPr>
                <w:rFonts w:ascii="標楷體" w:eastAsia="標楷體" w:hAnsi="標楷體"/>
              </w:rPr>
              <w:t xml:space="preserve">                 </w:t>
            </w:r>
            <w:r w:rsidRPr="00976304">
              <w:rPr>
                <w:rFonts w:ascii="標楷體" w:eastAsia="標楷體" w:hAnsi="標楷體" w:hint="eastAsia"/>
              </w:rPr>
              <w:t>丁、二八年華：十六歲</w:t>
            </w:r>
          </w:p>
        </w:tc>
      </w:tr>
      <w:tr w:rsidR="00F2478E" w:rsidRPr="00976304" w:rsidTr="00CF0CAA">
        <w:tc>
          <w:tcPr>
            <w:tcW w:w="469" w:type="dxa"/>
            <w:vAlign w:val="center"/>
          </w:tcPr>
          <w:p w:rsidR="00F2478E" w:rsidRPr="00976304" w:rsidRDefault="00CF0CAA" w:rsidP="00CF0CA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請問下列組合何者年齡加總最高？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(A) 總角之年的安妮和強仕之年的葛雷夫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(B) 花甲之年的秦義方和懸車之年的李浩然　　</w:t>
            </w:r>
          </w:p>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 xml:space="preserve">(C) 弱冠之年的平偉和志學之年的巴萬 </w:t>
            </w:r>
          </w:p>
          <w:p w:rsidR="00F2478E" w:rsidRPr="00976304" w:rsidRDefault="00CF0CAA" w:rsidP="00CF0CAA">
            <w:pPr>
              <w:spacing w:line="400" w:lineRule="exact"/>
              <w:rPr>
                <w:rFonts w:ascii="標楷體" w:eastAsia="標楷體" w:hAnsi="標楷體"/>
              </w:rPr>
            </w:pPr>
            <w:r w:rsidRPr="00976304">
              <w:rPr>
                <w:rFonts w:ascii="標楷體" w:eastAsia="標楷體" w:hAnsi="標楷體" w:hint="eastAsia"/>
              </w:rPr>
              <w:t>(D) 荳蔻年華的綠茵和二八年華的花繽</w:t>
            </w:r>
          </w:p>
        </w:tc>
      </w:tr>
      <w:tr w:rsidR="00F2478E" w:rsidRPr="00976304" w:rsidTr="00F2478E">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F0CAA" w:rsidRPr="00976304" w:rsidRDefault="00CF0CAA" w:rsidP="00CF0CAA">
            <w:pPr>
              <w:spacing w:line="400" w:lineRule="exact"/>
              <w:rPr>
                <w:rFonts w:ascii="標楷體" w:eastAsia="標楷體" w:hAnsi="標楷體"/>
              </w:rPr>
            </w:pPr>
            <w:r w:rsidRPr="00976304">
              <w:rPr>
                <w:rFonts w:ascii="標楷體" w:eastAsia="標楷體" w:hAnsi="標楷體" w:hint="eastAsia"/>
              </w:rPr>
              <w:t>(A)總角之年和強仕之年 2+40=42。 (B)花甲之年和懸車之年 60+70=130。</w:t>
            </w:r>
          </w:p>
          <w:p w:rsidR="00F2478E" w:rsidRPr="00976304" w:rsidRDefault="00CF0CAA" w:rsidP="00CF0CAA">
            <w:pPr>
              <w:spacing w:line="400" w:lineRule="exact"/>
              <w:rPr>
                <w:rFonts w:ascii="標楷體" w:eastAsia="標楷體" w:hAnsi="標楷體"/>
              </w:rPr>
            </w:pPr>
            <w:r w:rsidRPr="00976304">
              <w:rPr>
                <w:rFonts w:ascii="標楷體" w:eastAsia="標楷體" w:hAnsi="標楷體" w:hint="eastAsia"/>
              </w:rPr>
              <w:t>(C)弱冠之年和志學之年 20+15=35。 (D)荳蔻年華和二八年華 14+16=30。</w:t>
            </w:r>
          </w:p>
        </w:tc>
      </w:tr>
      <w:tr w:rsidR="00F2478E" w:rsidRPr="00976304" w:rsidTr="005E67DC">
        <w:tc>
          <w:tcPr>
            <w:tcW w:w="469" w:type="dxa"/>
            <w:vAlign w:val="center"/>
          </w:tcPr>
          <w:p w:rsidR="00F2478E" w:rsidRPr="00976304" w:rsidRDefault="005E67DC" w:rsidP="005E67D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2478E" w:rsidRPr="00976304" w:rsidRDefault="006E78C9" w:rsidP="006E78C9">
            <w:pPr>
              <w:spacing w:line="400" w:lineRule="exact"/>
              <w:rPr>
                <w:rFonts w:ascii="標楷體" w:eastAsia="標楷體" w:hAnsi="標楷體"/>
              </w:rPr>
            </w:pPr>
            <w:r w:rsidRPr="00976304">
              <w:rPr>
                <w:rFonts w:ascii="標楷體" w:eastAsia="標楷體" w:hAnsi="標楷體" w:hint="eastAsia"/>
              </w:rPr>
              <w:t>下列有關稱謂與禮俗的敘述，不正確的選項是： </w:t>
            </w:r>
            <w:r w:rsidRPr="00976304">
              <w:rPr>
                <w:rFonts w:ascii="標楷體" w:eastAsia="標楷體" w:hAnsi="標楷體" w:hint="eastAsia"/>
              </w:rPr>
              <w:br/>
              <w:t>(A)「八秩晉三壽誕」意即八十三歲生日 </w:t>
            </w:r>
            <w:r w:rsidRPr="00976304">
              <w:rPr>
                <w:rFonts w:ascii="標楷體" w:eastAsia="標楷體" w:hAnsi="標楷體" w:hint="eastAsia"/>
              </w:rPr>
              <w:br/>
              <w:t>(B)稱人子弟為「貴公子」 </w:t>
            </w:r>
            <w:r w:rsidRPr="00976304">
              <w:rPr>
                <w:rFonts w:ascii="標楷體" w:eastAsia="標楷體" w:hAnsi="標楷體" w:hint="eastAsia"/>
              </w:rPr>
              <w:br/>
              <w:t>(C)設宴送人遠行稱「餞行」 </w:t>
            </w:r>
            <w:r w:rsidRPr="00976304">
              <w:rPr>
                <w:rFonts w:ascii="標楷體" w:eastAsia="標楷體" w:hAnsi="標楷體" w:hint="eastAsia"/>
              </w:rPr>
              <w:br/>
              <w:t>(D)訃聞上稱「先慈李母王太夫人」，則死者本姓李，夫家姓王。 </w:t>
            </w:r>
          </w:p>
        </w:tc>
      </w:tr>
      <w:tr w:rsidR="00F2478E" w:rsidRPr="00976304" w:rsidTr="00F2478E">
        <w:tc>
          <w:tcPr>
            <w:tcW w:w="469" w:type="dxa"/>
          </w:tcPr>
          <w:p w:rsidR="00F2478E" w:rsidRPr="00976304" w:rsidRDefault="00F2478E"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2478E" w:rsidRPr="00976304" w:rsidRDefault="005E67DC" w:rsidP="005E67DC">
            <w:pPr>
              <w:spacing w:line="400" w:lineRule="exact"/>
              <w:rPr>
                <w:rFonts w:ascii="標楷體" w:eastAsia="標楷體" w:hAnsi="標楷體"/>
              </w:rPr>
            </w:pPr>
            <w:r w:rsidRPr="00976304">
              <w:rPr>
                <w:rFonts w:ascii="標楷體" w:eastAsia="標楷體" w:hAnsi="標楷體" w:hint="eastAsia"/>
              </w:rPr>
              <w:t>七秩晉一，即七十一歲。</w:t>
            </w:r>
            <w:r w:rsidRPr="00976304">
              <w:rPr>
                <w:rFonts w:ascii="標楷體" w:eastAsia="標楷體" w:hAnsi="標楷體" w:hint="eastAsia"/>
              </w:rPr>
              <w:br/>
              <w:t>七秩開一，即「將踏入七十歲的第一年」，為六十一歲。</w:t>
            </w:r>
          </w:p>
        </w:tc>
      </w:tr>
    </w:tbl>
    <w:p w:rsidR="00884BB6" w:rsidRPr="00976304" w:rsidRDefault="00884BB6" w:rsidP="006E7EF1">
      <w:pPr>
        <w:pStyle w:val="1"/>
        <w:spacing w:line="400" w:lineRule="exact"/>
        <w:rPr>
          <w:rFonts w:ascii="標楷體" w:eastAsia="標楷體" w:hAnsi="標楷體"/>
        </w:rPr>
      </w:pPr>
      <w:r w:rsidRPr="00976304">
        <w:rPr>
          <w:rFonts w:ascii="標楷體" w:eastAsia="標楷體" w:hAnsi="標楷體" w:hint="eastAsia"/>
        </w:rPr>
        <w:lastRenderedPageBreak/>
        <w:t>顏色</w:t>
      </w:r>
    </w:p>
    <w:tbl>
      <w:tblPr>
        <w:tblStyle w:val="a3"/>
        <w:tblW w:w="0" w:type="auto"/>
        <w:tblLook w:val="04A0" w:firstRow="1" w:lastRow="0" w:firstColumn="1" w:lastColumn="0" w:noHBand="0" w:noVBand="1"/>
      </w:tblPr>
      <w:tblGrid>
        <w:gridCol w:w="469"/>
        <w:gridCol w:w="10859"/>
      </w:tblGrid>
      <w:tr w:rsidR="00884BB6" w:rsidRPr="00976304" w:rsidTr="00884BB6">
        <w:tc>
          <w:tcPr>
            <w:tcW w:w="469" w:type="dxa"/>
            <w:vAlign w:val="center"/>
          </w:tcPr>
          <w:p w:rsidR="00884BB6" w:rsidRPr="00976304" w:rsidRDefault="00884BB6" w:rsidP="00884BB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下列「 」中的字，前後兩者在顏色上不近似的是哪一選項？ </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(A)「青」眼有加／布衣「黔」首</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(B)「彤」管流芳／「絳」帳授徒</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(C)「碧」草如茵／山色蒼「翠」</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(D)「黎」民百姓／花邊「緋」聞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(A)「青」眼有加→黑色。青眼=青目=青睞：表示喜愛或看重</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／布衣「黔」首→黑色。黔ㄑㄧㄢˊ首=黎民</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(B)「彤」管流芳→赤紅色。彤管：桿身漆朱的筆，宮內女史用以記錄后妃的事蹟。彤管流芳：用於哀輓女喪的題辭</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／「絳」帳授徒→大紅色。絳ㄐㄧㄤˋ帳=馬帳：講座或師長的美稱</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(C)「碧」草如茵→青綠色。茵：墊褥的通稱</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／山色蒼「翠」→青綠色。蒼翠：深綠色</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(D)「黎」民百姓→黑色。ps黧：黑黃相雜</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／花邊「緋」聞→紅色。緋聞：比喻感情、婚姻方面的傳聞</w:t>
            </w:r>
          </w:p>
        </w:tc>
      </w:tr>
      <w:tr w:rsidR="006E78C9" w:rsidRPr="00976304" w:rsidTr="006E78C9">
        <w:tc>
          <w:tcPr>
            <w:tcW w:w="469" w:type="dxa"/>
            <w:vAlign w:val="center"/>
          </w:tcPr>
          <w:p w:rsidR="006E78C9" w:rsidRPr="00976304" w:rsidRDefault="006E78C9" w:rsidP="006E78C9">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6E78C9" w:rsidRPr="00976304" w:rsidRDefault="006E78C9" w:rsidP="006E78C9">
            <w:pPr>
              <w:spacing w:line="400" w:lineRule="exact"/>
              <w:rPr>
                <w:rFonts w:ascii="標楷體" w:eastAsia="標楷體" w:hAnsi="標楷體"/>
              </w:rPr>
            </w:pPr>
            <w:r w:rsidRPr="00976304">
              <w:rPr>
                <w:rFonts w:ascii="標楷體" w:eastAsia="標楷體" w:hAnsi="標楷體"/>
              </w:rPr>
              <w:t xml:space="preserve">下列各組語詞「」內的字，所指顏色係相同或相近的選項是：甲.看朱成「碧」／金魄「翠」玉乙.青紅「皂」白／「玄」端章甫 丙.「縞」衣白冠／玉貌「絳」脣 丁.「緇」衣羔裘／「黔」首黎民 戊.「丹」楓白葦／「赭」衣塞路 </w:t>
            </w:r>
          </w:p>
          <w:p w:rsidR="006E78C9" w:rsidRPr="00976304" w:rsidRDefault="006E78C9" w:rsidP="006E78C9">
            <w:pPr>
              <w:spacing w:line="400" w:lineRule="exact"/>
              <w:rPr>
                <w:rFonts w:ascii="標楷體" w:eastAsia="標楷體" w:hAnsi="標楷體"/>
              </w:rPr>
            </w:pPr>
            <w:r w:rsidRPr="00976304">
              <w:rPr>
                <w:rFonts w:ascii="標楷體" w:eastAsia="標楷體" w:hAnsi="標楷體"/>
              </w:rPr>
              <w:t xml:space="preserve">(A)甲乙丙丁 </w:t>
            </w:r>
          </w:p>
          <w:p w:rsidR="006E78C9" w:rsidRPr="00976304" w:rsidRDefault="006E78C9" w:rsidP="006E78C9">
            <w:pPr>
              <w:spacing w:line="400" w:lineRule="exact"/>
              <w:rPr>
                <w:rFonts w:ascii="標楷體" w:eastAsia="標楷體" w:hAnsi="標楷體"/>
              </w:rPr>
            </w:pPr>
            <w:r w:rsidRPr="00976304">
              <w:rPr>
                <w:rFonts w:ascii="標楷體" w:eastAsia="標楷體" w:hAnsi="標楷體"/>
              </w:rPr>
              <w:t xml:space="preserve">(B)甲丙丁戊 </w:t>
            </w:r>
          </w:p>
          <w:p w:rsidR="006E78C9" w:rsidRPr="00976304" w:rsidRDefault="006E78C9" w:rsidP="006E78C9">
            <w:pPr>
              <w:spacing w:line="400" w:lineRule="exact"/>
              <w:rPr>
                <w:rFonts w:ascii="標楷體" w:eastAsia="標楷體" w:hAnsi="標楷體"/>
              </w:rPr>
            </w:pPr>
            <w:r w:rsidRPr="00976304">
              <w:rPr>
                <w:rFonts w:ascii="標楷體" w:eastAsia="標楷體" w:hAnsi="標楷體"/>
              </w:rPr>
              <w:t xml:space="preserve">(C)甲乙丁戊 </w:t>
            </w:r>
          </w:p>
          <w:p w:rsidR="006E78C9" w:rsidRPr="00976304" w:rsidRDefault="006E78C9" w:rsidP="006E78C9">
            <w:pPr>
              <w:spacing w:line="400" w:lineRule="exact"/>
              <w:rPr>
                <w:rFonts w:ascii="標楷體" w:eastAsia="標楷體" w:hAnsi="標楷體"/>
              </w:rPr>
            </w:pPr>
            <w:r w:rsidRPr="00976304">
              <w:rPr>
                <w:rFonts w:ascii="標楷體" w:eastAsia="標楷體" w:hAnsi="標楷體"/>
              </w:rPr>
              <w:t>(D)甲乙丙戊</w:t>
            </w:r>
          </w:p>
        </w:tc>
      </w:tr>
      <w:tr w:rsidR="006E78C9" w:rsidRPr="00976304" w:rsidTr="00884BB6">
        <w:tc>
          <w:tcPr>
            <w:tcW w:w="469" w:type="dxa"/>
          </w:tcPr>
          <w:p w:rsidR="006E78C9" w:rsidRPr="00976304" w:rsidRDefault="006E78C9" w:rsidP="006E78C9">
            <w:pPr>
              <w:spacing w:line="400" w:lineRule="exact"/>
              <w:rPr>
                <w:rFonts w:ascii="標楷體" w:eastAsia="標楷體" w:hAnsi="標楷體"/>
                <w:b/>
              </w:rPr>
            </w:pPr>
            <w:r w:rsidRPr="00976304">
              <w:rPr>
                <w:rFonts w:ascii="標楷體" w:eastAsia="標楷體" w:hAnsi="標楷體"/>
                <w:b/>
              </w:rPr>
              <w:t>解</w:t>
            </w:r>
          </w:p>
          <w:p w:rsidR="006E78C9" w:rsidRPr="00976304" w:rsidRDefault="006E78C9" w:rsidP="006E78C9">
            <w:pPr>
              <w:spacing w:line="400" w:lineRule="exact"/>
              <w:rPr>
                <w:rFonts w:ascii="標楷體" w:eastAsia="標楷體" w:hAnsi="標楷體"/>
                <w:b/>
              </w:rPr>
            </w:pPr>
            <w:r w:rsidRPr="00976304">
              <w:rPr>
                <w:rFonts w:ascii="標楷體" w:eastAsia="標楷體" w:hAnsi="標楷體"/>
                <w:b/>
              </w:rPr>
              <w:t>釋</w:t>
            </w:r>
          </w:p>
        </w:tc>
        <w:tc>
          <w:tcPr>
            <w:tcW w:w="10859" w:type="dxa"/>
          </w:tcPr>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B050"/>
              </w:rPr>
              <w:t>顏色</w:t>
            </w:r>
          </w:p>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70C0"/>
              </w:rPr>
              <w:t xml:space="preserve">藍綠 </w:t>
            </w:r>
            <w:r w:rsidRPr="00976304">
              <w:rPr>
                <w:rFonts w:ascii="標楷體" w:eastAsia="標楷體" w:hAnsi="標楷體"/>
              </w:rPr>
              <w:t>青 碧 蒼 滄 翠 黛 靛 縹</w:t>
            </w:r>
          </w:p>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70C0"/>
              </w:rPr>
              <w:t>紅</w:t>
            </w:r>
            <w:r w:rsidRPr="00976304">
              <w:rPr>
                <w:rFonts w:ascii="標楷體" w:eastAsia="標楷體" w:hAnsi="標楷體"/>
              </w:rPr>
              <w:t xml:space="preserve">   赤 朱 丹 血 彤 絳 赭 緋 緹 殷</w:t>
            </w:r>
          </w:p>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70C0"/>
              </w:rPr>
              <w:t>黃</w:t>
            </w:r>
            <w:r w:rsidRPr="00976304">
              <w:rPr>
                <w:rFonts w:ascii="標楷體" w:eastAsia="標楷體" w:hAnsi="標楷體"/>
              </w:rPr>
              <w:t xml:space="preserve">   棕 橙 褐 鳶</w:t>
            </w:r>
          </w:p>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70C0"/>
              </w:rPr>
              <w:t>白</w:t>
            </w:r>
            <w:r w:rsidRPr="00976304">
              <w:rPr>
                <w:rFonts w:ascii="標楷體" w:eastAsia="標楷體" w:hAnsi="標楷體"/>
              </w:rPr>
              <w:t xml:space="preserve">   素 皓 皙 皎 縞 暟 皜 皓 皤</w:t>
            </w:r>
          </w:p>
          <w:p w:rsidR="006E78C9" w:rsidRPr="00976304" w:rsidRDefault="006E78C9" w:rsidP="006E78C9">
            <w:pPr>
              <w:spacing w:line="400" w:lineRule="exact"/>
              <w:rPr>
                <w:rFonts w:ascii="標楷體" w:eastAsia="標楷體" w:hAnsi="標楷體"/>
              </w:rPr>
            </w:pPr>
            <w:r w:rsidRPr="00976304">
              <w:rPr>
                <w:rFonts w:ascii="標楷體" w:eastAsia="標楷體" w:hAnsi="標楷體"/>
                <w:color w:val="0070C0"/>
              </w:rPr>
              <w:t>黑</w:t>
            </w:r>
            <w:r w:rsidRPr="00976304">
              <w:rPr>
                <w:rFonts w:ascii="標楷體" w:eastAsia="標楷體" w:hAnsi="標楷體"/>
              </w:rPr>
              <w:t xml:space="preserve">   玄 皂 緇 涅 淄 黎 黧 黔 黝 黯 墨 黛 黟</w:t>
            </w:r>
          </w:p>
        </w:tc>
      </w:tr>
      <w:tr w:rsidR="00884BB6" w:rsidRPr="00976304" w:rsidTr="00885809">
        <w:tc>
          <w:tcPr>
            <w:tcW w:w="469" w:type="dxa"/>
            <w:vAlign w:val="center"/>
          </w:tcPr>
          <w:p w:rsidR="00884BB6"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下列何者的顏色與其它選項不同？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(A)青紅「皂」白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(B)「玄」端章甫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(C)涅而不「緇」 </w:t>
            </w:r>
          </w:p>
          <w:p w:rsidR="00884BB6"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(D)粉白「黛」綠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5809" w:rsidP="009C08EC">
            <w:pPr>
              <w:spacing w:line="400" w:lineRule="exact"/>
              <w:rPr>
                <w:rFonts w:ascii="標楷體" w:eastAsia="標楷體" w:hAnsi="標楷體"/>
              </w:rPr>
            </w:pPr>
            <w:r w:rsidRPr="00976304">
              <w:rPr>
                <w:rFonts w:ascii="標楷體" w:eastAsia="標楷體" w:hAnsi="標楷體" w:hint="eastAsia"/>
              </w:rPr>
              <w:t>黛→青黑色(也就是深綠色)</w:t>
            </w:r>
          </w:p>
        </w:tc>
      </w:tr>
      <w:tr w:rsidR="00884BB6" w:rsidRPr="00976304" w:rsidTr="00827A1F">
        <w:tc>
          <w:tcPr>
            <w:tcW w:w="469" w:type="dxa"/>
            <w:vAlign w:val="center"/>
          </w:tcPr>
          <w:p w:rsidR="00884BB6" w:rsidRPr="00976304" w:rsidRDefault="00827A1F" w:rsidP="00827A1F">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827A1F" w:rsidRPr="00976304" w:rsidRDefault="00827A1F" w:rsidP="00827A1F">
            <w:pPr>
              <w:spacing w:line="400" w:lineRule="exact"/>
              <w:rPr>
                <w:rFonts w:ascii="標楷體" w:eastAsia="標楷體" w:hAnsi="標楷體"/>
              </w:rPr>
            </w:pPr>
            <w:r w:rsidRPr="00976304">
              <w:rPr>
                <w:rFonts w:ascii="標楷體" w:eastAsia="標楷體" w:hAnsi="標楷體" w:hint="eastAsia"/>
              </w:rPr>
              <w:t xml:space="preserve">下列語詞中，顏色相近或相似的是： </w:t>
            </w:r>
          </w:p>
          <w:p w:rsidR="00827A1F" w:rsidRPr="00976304" w:rsidRDefault="00827A1F" w:rsidP="00827A1F">
            <w:pPr>
              <w:spacing w:line="400" w:lineRule="exact"/>
              <w:rPr>
                <w:rFonts w:ascii="標楷體" w:eastAsia="標楷體" w:hAnsi="標楷體"/>
              </w:rPr>
            </w:pPr>
            <w:r w:rsidRPr="00976304">
              <w:rPr>
                <w:rFonts w:ascii="標楷體" w:eastAsia="標楷體" w:hAnsi="標楷體" w:hint="eastAsia"/>
              </w:rPr>
              <w:t xml:space="preserve">(A)「緇」衣羔裘／「翠」玉白菜 </w:t>
            </w:r>
          </w:p>
          <w:p w:rsidR="00827A1F" w:rsidRPr="00976304" w:rsidRDefault="00827A1F" w:rsidP="00827A1F">
            <w:pPr>
              <w:spacing w:line="400" w:lineRule="exact"/>
              <w:rPr>
                <w:rFonts w:ascii="標楷體" w:eastAsia="標楷體" w:hAnsi="標楷體"/>
              </w:rPr>
            </w:pPr>
            <w:r w:rsidRPr="00976304">
              <w:rPr>
                <w:rFonts w:ascii="標楷體" w:eastAsia="標楷體" w:hAnsi="標楷體" w:hint="eastAsia"/>
              </w:rPr>
              <w:lastRenderedPageBreak/>
              <w:t xml:space="preserve">(B)青紅「皂」白／「玄」端章甫 </w:t>
            </w:r>
          </w:p>
          <w:p w:rsidR="00827A1F" w:rsidRPr="00976304" w:rsidRDefault="00827A1F" w:rsidP="00827A1F">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「縞」衣素服／「黔」首</w:t>
            </w:r>
            <w:r w:rsidRPr="00976304">
              <w:rPr>
                <w:rFonts w:ascii="標楷體" w:eastAsia="標楷體" w:hAnsi="標楷體" w:cs="新細明體" w:hint="eastAsia"/>
              </w:rPr>
              <w:t>黎</w:t>
            </w:r>
            <w:r w:rsidRPr="00976304">
              <w:rPr>
                <w:rFonts w:ascii="標楷體" w:eastAsia="標楷體" w:hAnsi="標楷體" w:hint="eastAsia"/>
              </w:rPr>
              <w:t>民</w:t>
            </w:r>
            <w:r w:rsidRPr="00976304">
              <w:rPr>
                <w:rFonts w:ascii="標楷體" w:eastAsia="標楷體" w:hAnsi="標楷體"/>
              </w:rPr>
              <w:t xml:space="preserve"> </w:t>
            </w:r>
          </w:p>
          <w:p w:rsidR="00884BB6" w:rsidRPr="00976304" w:rsidRDefault="00827A1F" w:rsidP="00827A1F">
            <w:pPr>
              <w:spacing w:line="400" w:lineRule="exact"/>
              <w:rPr>
                <w:rFonts w:ascii="標楷體" w:eastAsia="標楷體" w:hAnsi="標楷體"/>
              </w:rPr>
            </w:pPr>
            <w:r w:rsidRPr="00976304">
              <w:rPr>
                <w:rFonts w:ascii="標楷體" w:eastAsia="標楷體" w:hAnsi="標楷體"/>
              </w:rPr>
              <w:t>(D)</w:t>
            </w:r>
            <w:r w:rsidRPr="00976304">
              <w:rPr>
                <w:rFonts w:ascii="標楷體" w:eastAsia="標楷體" w:hAnsi="標楷體" w:hint="eastAsia"/>
              </w:rPr>
              <w:t>「紫」氣東來／「赭」衣</w:t>
            </w:r>
            <w:r w:rsidRPr="00976304">
              <w:rPr>
                <w:rFonts w:ascii="標楷體" w:eastAsia="標楷體" w:hAnsi="標楷體" w:cs="新細明體" w:hint="eastAsia"/>
              </w:rPr>
              <w:t>塞</w:t>
            </w:r>
            <w:r w:rsidRPr="00976304">
              <w:rPr>
                <w:rFonts w:ascii="標楷體" w:eastAsia="標楷體" w:hAnsi="標楷體" w:hint="eastAsia"/>
              </w:rPr>
              <w:t>路</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827A1F" w:rsidRPr="00976304" w:rsidRDefault="00827A1F" w:rsidP="00827A1F">
            <w:pPr>
              <w:spacing w:line="400" w:lineRule="exact"/>
              <w:rPr>
                <w:rFonts w:ascii="標楷體" w:eastAsia="標楷體" w:hAnsi="標楷體"/>
              </w:rPr>
            </w:pPr>
            <w:r w:rsidRPr="00976304">
              <w:rPr>
                <w:rFonts w:ascii="標楷體" w:eastAsia="標楷體" w:hAnsi="標楷體" w:hint="eastAsia"/>
              </w:rPr>
              <w:t>(A)「緇」衣羔裘／「翠」玉白菜    黑/綠   (B)青紅「皂」白／「玄」端章甫    黑/黑</w:t>
            </w:r>
          </w:p>
          <w:p w:rsidR="00884BB6" w:rsidRPr="00976304" w:rsidRDefault="00827A1F" w:rsidP="00827A1F">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「縞」衣素服／「黔」首</w:t>
            </w:r>
            <w:r w:rsidRPr="00976304">
              <w:rPr>
                <w:rFonts w:ascii="標楷體" w:eastAsia="標楷體" w:hAnsi="標楷體" w:cs="新細明體" w:hint="eastAsia"/>
              </w:rPr>
              <w:t>黎</w:t>
            </w:r>
            <w:r w:rsidRPr="00976304">
              <w:rPr>
                <w:rFonts w:ascii="標楷體" w:eastAsia="標楷體" w:hAnsi="標楷體" w:hint="eastAsia"/>
              </w:rPr>
              <w:t>民</w:t>
            </w:r>
            <w:r w:rsidRPr="00976304">
              <w:rPr>
                <w:rFonts w:ascii="標楷體" w:eastAsia="標楷體" w:hAnsi="標楷體"/>
              </w:rPr>
              <w:t xml:space="preserve">    </w:t>
            </w:r>
            <w:r w:rsidRPr="00976304">
              <w:rPr>
                <w:rFonts w:ascii="標楷體" w:eastAsia="標楷體" w:hAnsi="標楷體" w:hint="eastAsia"/>
              </w:rPr>
              <w:t>白</w:t>
            </w:r>
            <w:r w:rsidRPr="00976304">
              <w:rPr>
                <w:rFonts w:ascii="標楷體" w:eastAsia="標楷體" w:hAnsi="標楷體"/>
              </w:rPr>
              <w:t>/</w:t>
            </w:r>
            <w:r w:rsidRPr="00976304">
              <w:rPr>
                <w:rFonts w:ascii="標楷體" w:eastAsia="標楷體" w:hAnsi="標楷體" w:hint="eastAsia"/>
              </w:rPr>
              <w:t xml:space="preserve">黑   </w:t>
            </w:r>
            <w:r w:rsidRPr="00976304">
              <w:rPr>
                <w:rFonts w:ascii="標楷體" w:eastAsia="標楷體" w:hAnsi="標楷體"/>
              </w:rPr>
              <w:t>(D)</w:t>
            </w:r>
            <w:r w:rsidRPr="00976304">
              <w:rPr>
                <w:rFonts w:ascii="標楷體" w:eastAsia="標楷體" w:hAnsi="標楷體" w:hint="eastAsia"/>
              </w:rPr>
              <w:t>「紫」氣東</w:t>
            </w:r>
            <w:r w:rsidRPr="00976304">
              <w:rPr>
                <w:rFonts w:ascii="標楷體" w:eastAsia="標楷體" w:hAnsi="標楷體" w:cs="新細明體" w:hint="eastAsia"/>
              </w:rPr>
              <w:t>來</w:t>
            </w:r>
            <w:r w:rsidRPr="00976304">
              <w:rPr>
                <w:rFonts w:ascii="標楷體" w:eastAsia="標楷體" w:hAnsi="標楷體" w:hint="eastAsia"/>
              </w:rPr>
              <w:t>／「赭」衣</w:t>
            </w:r>
            <w:r w:rsidRPr="00976304">
              <w:rPr>
                <w:rFonts w:ascii="標楷體" w:eastAsia="標楷體" w:hAnsi="標楷體" w:cs="新細明體" w:hint="eastAsia"/>
              </w:rPr>
              <w:t>塞路</w:t>
            </w:r>
            <w:r w:rsidRPr="00976304">
              <w:rPr>
                <w:rFonts w:ascii="標楷體" w:eastAsia="標楷體" w:hAnsi="標楷體"/>
              </w:rPr>
              <w:t xml:space="preserve">    </w:t>
            </w:r>
            <w:r w:rsidRPr="00976304">
              <w:rPr>
                <w:rFonts w:ascii="標楷體" w:eastAsia="標楷體" w:hAnsi="標楷體" w:hint="eastAsia"/>
              </w:rPr>
              <w:t>紫</w:t>
            </w:r>
            <w:r w:rsidRPr="00976304">
              <w:rPr>
                <w:rFonts w:ascii="標楷體" w:eastAsia="標楷體" w:hAnsi="標楷體"/>
              </w:rPr>
              <w:t>/</w:t>
            </w:r>
            <w:r w:rsidRPr="00976304">
              <w:rPr>
                <w:rFonts w:ascii="標楷體" w:eastAsia="標楷體" w:hAnsi="標楷體" w:hint="eastAsia"/>
              </w:rPr>
              <w:t>紅</w:t>
            </w:r>
          </w:p>
        </w:tc>
      </w:tr>
    </w:tbl>
    <w:p w:rsidR="001F07AB" w:rsidRPr="00976304" w:rsidRDefault="00AF120A" w:rsidP="006E7EF1">
      <w:pPr>
        <w:pStyle w:val="1"/>
        <w:spacing w:line="400" w:lineRule="exact"/>
        <w:rPr>
          <w:rFonts w:ascii="標楷體" w:eastAsia="標楷體" w:hAnsi="標楷體"/>
        </w:rPr>
      </w:pPr>
      <w:r w:rsidRPr="00976304">
        <w:rPr>
          <w:rFonts w:ascii="標楷體" w:eastAsia="標楷體" w:hAnsi="標楷體" w:hint="eastAsia"/>
        </w:rPr>
        <w:t>六書</w:t>
      </w:r>
    </w:p>
    <w:tbl>
      <w:tblPr>
        <w:tblStyle w:val="a3"/>
        <w:tblW w:w="0" w:type="auto"/>
        <w:tblLook w:val="04A0" w:firstRow="1" w:lastRow="0" w:firstColumn="1" w:lastColumn="0" w:noHBand="0" w:noVBand="1"/>
      </w:tblPr>
      <w:tblGrid>
        <w:gridCol w:w="469"/>
        <w:gridCol w:w="10859"/>
      </w:tblGrid>
      <w:tr w:rsidR="001F07AB" w:rsidRPr="00976304" w:rsidTr="004F17E8">
        <w:tc>
          <w:tcPr>
            <w:tcW w:w="469" w:type="dxa"/>
            <w:vAlign w:val="center"/>
          </w:tcPr>
          <w:p w:rsidR="001F07AB" w:rsidRPr="00976304" w:rsidRDefault="001F07AB" w:rsidP="001F07AB">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1F07AB" w:rsidRPr="00976304" w:rsidRDefault="001F07AB" w:rsidP="001F07AB">
            <w:pPr>
              <w:spacing w:line="400" w:lineRule="exact"/>
              <w:rPr>
                <w:rFonts w:ascii="標楷體" w:eastAsia="標楷體" w:hAnsi="標楷體"/>
              </w:rPr>
            </w:pPr>
            <w:r w:rsidRPr="00976304">
              <w:rPr>
                <w:rFonts w:ascii="標楷體" w:eastAsia="標楷體" w:hAnsi="標楷體"/>
              </w:rPr>
              <w:t xml:space="preserve">「北」用作方位詞，「午」用作地支名，「其」用作代詞等例， 乃歸屬《說文解字》六書中何者？ </w:t>
            </w:r>
          </w:p>
          <w:p w:rsidR="001F07AB" w:rsidRPr="00976304" w:rsidRDefault="001F07AB" w:rsidP="001F07AB">
            <w:pPr>
              <w:spacing w:line="400" w:lineRule="exact"/>
              <w:rPr>
                <w:rFonts w:ascii="標楷體" w:eastAsia="標楷體" w:hAnsi="標楷體"/>
              </w:rPr>
            </w:pPr>
            <w:r w:rsidRPr="00976304">
              <w:rPr>
                <w:rFonts w:ascii="標楷體" w:eastAsia="標楷體" w:hAnsi="標楷體"/>
              </w:rPr>
              <w:t xml:space="preserve">(A)本無其字，依聲託事 </w:t>
            </w:r>
          </w:p>
          <w:p w:rsidR="001F07AB" w:rsidRPr="00976304" w:rsidRDefault="001F07AB" w:rsidP="001F07AB">
            <w:pPr>
              <w:spacing w:line="400" w:lineRule="exact"/>
              <w:rPr>
                <w:rFonts w:ascii="標楷體" w:eastAsia="標楷體" w:hAnsi="標楷體"/>
              </w:rPr>
            </w:pPr>
            <w:r w:rsidRPr="00976304">
              <w:rPr>
                <w:rFonts w:ascii="標楷體" w:eastAsia="標楷體" w:hAnsi="標楷體"/>
              </w:rPr>
              <w:t xml:space="preserve">(B)建類一首，同意相受 </w:t>
            </w:r>
          </w:p>
          <w:p w:rsidR="001F07AB" w:rsidRPr="00976304" w:rsidRDefault="001F07AB" w:rsidP="001F07AB">
            <w:pPr>
              <w:spacing w:line="400" w:lineRule="exact"/>
              <w:rPr>
                <w:rFonts w:ascii="標楷體" w:eastAsia="標楷體" w:hAnsi="標楷體"/>
              </w:rPr>
            </w:pPr>
            <w:r w:rsidRPr="00976304">
              <w:rPr>
                <w:rFonts w:ascii="標楷體" w:eastAsia="標楷體" w:hAnsi="標楷體"/>
              </w:rPr>
              <w:t xml:space="preserve">(C)以事為名，取譬相成 </w:t>
            </w:r>
          </w:p>
          <w:p w:rsidR="001F07AB" w:rsidRPr="00976304" w:rsidRDefault="001F07AB" w:rsidP="001F07AB">
            <w:pPr>
              <w:spacing w:line="400" w:lineRule="exact"/>
              <w:rPr>
                <w:rFonts w:ascii="標楷體" w:eastAsia="標楷體" w:hAnsi="標楷體"/>
              </w:rPr>
            </w:pPr>
            <w:r w:rsidRPr="00976304">
              <w:rPr>
                <w:rFonts w:ascii="標楷體" w:eastAsia="標楷體" w:hAnsi="標楷體"/>
              </w:rPr>
              <w:t>(D)比類合宜，以見指撝</w:t>
            </w:r>
          </w:p>
        </w:tc>
      </w:tr>
      <w:tr w:rsidR="001F07AB" w:rsidRPr="00976304" w:rsidTr="004F17E8">
        <w:tc>
          <w:tcPr>
            <w:tcW w:w="469" w:type="dxa"/>
          </w:tcPr>
          <w:p w:rsidR="001F07AB" w:rsidRPr="00976304" w:rsidRDefault="001F07AB" w:rsidP="001F07AB">
            <w:pPr>
              <w:spacing w:line="400" w:lineRule="exact"/>
              <w:rPr>
                <w:rFonts w:ascii="標楷體" w:eastAsia="標楷體" w:hAnsi="標楷體"/>
                <w:b/>
              </w:rPr>
            </w:pPr>
            <w:r w:rsidRPr="00976304">
              <w:rPr>
                <w:rFonts w:ascii="標楷體" w:eastAsia="標楷體" w:hAnsi="標楷體"/>
                <w:b/>
              </w:rPr>
              <w:t>解</w:t>
            </w:r>
          </w:p>
          <w:p w:rsidR="001F07AB" w:rsidRPr="00976304" w:rsidRDefault="001F07AB" w:rsidP="001F07AB">
            <w:pPr>
              <w:spacing w:line="400" w:lineRule="exact"/>
              <w:rPr>
                <w:rFonts w:ascii="標楷體" w:eastAsia="標楷體" w:hAnsi="標楷體"/>
              </w:rPr>
            </w:pPr>
            <w:r w:rsidRPr="00976304">
              <w:rPr>
                <w:rFonts w:ascii="標楷體" w:eastAsia="標楷體" w:hAnsi="標楷體"/>
                <w:b/>
              </w:rPr>
              <w:t>釋</w:t>
            </w:r>
          </w:p>
        </w:tc>
        <w:tc>
          <w:tcPr>
            <w:tcW w:w="10859" w:type="dxa"/>
          </w:tcPr>
          <w:p w:rsidR="001F07AB" w:rsidRPr="00976304" w:rsidRDefault="001F07AB" w:rsidP="001F07AB">
            <w:pPr>
              <w:spacing w:line="400" w:lineRule="exact"/>
              <w:rPr>
                <w:rFonts w:ascii="標楷體" w:eastAsia="標楷體" w:hAnsi="標楷體"/>
              </w:rPr>
            </w:pPr>
            <w:r w:rsidRPr="00976304">
              <w:rPr>
                <w:rFonts w:ascii="標楷體" w:eastAsia="標楷體" w:hAnsi="標楷體"/>
              </w:rPr>
              <w:t>(A)假借  (B)轉注  (C)形聲  (D)會意</w:t>
            </w:r>
          </w:p>
          <w:p w:rsidR="001F07AB" w:rsidRPr="00976304" w:rsidRDefault="001F07AB" w:rsidP="001F07AB">
            <w:pPr>
              <w:spacing w:line="400" w:lineRule="exact"/>
              <w:rPr>
                <w:rFonts w:ascii="標楷體" w:eastAsia="標楷體" w:hAnsi="標楷體"/>
              </w:rPr>
            </w:pPr>
          </w:p>
        </w:tc>
      </w:tr>
      <w:tr w:rsidR="001F07AB" w:rsidRPr="00976304" w:rsidTr="00AF120A">
        <w:tc>
          <w:tcPr>
            <w:tcW w:w="469" w:type="dxa"/>
            <w:vAlign w:val="center"/>
          </w:tcPr>
          <w:p w:rsidR="001F07AB" w:rsidRPr="00976304" w:rsidRDefault="00AF120A" w:rsidP="00AF120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中國字本身有哪些特色？甲、表意特點。乙、構形規律。丙、聲隨韻轉。丁、系統性。</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(A)甲乙丁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(B)甲乙丙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(C)乙丙丁 </w:t>
            </w:r>
          </w:p>
          <w:p w:rsidR="001F07AB"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(D)甲乙丙丁 </w:t>
            </w:r>
          </w:p>
        </w:tc>
      </w:tr>
      <w:tr w:rsidR="001F07AB" w:rsidRPr="00976304" w:rsidTr="004F17E8">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F07AB" w:rsidRPr="00976304" w:rsidRDefault="00AF120A" w:rsidP="00AF120A">
            <w:pPr>
              <w:spacing w:line="400" w:lineRule="exact"/>
              <w:rPr>
                <w:rFonts w:ascii="標楷體" w:eastAsia="標楷體" w:hAnsi="標楷體"/>
              </w:rPr>
            </w:pPr>
            <w:r w:rsidRPr="00976304">
              <w:rPr>
                <w:rFonts w:ascii="標楷體" w:eastAsia="標楷體" w:hAnsi="標楷體" w:hint="eastAsia"/>
              </w:rPr>
              <w:t>中國字每字有獨立意義，所以較無系統性。</w:t>
            </w:r>
          </w:p>
        </w:tc>
      </w:tr>
      <w:tr w:rsidR="001F07AB" w:rsidRPr="00976304" w:rsidTr="00D46A16">
        <w:tc>
          <w:tcPr>
            <w:tcW w:w="469" w:type="dxa"/>
            <w:vAlign w:val="center"/>
          </w:tcPr>
          <w:p w:rsidR="001F07AB" w:rsidRPr="00976304" w:rsidRDefault="00D46A16" w:rsidP="00D46A1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關於六書的定義，下列何者為是？</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(A) 象形者，比類合誼，以見指撝 </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(B) 會意者，畫成其物，隨體詰詘</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(C) 指事者，視而可識，察而見意 </w:t>
            </w:r>
          </w:p>
          <w:p w:rsidR="001F07AB" w:rsidRPr="00976304" w:rsidRDefault="00D46A16" w:rsidP="00D46A16">
            <w:pPr>
              <w:spacing w:line="400" w:lineRule="exact"/>
              <w:rPr>
                <w:rFonts w:ascii="標楷體" w:eastAsia="標楷體" w:hAnsi="標楷體"/>
              </w:rPr>
            </w:pPr>
            <w:r w:rsidRPr="00976304">
              <w:rPr>
                <w:rFonts w:ascii="標楷體" w:eastAsia="標楷體" w:hAnsi="標楷體" w:hint="eastAsia"/>
              </w:rPr>
              <w:t>(D) 假借者，以事為名，取譬相成</w:t>
            </w:r>
          </w:p>
        </w:tc>
      </w:tr>
      <w:tr w:rsidR="001F07AB" w:rsidRPr="00976304" w:rsidTr="004F17E8">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象形者</w:t>
            </w:r>
            <w:r w:rsidRPr="00976304">
              <w:rPr>
                <w:rFonts w:ascii="標楷體" w:eastAsia="標楷體" w:hAnsi="標楷體" w:hint="eastAsia"/>
              </w:rPr>
              <w:t>，畫成其物，隨體詰詘，日、月是也。</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指事者</w:t>
            </w:r>
            <w:r w:rsidRPr="00976304">
              <w:rPr>
                <w:rFonts w:ascii="標楷體" w:eastAsia="標楷體" w:hAnsi="標楷體" w:hint="eastAsia"/>
              </w:rPr>
              <w:t>，視而可識，察而見意，上、下是也。</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形聲者</w:t>
            </w:r>
            <w:r w:rsidRPr="00976304">
              <w:rPr>
                <w:rFonts w:ascii="標楷體" w:eastAsia="標楷體" w:hAnsi="標楷體" w:hint="eastAsia"/>
              </w:rPr>
              <w:t>，以事為名，取譬相成，江、河是也。</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會意者</w:t>
            </w:r>
            <w:r w:rsidRPr="00976304">
              <w:rPr>
                <w:rFonts w:ascii="標楷體" w:eastAsia="標楷體" w:hAnsi="標楷體" w:hint="eastAsia"/>
              </w:rPr>
              <w:t>，比類合宜，以見指撝（同「揮」），武信是也。</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轉注者</w:t>
            </w:r>
            <w:r w:rsidRPr="00976304">
              <w:rPr>
                <w:rFonts w:ascii="標楷體" w:eastAsia="標楷體" w:hAnsi="標楷體" w:hint="eastAsia"/>
              </w:rPr>
              <w:t>，建類一首，同意相受，考老是也。</w:t>
            </w:r>
          </w:p>
          <w:p w:rsidR="001F07AB" w:rsidRPr="00976304" w:rsidRDefault="00D46A16" w:rsidP="00D46A16">
            <w:pPr>
              <w:spacing w:line="400" w:lineRule="exact"/>
              <w:rPr>
                <w:rFonts w:ascii="標楷體" w:eastAsia="標楷體" w:hAnsi="標楷體"/>
              </w:rPr>
            </w:pPr>
            <w:r w:rsidRPr="00976304">
              <w:rPr>
                <w:rFonts w:ascii="標楷體" w:eastAsia="標楷體" w:hAnsi="標楷體" w:hint="eastAsia"/>
                <w:b/>
                <w:color w:val="0070C0"/>
              </w:rPr>
              <w:t>假借者</w:t>
            </w:r>
            <w:r w:rsidRPr="00976304">
              <w:rPr>
                <w:rFonts w:ascii="標楷體" w:eastAsia="標楷體" w:hAnsi="標楷體" w:hint="eastAsia"/>
              </w:rPr>
              <w:t>，本無其事，依聲託事，令長是也。</w:t>
            </w:r>
          </w:p>
        </w:tc>
      </w:tr>
      <w:tr w:rsidR="001F07AB" w:rsidRPr="00976304" w:rsidTr="008704BC">
        <w:tc>
          <w:tcPr>
            <w:tcW w:w="469" w:type="dxa"/>
            <w:vAlign w:val="center"/>
          </w:tcPr>
          <w:p w:rsidR="001F07AB" w:rsidRPr="00976304" w:rsidRDefault="008704BC" w:rsidP="008704B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704BC" w:rsidRPr="00976304" w:rsidRDefault="008704BC" w:rsidP="008704BC">
            <w:pPr>
              <w:spacing w:line="400" w:lineRule="exact"/>
              <w:rPr>
                <w:rFonts w:ascii="標楷體" w:eastAsia="標楷體" w:hAnsi="標楷體"/>
              </w:rPr>
            </w:pPr>
            <w:r w:rsidRPr="00976304">
              <w:rPr>
                <w:rFonts w:ascii="標楷體" w:eastAsia="標楷體" w:hAnsi="標楷體" w:hint="eastAsia"/>
              </w:rPr>
              <w:t xml:space="preserve">六書中的哪一項，有節制文字產生的作用？ </w:t>
            </w:r>
          </w:p>
          <w:p w:rsidR="008704BC" w:rsidRPr="00976304" w:rsidRDefault="008704BC" w:rsidP="008704BC">
            <w:pPr>
              <w:spacing w:line="400" w:lineRule="exact"/>
              <w:rPr>
                <w:rFonts w:ascii="標楷體" w:eastAsia="標楷體" w:hAnsi="標楷體"/>
              </w:rPr>
            </w:pPr>
            <w:r w:rsidRPr="00976304">
              <w:rPr>
                <w:rFonts w:ascii="標楷體" w:eastAsia="標楷體" w:hAnsi="標楷體" w:hint="eastAsia"/>
              </w:rPr>
              <w:t xml:space="preserve">(A)會意 </w:t>
            </w:r>
          </w:p>
          <w:p w:rsidR="008704BC" w:rsidRPr="00976304" w:rsidRDefault="008704BC" w:rsidP="008704BC">
            <w:pPr>
              <w:spacing w:line="400" w:lineRule="exact"/>
              <w:rPr>
                <w:rFonts w:ascii="標楷體" w:eastAsia="標楷體" w:hAnsi="標楷體"/>
              </w:rPr>
            </w:pPr>
            <w:r w:rsidRPr="00976304">
              <w:rPr>
                <w:rFonts w:ascii="標楷體" w:eastAsia="標楷體" w:hAnsi="標楷體" w:hint="eastAsia"/>
              </w:rPr>
              <w:t xml:space="preserve">(B)假借 </w:t>
            </w:r>
          </w:p>
          <w:p w:rsidR="008704BC" w:rsidRPr="00976304" w:rsidRDefault="008704BC" w:rsidP="008704BC">
            <w:pPr>
              <w:spacing w:line="400" w:lineRule="exact"/>
              <w:rPr>
                <w:rFonts w:ascii="標楷體" w:eastAsia="標楷體" w:hAnsi="標楷體"/>
              </w:rPr>
            </w:pPr>
            <w:r w:rsidRPr="00976304">
              <w:rPr>
                <w:rFonts w:ascii="標楷體" w:eastAsia="標楷體" w:hAnsi="標楷體" w:hint="eastAsia"/>
              </w:rPr>
              <w:t xml:space="preserve">(C)轉注 </w:t>
            </w:r>
          </w:p>
          <w:p w:rsidR="001F07AB" w:rsidRPr="00976304" w:rsidRDefault="008704BC" w:rsidP="008704BC">
            <w:pPr>
              <w:spacing w:line="400" w:lineRule="exact"/>
              <w:rPr>
                <w:rFonts w:ascii="標楷體" w:eastAsia="標楷體" w:hAnsi="標楷體"/>
              </w:rPr>
            </w:pPr>
            <w:r w:rsidRPr="00976304">
              <w:rPr>
                <w:rFonts w:ascii="標楷體" w:eastAsia="標楷體" w:hAnsi="標楷體" w:hint="eastAsia"/>
              </w:rPr>
              <w:t>(D)指事</w:t>
            </w:r>
          </w:p>
        </w:tc>
      </w:tr>
      <w:tr w:rsidR="001F07AB" w:rsidRPr="00976304" w:rsidTr="004F17E8">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8704BC" w:rsidRPr="00976304" w:rsidRDefault="008704BC" w:rsidP="008704BC">
            <w:pPr>
              <w:spacing w:line="400" w:lineRule="exact"/>
              <w:rPr>
                <w:rFonts w:ascii="標楷體" w:eastAsia="標楷體" w:hAnsi="標楷體"/>
              </w:rPr>
            </w:pPr>
            <w:r w:rsidRPr="00976304">
              <w:rPr>
                <w:rFonts w:ascii="標楷體" w:eastAsia="標楷體" w:hAnsi="標楷體" w:hint="eastAsia"/>
              </w:rPr>
              <w:lastRenderedPageBreak/>
              <w:t>轉注字→增字法，一義多字，如:從本體分散出去，支/枝/肢</w:t>
            </w:r>
          </w:p>
          <w:p w:rsidR="001F07AB" w:rsidRPr="00976304" w:rsidRDefault="008704BC" w:rsidP="008704BC">
            <w:pPr>
              <w:spacing w:line="400" w:lineRule="exact"/>
              <w:rPr>
                <w:rFonts w:ascii="標楷體" w:eastAsia="標楷體" w:hAnsi="標楷體"/>
              </w:rPr>
            </w:pPr>
            <w:r w:rsidRPr="00976304">
              <w:rPr>
                <w:rFonts w:ascii="標楷體" w:eastAsia="標楷體" w:hAnsi="標楷體" w:hint="eastAsia"/>
              </w:rPr>
              <w:lastRenderedPageBreak/>
              <w:t>假借字→減字法，一字多義，如:原本是鬍子的「而」字，被借來當「而且」的而。</w:t>
            </w:r>
          </w:p>
        </w:tc>
      </w:tr>
      <w:tr w:rsidR="001F07AB" w:rsidRPr="00976304" w:rsidTr="004827DE">
        <w:tc>
          <w:tcPr>
            <w:tcW w:w="469" w:type="dxa"/>
            <w:vAlign w:val="center"/>
          </w:tcPr>
          <w:p w:rsidR="001F07AB" w:rsidRPr="00976304" w:rsidRDefault="004827DE" w:rsidP="004827DE">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許慎《說文解字》對六書的解釋有謂：「以事為名，取譬相成」， 請問下列哪一個字屬於此一類型？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(A)甘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(B)首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(C)析 </w:t>
            </w:r>
          </w:p>
          <w:p w:rsidR="001F07AB"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(D)何 </w:t>
            </w:r>
          </w:p>
        </w:tc>
      </w:tr>
      <w:tr w:rsidR="001F07AB" w:rsidRPr="00976304" w:rsidTr="001F07AB">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象形者，畫成其物，隨體詰詘，日、月是也。指事者，視而可識，察而見意，上、下是也。</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會意者，比類合宜，以見指撝，武、信是也。形聲者，以事為名，取譬相成，江、河是也。</w:t>
            </w:r>
          </w:p>
          <w:p w:rsidR="001F07AB" w:rsidRPr="00976304" w:rsidRDefault="004827DE" w:rsidP="004827DE">
            <w:pPr>
              <w:spacing w:line="400" w:lineRule="exact"/>
              <w:rPr>
                <w:rFonts w:ascii="標楷體" w:eastAsia="標楷體" w:hAnsi="標楷體"/>
              </w:rPr>
            </w:pPr>
            <w:r w:rsidRPr="00976304">
              <w:rPr>
                <w:rFonts w:ascii="標楷體" w:eastAsia="標楷體" w:hAnsi="標楷體" w:hint="eastAsia"/>
              </w:rPr>
              <w:t>轉注者，建類一首，同意相受，考、老是也。假借者，本無其字，依聲託事，令、長是也。</w:t>
            </w:r>
          </w:p>
        </w:tc>
      </w:tr>
      <w:tr w:rsidR="001F07AB" w:rsidRPr="00976304" w:rsidTr="00F40A3F">
        <w:tc>
          <w:tcPr>
            <w:tcW w:w="469" w:type="dxa"/>
            <w:vAlign w:val="center"/>
          </w:tcPr>
          <w:p w:rsidR="001F07AB" w:rsidRPr="00976304" w:rsidRDefault="00F40A3F" w:rsidP="00F40A3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1F07AB" w:rsidRPr="00976304" w:rsidRDefault="00F40A3F" w:rsidP="00F40A3F">
            <w:pPr>
              <w:spacing w:line="400" w:lineRule="exact"/>
              <w:rPr>
                <w:rFonts w:ascii="標楷體" w:eastAsia="標楷體" w:hAnsi="標楷體"/>
              </w:rPr>
            </w:pPr>
            <w:r w:rsidRPr="00976304">
              <w:rPr>
                <w:rFonts w:ascii="標楷體" w:eastAsia="標楷體" w:hAnsi="標楷體" w:hint="eastAsia"/>
              </w:rPr>
              <w:t>有關文字的流變，以下說明何者均正確？ </w:t>
            </w:r>
            <w:r w:rsidRPr="00976304">
              <w:rPr>
                <w:rFonts w:ascii="標楷體" w:eastAsia="標楷體" w:hAnsi="標楷體" w:hint="eastAsia"/>
              </w:rPr>
              <w:br/>
              <w:t>(A)甲骨文、金文、隸書屬於古文字；篆書、楷書屬於今文字 </w:t>
            </w:r>
            <w:r w:rsidRPr="00976304">
              <w:rPr>
                <w:rFonts w:ascii="標楷體" w:eastAsia="標楷體" w:hAnsi="標楷體" w:hint="eastAsia"/>
              </w:rPr>
              <w:br/>
              <w:t>(B)甲骨文以刀刻在龜甲獸骨上，又稱殷墟文字；金文鑄於青銅器上，即鐘鼎文 </w:t>
            </w:r>
            <w:r w:rsidRPr="00976304">
              <w:rPr>
                <w:rFonts w:ascii="標楷體" w:eastAsia="標楷體" w:hAnsi="標楷體" w:hint="eastAsia"/>
              </w:rPr>
              <w:br/>
              <w:t>(C)大篆由李斯所創，也是秦王朝頒布之「書同文」的標準字體 </w:t>
            </w:r>
            <w:r w:rsidRPr="00976304">
              <w:rPr>
                <w:rFonts w:ascii="標楷體" w:eastAsia="標楷體" w:hAnsi="標楷體" w:hint="eastAsia"/>
              </w:rPr>
              <w:br/>
              <w:t>(D)隸書從漢代開始廣泛使用，將篆書之圓弧拉為平直，字體顯得瘦高 </w:t>
            </w:r>
          </w:p>
        </w:tc>
      </w:tr>
      <w:tr w:rsidR="001F07AB" w:rsidRPr="00976304" w:rsidTr="001F07AB">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(A)隸書是今文字</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(C)小篆又稱秦篆，是秦統一後經過丞相李斯整理的一種通行書體。</w:t>
            </w:r>
          </w:p>
          <w:p w:rsidR="001F07AB" w:rsidRPr="00976304" w:rsidRDefault="00F40A3F" w:rsidP="00F40A3F">
            <w:pPr>
              <w:spacing w:line="400" w:lineRule="exact"/>
              <w:rPr>
                <w:rFonts w:ascii="標楷體" w:eastAsia="標楷體" w:hAnsi="標楷體"/>
              </w:rPr>
            </w:pPr>
            <w:r w:rsidRPr="00976304">
              <w:rPr>
                <w:rFonts w:ascii="標楷體" w:eastAsia="標楷體" w:hAnsi="標楷體" w:hint="eastAsia"/>
              </w:rPr>
              <w:t>(D)秦人程邈為求書寫上更為快捷，改變篆字的圓滑均勻的筆劃而求平正，就產生了隸書。</w:t>
            </w:r>
          </w:p>
        </w:tc>
      </w:tr>
      <w:tr w:rsidR="001F07AB" w:rsidRPr="00976304" w:rsidTr="00BD76CF">
        <w:tc>
          <w:tcPr>
            <w:tcW w:w="469" w:type="dxa"/>
            <w:vAlign w:val="center"/>
          </w:tcPr>
          <w:p w:rsidR="001F07AB" w:rsidRPr="00976304" w:rsidRDefault="00BD76CF" w:rsidP="00BD76C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許慎《說文解字序》：「本無其字，依聲託事」是指六書中的：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(A)指事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(B)形聲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(C)轉注 </w:t>
            </w:r>
          </w:p>
          <w:p w:rsidR="001F07AB" w:rsidRPr="00976304" w:rsidRDefault="00BD76CF" w:rsidP="00BD76CF">
            <w:pPr>
              <w:spacing w:line="400" w:lineRule="exact"/>
              <w:rPr>
                <w:rFonts w:ascii="標楷體" w:eastAsia="標楷體" w:hAnsi="標楷體"/>
              </w:rPr>
            </w:pPr>
            <w:r w:rsidRPr="00976304">
              <w:rPr>
                <w:rFonts w:ascii="標楷體" w:eastAsia="標楷體" w:hAnsi="標楷體" w:hint="eastAsia"/>
              </w:rPr>
              <w:t>(D)假借</w:t>
            </w:r>
          </w:p>
        </w:tc>
      </w:tr>
      <w:tr w:rsidR="001F07AB" w:rsidRPr="00976304" w:rsidTr="001F07AB">
        <w:tc>
          <w:tcPr>
            <w:tcW w:w="469" w:type="dxa"/>
          </w:tcPr>
          <w:p w:rsidR="001F07AB" w:rsidRPr="00976304" w:rsidRDefault="001F07AB"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象形者，畫成其物，隨體詰詘，日、月是也。指事者，視而可識，察而見意，上、下是也。</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會意者，比類合宜，以見指撝，武、信是也。形聲者，以事為名，取譬相成，江、河是也。</w:t>
            </w:r>
          </w:p>
          <w:p w:rsidR="001F07AB" w:rsidRPr="00976304" w:rsidRDefault="00BD76CF" w:rsidP="00BD76CF">
            <w:pPr>
              <w:spacing w:line="400" w:lineRule="exact"/>
              <w:rPr>
                <w:rFonts w:ascii="標楷體" w:eastAsia="標楷體" w:hAnsi="標楷體"/>
              </w:rPr>
            </w:pPr>
            <w:r w:rsidRPr="00976304">
              <w:rPr>
                <w:rFonts w:ascii="標楷體" w:eastAsia="標楷體" w:hAnsi="標楷體" w:hint="eastAsia"/>
              </w:rPr>
              <w:t>轉注者，建類一首，同意相受，考、老是也。假借者，本無其字，依聲託事，令、長是也。</w:t>
            </w:r>
          </w:p>
        </w:tc>
      </w:tr>
    </w:tbl>
    <w:p w:rsidR="006E7EF1" w:rsidRPr="00976304" w:rsidRDefault="002C46A4" w:rsidP="006E7EF1">
      <w:pPr>
        <w:pStyle w:val="1"/>
        <w:spacing w:line="400" w:lineRule="exact"/>
        <w:rPr>
          <w:rFonts w:ascii="標楷體" w:eastAsia="標楷體" w:hAnsi="標楷體"/>
        </w:rPr>
      </w:pPr>
      <w:r w:rsidRPr="00976304">
        <w:rPr>
          <w:rFonts w:ascii="標楷體" w:eastAsia="標楷體" w:hAnsi="標楷體" w:hint="eastAsia"/>
        </w:rPr>
        <w:t>詞性</w:t>
      </w:r>
    </w:p>
    <w:tbl>
      <w:tblPr>
        <w:tblStyle w:val="a3"/>
        <w:tblW w:w="0" w:type="auto"/>
        <w:tblLook w:val="04A0" w:firstRow="1" w:lastRow="0" w:firstColumn="1" w:lastColumn="0" w:noHBand="0" w:noVBand="1"/>
      </w:tblPr>
      <w:tblGrid>
        <w:gridCol w:w="469"/>
        <w:gridCol w:w="10859"/>
      </w:tblGrid>
      <w:tr w:rsidR="006E7EF1" w:rsidRPr="00976304" w:rsidTr="00BD1FD9">
        <w:tc>
          <w:tcPr>
            <w:tcW w:w="469" w:type="dxa"/>
            <w:vAlign w:val="center"/>
          </w:tcPr>
          <w:p w:rsidR="006E7EF1" w:rsidRPr="00976304" w:rsidRDefault="00BD1FD9" w:rsidP="00BD1FD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D1FD9" w:rsidRPr="00976304" w:rsidRDefault="00BD1FD9" w:rsidP="00BD1FD9">
            <w:pPr>
              <w:spacing w:line="400" w:lineRule="exact"/>
              <w:rPr>
                <w:rFonts w:ascii="標楷體" w:eastAsia="標楷體" w:hAnsi="標楷體"/>
              </w:rPr>
            </w:pPr>
            <w:r w:rsidRPr="00976304">
              <w:rPr>
                <w:rFonts w:ascii="標楷體" w:eastAsia="標楷體" w:hAnsi="標楷體" w:hint="eastAsia"/>
              </w:rPr>
              <w:t>國語「長子」、「次女」、「么兒」的「長」、「次」、「么」都是什麼詞？</w:t>
            </w:r>
          </w:p>
          <w:p w:rsidR="00BD1FD9" w:rsidRPr="00976304" w:rsidRDefault="00BD1FD9" w:rsidP="00BD1FD9">
            <w:pPr>
              <w:spacing w:line="400" w:lineRule="exact"/>
              <w:rPr>
                <w:rFonts w:ascii="標楷體" w:eastAsia="標楷體" w:hAnsi="標楷體"/>
              </w:rPr>
            </w:pPr>
            <w:r w:rsidRPr="00976304">
              <w:rPr>
                <w:rFonts w:ascii="標楷體" w:eastAsia="標楷體" w:hAnsi="標楷體" w:hint="eastAsia"/>
              </w:rPr>
              <w:t xml:space="preserve">(A)名詞 </w:t>
            </w:r>
          </w:p>
          <w:p w:rsidR="00BD1FD9" w:rsidRPr="00976304" w:rsidRDefault="00BD1FD9" w:rsidP="00BD1FD9">
            <w:pPr>
              <w:spacing w:line="400" w:lineRule="exact"/>
              <w:rPr>
                <w:rFonts w:ascii="標楷體" w:eastAsia="標楷體" w:hAnsi="標楷體"/>
              </w:rPr>
            </w:pPr>
            <w:r w:rsidRPr="00976304">
              <w:rPr>
                <w:rFonts w:ascii="標楷體" w:eastAsia="標楷體" w:hAnsi="標楷體" w:hint="eastAsia"/>
              </w:rPr>
              <w:t xml:space="preserve">(B)量詞 </w:t>
            </w:r>
          </w:p>
          <w:p w:rsidR="00BD1FD9" w:rsidRPr="00976304" w:rsidRDefault="00BD1FD9" w:rsidP="00BD1FD9">
            <w:pPr>
              <w:spacing w:line="400" w:lineRule="exact"/>
              <w:rPr>
                <w:rFonts w:ascii="標楷體" w:eastAsia="標楷體" w:hAnsi="標楷體"/>
              </w:rPr>
            </w:pPr>
            <w:r w:rsidRPr="00976304">
              <w:rPr>
                <w:rFonts w:ascii="標楷體" w:eastAsia="標楷體" w:hAnsi="標楷體" w:hint="eastAsia"/>
              </w:rPr>
              <w:t xml:space="preserve">(C)數詞 </w:t>
            </w:r>
          </w:p>
          <w:p w:rsidR="006E7EF1" w:rsidRPr="00976304" w:rsidRDefault="00BD1FD9" w:rsidP="00BD1FD9">
            <w:pPr>
              <w:spacing w:line="400" w:lineRule="exact"/>
              <w:rPr>
                <w:rFonts w:ascii="標楷體" w:eastAsia="標楷體" w:hAnsi="標楷體"/>
              </w:rPr>
            </w:pPr>
            <w:r w:rsidRPr="00976304">
              <w:rPr>
                <w:rFonts w:ascii="標楷體" w:eastAsia="標楷體" w:hAnsi="標楷體" w:hint="eastAsia"/>
              </w:rPr>
              <w:t>(D)副詞</w:t>
            </w:r>
          </w:p>
        </w:tc>
      </w:tr>
      <w:tr w:rsidR="006E7EF1" w:rsidRPr="00976304" w:rsidTr="006E7EF1">
        <w:tc>
          <w:tcPr>
            <w:tcW w:w="469" w:type="dxa"/>
          </w:tcPr>
          <w:p w:rsidR="006E7EF1" w:rsidRPr="00976304" w:rsidRDefault="006E7EF1"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E7EF1" w:rsidRPr="00976304" w:rsidRDefault="006E7EF1" w:rsidP="006E7EF1">
            <w:pPr>
              <w:spacing w:line="400" w:lineRule="exact"/>
              <w:rPr>
                <w:rFonts w:ascii="標楷體" w:eastAsia="標楷體" w:hAnsi="標楷體"/>
              </w:rPr>
            </w:pPr>
          </w:p>
        </w:tc>
      </w:tr>
      <w:tr w:rsidR="00FC4225" w:rsidRPr="00976304" w:rsidTr="004F17E8">
        <w:tc>
          <w:tcPr>
            <w:tcW w:w="469" w:type="dxa"/>
            <w:vAlign w:val="center"/>
          </w:tcPr>
          <w:p w:rsidR="00FC4225" w:rsidRPr="00976304" w:rsidRDefault="00FC4225" w:rsidP="00FC4225">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rPr>
              <w:t>「嘻！吾操鏝以入富貴之家有年矣。」（韓愈〈圬者王承福傳〉） 這句話的</w:t>
            </w:r>
            <w:r w:rsidRPr="00976304">
              <w:rPr>
                <w:rFonts w:ascii="標楷體" w:eastAsia="標楷體" w:hAnsi="標楷體" w:cs="新細明體" w:hint="eastAsia"/>
              </w:rPr>
              <w:t>｢</w:t>
            </w:r>
            <w:r w:rsidRPr="00976304">
              <w:rPr>
                <w:rFonts w:ascii="標楷體" w:eastAsia="標楷體" w:hAnsi="標楷體"/>
              </w:rPr>
              <w:t>矣</w:t>
            </w:r>
            <w:r w:rsidRPr="00976304">
              <w:rPr>
                <w:rFonts w:ascii="標楷體" w:eastAsia="標楷體" w:hAnsi="標楷體" w:cs="新細明體" w:hint="eastAsia"/>
              </w:rPr>
              <w:t>｣</w:t>
            </w:r>
            <w:r w:rsidRPr="00976304">
              <w:rPr>
                <w:rFonts w:ascii="標楷體" w:eastAsia="標楷體" w:hAnsi="標楷體"/>
              </w:rPr>
              <w:t>字是個什麼虛詞？ </w:t>
            </w:r>
            <w:r w:rsidRPr="00976304">
              <w:rPr>
                <w:rFonts w:ascii="標楷體" w:eastAsia="標楷體" w:hAnsi="標楷體"/>
              </w:rPr>
              <w:br/>
              <w:t>(A)連詞 </w:t>
            </w:r>
            <w:r w:rsidRPr="00976304">
              <w:rPr>
                <w:rFonts w:ascii="標楷體" w:eastAsia="標楷體" w:hAnsi="標楷體"/>
              </w:rPr>
              <w:br/>
              <w:t>(B)歎詞 </w:t>
            </w:r>
            <w:r w:rsidRPr="00976304">
              <w:rPr>
                <w:rFonts w:ascii="標楷體" w:eastAsia="標楷體" w:hAnsi="標楷體"/>
              </w:rPr>
              <w:br/>
              <w:t>(C)象聲詞 </w:t>
            </w:r>
            <w:r w:rsidRPr="00976304">
              <w:rPr>
                <w:rFonts w:ascii="標楷體" w:eastAsia="標楷體" w:hAnsi="標楷體"/>
              </w:rPr>
              <w:br/>
            </w:r>
            <w:r w:rsidRPr="00976304">
              <w:rPr>
                <w:rFonts w:ascii="標楷體" w:eastAsia="標楷體" w:hAnsi="標楷體"/>
              </w:rPr>
              <w:lastRenderedPageBreak/>
              <w:t>(D)語氣詞</w:t>
            </w:r>
          </w:p>
        </w:tc>
      </w:tr>
      <w:tr w:rsidR="00FC4225" w:rsidRPr="00976304" w:rsidTr="006E7EF1">
        <w:tc>
          <w:tcPr>
            <w:tcW w:w="46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rPr>
              <w:lastRenderedPageBreak/>
              <w:t>解</w:t>
            </w:r>
          </w:p>
          <w:p w:rsidR="00FC4225" w:rsidRPr="00976304" w:rsidRDefault="00FC4225" w:rsidP="00FC4225">
            <w:pPr>
              <w:spacing w:line="400" w:lineRule="exact"/>
              <w:rPr>
                <w:rFonts w:ascii="標楷體" w:eastAsia="標楷體" w:hAnsi="標楷體"/>
              </w:rPr>
            </w:pPr>
            <w:r w:rsidRPr="00976304">
              <w:rPr>
                <w:rFonts w:ascii="標楷體" w:eastAsia="標楷體" w:hAnsi="標楷體"/>
              </w:rPr>
              <w:t>釋</w:t>
            </w:r>
          </w:p>
        </w:tc>
        <w:tc>
          <w:tcPr>
            <w:tcW w:w="1085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bCs/>
              </w:rPr>
              <w:t>(A)連詞=連接詞</w:t>
            </w:r>
            <w:r w:rsidRPr="00976304">
              <w:rPr>
                <w:rFonts w:ascii="標楷體" w:eastAsia="標楷體" w:hAnsi="標楷體"/>
              </w:rPr>
              <w:t xml:space="preserve">　　　　　　 </w:t>
            </w:r>
            <w:r w:rsidRPr="00976304">
              <w:rPr>
                <w:rFonts w:ascii="標楷體" w:eastAsia="標楷體" w:hAnsi="標楷體"/>
                <w:bCs/>
              </w:rPr>
              <w:t>(B)句中「嘻」字=唉!=歎詞</w:t>
            </w:r>
          </w:p>
          <w:p w:rsidR="00FC4225" w:rsidRPr="00976304" w:rsidRDefault="00FC4225" w:rsidP="00FC4225">
            <w:pPr>
              <w:spacing w:line="400" w:lineRule="exact"/>
              <w:rPr>
                <w:rFonts w:ascii="標楷體" w:eastAsia="標楷體" w:hAnsi="標楷體"/>
              </w:rPr>
            </w:pPr>
            <w:r w:rsidRPr="00976304">
              <w:rPr>
                <w:rFonts w:ascii="標楷體" w:eastAsia="標楷體" w:hAnsi="標楷體"/>
                <w:bCs/>
              </w:rPr>
              <w:t>(C)象聲詞=擬聲詞=摹聲詞　　(D)「矣」=了，語氣詞</w:t>
            </w:r>
          </w:p>
        </w:tc>
      </w:tr>
      <w:tr w:rsidR="006E7EF1" w:rsidRPr="00976304" w:rsidTr="00FC4225">
        <w:tc>
          <w:tcPr>
            <w:tcW w:w="469" w:type="dxa"/>
            <w:vAlign w:val="center"/>
          </w:tcPr>
          <w:p w:rsidR="006E7EF1" w:rsidRPr="00976304" w:rsidRDefault="00FC4225" w:rsidP="00FC422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 xml:space="preserve">「臺灣火山有二□，皆諸羅境內。」（藍鼎元〈紀火山〉） 按照文言文的書寫習慣來作判斷，□應是哪個虛字？ </w:t>
            </w:r>
          </w:p>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 xml:space="preserve">(A)哉 </w:t>
            </w:r>
          </w:p>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 xml:space="preserve">(B)然 </w:t>
            </w:r>
          </w:p>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 xml:space="preserve">(C)焉 </w:t>
            </w:r>
          </w:p>
          <w:p w:rsidR="006E7EF1" w:rsidRPr="00976304" w:rsidRDefault="00FC4225" w:rsidP="00FC4225">
            <w:pPr>
              <w:spacing w:line="400" w:lineRule="exact"/>
              <w:rPr>
                <w:rFonts w:ascii="標楷體" w:eastAsia="標楷體" w:hAnsi="標楷體"/>
              </w:rPr>
            </w:pPr>
            <w:r w:rsidRPr="00976304">
              <w:rPr>
                <w:rFonts w:ascii="標楷體" w:eastAsia="標楷體" w:hAnsi="標楷體" w:hint="eastAsia"/>
              </w:rPr>
              <w:t xml:space="preserve">(D)乎 </w:t>
            </w:r>
          </w:p>
        </w:tc>
      </w:tr>
      <w:tr w:rsidR="006E7EF1" w:rsidRPr="00976304" w:rsidTr="006E7EF1">
        <w:tc>
          <w:tcPr>
            <w:tcW w:w="469" w:type="dxa"/>
          </w:tcPr>
          <w:p w:rsidR="006E7EF1" w:rsidRPr="00976304" w:rsidRDefault="006E7EF1"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(A)哉-了、反問或疑問語氣、驚嘆語氣、悲哀語氣</w:t>
            </w:r>
          </w:p>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(B)然-如此、的樣子、然而、然後、對的</w:t>
            </w:r>
          </w:p>
          <w:p w:rsidR="00FC4225" w:rsidRPr="00976304" w:rsidRDefault="00FC4225" w:rsidP="00FC4225">
            <w:pPr>
              <w:spacing w:line="400" w:lineRule="exact"/>
              <w:rPr>
                <w:rFonts w:ascii="標楷體" w:eastAsia="標楷體" w:hAnsi="標楷體"/>
              </w:rPr>
            </w:pPr>
            <w:r w:rsidRPr="00976304">
              <w:rPr>
                <w:rFonts w:ascii="標楷體" w:eastAsia="標楷體" w:hAnsi="標楷體" w:hint="eastAsia"/>
              </w:rPr>
              <w:t>(C)焉-何處、如何、此、句末無義助詞、的樣子</w:t>
            </w:r>
          </w:p>
          <w:p w:rsidR="006E7EF1" w:rsidRPr="00976304" w:rsidRDefault="00FC4225" w:rsidP="00FC4225">
            <w:pPr>
              <w:spacing w:line="400" w:lineRule="exact"/>
              <w:rPr>
                <w:rFonts w:ascii="標楷體" w:eastAsia="標楷體" w:hAnsi="標楷體"/>
              </w:rPr>
            </w:pPr>
            <w:r w:rsidRPr="00976304">
              <w:rPr>
                <w:rFonts w:ascii="標楷體" w:eastAsia="標楷體" w:hAnsi="標楷體" w:hint="eastAsia"/>
              </w:rPr>
              <w:t>(D)乎-呢、嗎、到、比、句中無義助詞、吧</w:t>
            </w:r>
          </w:p>
        </w:tc>
      </w:tr>
      <w:tr w:rsidR="006E7EF1" w:rsidRPr="00976304" w:rsidTr="00782170">
        <w:tc>
          <w:tcPr>
            <w:tcW w:w="469" w:type="dxa"/>
            <w:vAlign w:val="center"/>
          </w:tcPr>
          <w:p w:rsidR="006E7EF1" w:rsidRPr="00976304" w:rsidRDefault="00782170" w:rsidP="0078217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合義複詞是由兩個詞義相當的字並列組合而成。下列哪一選項不是並列結構？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(A)考試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(B)干戈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(C)丘陵 </w:t>
            </w:r>
          </w:p>
          <w:p w:rsidR="006E7EF1"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(D)徘徊 </w:t>
            </w:r>
          </w:p>
        </w:tc>
      </w:tr>
      <w:tr w:rsidR="006E7EF1" w:rsidRPr="00976304" w:rsidTr="006E7EF1">
        <w:tc>
          <w:tcPr>
            <w:tcW w:w="469" w:type="dxa"/>
          </w:tcPr>
          <w:p w:rsidR="006E7EF1" w:rsidRPr="00976304" w:rsidRDefault="006E7EF1"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E7EF1" w:rsidRPr="00976304" w:rsidRDefault="00782170" w:rsidP="006E7EF1">
            <w:pPr>
              <w:spacing w:line="400" w:lineRule="exact"/>
              <w:rPr>
                <w:rFonts w:ascii="標楷體" w:eastAsia="標楷體" w:hAnsi="標楷體"/>
              </w:rPr>
            </w:pPr>
            <w:r w:rsidRPr="00976304">
              <w:rPr>
                <w:rFonts w:ascii="標楷體" w:eastAsia="標楷體" w:hAnsi="標楷體" w:hint="eastAsia"/>
              </w:rPr>
              <w:t>徘徊是聯綿詞</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徘、徊兩字分開並沒有詞意，合起來才有意思！</w:t>
            </w:r>
          </w:p>
        </w:tc>
      </w:tr>
      <w:tr w:rsidR="006E7EF1" w:rsidRPr="00976304" w:rsidTr="00782170">
        <w:tc>
          <w:tcPr>
            <w:tcW w:w="469" w:type="dxa"/>
            <w:vAlign w:val="center"/>
          </w:tcPr>
          <w:p w:rsidR="006E7EF1" w:rsidRPr="00976304" w:rsidRDefault="00782170" w:rsidP="0078217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在文學作品中，有些詞語可以按照一定的語言習慣靈活改變詞類，這在文法中稱為 詞類活用，在修辭學中稱為轉品。下列各「 」中的字詞由名詞活用為副詞的是哪一 選項？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(A)絕望中，所有的根「鷹」抓著岩石。(余光中〈森林之死〉)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(B)曹金鈴，那個好「吉普賽」的姑娘。(陳怡真〈美的旋律〉)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(C)不如說是嗅得出，或者「雷達」得出─那一個有味道。(朱西寧〈冶金者〉) </w:t>
            </w:r>
          </w:p>
          <w:p w:rsidR="006E7EF1"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(D)據說回國以後，這人不「酒」不「菸」，甚至也不太「詩」了。(葉珊〈酒壺〉) </w:t>
            </w:r>
          </w:p>
        </w:tc>
      </w:tr>
      <w:tr w:rsidR="006E7EF1" w:rsidRPr="00976304" w:rsidTr="006E7EF1">
        <w:tc>
          <w:tcPr>
            <w:tcW w:w="469" w:type="dxa"/>
          </w:tcPr>
          <w:p w:rsidR="006E7EF1" w:rsidRPr="00976304" w:rsidRDefault="006E7EF1"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(A)鷹:名詞&gt;&gt;&gt;副詞(緊緊的)  </w:t>
            </w:r>
            <w:r w:rsidRPr="00976304">
              <w:rPr>
                <w:rFonts w:ascii="標楷體" w:eastAsia="標楷體" w:hAnsi="標楷體"/>
              </w:rPr>
              <w:t xml:space="preserve">  </w:t>
            </w:r>
            <w:r w:rsidRPr="00976304">
              <w:rPr>
                <w:rFonts w:ascii="標楷體" w:eastAsia="標楷體" w:hAnsi="標楷體" w:hint="eastAsia"/>
              </w:rPr>
              <w:t>(B)吉普賽:名詞&gt;&gt;&gt;形容詞</w:t>
            </w:r>
          </w:p>
          <w:p w:rsidR="006E7EF1"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(C)雷達:名詞&gt;&gt;&gt;動詞(偵測)  </w:t>
            </w:r>
            <w:r w:rsidRPr="00976304">
              <w:rPr>
                <w:rFonts w:ascii="標楷體" w:eastAsia="標楷體" w:hAnsi="標楷體"/>
              </w:rPr>
              <w:t xml:space="preserve">  </w:t>
            </w:r>
            <w:r w:rsidRPr="00976304">
              <w:rPr>
                <w:rFonts w:ascii="標楷體" w:eastAsia="標楷體" w:hAnsi="標楷體" w:hint="eastAsia"/>
              </w:rPr>
              <w:t>(D)酒、菸:名詞&gt;&gt;&gt;動詞(喝酒、抽菸)</w:t>
            </w:r>
          </w:p>
        </w:tc>
      </w:tr>
      <w:tr w:rsidR="006E7EF1" w:rsidRPr="00976304" w:rsidTr="00462EF0">
        <w:tc>
          <w:tcPr>
            <w:tcW w:w="469" w:type="dxa"/>
            <w:vAlign w:val="center"/>
          </w:tcPr>
          <w:p w:rsidR="006E7EF1" w:rsidRPr="00976304" w:rsidRDefault="00462EF0" w:rsidP="00462EF0">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462EF0" w:rsidRPr="00976304" w:rsidRDefault="00462EF0" w:rsidP="00462EF0">
            <w:pPr>
              <w:spacing w:line="400" w:lineRule="exact"/>
              <w:rPr>
                <w:rFonts w:ascii="標楷體" w:eastAsia="標楷體" w:hAnsi="標楷體"/>
              </w:rPr>
            </w:pPr>
            <w:r w:rsidRPr="00976304">
              <w:rPr>
                <w:rFonts w:ascii="標楷體" w:eastAsia="標楷體" w:hAnsi="標楷體" w:hint="eastAsia"/>
              </w:rPr>
              <w:t xml:space="preserve">一個句子若含有及物動詞，則該動詞之後應有接受其動作的受詞。在中文裡，有些 及物動詞，如：賜、給、送、教等，後面常出現直接和間接兩個受詞。就「王老闆在 今天午餐時送給李小姐九十九朵玫瑰花當生日禮物」一句而言，下列敘述正確的是 哪一選項？ </w:t>
            </w:r>
          </w:p>
          <w:p w:rsidR="00462EF0" w:rsidRPr="00976304" w:rsidRDefault="00462EF0" w:rsidP="00462EF0">
            <w:pPr>
              <w:spacing w:line="400" w:lineRule="exact"/>
              <w:rPr>
                <w:rFonts w:ascii="標楷體" w:eastAsia="標楷體" w:hAnsi="標楷體"/>
              </w:rPr>
            </w:pPr>
            <w:r w:rsidRPr="00976304">
              <w:rPr>
                <w:rFonts w:ascii="標楷體" w:eastAsia="標楷體" w:hAnsi="標楷體" w:hint="eastAsia"/>
              </w:rPr>
              <w:t xml:space="preserve">(A)李小姐是直接受詞 </w:t>
            </w:r>
          </w:p>
          <w:p w:rsidR="00462EF0" w:rsidRPr="00976304" w:rsidRDefault="00462EF0" w:rsidP="00462EF0">
            <w:pPr>
              <w:spacing w:line="400" w:lineRule="exact"/>
              <w:rPr>
                <w:rFonts w:ascii="標楷體" w:eastAsia="標楷體" w:hAnsi="標楷體"/>
              </w:rPr>
            </w:pPr>
            <w:r w:rsidRPr="00976304">
              <w:rPr>
                <w:rFonts w:ascii="標楷體" w:eastAsia="標楷體" w:hAnsi="標楷體" w:hint="eastAsia"/>
              </w:rPr>
              <w:t xml:space="preserve">(B)九十九朵玫瑰花是直接受詞 </w:t>
            </w:r>
          </w:p>
          <w:p w:rsidR="00462EF0" w:rsidRPr="00976304" w:rsidRDefault="00462EF0" w:rsidP="00462EF0">
            <w:pPr>
              <w:spacing w:line="400" w:lineRule="exact"/>
              <w:rPr>
                <w:rFonts w:ascii="標楷體" w:eastAsia="標楷體" w:hAnsi="標楷體"/>
              </w:rPr>
            </w:pPr>
            <w:r w:rsidRPr="00976304">
              <w:rPr>
                <w:rFonts w:ascii="標楷體" w:eastAsia="標楷體" w:hAnsi="標楷體" w:hint="eastAsia"/>
              </w:rPr>
              <w:t xml:space="preserve">(C)生日禮物是間接受詞 </w:t>
            </w:r>
          </w:p>
          <w:p w:rsidR="006E7EF1" w:rsidRPr="00976304" w:rsidRDefault="00462EF0" w:rsidP="00462EF0">
            <w:pPr>
              <w:spacing w:line="400" w:lineRule="exact"/>
              <w:rPr>
                <w:rFonts w:ascii="標楷體" w:eastAsia="標楷體" w:hAnsi="標楷體"/>
              </w:rPr>
            </w:pPr>
            <w:r w:rsidRPr="00976304">
              <w:rPr>
                <w:rFonts w:ascii="標楷體" w:eastAsia="標楷體" w:hAnsi="標楷體" w:hint="eastAsia"/>
              </w:rPr>
              <w:t xml:space="preserve">(D)九十九朵玫瑰花是間接受詞 </w:t>
            </w:r>
          </w:p>
        </w:tc>
      </w:tr>
      <w:tr w:rsidR="006E7EF1" w:rsidRPr="00976304" w:rsidTr="006E7EF1">
        <w:tc>
          <w:tcPr>
            <w:tcW w:w="469" w:type="dxa"/>
          </w:tcPr>
          <w:p w:rsidR="006E7EF1" w:rsidRPr="00976304" w:rsidRDefault="006E7EF1"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E7EF1" w:rsidRPr="00976304" w:rsidRDefault="00462EF0" w:rsidP="00462EF0">
            <w:pPr>
              <w:spacing w:line="400" w:lineRule="exact"/>
              <w:rPr>
                <w:rFonts w:ascii="標楷體" w:eastAsia="標楷體" w:hAnsi="標楷體"/>
              </w:rPr>
            </w:pPr>
            <w:r w:rsidRPr="00976304">
              <w:rPr>
                <w:rFonts w:ascii="標楷體" w:eastAsia="標楷體" w:hAnsi="標楷體" w:hint="eastAsia"/>
                <w:shd w:val="pct15" w:color="auto" w:fill="FFFFFF"/>
              </w:rPr>
              <w:t>賤人植物</w:t>
            </w:r>
            <w:r w:rsidRPr="00976304">
              <w:rPr>
                <w:rFonts w:ascii="標楷體" w:eastAsia="標楷體" w:hAnsi="標楷體" w:hint="eastAsia"/>
              </w:rPr>
              <w:t xml:space="preserve"> 間接：人。 直接：物。</w:t>
            </w:r>
          </w:p>
        </w:tc>
      </w:tr>
      <w:tr w:rsidR="00782170" w:rsidRPr="00976304" w:rsidTr="00373F59">
        <w:tc>
          <w:tcPr>
            <w:tcW w:w="469" w:type="dxa"/>
            <w:vAlign w:val="center"/>
          </w:tcPr>
          <w:p w:rsidR="00782170" w:rsidRPr="00976304" w:rsidRDefault="00373F59" w:rsidP="00373F59">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現在一般人都很忙，我們無論說話或寫文章，都應該為聽者和讀者著想。（〈語文的精簡〉）請問此處「為」字的詞性是什麼？</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(A) 介詞 </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(B) 嘆詞 </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(C) 助詞 </w:t>
            </w:r>
          </w:p>
          <w:p w:rsidR="00782170" w:rsidRPr="00976304" w:rsidRDefault="00373F59" w:rsidP="00373F59">
            <w:pPr>
              <w:spacing w:line="400" w:lineRule="exact"/>
              <w:rPr>
                <w:rFonts w:ascii="標楷體" w:eastAsia="標楷體" w:hAnsi="標楷體"/>
              </w:rPr>
            </w:pPr>
            <w:r w:rsidRPr="00976304">
              <w:rPr>
                <w:rFonts w:ascii="標楷體" w:eastAsia="標楷體" w:hAnsi="標楷體" w:hint="eastAsia"/>
              </w:rPr>
              <w:t>(D) 連詞</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73F59" w:rsidRPr="00976304" w:rsidRDefault="00373F59" w:rsidP="00373F59">
            <w:pPr>
              <w:spacing w:line="400" w:lineRule="exact"/>
              <w:rPr>
                <w:rFonts w:ascii="標楷體" w:eastAsia="標楷體" w:hAnsi="標楷體"/>
                <w:b/>
                <w:color w:val="0070C0"/>
              </w:rPr>
            </w:pPr>
            <w:r w:rsidRPr="00976304">
              <w:rPr>
                <w:rFonts w:ascii="標楷體" w:eastAsia="標楷體" w:hAnsi="標楷體" w:hint="eastAsia"/>
                <w:b/>
                <w:color w:val="0070C0"/>
              </w:rPr>
              <w:t>介詞</w:t>
            </w:r>
            <w:r w:rsidRPr="00976304">
              <w:rPr>
                <w:rFonts w:ascii="標楷體" w:eastAsia="標楷體" w:hAnsi="標楷體" w:hint="eastAsia"/>
              </w:rPr>
              <w:t>總是同其他詞組合在一起構成介詞短語做定語、狀語和補語把、被、向、為、於、在、以、通過</w:t>
            </w:r>
          </w:p>
          <w:p w:rsidR="00373F59" w:rsidRPr="00976304" w:rsidRDefault="00373F59" w:rsidP="00373F59">
            <w:pPr>
              <w:spacing w:line="400" w:lineRule="exact"/>
              <w:rPr>
                <w:rFonts w:ascii="標楷體" w:eastAsia="標楷體" w:hAnsi="標楷體"/>
                <w:b/>
                <w:color w:val="0070C0"/>
              </w:rPr>
            </w:pPr>
            <w:r w:rsidRPr="00976304">
              <w:rPr>
                <w:rFonts w:ascii="標楷體" w:eastAsia="標楷體" w:hAnsi="標楷體" w:hint="eastAsia"/>
                <w:b/>
                <w:color w:val="0070C0"/>
              </w:rPr>
              <w:t>嘆詞</w:t>
            </w:r>
            <w:r w:rsidRPr="00976304">
              <w:rPr>
                <w:rFonts w:ascii="標楷體" w:eastAsia="標楷體" w:hAnsi="標楷體" w:hint="eastAsia"/>
              </w:rPr>
              <w:t>表示感嘆、呼喚、應答喂、呦、嗨、哼、哦、哎呀。</w:t>
            </w:r>
          </w:p>
          <w:p w:rsidR="00373F59" w:rsidRPr="00976304" w:rsidRDefault="00373F59" w:rsidP="00373F59">
            <w:pPr>
              <w:spacing w:line="400" w:lineRule="exact"/>
              <w:rPr>
                <w:rFonts w:ascii="標楷體" w:eastAsia="標楷體" w:hAnsi="標楷體"/>
                <w:b/>
                <w:color w:val="0070C0"/>
              </w:rPr>
            </w:pPr>
            <w:r w:rsidRPr="00976304">
              <w:rPr>
                <w:rFonts w:ascii="標楷體" w:eastAsia="標楷體" w:hAnsi="標楷體" w:hint="eastAsia"/>
                <w:b/>
                <w:color w:val="0070C0"/>
              </w:rPr>
              <w:t>助詞</w:t>
            </w:r>
            <w:r w:rsidRPr="00976304">
              <w:rPr>
                <w:rFonts w:ascii="標楷體" w:eastAsia="標楷體" w:hAnsi="標楷體" w:hint="eastAsia"/>
              </w:rPr>
              <w:t>附加在詞、短語、句子上起輔助作用。</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結構助詞的、地、得、所、似的</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動態助詞著、了、過</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語氣助詞啊、嗎、嘛、呢、吧、呀、麼</w:t>
            </w:r>
          </w:p>
          <w:p w:rsidR="00373F59" w:rsidRPr="00976304" w:rsidRDefault="00373F59" w:rsidP="00373F59">
            <w:pPr>
              <w:spacing w:line="400" w:lineRule="exact"/>
              <w:rPr>
                <w:rFonts w:ascii="標楷體" w:eastAsia="標楷體" w:hAnsi="標楷體"/>
                <w:b/>
                <w:color w:val="0070C0"/>
              </w:rPr>
            </w:pPr>
            <w:r w:rsidRPr="00976304">
              <w:rPr>
                <w:rFonts w:ascii="標楷體" w:eastAsia="標楷體" w:hAnsi="標楷體" w:hint="eastAsia"/>
                <w:b/>
                <w:color w:val="0070C0"/>
              </w:rPr>
              <w:t>連詞</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連接詞、短語、句子等的詞和、及、或、又、既。</w:t>
            </w:r>
          </w:p>
          <w:p w:rsidR="00782170" w:rsidRPr="00976304" w:rsidRDefault="00373F59" w:rsidP="00373F59">
            <w:pPr>
              <w:spacing w:line="400" w:lineRule="exact"/>
              <w:rPr>
                <w:rFonts w:ascii="標楷體" w:eastAsia="標楷體" w:hAnsi="標楷體"/>
              </w:rPr>
            </w:pPr>
            <w:r w:rsidRPr="00976304">
              <w:rPr>
                <w:rFonts w:ascii="標楷體" w:eastAsia="標楷體" w:hAnsi="標楷體" w:hint="eastAsia"/>
              </w:rPr>
              <w:t>關聯詞可以看做連詞如「因為……所以、不但……而且、雖然……但是」等。</w:t>
            </w:r>
          </w:p>
        </w:tc>
      </w:tr>
      <w:tr w:rsidR="00782170" w:rsidRPr="00976304" w:rsidTr="009C0C59">
        <w:tc>
          <w:tcPr>
            <w:tcW w:w="469" w:type="dxa"/>
            <w:vAlign w:val="center"/>
          </w:tcPr>
          <w:p w:rsidR="00782170" w:rsidRPr="00976304" w:rsidRDefault="009C0C59" w:rsidP="009C0C5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方苞＜左忠毅公軼事＞「從數騎出」的「從」是致使動 詞，其意為「使侍衛跟從」。下列選項中，何者「」中的 字是致使動詞?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(A) 既「泣」之三日，乃誓療之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(B) 「親」親而仁民，仁民而愛物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(C) 曲罷曾教善才伏，妝成每被秋娘「妒」 </w:t>
            </w:r>
          </w:p>
          <w:p w:rsidR="00782170"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(D) 春風又「綠」江南岸，明月何時照我還? </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82170" w:rsidRPr="00976304" w:rsidRDefault="009C0C59" w:rsidP="009C0C59">
            <w:pPr>
              <w:spacing w:line="400" w:lineRule="exact"/>
              <w:rPr>
                <w:rFonts w:ascii="標楷體" w:eastAsia="標楷體" w:hAnsi="標楷體"/>
              </w:rPr>
            </w:pPr>
            <w:r w:rsidRPr="00976304">
              <w:rPr>
                <w:rFonts w:ascii="標楷體" w:eastAsia="標楷體" w:hAnsi="標楷體" w:hint="eastAsia"/>
              </w:rPr>
              <w:t>春風又"綠"江南岸---&gt;春風又使江南岸變綠</w:t>
            </w:r>
          </w:p>
        </w:tc>
      </w:tr>
      <w:tr w:rsidR="00782170" w:rsidRPr="00976304" w:rsidTr="00D734D6">
        <w:tc>
          <w:tcPr>
            <w:tcW w:w="469" w:type="dxa"/>
            <w:vAlign w:val="center"/>
          </w:tcPr>
          <w:p w:rsidR="00782170" w:rsidRPr="00976304" w:rsidRDefault="00D734D6" w:rsidP="00D734D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下列選項中各有兩個成語，哪些選項的順序是按「動賓關係／副動關係」排列？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(A)民殷國富／倒峽崩崖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(B)殫精竭慮／不卑不亢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(C)擊甕叩缶／彈箏搏髀 </w:t>
            </w:r>
          </w:p>
          <w:p w:rsidR="00782170" w:rsidRPr="00976304" w:rsidRDefault="00D734D6" w:rsidP="00D734D6">
            <w:pPr>
              <w:spacing w:line="400" w:lineRule="exact"/>
              <w:rPr>
                <w:rFonts w:ascii="標楷體" w:eastAsia="標楷體" w:hAnsi="標楷體"/>
              </w:rPr>
            </w:pPr>
            <w:r w:rsidRPr="00976304">
              <w:rPr>
                <w:rFonts w:ascii="標楷體" w:eastAsia="標楷體" w:hAnsi="標楷體" w:hint="eastAsia"/>
              </w:rPr>
              <w:t>(D)移風易俗／蠶食鯨吞。</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734D6" w:rsidRPr="00976304" w:rsidRDefault="00D734D6" w:rsidP="00782170">
            <w:pPr>
              <w:spacing w:line="400" w:lineRule="exact"/>
              <w:rPr>
                <w:rFonts w:ascii="標楷體" w:eastAsia="標楷體" w:hAnsi="標楷體"/>
                <w:color w:val="000000" w:themeColor="text1"/>
              </w:rPr>
            </w:pPr>
            <w:r w:rsidRPr="00976304">
              <w:rPr>
                <w:rFonts w:ascii="標楷體" w:eastAsia="標楷體" w:hAnsi="標楷體" w:hint="eastAsia"/>
                <w:b/>
                <w:color w:val="0070C0"/>
              </w:rPr>
              <w:t>動賓關係</w:t>
            </w:r>
            <w:r w:rsidRPr="00976304">
              <w:rPr>
                <w:rFonts w:ascii="標楷體" w:eastAsia="標楷體" w:hAnsi="標楷體"/>
                <w:b/>
                <w:color w:val="0070C0"/>
              </w:rPr>
              <w:t xml:space="preserve"> </w:t>
            </w:r>
            <w:r w:rsidRPr="00976304">
              <w:rPr>
                <w:rFonts w:ascii="標楷體" w:eastAsia="標楷體" w:hAnsi="標楷體" w:hint="eastAsia"/>
                <w:color w:val="000000" w:themeColor="text1"/>
              </w:rPr>
              <w:t>動名動名</w:t>
            </w:r>
          </w:p>
          <w:p w:rsidR="00D734D6" w:rsidRPr="00976304" w:rsidRDefault="00D734D6" w:rsidP="00782170">
            <w:pPr>
              <w:spacing w:line="400" w:lineRule="exact"/>
              <w:rPr>
                <w:rFonts w:ascii="標楷體" w:eastAsia="標楷體" w:hAnsi="標楷體"/>
                <w:color w:val="000000" w:themeColor="text1"/>
              </w:rPr>
            </w:pPr>
            <w:r w:rsidRPr="00976304">
              <w:rPr>
                <w:rFonts w:ascii="標楷體" w:eastAsia="標楷體" w:hAnsi="標楷體" w:hint="eastAsia"/>
                <w:b/>
                <w:color w:val="0070C0"/>
              </w:rPr>
              <w:t xml:space="preserve">副動關係 </w:t>
            </w:r>
            <w:r w:rsidRPr="00976304">
              <w:rPr>
                <w:rFonts w:ascii="標楷體" w:eastAsia="標楷體" w:hAnsi="標楷體" w:hint="eastAsia"/>
                <w:color w:val="000000" w:themeColor="text1"/>
              </w:rPr>
              <w:t>副動副動</w:t>
            </w:r>
          </w:p>
        </w:tc>
      </w:tr>
      <w:tr w:rsidR="00782170" w:rsidRPr="00976304" w:rsidTr="009D0139">
        <w:tc>
          <w:tcPr>
            <w:tcW w:w="469" w:type="dxa"/>
            <w:vAlign w:val="center"/>
          </w:tcPr>
          <w:p w:rsidR="00782170" w:rsidRPr="00976304" w:rsidRDefault="009D0139" w:rsidP="009D013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782170" w:rsidRPr="00976304" w:rsidRDefault="009D0139" w:rsidP="009D0139">
            <w:pPr>
              <w:spacing w:line="400" w:lineRule="exact"/>
              <w:rPr>
                <w:rFonts w:ascii="標楷體" w:eastAsia="標楷體" w:hAnsi="標楷體"/>
              </w:rPr>
            </w:pPr>
            <w:r w:rsidRPr="00976304">
              <w:rPr>
                <w:rFonts w:ascii="標楷體" w:eastAsia="標楷體" w:hAnsi="標楷體" w:hint="eastAsia"/>
              </w:rPr>
              <w:t>由兩個詞素以平行的關係組合而成，兩個詞素的作用是相等的，稱為「並列式合義複詞」，例如：考試、改革。下列詞語皆屬此種結構的是哪一選項？ </w:t>
            </w:r>
            <w:r w:rsidRPr="00976304">
              <w:rPr>
                <w:rFonts w:ascii="標楷體" w:eastAsia="標楷體" w:hAnsi="標楷體" w:hint="eastAsia"/>
              </w:rPr>
              <w:br/>
              <w:t>(A)肉麻／腦死／國家 </w:t>
            </w:r>
            <w:r w:rsidRPr="00976304">
              <w:rPr>
                <w:rFonts w:ascii="標楷體" w:eastAsia="標楷體" w:hAnsi="標楷體" w:hint="eastAsia"/>
              </w:rPr>
              <w:br/>
              <w:t>(B)打人／吃飯／提高 </w:t>
            </w:r>
            <w:r w:rsidRPr="00976304">
              <w:rPr>
                <w:rFonts w:ascii="標楷體" w:eastAsia="標楷體" w:hAnsi="標楷體" w:hint="eastAsia"/>
              </w:rPr>
              <w:br/>
              <w:t>(C)語言／朋友／聲音 </w:t>
            </w:r>
            <w:r w:rsidRPr="00976304">
              <w:rPr>
                <w:rFonts w:ascii="標楷體" w:eastAsia="標楷體" w:hAnsi="標楷體" w:hint="eastAsia"/>
              </w:rPr>
              <w:br/>
              <w:t>(D)客人／火車／說明 </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82170" w:rsidRPr="00976304" w:rsidRDefault="009D0139" w:rsidP="009D0139">
            <w:pPr>
              <w:spacing w:line="400" w:lineRule="exact"/>
              <w:rPr>
                <w:rFonts w:ascii="標楷體" w:eastAsia="標楷體" w:hAnsi="標楷體"/>
              </w:rPr>
            </w:pPr>
            <w:r w:rsidRPr="00976304">
              <w:rPr>
                <w:rFonts w:ascii="標楷體" w:eastAsia="標楷體" w:hAnsi="標楷體" w:hint="eastAsia"/>
                <w:b/>
                <w:bCs/>
                <w:color w:val="00B050"/>
              </w:rPr>
              <w:t>並列式合義複詞</w:t>
            </w:r>
            <w:r w:rsidRPr="00976304">
              <w:rPr>
                <w:rFonts w:ascii="標楷體" w:eastAsia="標楷體" w:hAnsi="標楷體" w:hint="eastAsia"/>
              </w:rPr>
              <w:t xml:space="preserve"> 兩詞以並列關係聯合起來表示一個意義，這類複詞有時上下兩字</w:t>
            </w:r>
            <w:r w:rsidRPr="00976304">
              <w:rPr>
                <w:rFonts w:ascii="標楷體" w:eastAsia="標楷體" w:hAnsi="標楷體" w:hint="eastAsia"/>
                <w:bCs/>
              </w:rPr>
              <w:t>意義相同</w:t>
            </w:r>
            <w:r w:rsidRPr="00976304">
              <w:rPr>
                <w:rFonts w:ascii="標楷體" w:eastAsia="標楷體" w:hAnsi="標楷體" w:hint="eastAsia"/>
              </w:rPr>
              <w:t>，如「言語」、「思想」；有時</w:t>
            </w:r>
            <w:r w:rsidRPr="00976304">
              <w:rPr>
                <w:rFonts w:ascii="標楷體" w:eastAsia="標楷體" w:hAnsi="標楷體" w:hint="eastAsia"/>
                <w:bCs/>
              </w:rPr>
              <w:t>意義相似</w:t>
            </w:r>
            <w:r w:rsidRPr="00976304">
              <w:rPr>
                <w:rFonts w:ascii="標楷體" w:eastAsia="標楷體" w:hAnsi="標楷體" w:hint="eastAsia"/>
              </w:rPr>
              <w:t>，如「閱讀」、「學習」；有時</w:t>
            </w:r>
            <w:r w:rsidRPr="00976304">
              <w:rPr>
                <w:rFonts w:ascii="標楷體" w:eastAsia="標楷體" w:hAnsi="標楷體" w:hint="eastAsia"/>
                <w:bCs/>
              </w:rPr>
              <w:t>意義不同</w:t>
            </w:r>
            <w:r w:rsidRPr="00976304">
              <w:rPr>
                <w:rFonts w:ascii="標楷體" w:eastAsia="標楷體" w:hAnsi="標楷體" w:hint="eastAsia"/>
              </w:rPr>
              <w:t>，如「</w:t>
            </w:r>
            <w:r w:rsidRPr="00976304">
              <w:rPr>
                <w:rFonts w:ascii="標楷體" w:eastAsia="標楷體" w:hAnsi="標楷體" w:hint="eastAsia"/>
                <w:bCs/>
              </w:rPr>
              <w:t>國家</w:t>
            </w:r>
            <w:r w:rsidRPr="00976304">
              <w:rPr>
                <w:rFonts w:ascii="標楷體" w:eastAsia="標楷體" w:hAnsi="標楷體" w:hint="eastAsia"/>
              </w:rPr>
              <w:t>」、「東西」；甚至</w:t>
            </w:r>
            <w:r w:rsidRPr="00976304">
              <w:rPr>
                <w:rFonts w:ascii="標楷體" w:eastAsia="標楷體" w:hAnsi="標楷體" w:hint="eastAsia"/>
                <w:bCs/>
              </w:rPr>
              <w:t>意義</w:t>
            </w:r>
            <w:r w:rsidRPr="00976304">
              <w:rPr>
                <w:rFonts w:ascii="標楷體" w:eastAsia="標楷體" w:hAnsi="標楷體" w:hint="eastAsia"/>
                <w:bCs/>
              </w:rPr>
              <w:lastRenderedPageBreak/>
              <w:t>相反</w:t>
            </w:r>
            <w:r w:rsidRPr="00976304">
              <w:rPr>
                <w:rFonts w:ascii="標楷體" w:eastAsia="標楷體" w:hAnsi="標楷體" w:hint="eastAsia"/>
              </w:rPr>
              <w:t>，如「恩怨」、「異同」。重點是構成並列式合義複詞的兩個字，</w:t>
            </w:r>
            <w:r w:rsidRPr="00976304">
              <w:rPr>
                <w:rFonts w:ascii="標楷體" w:eastAsia="標楷體" w:hAnsi="標楷體" w:hint="eastAsia"/>
                <w:bCs/>
              </w:rPr>
              <w:t>一定要緊密聯合得只有一個意義才成</w:t>
            </w:r>
            <w:r w:rsidRPr="00976304">
              <w:rPr>
                <w:rFonts w:ascii="標楷體" w:eastAsia="標楷體" w:hAnsi="標楷體" w:hint="eastAsia"/>
              </w:rPr>
              <w:t>。如國家只有「國」的意思；恩怨只有「怨」的意思；東西只有「物品」的意思。各奔東西的「東西」，指的乃是東和西，在此的使用就不算是合義複詞，而是詞語結構中的並列結構。</w:t>
            </w:r>
          </w:p>
        </w:tc>
      </w:tr>
      <w:tr w:rsidR="00782170" w:rsidRPr="00976304" w:rsidTr="000F28FC">
        <w:trPr>
          <w:trHeight w:val="1996"/>
        </w:trPr>
        <w:tc>
          <w:tcPr>
            <w:tcW w:w="469" w:type="dxa"/>
            <w:vAlign w:val="center"/>
          </w:tcPr>
          <w:p w:rsidR="00782170"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下列合成詞的構詞方式，何者不屬於並列式：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(A)戲劇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(B)朗讀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(C)國家 </w:t>
            </w:r>
          </w:p>
          <w:p w:rsidR="00782170"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(D)出納 </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28FC" w:rsidRPr="00976304" w:rsidRDefault="000F28FC" w:rsidP="000F28FC">
            <w:pPr>
              <w:spacing w:line="400" w:lineRule="exact"/>
              <w:rPr>
                <w:rFonts w:ascii="標楷體" w:eastAsia="標楷體" w:hAnsi="標楷體"/>
                <w:color w:val="000000" w:themeColor="text1"/>
              </w:rPr>
            </w:pPr>
            <w:r w:rsidRPr="00976304">
              <w:rPr>
                <w:rFonts w:ascii="標楷體" w:eastAsia="標楷體" w:hAnsi="標楷體" w:hint="eastAsia"/>
                <w:color w:val="000000" w:themeColor="text1"/>
              </w:rPr>
              <w:t>戲劇→並列式-近義合成  國家→並列式-偏義合成  出納→並列式-反義合成</w:t>
            </w:r>
          </w:p>
          <w:p w:rsidR="000F28FC" w:rsidRPr="00976304" w:rsidRDefault="000F28FC" w:rsidP="000F28FC">
            <w:pPr>
              <w:spacing w:line="400" w:lineRule="exact"/>
              <w:rPr>
                <w:rFonts w:ascii="標楷體" w:eastAsia="標楷體" w:hAnsi="標楷體"/>
                <w:color w:val="000000" w:themeColor="text1"/>
              </w:rPr>
            </w:pPr>
            <w:r w:rsidRPr="00976304">
              <w:rPr>
                <w:rFonts w:ascii="標楷體" w:eastAsia="標楷體" w:hAnsi="標楷體" w:hint="eastAsia"/>
                <w:color w:val="000000" w:themeColor="text1"/>
              </w:rPr>
              <w:t xml:space="preserve">朗讀→偏正式  </w:t>
            </w:r>
            <w:r w:rsidRPr="00976304">
              <w:rPr>
                <w:rFonts w:ascii="標楷體" w:eastAsia="標楷體" w:hAnsi="標楷體" w:hint="eastAsia"/>
                <w:u w:val="single"/>
              </w:rPr>
              <w:t>高聲的誦讀(朗：響亮。讀：照著文字念。</w:t>
            </w:r>
          </w:p>
          <w:p w:rsidR="000F28FC" w:rsidRPr="00976304" w:rsidRDefault="000F28FC" w:rsidP="000F28FC">
            <w:pPr>
              <w:spacing w:line="400" w:lineRule="exact"/>
              <w:rPr>
                <w:rFonts w:ascii="標楷體" w:eastAsia="標楷體" w:hAnsi="標楷體"/>
                <w:color w:val="000000" w:themeColor="text1"/>
              </w:rPr>
            </w:pPr>
            <w:r w:rsidRPr="00976304">
              <w:rPr>
                <w:rFonts w:ascii="標楷體" w:eastAsia="標楷體" w:hAnsi="標楷體" w:hint="eastAsia"/>
                <w:b/>
                <w:color w:val="0070C0"/>
              </w:rPr>
              <w:t xml:space="preserve">並列式 </w:t>
            </w:r>
            <w:r w:rsidRPr="00976304">
              <w:rPr>
                <w:rFonts w:ascii="標楷體" w:eastAsia="標楷體" w:hAnsi="標楷體" w:hint="eastAsia"/>
                <w:color w:val="000000" w:themeColor="text1"/>
              </w:rPr>
              <w:t>即構成合成詞的兩個語素不分主次，是平等並列在一起的。</w:t>
            </w:r>
          </w:p>
          <w:p w:rsidR="00782170" w:rsidRPr="00976304" w:rsidRDefault="000F28FC" w:rsidP="000F28FC">
            <w:pPr>
              <w:spacing w:line="400" w:lineRule="exact"/>
              <w:rPr>
                <w:rFonts w:ascii="標楷體" w:eastAsia="標楷體" w:hAnsi="標楷體"/>
                <w:color w:val="000000" w:themeColor="text1"/>
              </w:rPr>
            </w:pPr>
            <w:r w:rsidRPr="00976304">
              <w:rPr>
                <w:rFonts w:ascii="標楷體" w:eastAsia="標楷體" w:hAnsi="標楷體" w:hint="eastAsia"/>
                <w:b/>
                <w:color w:val="0070C0"/>
              </w:rPr>
              <w:t xml:space="preserve">偏正式 </w:t>
            </w:r>
            <w:r w:rsidRPr="00976304">
              <w:rPr>
                <w:rFonts w:ascii="標楷體" w:eastAsia="標楷體" w:hAnsi="標楷體" w:hint="eastAsia"/>
                <w:color w:val="000000" w:themeColor="text1"/>
              </w:rPr>
              <w:t>即構成合成詞的兩個語素有主有從，有偏有正，前一具語素修飾或限制後一個語素，形成偏正關係。</w:t>
            </w:r>
          </w:p>
        </w:tc>
      </w:tr>
      <w:tr w:rsidR="00782170" w:rsidRPr="00976304" w:rsidTr="0061562A">
        <w:tc>
          <w:tcPr>
            <w:tcW w:w="469" w:type="dxa"/>
            <w:vAlign w:val="center"/>
          </w:tcPr>
          <w:p w:rsidR="00782170" w:rsidRPr="00976304" w:rsidRDefault="0061562A" w:rsidP="0061562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關於下列詞組的敘述，選出有錯誤者：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(A)「謙虛謹慎」─聯合詞組</w:t>
            </w:r>
            <w:r w:rsidRPr="00976304">
              <w:rPr>
                <w:rFonts w:ascii="標楷體" w:eastAsia="標楷體" w:hAnsi="標楷體" w:hint="eastAsia"/>
              </w:rPr>
              <w:tab/>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(B)「姐妹二人」─同位詞組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(C)「醫療設備」─後補詞組</w:t>
            </w:r>
            <w:r w:rsidRPr="00976304">
              <w:rPr>
                <w:rFonts w:ascii="標楷體" w:eastAsia="標楷體" w:hAnsi="標楷體" w:hint="eastAsia"/>
              </w:rPr>
              <w:tab/>
            </w:r>
          </w:p>
          <w:p w:rsidR="00782170"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(D)「出國進修」─連動詞組 </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聯合詞組</w:t>
            </w:r>
            <w:r w:rsidRPr="00976304">
              <w:rPr>
                <w:rFonts w:ascii="標楷體" w:eastAsia="標楷體" w:hAnsi="標楷體" w:hint="eastAsia"/>
              </w:rPr>
              <w:t xml:space="preserve"> 是兩個或兩個以上的部分並列在一起，地位平等，不分偏正主次的詞組。</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聯合詞組各部分之間往往可以插入關聯詞語「和」、「而」、「又」等。</w:t>
            </w:r>
          </w:p>
          <w:p w:rsidR="0061562A"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例如：謙虛謹慎／發展壯大／中國和加拿大／又唱又跳</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同位詞組</w:t>
            </w:r>
            <w:r w:rsidRPr="00976304">
              <w:rPr>
                <w:rFonts w:ascii="標楷體" w:eastAsia="標楷體" w:hAnsi="標楷體" w:hint="eastAsia"/>
              </w:rPr>
              <w:t xml:space="preserve"> 又叫複指詞組，是兩個或兩個以上的部分連用從不同角度指同一事物，作同一個成分。</w:t>
            </w:r>
          </w:p>
          <w:p w:rsidR="0061562A"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例如：冰城哈爾濱、母女二人、我自己、上海這個城市。</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後補詞組</w:t>
            </w:r>
            <w:r w:rsidRPr="00976304">
              <w:rPr>
                <w:rFonts w:ascii="標楷體" w:eastAsia="標楷體" w:hAnsi="標楷體" w:hint="eastAsia"/>
              </w:rPr>
              <w:t xml:space="preserve"> 由兩部分組成，前一部分叫述語，表示動作行為或性質狀態，後一部分叫補語，補充說明前一部分。</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述語和補語之間有的帶「得」，有的不帶「得」。不帶「得」的補語，經常是由動詞、形容詞、趨向動詞和數量詞組等充當的。</w:t>
            </w:r>
          </w:p>
          <w:p w:rsidR="0061562A"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例如：攆跑了／答對了／記下來／摔了一下。</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連動詞組</w:t>
            </w:r>
            <w:r w:rsidRPr="00976304">
              <w:rPr>
                <w:rFonts w:ascii="標楷體" w:eastAsia="標楷體" w:hAnsi="標楷體" w:hint="eastAsia"/>
              </w:rPr>
              <w:t xml:space="preserve"> 也叫連謂詞組，是兩個或兩個以上的動詞或動詞性片語連用，其間沒有聯合、偏正、動賓、後補、主謂等關係，也沒有關聯詞語和明顯的停頓。</w:t>
            </w:r>
          </w:p>
          <w:p w:rsidR="0061562A"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例如：出國考察／冒雨前進／開車上班／寫信聯繫／抓住不放／買件風衣穿／放味精放多了／沒有辦法解決</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偏正詞組</w:t>
            </w:r>
            <w:r w:rsidRPr="00976304">
              <w:rPr>
                <w:rFonts w:ascii="標楷體" w:eastAsia="標楷體" w:hAnsi="標楷體" w:hint="eastAsia"/>
              </w:rPr>
              <w:t xml:space="preserve"> 由兩部分組成，前偏後正，前一部分修飾或限制後一部分。</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前一部分叫修飾語，後一部分叫中心語。</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定語是名詞性偏正詞組的修飾語，定語和中心語中間往往可以加入「的」。</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定中詞組否定時用「不是」。</w:t>
            </w:r>
          </w:p>
          <w:p w:rsidR="0061562A"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例如：我母親／新世紀／晴朗的天空／這件事／兩位客人／古巴雪茄</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狀語是動詞或形容詞性偏正詞組的修飾語</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lastRenderedPageBreak/>
              <w:t>狀語和中心語中間往往可以加入「地」。狀中詞組否定時用「不」，也可以用「不是」。</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常作狀語的詞語有：副詞、形容詞、介賓詞組、代詞、時間名詞、表示處所的名詞性詞語、數量詞組、主謂詞組（多加「地」）等。</w:t>
            </w:r>
          </w:p>
          <w:p w:rsidR="00782170" w:rsidRPr="00976304" w:rsidRDefault="0061562A" w:rsidP="0061562A">
            <w:pPr>
              <w:spacing w:line="400" w:lineRule="exact"/>
              <w:rPr>
                <w:rFonts w:ascii="標楷體" w:eastAsia="標楷體" w:hAnsi="標楷體"/>
                <w:u w:val="single"/>
              </w:rPr>
            </w:pPr>
            <w:r w:rsidRPr="00976304">
              <w:rPr>
                <w:rFonts w:ascii="標楷體" w:eastAsia="標楷體" w:hAnsi="標楷體" w:hint="eastAsia"/>
                <w:u w:val="single"/>
              </w:rPr>
              <w:t>例如：馬上走／認真學習／跟他談話／怎麼辦／明天去／新加坡見／一把拉住／語氣嚴肅地說</w:t>
            </w:r>
          </w:p>
        </w:tc>
      </w:tr>
      <w:tr w:rsidR="0061562A" w:rsidRPr="00976304" w:rsidTr="00AC1CBA">
        <w:tc>
          <w:tcPr>
            <w:tcW w:w="469" w:type="dxa"/>
            <w:vAlign w:val="center"/>
          </w:tcPr>
          <w:p w:rsidR="0061562A" w:rsidRPr="00976304" w:rsidRDefault="0061562A" w:rsidP="0061562A">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下列語詞何者屬於偏正關係？</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(A)明察秋毫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(B)深入淺出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(C)涇渭分明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(D)窈窕淑女</w:t>
            </w:r>
          </w:p>
        </w:tc>
      </w:tr>
      <w:tr w:rsidR="0061562A" w:rsidRPr="00976304" w:rsidTr="00782170">
        <w:tc>
          <w:tcPr>
            <w:tcW w:w="46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並列短語</w:t>
            </w:r>
            <w:r w:rsidRPr="00976304">
              <w:rPr>
                <w:rFonts w:ascii="標楷體" w:eastAsia="標楷體" w:hAnsi="標楷體"/>
              </w:rPr>
              <w:t xml:space="preserve"> </w:t>
            </w:r>
            <w:r w:rsidRPr="00976304">
              <w:rPr>
                <w:rFonts w:ascii="標楷體" w:eastAsia="標楷體" w:hAnsi="標楷體" w:hint="eastAsia"/>
              </w:rPr>
              <w:t>n+n春夏秋冬，風俗習慣v+v聽說讀寫，調查研究adj+adj雄壯威武，純潔高尚</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偏正短語</w:t>
            </w:r>
            <w:r w:rsidRPr="00976304">
              <w:rPr>
                <w:rFonts w:ascii="標楷體" w:eastAsia="標楷體" w:hAnsi="標楷體"/>
              </w:rPr>
              <w:t xml:space="preserve"> </w:t>
            </w:r>
            <w:r w:rsidRPr="00976304">
              <w:rPr>
                <w:rFonts w:ascii="標楷體" w:eastAsia="標楷體" w:hAnsi="標楷體" w:hint="eastAsia"/>
              </w:rPr>
              <w:t>前面:修飾或補充說明。後面:主體</w:t>
            </w:r>
            <w:r w:rsidRPr="00976304">
              <w:rPr>
                <w:rFonts w:ascii="標楷體" w:eastAsia="標楷體" w:hAnsi="標楷體"/>
              </w:rPr>
              <w:t xml:space="preserve">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窈窕淑女，荷塘月色，蕃薯地圖，衷心祝賀，熱烈歡迎，異常精美</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主謂短語</w:t>
            </w:r>
            <w:r w:rsidRPr="00976304">
              <w:rPr>
                <w:rFonts w:ascii="標楷體" w:eastAsia="標楷體" w:hAnsi="標楷體"/>
              </w:rPr>
              <w:t xml:space="preserve"> </w:t>
            </w:r>
            <w:r w:rsidRPr="00976304">
              <w:rPr>
                <w:rFonts w:ascii="標楷體" w:eastAsia="標楷體" w:hAnsi="標楷體" w:hint="eastAsia"/>
              </w:rPr>
              <w:t>前面:主體。後面:描述說明</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會議結束，涇渭分明，志向願大，飛機降落，我們回去，這裡熱鬧</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述賓短語</w:t>
            </w:r>
            <w:r w:rsidRPr="00976304">
              <w:rPr>
                <w:rFonts w:ascii="標楷體" w:eastAsia="標楷體" w:hAnsi="標楷體"/>
              </w:rPr>
              <w:t xml:space="preserve"> </w:t>
            </w:r>
            <w:r w:rsidRPr="00976304">
              <w:rPr>
                <w:rFonts w:ascii="標楷體" w:eastAsia="標楷體" w:hAnsi="標楷體" w:hint="eastAsia"/>
              </w:rPr>
              <w:t>前面:動作。後面:對象</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明察秋毫，欣賞音樂，喜歡游泳，充滿歡樂，請求援助，享受自由</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b/>
                <w:color w:val="0070C0"/>
              </w:rPr>
              <w:t>述補短語</w:t>
            </w:r>
            <w:r w:rsidRPr="00976304">
              <w:rPr>
                <w:rFonts w:ascii="標楷體" w:eastAsia="標楷體" w:hAnsi="標楷體"/>
              </w:rPr>
              <w:t xml:space="preserve"> </w:t>
            </w:r>
            <w:r w:rsidRPr="00976304">
              <w:rPr>
                <w:rFonts w:ascii="標楷體" w:eastAsia="標楷體" w:hAnsi="標楷體" w:hint="eastAsia"/>
              </w:rPr>
              <w:t>前面:主體。後面:補充說明</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扔出去，舉起來，忙一陣，讀幾遍，看清楚，跑得快，吆喝一聲</w:t>
            </w:r>
          </w:p>
        </w:tc>
      </w:tr>
      <w:tr w:rsidR="00782170" w:rsidRPr="00976304" w:rsidTr="003D148A">
        <w:tc>
          <w:tcPr>
            <w:tcW w:w="469" w:type="dxa"/>
            <w:vAlign w:val="center"/>
          </w:tcPr>
          <w:p w:rsidR="00782170" w:rsidRPr="00976304" w:rsidRDefault="003D148A" w:rsidP="003D148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D148A" w:rsidRPr="00976304" w:rsidRDefault="003D148A" w:rsidP="003D148A">
            <w:pPr>
              <w:spacing w:line="400" w:lineRule="exact"/>
              <w:rPr>
                <w:rFonts w:ascii="標楷體" w:eastAsia="標楷體" w:hAnsi="標楷體"/>
              </w:rPr>
            </w:pPr>
            <w:r w:rsidRPr="00976304">
              <w:rPr>
                <w:rFonts w:ascii="標楷體" w:eastAsia="標楷體" w:hAnsi="標楷體" w:hint="eastAsia"/>
              </w:rPr>
              <w:t xml:space="preserve">下列何者為動補式複合詞？ </w:t>
            </w:r>
          </w:p>
          <w:p w:rsidR="003D148A" w:rsidRPr="00976304" w:rsidRDefault="003D148A" w:rsidP="003D148A">
            <w:pPr>
              <w:spacing w:line="400" w:lineRule="exact"/>
              <w:rPr>
                <w:rFonts w:ascii="標楷體" w:eastAsia="標楷體" w:hAnsi="標楷體"/>
              </w:rPr>
            </w:pPr>
            <w:r w:rsidRPr="00976304">
              <w:rPr>
                <w:rFonts w:ascii="標楷體" w:eastAsia="標楷體" w:hAnsi="標楷體" w:hint="eastAsia"/>
              </w:rPr>
              <w:t xml:space="preserve">(A) 澄清 </w:t>
            </w:r>
          </w:p>
          <w:p w:rsidR="003D148A" w:rsidRPr="00976304" w:rsidRDefault="003D148A" w:rsidP="003D148A">
            <w:pPr>
              <w:spacing w:line="400" w:lineRule="exact"/>
              <w:rPr>
                <w:rFonts w:ascii="標楷體" w:eastAsia="標楷體" w:hAnsi="標楷體"/>
              </w:rPr>
            </w:pPr>
            <w:r w:rsidRPr="00976304">
              <w:rPr>
                <w:rFonts w:ascii="標楷體" w:eastAsia="標楷體" w:hAnsi="標楷體" w:hint="eastAsia"/>
              </w:rPr>
              <w:t xml:space="preserve">(B) 牽牛 </w:t>
            </w:r>
          </w:p>
          <w:p w:rsidR="003D148A" w:rsidRPr="00976304" w:rsidRDefault="003D148A" w:rsidP="003D148A">
            <w:pPr>
              <w:spacing w:line="400" w:lineRule="exact"/>
              <w:rPr>
                <w:rFonts w:ascii="標楷體" w:eastAsia="標楷體" w:hAnsi="標楷體"/>
              </w:rPr>
            </w:pPr>
            <w:r w:rsidRPr="00976304">
              <w:rPr>
                <w:rFonts w:ascii="標楷體" w:eastAsia="標楷體" w:hAnsi="標楷體" w:hint="eastAsia"/>
              </w:rPr>
              <w:t xml:space="preserve">(C) 出版 </w:t>
            </w:r>
          </w:p>
          <w:p w:rsidR="00782170" w:rsidRPr="00976304" w:rsidRDefault="003D148A" w:rsidP="003D148A">
            <w:pPr>
              <w:spacing w:line="400" w:lineRule="exact"/>
              <w:rPr>
                <w:rFonts w:ascii="標楷體" w:eastAsia="標楷體" w:hAnsi="標楷體"/>
              </w:rPr>
            </w:pPr>
            <w:r w:rsidRPr="00976304">
              <w:rPr>
                <w:rFonts w:ascii="標楷體" w:eastAsia="標楷體" w:hAnsi="標楷體" w:hint="eastAsia"/>
              </w:rPr>
              <w:t xml:space="preserve">(D) 微波 </w:t>
            </w:r>
          </w:p>
        </w:tc>
      </w:tr>
      <w:tr w:rsidR="00782170" w:rsidRPr="00976304" w:rsidTr="00782170">
        <w:tc>
          <w:tcPr>
            <w:tcW w:w="46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D148A" w:rsidRPr="00976304" w:rsidRDefault="003D148A" w:rsidP="003D148A">
            <w:pPr>
              <w:spacing w:line="400" w:lineRule="exact"/>
              <w:rPr>
                <w:rFonts w:ascii="標楷體" w:eastAsia="標楷體" w:hAnsi="標楷體"/>
                <w:b/>
                <w:u w:val="single"/>
              </w:rPr>
            </w:pPr>
            <w:r w:rsidRPr="00976304">
              <w:rPr>
                <w:rFonts w:ascii="標楷體" w:eastAsia="標楷體" w:hAnsi="標楷體" w:hint="eastAsia"/>
                <w:b/>
                <w:color w:val="0070C0"/>
              </w:rPr>
              <w:t xml:space="preserve">動補式(述補式) </w:t>
            </w:r>
            <w:r w:rsidRPr="00976304">
              <w:rPr>
                <w:rFonts w:ascii="標楷體" w:eastAsia="標楷體" w:hAnsi="標楷體" w:hint="eastAsia"/>
                <w:b/>
                <w:u w:val="single"/>
              </w:rPr>
              <w:t>兩個部分組成，後者補充說明前者，但沒有名詞。</w:t>
            </w:r>
          </w:p>
          <w:p w:rsidR="003D148A" w:rsidRPr="00976304" w:rsidRDefault="003D148A" w:rsidP="003D148A">
            <w:pPr>
              <w:spacing w:line="400" w:lineRule="exact"/>
              <w:rPr>
                <w:rFonts w:ascii="標楷體" w:eastAsia="標楷體" w:hAnsi="標楷體"/>
              </w:rPr>
            </w:pPr>
            <w:r w:rsidRPr="00976304">
              <w:rPr>
                <w:rFonts w:ascii="標楷體" w:eastAsia="標楷體" w:hAnsi="標楷體" w:hint="eastAsia"/>
              </w:rPr>
              <w:t>用動詞的就是動補式(述補式)，動詞+副詞或形容詞，例如：(A) 澄清。</w:t>
            </w:r>
          </w:p>
          <w:p w:rsidR="00782170" w:rsidRPr="00976304" w:rsidRDefault="003D148A" w:rsidP="003D148A">
            <w:pPr>
              <w:spacing w:line="400" w:lineRule="exact"/>
              <w:rPr>
                <w:rFonts w:ascii="標楷體" w:eastAsia="標楷體" w:hAnsi="標楷體"/>
              </w:rPr>
            </w:pPr>
            <w:r w:rsidRPr="00976304">
              <w:rPr>
                <w:rFonts w:ascii="標楷體" w:eastAsia="標楷體" w:hAnsi="標楷體" w:hint="eastAsia"/>
                <w:b/>
                <w:color w:val="0070C0"/>
              </w:rPr>
              <w:t xml:space="preserve">述賓式 </w:t>
            </w:r>
            <w:r w:rsidRPr="00976304">
              <w:rPr>
                <w:rFonts w:ascii="標楷體" w:eastAsia="標楷體" w:hAnsi="標楷體" w:hint="eastAsia"/>
                <w:b/>
                <w:u w:val="single"/>
              </w:rPr>
              <w:t>動詞+名詞</w:t>
            </w:r>
            <w:r w:rsidRPr="00976304">
              <w:rPr>
                <w:rFonts w:ascii="標楷體" w:eastAsia="標楷體" w:hAnsi="標楷體" w:hint="eastAsia"/>
              </w:rPr>
              <w:t>，例如：(B) 牽牛 (C) 出版 (D) 微波</w:t>
            </w:r>
          </w:p>
        </w:tc>
      </w:tr>
      <w:tr w:rsidR="0061562A" w:rsidRPr="00976304" w:rsidTr="00C1077E">
        <w:tc>
          <w:tcPr>
            <w:tcW w:w="469" w:type="dxa"/>
            <w:vAlign w:val="center"/>
          </w:tcPr>
          <w:p w:rsidR="0061562A" w:rsidRPr="00976304" w:rsidRDefault="00C1077E" w:rsidP="00C1077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下列何者是離合詞？</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(A)結婚</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(B)結束</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(C)結合</w:t>
            </w:r>
          </w:p>
          <w:p w:rsidR="0061562A" w:rsidRPr="00976304" w:rsidRDefault="00C1077E" w:rsidP="00C1077E">
            <w:pPr>
              <w:spacing w:line="400" w:lineRule="exact"/>
              <w:rPr>
                <w:rFonts w:ascii="標楷體" w:eastAsia="標楷體" w:hAnsi="標楷體"/>
              </w:rPr>
            </w:pPr>
            <w:r w:rsidRPr="00976304">
              <w:rPr>
                <w:rFonts w:ascii="標楷體" w:eastAsia="標楷體" w:hAnsi="標楷體" w:hint="eastAsia"/>
              </w:rPr>
              <w:t xml:space="preserve">(D)結褵 </w:t>
            </w:r>
          </w:p>
        </w:tc>
      </w:tr>
      <w:tr w:rsidR="0061562A" w:rsidRPr="00976304" w:rsidTr="0061562A">
        <w:tc>
          <w:tcPr>
            <w:tcW w:w="469" w:type="dxa"/>
          </w:tcPr>
          <w:p w:rsidR="0061562A" w:rsidRPr="00976304" w:rsidRDefault="0061562A" w:rsidP="00AC1CB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1562A" w:rsidRPr="00976304" w:rsidRDefault="00C1077E" w:rsidP="00C1077E">
            <w:pPr>
              <w:spacing w:line="400" w:lineRule="exact"/>
              <w:rPr>
                <w:rFonts w:ascii="標楷體" w:eastAsia="標楷體" w:hAnsi="標楷體"/>
              </w:rPr>
            </w:pPr>
            <w:r w:rsidRPr="00976304">
              <w:rPr>
                <w:rFonts w:ascii="標楷體" w:eastAsia="標楷體" w:hAnsi="標楷體" w:cs="新細明體" w:hint="eastAsia"/>
              </w:rPr>
              <w:t>離</w:t>
            </w:r>
            <w:r w:rsidRPr="00976304">
              <w:rPr>
                <w:rFonts w:ascii="標楷體" w:eastAsia="標楷體" w:hAnsi="標楷體" w:hint="eastAsia"/>
              </w:rPr>
              <w:t>合詞顧名思義就是可「離」可「合」的詞，例如：「睡覺」（合）—「睡</w:t>
            </w:r>
            <w:r w:rsidRPr="00976304">
              <w:rPr>
                <w:rFonts w:ascii="標楷體" w:eastAsia="標楷體" w:hAnsi="標楷體"/>
              </w:rPr>
              <w:t>V</w:t>
            </w:r>
            <w:r w:rsidRPr="00976304">
              <w:rPr>
                <w:rFonts w:ascii="標楷體" w:eastAsia="標楷體" w:hAnsi="標楷體" w:hint="eastAsia"/>
              </w:rPr>
              <w:t>不著覺</w:t>
            </w:r>
            <w:r w:rsidRPr="00976304">
              <w:rPr>
                <w:rFonts w:ascii="標楷體" w:eastAsia="標楷體" w:hAnsi="標楷體"/>
              </w:rPr>
              <w:t>N</w:t>
            </w:r>
            <w:r w:rsidRPr="00976304">
              <w:rPr>
                <w:rFonts w:ascii="標楷體" w:eastAsia="標楷體" w:hAnsi="標楷體" w:hint="eastAsia"/>
              </w:rPr>
              <w:t>」（離）、「結婚」（合）—「結</w:t>
            </w:r>
            <w:r w:rsidRPr="00976304">
              <w:rPr>
                <w:rFonts w:ascii="標楷體" w:eastAsia="標楷體" w:hAnsi="標楷體"/>
              </w:rPr>
              <w:t>V</w:t>
            </w:r>
            <w:r w:rsidRPr="00976304">
              <w:rPr>
                <w:rFonts w:ascii="標楷體" w:eastAsia="標楷體" w:hAnsi="標楷體" w:hint="eastAsia"/>
              </w:rPr>
              <w:t>過三次婚</w:t>
            </w:r>
            <w:r w:rsidRPr="00976304">
              <w:rPr>
                <w:rFonts w:ascii="標楷體" w:eastAsia="標楷體" w:hAnsi="標楷體"/>
              </w:rPr>
              <w:t>N</w:t>
            </w:r>
            <w:r w:rsidRPr="00976304">
              <w:rPr>
                <w:rFonts w:ascii="標楷體" w:eastAsia="標楷體" w:hAnsi="標楷體" w:hint="eastAsia"/>
              </w:rPr>
              <w:t>」（離）。有別於其他「詞」，「</w:t>
            </w:r>
            <w:r w:rsidRPr="00976304">
              <w:rPr>
                <w:rFonts w:ascii="標楷體" w:eastAsia="標楷體" w:hAnsi="標楷體" w:cs="新細明體" w:hint="eastAsia"/>
              </w:rPr>
              <w:t>離</w:t>
            </w:r>
            <w:r w:rsidRPr="00976304">
              <w:rPr>
                <w:rFonts w:ascii="標楷體" w:eastAsia="標楷體" w:hAnsi="標楷體" w:hint="eastAsia"/>
              </w:rPr>
              <w:t>合詞」在</w:t>
            </w:r>
            <w:r w:rsidRPr="00976304">
              <w:rPr>
                <w:rFonts w:ascii="標楷體" w:eastAsia="標楷體" w:hAnsi="標楷體" w:cs="新細明體" w:hint="eastAsia"/>
              </w:rPr>
              <w:t>句</w:t>
            </w:r>
            <w:r w:rsidRPr="00976304">
              <w:rPr>
                <w:rFonts w:ascii="標楷體" w:eastAsia="標楷體" w:hAnsi="標楷體" w:hint="eastAsia"/>
              </w:rPr>
              <w:t>法層次上能分</w:t>
            </w:r>
            <w:r w:rsidRPr="00976304">
              <w:rPr>
                <w:rFonts w:ascii="標楷體" w:eastAsia="標楷體" w:hAnsi="標楷體" w:cs="新細明體" w:hint="eastAsia"/>
              </w:rPr>
              <w:t>離</w:t>
            </w:r>
            <w:r w:rsidRPr="00976304">
              <w:rPr>
                <w:rFonts w:ascii="標楷體" w:eastAsia="標楷體" w:hAnsi="標楷體" w:hint="eastAsia"/>
              </w:rPr>
              <w:t>為動詞性成份與名詞性成份，而且能在兩者之間插入某些成分，即所謂「離」。</w:t>
            </w:r>
          </w:p>
        </w:tc>
      </w:tr>
      <w:tr w:rsidR="00C1077E" w:rsidRPr="00976304" w:rsidTr="00C1077E">
        <w:tc>
          <w:tcPr>
            <w:tcW w:w="469" w:type="dxa"/>
            <w:vAlign w:val="center"/>
          </w:tcPr>
          <w:p w:rsidR="00C1077E" w:rsidRPr="00976304" w:rsidRDefault="00C1077E" w:rsidP="00C1077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 xml:space="preserve">請問下列何者屬於「述賓式」詞組： </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(A)含淚葬花</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(B)落英繽紛</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(C)孔武有力</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lastRenderedPageBreak/>
              <w:t xml:space="preserve">(D)激烈地爭論 </w:t>
            </w:r>
          </w:p>
        </w:tc>
      </w:tr>
      <w:tr w:rsidR="00C1077E" w:rsidRPr="00976304" w:rsidTr="0061562A">
        <w:tc>
          <w:tcPr>
            <w:tcW w:w="469" w:type="dxa"/>
          </w:tcPr>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述賓式：動詞＋名詞</w:t>
            </w:r>
          </w:p>
        </w:tc>
      </w:tr>
      <w:tr w:rsidR="00080956" w:rsidRPr="00976304" w:rsidTr="00080956">
        <w:tc>
          <w:tcPr>
            <w:tcW w:w="469" w:type="dxa"/>
            <w:vAlign w:val="center"/>
          </w:tcPr>
          <w:p w:rsidR="00080956" w:rsidRPr="00976304" w:rsidRDefault="00080956" w:rsidP="00080956">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rPr>
              <w:t>下列</w:t>
            </w:r>
            <w:r w:rsidRPr="00976304">
              <w:rPr>
                <w:rFonts w:ascii="標楷體" w:eastAsia="標楷體" w:hAnsi="標楷體" w:cs="新細明體" w:hint="eastAsia"/>
              </w:rPr>
              <w:t>句</w:t>
            </w:r>
            <w:r w:rsidRPr="00976304">
              <w:rPr>
                <w:rFonts w:ascii="標楷體" w:eastAsia="標楷體" w:hAnsi="標楷體" w:hint="eastAsia"/>
              </w:rPr>
              <w:t>子，哪一</w:t>
            </w:r>
            <w:r w:rsidRPr="00976304">
              <w:rPr>
                <w:rFonts w:ascii="標楷體" w:eastAsia="標楷體" w:hAnsi="標楷體" w:cs="新細明體" w:hint="eastAsia"/>
              </w:rPr>
              <w:t>句</w:t>
            </w:r>
            <w:r w:rsidRPr="00976304">
              <w:rPr>
                <w:rFonts w:ascii="標楷體" w:eastAsia="標楷體" w:hAnsi="標楷體" w:hint="eastAsia"/>
              </w:rPr>
              <w:t>沒有「帶詞尾的衍聲複詞」？</w:t>
            </w:r>
            <w:r w:rsidRPr="00976304">
              <w:rPr>
                <w:rFonts w:ascii="標楷體" w:eastAsia="標楷體" w:hAnsi="標楷體"/>
              </w:rPr>
              <w:t xml:space="preserve"> </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rPr>
              <w:t xml:space="preserve">(A)「蕩蕩乎，民無能名焉。」（《論語•泰伯》） </w:t>
            </w:r>
          </w:p>
          <w:p w:rsidR="00080956" w:rsidRPr="00976304" w:rsidRDefault="00080956" w:rsidP="00080956">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「桑之未落，其</w:t>
            </w:r>
            <w:r w:rsidRPr="00976304">
              <w:rPr>
                <w:rFonts w:ascii="標楷體" w:eastAsia="標楷體" w:hAnsi="標楷體" w:cs="新細明體" w:hint="eastAsia"/>
              </w:rPr>
              <w:t>葉</w:t>
            </w:r>
            <w:r w:rsidRPr="00976304">
              <w:rPr>
                <w:rFonts w:ascii="標楷體" w:eastAsia="標楷體" w:hAnsi="標楷體" w:hint="eastAsia"/>
              </w:rPr>
              <w:t>沃若。」（《詩經•氓》）</w:t>
            </w:r>
            <w:r w:rsidRPr="00976304">
              <w:rPr>
                <w:rFonts w:ascii="標楷體" w:eastAsia="標楷體" w:hAnsi="標楷體"/>
              </w:rPr>
              <w:t xml:space="preserve"> </w:t>
            </w:r>
          </w:p>
          <w:p w:rsidR="00080956" w:rsidRPr="00976304" w:rsidRDefault="00080956" w:rsidP="00080956">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「步棲遲以徙倚兮，白日忽其將</w:t>
            </w:r>
            <w:r w:rsidRPr="00976304">
              <w:rPr>
                <w:rFonts w:ascii="標楷體" w:eastAsia="標楷體" w:hAnsi="標楷體" w:cs="新細明體" w:hint="eastAsia"/>
              </w:rPr>
              <w:t>匿</w:t>
            </w:r>
            <w:r w:rsidRPr="00976304">
              <w:rPr>
                <w:rFonts w:ascii="標楷體" w:eastAsia="標楷體" w:hAnsi="標楷體" w:hint="eastAsia"/>
              </w:rPr>
              <w:t>。」（王粲〈登樓賦〉）</w:t>
            </w:r>
            <w:r w:rsidRPr="00976304">
              <w:rPr>
                <w:rFonts w:ascii="標楷體" w:eastAsia="標楷體" w:hAnsi="標楷體"/>
              </w:rPr>
              <w:t xml:space="preserve"> </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rPr>
              <w:t>(D)「祖母劉愍臣孤弱，躬見撫養。」（李密〈陳情表〉）</w:t>
            </w:r>
          </w:p>
        </w:tc>
      </w:tr>
      <w:tr w:rsidR="00080956" w:rsidRPr="00976304" w:rsidTr="0061562A">
        <w:tc>
          <w:tcPr>
            <w:tcW w:w="469" w:type="dxa"/>
          </w:tcPr>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帶詞綴的衍聲複詞</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rPr>
              <w:t>有時一個詞說起來不清楚，因此在詞的前後或中間再加個字，使他人聽來清楚。加上的這個字並沒有實際意義，所以叫做詞綴。帶詞綴的衍聲複詞分為三類：</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b/>
                <w:color w:val="0070C0"/>
              </w:rPr>
              <w:t>帶詞頭的衍聲複詞</w:t>
            </w:r>
            <w:r w:rsidRPr="00976304">
              <w:rPr>
                <w:rFonts w:ascii="標楷體" w:eastAsia="標楷體" w:hAnsi="標楷體" w:hint="eastAsia"/>
              </w:rPr>
              <w:t xml:space="preserve"> 詞頭就是加在詞前面的詞綴。</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rPr>
              <w:t>如：老鷹、老公、老婆、老虎的「老」。阿扁、阿伯、阿姐的「阿」。初一、初二、初三的「初」。</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b/>
                <w:color w:val="0070C0"/>
              </w:rPr>
              <w:t>帶詞嵌的衍聲複詞</w:t>
            </w:r>
            <w:r w:rsidRPr="00976304">
              <w:rPr>
                <w:rFonts w:ascii="標楷體" w:eastAsia="標楷體" w:hAnsi="標楷體" w:hint="eastAsia"/>
              </w:rPr>
              <w:t xml:space="preserve"> 詞嵌就是在加詞中間的詞綴。如：囉</w:t>
            </w:r>
            <w:r w:rsidRPr="00976304">
              <w:rPr>
                <w:rFonts w:ascii="標楷體" w:eastAsia="標楷體" w:hAnsi="標楷體" w:cs="新細明體" w:hint="eastAsia"/>
              </w:rPr>
              <w:t>裏</w:t>
            </w:r>
            <w:r w:rsidRPr="00976304">
              <w:rPr>
                <w:rFonts w:ascii="標楷體" w:eastAsia="標楷體" w:hAnsi="標楷體" w:hint="eastAsia"/>
              </w:rPr>
              <w:t>囉唆的「</w:t>
            </w:r>
            <w:r w:rsidRPr="00976304">
              <w:rPr>
                <w:rFonts w:ascii="標楷體" w:eastAsia="標楷體" w:hAnsi="標楷體" w:cs="新細明體" w:hint="eastAsia"/>
              </w:rPr>
              <w:t>裏</w:t>
            </w:r>
            <w:r w:rsidRPr="00976304">
              <w:rPr>
                <w:rFonts w:ascii="標楷體" w:eastAsia="標楷體" w:hAnsi="標楷體" w:hint="eastAsia"/>
              </w:rPr>
              <w:t>」、酸不溜溜的「不」。</w:t>
            </w:r>
          </w:p>
          <w:p w:rsidR="00080956" w:rsidRPr="00976304" w:rsidRDefault="00080956" w:rsidP="00080956">
            <w:pPr>
              <w:spacing w:line="400" w:lineRule="exact"/>
              <w:rPr>
                <w:rFonts w:ascii="標楷體" w:eastAsia="標楷體" w:hAnsi="標楷體"/>
              </w:rPr>
            </w:pPr>
            <w:r w:rsidRPr="00976304">
              <w:rPr>
                <w:rFonts w:ascii="標楷體" w:eastAsia="標楷體" w:hAnsi="標楷體" w:hint="eastAsia"/>
                <w:b/>
                <w:color w:val="0070C0"/>
              </w:rPr>
              <w:t>帶詞尾的衍聲複詞</w:t>
            </w:r>
            <w:r w:rsidRPr="00976304">
              <w:rPr>
                <w:rFonts w:ascii="標楷體" w:eastAsia="標楷體" w:hAnsi="標楷體" w:hint="eastAsia"/>
              </w:rPr>
              <w:t xml:space="preserve"> 詞尾就是架在詞後面的詞綴。如：花兒的「兒」、窗子的「子」、木頭的「頭」。</w:t>
            </w:r>
          </w:p>
        </w:tc>
      </w:tr>
      <w:tr w:rsidR="0061562A" w:rsidRPr="00976304" w:rsidTr="00275521">
        <w:tc>
          <w:tcPr>
            <w:tcW w:w="469" w:type="dxa"/>
            <w:vAlign w:val="center"/>
          </w:tcPr>
          <w:p w:rsidR="0061562A" w:rsidRPr="00976304" w:rsidRDefault="00275521" w:rsidP="0027552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一遍又一遍地看(「看」是中心語，「一遍又一遍地」是)？</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(A)補語</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(B)定語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(C)狀語 </w:t>
            </w:r>
          </w:p>
          <w:p w:rsidR="0061562A"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(D)謂語 </w:t>
            </w:r>
          </w:p>
        </w:tc>
      </w:tr>
      <w:tr w:rsidR="0061562A" w:rsidRPr="00976304" w:rsidTr="0061562A">
        <w:tc>
          <w:tcPr>
            <w:tcW w:w="469" w:type="dxa"/>
          </w:tcPr>
          <w:p w:rsidR="0061562A" w:rsidRPr="00976304" w:rsidRDefault="0061562A" w:rsidP="00AC1CB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b/>
                <w:color w:val="00B050"/>
              </w:rPr>
              <w:t>狀語</w:t>
            </w:r>
          </w:p>
          <w:p w:rsidR="0061562A" w:rsidRPr="00976304" w:rsidRDefault="00275521" w:rsidP="00275521">
            <w:pPr>
              <w:spacing w:line="400" w:lineRule="exact"/>
              <w:rPr>
                <w:rFonts w:ascii="標楷體" w:eastAsia="標楷體" w:hAnsi="標楷體"/>
              </w:rPr>
            </w:pPr>
            <w:r w:rsidRPr="00976304">
              <w:rPr>
                <w:rFonts w:ascii="標楷體" w:eastAsia="標楷體" w:hAnsi="標楷體" w:hint="eastAsia"/>
              </w:rPr>
              <w:t>是動詞、形容詞前面的修飾語，它指出動作行為或者性狀「甚麼樣」，在「甚麼時候」、「甚麼地方」等情況。狀語可以用來表示動作、性狀的情態、程度、處所、時間、範圍、重覆、肯定、否定等。</w:t>
            </w:r>
          </w:p>
        </w:tc>
      </w:tr>
    </w:tbl>
    <w:p w:rsidR="00FA1BEA" w:rsidRPr="00976304" w:rsidRDefault="002C46A4" w:rsidP="006E7EF1">
      <w:pPr>
        <w:pStyle w:val="1"/>
        <w:spacing w:line="400" w:lineRule="exact"/>
        <w:rPr>
          <w:rFonts w:ascii="標楷體" w:eastAsia="標楷體" w:hAnsi="標楷體"/>
        </w:rPr>
      </w:pPr>
      <w:r w:rsidRPr="00976304">
        <w:rPr>
          <w:rFonts w:ascii="標楷體" w:eastAsia="標楷體" w:hAnsi="標楷體" w:hint="eastAsia"/>
        </w:rPr>
        <w:t>修辭</w:t>
      </w:r>
    </w:p>
    <w:tbl>
      <w:tblPr>
        <w:tblStyle w:val="a3"/>
        <w:tblW w:w="0" w:type="auto"/>
        <w:tblLook w:val="04A0" w:firstRow="1" w:lastRow="0" w:firstColumn="1" w:lastColumn="0" w:noHBand="0" w:noVBand="1"/>
      </w:tblPr>
      <w:tblGrid>
        <w:gridCol w:w="469"/>
        <w:gridCol w:w="10859"/>
      </w:tblGrid>
      <w:tr w:rsidR="00FA1BEA" w:rsidRPr="00976304" w:rsidTr="00FD0DE9">
        <w:tc>
          <w:tcPr>
            <w:tcW w:w="469" w:type="dxa"/>
            <w:vAlign w:val="center"/>
          </w:tcPr>
          <w:p w:rsidR="00FA1BEA" w:rsidRPr="00976304" w:rsidRDefault="00FA1BEA" w:rsidP="006E7EF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下列各句與「只要做好防颱準備，就算是再大的風雨，都不會造成嚴重威脅」皆為條件複句的是： </w:t>
            </w:r>
            <w:r w:rsidRPr="00976304">
              <w:rPr>
                <w:rFonts w:ascii="標楷體" w:eastAsia="標楷體" w:hAnsi="標楷體" w:hint="eastAsia"/>
              </w:rPr>
              <w:br/>
              <w:t>(A)除非你有證據，否則不可以亂誣賴人 </w:t>
            </w:r>
            <w:r w:rsidRPr="00976304">
              <w:rPr>
                <w:rFonts w:ascii="標楷體" w:eastAsia="標楷體" w:hAnsi="標楷體" w:hint="eastAsia"/>
              </w:rPr>
              <w:br/>
              <w:t>(B)如果考試前做好準備，就不怕考零分 </w:t>
            </w:r>
            <w:r w:rsidRPr="00976304">
              <w:rPr>
                <w:rFonts w:ascii="標楷體" w:eastAsia="標楷體" w:hAnsi="標楷體" w:hint="eastAsia"/>
              </w:rPr>
              <w:br/>
              <w:t>(C)我先觀察樹葉的形狀，接著畫下它的樣子 </w:t>
            </w:r>
            <w:r w:rsidRPr="00976304">
              <w:rPr>
                <w:rFonts w:ascii="標楷體" w:eastAsia="標楷體" w:hAnsi="標楷體" w:hint="eastAsia"/>
              </w:rPr>
              <w:br/>
              <w:t>(D)他常常忘了寫功課而捱罵，卻一點兒也不在乎 </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A</w:t>
            </w:r>
            <w:r w:rsidRPr="00976304">
              <w:rPr>
                <w:rFonts w:ascii="標楷體" w:eastAsia="標楷體" w:hAnsi="標楷體" w:hint="eastAsia"/>
                <w:b/>
                <w:color w:val="0070C0"/>
              </w:rPr>
              <w:t xml:space="preserve">條件複句 </w:t>
            </w:r>
            <w:r w:rsidRPr="00976304">
              <w:rPr>
                <w:rFonts w:ascii="標楷體" w:eastAsia="標楷體" w:hAnsi="標楷體" w:hint="eastAsia"/>
              </w:rPr>
              <w:t>由兩個有條件關係的分句組成，前面的分句提出條件，後面的分句說明在這種條件下所產生的結果。</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這類分句多用「只要」、「才」、「便」、「除非……否則……」、「無論……都……」等關聯詞語。</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例句：除非你努力讀書，否則不可能考得好成績。</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B</w:t>
            </w:r>
            <w:r w:rsidRPr="00976304">
              <w:rPr>
                <w:rFonts w:ascii="標楷體" w:eastAsia="標楷體" w:hAnsi="標楷體" w:hint="eastAsia"/>
                <w:b/>
                <w:color w:val="0070C0"/>
              </w:rPr>
              <w:t xml:space="preserve">假設複句 </w:t>
            </w:r>
            <w:r w:rsidRPr="00976304">
              <w:rPr>
                <w:rFonts w:ascii="標楷體" w:eastAsia="標楷體" w:hAnsi="標楷體" w:hint="eastAsia"/>
              </w:rPr>
              <w:t>由兩個有假設關係的分句組成，前面的分句假設一個情況，後面的分句說出假設情況一旦實現時所產生的結果。</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這類複句可用「要是」、「倘若」、「即使」、「如果……就……」等關聯詞語來聯結。</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例句：如果你再說謊，就沒有人再相信你了。</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lastRenderedPageBreak/>
              <w:t>C</w:t>
            </w:r>
            <w:r w:rsidRPr="00976304">
              <w:rPr>
                <w:rFonts w:ascii="標楷體" w:eastAsia="標楷體" w:hAnsi="標楷體" w:hint="eastAsia"/>
                <w:b/>
                <w:color w:val="0070C0"/>
              </w:rPr>
              <w:t>承接複句</w:t>
            </w:r>
            <w:r w:rsidRPr="00976304">
              <w:rPr>
                <w:rFonts w:ascii="標楷體" w:eastAsia="標楷體" w:hAnsi="標楷體" w:hint="eastAsia"/>
              </w:rPr>
              <w:t xml:space="preserve"> 幾個分句一個接一個地敘述連續發生的動作或事情，分句之間有先後的順序，一般用「就」、「接著」、「首先……然後……」等關聯詞語來聯結。</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例句：家輝做完功課，就看電視。</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D</w:t>
            </w:r>
            <w:r w:rsidRPr="00976304">
              <w:rPr>
                <w:rFonts w:ascii="標楷體" w:eastAsia="標楷體" w:hAnsi="標楷體" w:hint="eastAsia"/>
                <w:b/>
                <w:color w:val="0070C0"/>
              </w:rPr>
              <w:t>轉折複句</w:t>
            </w:r>
            <w:r w:rsidRPr="00976304">
              <w:rPr>
                <w:rFonts w:ascii="標楷體" w:eastAsia="標楷體" w:hAnsi="標楷體" w:hint="eastAsia"/>
              </w:rPr>
              <w:t xml:space="preserve"> 由兩個有轉折關係的分句組成，前後分句的意思相反或相對，多用「卻」、「不過」、「雖然……但是……」、「儘管……還是……」等來聯結。</w:t>
            </w:r>
          </w:p>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rPr>
              <w:t>例句：我和姊姊雖然分隔兩地，但感情卻十分要好。</w:t>
            </w:r>
          </w:p>
        </w:tc>
      </w:tr>
      <w:tr w:rsidR="00FA1BEA" w:rsidRPr="00976304" w:rsidTr="00FD0DE9">
        <w:tc>
          <w:tcPr>
            <w:tcW w:w="469" w:type="dxa"/>
            <w:vAlign w:val="center"/>
          </w:tcPr>
          <w:p w:rsidR="00FA1BEA" w:rsidRPr="00976304" w:rsidRDefault="001A0E55" w:rsidP="001A0E55">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「互文」修辭乃指句中，上文省略下文出現的詞語，下文省略上文出現的詞語，於釋句時，必須上 下文合而見義。下列哪一個選項不是「互文」修辭？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(A)雄兔腳撲朔，雌兔眼迷離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(B)花徑不曾緣客掃，蓬門今始為君開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(C)居廟堂之高，則憂其民；處江湖之遠，則憂其君 </w:t>
            </w:r>
          </w:p>
          <w:p w:rsidR="00FA1BEA" w:rsidRPr="00976304" w:rsidRDefault="001A0E55" w:rsidP="001A0E55">
            <w:pPr>
              <w:spacing w:line="400" w:lineRule="exact"/>
              <w:rPr>
                <w:rFonts w:ascii="標楷體" w:eastAsia="標楷體" w:hAnsi="標楷體"/>
              </w:rPr>
            </w:pPr>
            <w:r w:rsidRPr="00976304">
              <w:rPr>
                <w:rFonts w:ascii="標楷體" w:eastAsia="標楷體" w:hAnsi="標楷體" w:hint="eastAsia"/>
              </w:rPr>
              <w:t>(D)胡馬依北風，越鳥巢南枝</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(C)居廟堂之高，憂其民。處江湖之遠，憂其君。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居廟堂之高，憂其民憂其君 處江湖之遠，憂其民憂其君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(B)花徑不曾緣客掃，蓬門今始為君開 </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本句可解釋為「花徑不曾緣客掃，今始為君掃；蓬門不曾緣客開，今始為君開。」</w:t>
            </w:r>
          </w:p>
          <w:p w:rsidR="001A0E55"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(A)雄兔腳撲朔，雌兔眼迷離。 </w:t>
            </w:r>
          </w:p>
          <w:p w:rsidR="00FA1BEA" w:rsidRPr="00976304" w:rsidRDefault="001A0E55" w:rsidP="001A0E55">
            <w:pPr>
              <w:spacing w:line="400" w:lineRule="exact"/>
              <w:rPr>
                <w:rFonts w:ascii="標楷體" w:eastAsia="標楷體" w:hAnsi="標楷體"/>
              </w:rPr>
            </w:pPr>
            <w:r w:rsidRPr="00976304">
              <w:rPr>
                <w:rFonts w:ascii="標楷體" w:eastAsia="標楷體" w:hAnsi="標楷體" w:hint="eastAsia"/>
              </w:rPr>
              <w:t xml:space="preserve">翻譯是：雄兔、雌兔腳步一樣跳躍，目光一樣模糊。 </w:t>
            </w:r>
          </w:p>
        </w:tc>
      </w:tr>
      <w:tr w:rsidR="00FA1BEA" w:rsidRPr="00976304" w:rsidTr="00FD0DE9">
        <w:tc>
          <w:tcPr>
            <w:tcW w:w="469" w:type="dxa"/>
            <w:vAlign w:val="center"/>
          </w:tcPr>
          <w:p w:rsidR="00FA1BEA" w:rsidRPr="00976304" w:rsidRDefault="002C46A4" w:rsidP="002C46A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「十口心思，思國思家思社稷；寸身言謝，謝天謝地謝君皇」未使用到的修辭格的是哪一選項？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(A)析字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(B)頂真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(C)雙關 </w:t>
            </w:r>
          </w:p>
          <w:p w:rsidR="00FA1BEA"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(D)複疊 </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b/>
                <w:color w:val="0070C0"/>
              </w:rPr>
              <w:t>析字</w:t>
            </w:r>
            <w:r w:rsidRPr="00976304">
              <w:rPr>
                <w:rFonts w:ascii="標楷體" w:eastAsia="標楷體" w:hAnsi="標楷體" w:hint="eastAsia"/>
              </w:rPr>
              <w:t xml:space="preserve"> 「 十口心」合起來為「思」、「寸身言」合起來為「謝」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b/>
                <w:color w:val="0070C0"/>
              </w:rPr>
              <w:t>頂真</w:t>
            </w:r>
            <w:r w:rsidRPr="00976304">
              <w:rPr>
                <w:rFonts w:ascii="標楷體" w:eastAsia="標楷體" w:hAnsi="標楷體" w:hint="eastAsia"/>
              </w:rPr>
              <w:t xml:space="preserve">  十口心思，思國思家思社稷；寸身言謝，謝天謝地謝君皇</w:t>
            </w:r>
          </w:p>
          <w:p w:rsidR="00FA1BEA" w:rsidRPr="00976304" w:rsidRDefault="002C46A4" w:rsidP="002C46A4">
            <w:pPr>
              <w:spacing w:line="400" w:lineRule="exact"/>
              <w:rPr>
                <w:rFonts w:ascii="標楷體" w:eastAsia="標楷體" w:hAnsi="標楷體"/>
              </w:rPr>
            </w:pPr>
            <w:r w:rsidRPr="00976304">
              <w:rPr>
                <w:rFonts w:ascii="標楷體" w:eastAsia="標楷體" w:hAnsi="標楷體" w:hint="eastAsia"/>
                <w:b/>
                <w:color w:val="0070C0"/>
              </w:rPr>
              <w:t>複疊</w:t>
            </w:r>
            <w:r w:rsidRPr="00976304">
              <w:rPr>
                <w:rFonts w:ascii="標楷體" w:eastAsia="標楷體" w:hAnsi="標楷體" w:hint="eastAsia"/>
              </w:rPr>
              <w:t xml:space="preserve"> 指同一個字詞、語句接二連三地反覆使用</w:t>
            </w:r>
          </w:p>
        </w:tc>
      </w:tr>
      <w:tr w:rsidR="00FA1BEA" w:rsidRPr="00976304" w:rsidTr="00FD0DE9">
        <w:tc>
          <w:tcPr>
            <w:tcW w:w="469" w:type="dxa"/>
            <w:vAlign w:val="center"/>
          </w:tcPr>
          <w:p w:rsidR="00FA1BEA" w:rsidRPr="00976304" w:rsidRDefault="002C46A4" w:rsidP="002C46A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下列各句，不屬於轉折複句的是哪一選項？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(A)他雖然聰明，但是不用功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(B)翻開第一頁看時，卻是一個手抄的本子 </w:t>
            </w:r>
          </w:p>
          <w:p w:rsidR="002C46A4"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(C)由於事前準備的不夠充分，所以她這次的比賽滑鐵盧了 </w:t>
            </w:r>
          </w:p>
          <w:p w:rsidR="00FA1BEA" w:rsidRPr="00976304" w:rsidRDefault="002C46A4" w:rsidP="002C46A4">
            <w:pPr>
              <w:spacing w:line="400" w:lineRule="exact"/>
              <w:rPr>
                <w:rFonts w:ascii="標楷體" w:eastAsia="標楷體" w:hAnsi="標楷體"/>
              </w:rPr>
            </w:pPr>
            <w:r w:rsidRPr="00976304">
              <w:rPr>
                <w:rFonts w:ascii="標楷體" w:eastAsia="標楷體" w:hAnsi="標楷體" w:hint="eastAsia"/>
              </w:rPr>
              <w:t xml:space="preserve">(D)世上有些人，面子上做得很道學，然而暮夜苞苴，在所不免 </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227B5" w:rsidRPr="00976304" w:rsidRDefault="005227B5" w:rsidP="005227B5">
            <w:pPr>
              <w:spacing w:line="400" w:lineRule="exact"/>
              <w:rPr>
                <w:rFonts w:ascii="標楷體" w:eastAsia="標楷體" w:hAnsi="標楷體"/>
              </w:rPr>
            </w:pPr>
            <w:r w:rsidRPr="00976304">
              <w:rPr>
                <w:rFonts w:ascii="標楷體" w:eastAsia="標楷體" w:hAnsi="標楷體" w:hint="eastAsia"/>
                <w:b/>
                <w:color w:val="0070C0"/>
              </w:rPr>
              <w:t>轉折複句</w:t>
            </w:r>
            <w:r w:rsidRPr="00976304">
              <w:rPr>
                <w:rFonts w:ascii="標楷體" w:eastAsia="標楷體" w:hAnsi="標楷體" w:hint="eastAsia"/>
              </w:rPr>
              <w:t>後面分句與前面分句的意思相反或相對，前後分句不是順勢遞接的，而是有明顯的轉折。有些轉折較重，常用「雖然……，但是（可是）……」、「否則」、「不然」    (C)因果複句</w:t>
            </w:r>
          </w:p>
        </w:tc>
      </w:tr>
      <w:tr w:rsidR="00FD0DE9" w:rsidRPr="00976304" w:rsidTr="00FD0DE9">
        <w:tc>
          <w:tcPr>
            <w:tcW w:w="469" w:type="dxa"/>
            <w:vAlign w:val="center"/>
          </w:tcPr>
          <w:p w:rsidR="00FD0DE9" w:rsidRPr="00976304" w:rsidRDefault="00FD0DE9" w:rsidP="00FD0DE9">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FD0DE9" w:rsidRPr="00976304" w:rsidRDefault="00FD0DE9" w:rsidP="00FD0DE9">
            <w:pPr>
              <w:spacing w:line="400" w:lineRule="exact"/>
              <w:rPr>
                <w:rFonts w:ascii="標楷體" w:eastAsia="標楷體" w:hAnsi="標楷體"/>
              </w:rPr>
            </w:pPr>
            <w:r w:rsidRPr="00976304">
              <w:rPr>
                <w:rFonts w:ascii="標楷體" w:eastAsia="標楷體" w:hAnsi="標楷體"/>
              </w:rPr>
              <w:t>黛玉聽了，睜開眼睛起身，笑道：「真真你就是我命中的『魔星』，請枕這一個。」說著將自己的枕頭推給寶玉，又起身將自己的再拿了一個來枕上。(《紅樓夢》第十九回 ) 《紅樓夢》此處的「魔星」運用哪種修辭法？ </w:t>
            </w:r>
            <w:r w:rsidRPr="00976304">
              <w:rPr>
                <w:rFonts w:ascii="標楷體" w:eastAsia="標楷體" w:hAnsi="標楷體"/>
              </w:rPr>
              <w:br/>
              <w:t>(A) 轉化 </w:t>
            </w:r>
            <w:r w:rsidRPr="00976304">
              <w:rPr>
                <w:rFonts w:ascii="標楷體" w:eastAsia="標楷體" w:hAnsi="標楷體"/>
              </w:rPr>
              <w:br/>
              <w:t>(B) 雙關 </w:t>
            </w:r>
            <w:r w:rsidRPr="00976304">
              <w:rPr>
                <w:rFonts w:ascii="標楷體" w:eastAsia="標楷體" w:hAnsi="標楷體"/>
              </w:rPr>
              <w:br/>
            </w:r>
            <w:r w:rsidRPr="00976304">
              <w:rPr>
                <w:rFonts w:ascii="標楷體" w:eastAsia="標楷體" w:hAnsi="標楷體"/>
              </w:rPr>
              <w:lastRenderedPageBreak/>
              <w:t>(C) 倒反 </w:t>
            </w:r>
            <w:r w:rsidRPr="00976304">
              <w:rPr>
                <w:rFonts w:ascii="標楷體" w:eastAsia="標楷體" w:hAnsi="標楷體"/>
              </w:rPr>
              <w:br/>
              <w:t>(D) 摹況</w:t>
            </w:r>
          </w:p>
        </w:tc>
      </w:tr>
      <w:tr w:rsidR="00FD0DE9" w:rsidRPr="00976304" w:rsidTr="00FD0DE9">
        <w:tc>
          <w:tcPr>
            <w:tcW w:w="469" w:type="dxa"/>
          </w:tcPr>
          <w:p w:rsidR="00FD0DE9" w:rsidRPr="00976304" w:rsidRDefault="00FD0DE9" w:rsidP="00FD0DE9">
            <w:pPr>
              <w:spacing w:line="400" w:lineRule="exact"/>
              <w:rPr>
                <w:rFonts w:ascii="標楷體" w:eastAsia="標楷體" w:hAnsi="標楷體"/>
              </w:rPr>
            </w:pPr>
            <w:r w:rsidRPr="00976304">
              <w:rPr>
                <w:rFonts w:ascii="標楷體" w:eastAsia="標楷體" w:hAnsi="標楷體"/>
              </w:rPr>
              <w:lastRenderedPageBreak/>
              <w:t>解</w:t>
            </w:r>
          </w:p>
          <w:p w:rsidR="00FD0DE9" w:rsidRPr="00976304" w:rsidRDefault="00FD0DE9" w:rsidP="00FD0DE9">
            <w:pPr>
              <w:spacing w:line="400" w:lineRule="exact"/>
              <w:rPr>
                <w:rFonts w:ascii="標楷體" w:eastAsia="標楷體" w:hAnsi="標楷體"/>
              </w:rPr>
            </w:pPr>
            <w:r w:rsidRPr="00976304">
              <w:rPr>
                <w:rFonts w:ascii="標楷體" w:eastAsia="標楷體" w:hAnsi="標楷體"/>
              </w:rPr>
              <w:t>釋</w:t>
            </w:r>
          </w:p>
        </w:tc>
        <w:tc>
          <w:tcPr>
            <w:tcW w:w="10859" w:type="dxa"/>
          </w:tcPr>
          <w:p w:rsidR="00FD0DE9" w:rsidRPr="00976304" w:rsidRDefault="00FD0DE9" w:rsidP="00FD0DE9">
            <w:pPr>
              <w:spacing w:line="400" w:lineRule="exact"/>
              <w:rPr>
                <w:rFonts w:ascii="標楷體" w:eastAsia="標楷體" w:hAnsi="標楷體"/>
              </w:rPr>
            </w:pPr>
            <w:r w:rsidRPr="00976304">
              <w:rPr>
                <w:rFonts w:ascii="標楷體" w:eastAsia="標楷體" w:hAnsi="標楷體"/>
              </w:rPr>
              <w:t>「混世魔王」是王夫人對賈寶玉的昵稱，用言與意反的言辭反諷，適足以表達她對兒子的寵愛。</w:t>
            </w:r>
          </w:p>
          <w:p w:rsidR="00FD0DE9" w:rsidRPr="00976304" w:rsidRDefault="00FD0DE9" w:rsidP="00FD0DE9">
            <w:pPr>
              <w:spacing w:line="400" w:lineRule="exact"/>
              <w:rPr>
                <w:rFonts w:ascii="標楷體" w:eastAsia="標楷體" w:hAnsi="標楷體"/>
              </w:rPr>
            </w:pPr>
            <w:r w:rsidRPr="00976304">
              <w:rPr>
                <w:rFonts w:ascii="標楷體" w:eastAsia="標楷體" w:hAnsi="標楷體"/>
              </w:rPr>
              <w:t>「魔星」是林黛玉對賈寶玉的昵稱。如此貶義詞，其實是寓深情于詼諧幽默之中，使對方感到親切愉快。</w:t>
            </w:r>
          </w:p>
          <w:p w:rsidR="00FD0DE9" w:rsidRPr="00976304" w:rsidRDefault="00FD0DE9" w:rsidP="00FD0DE9">
            <w:pPr>
              <w:spacing w:line="400" w:lineRule="exact"/>
              <w:rPr>
                <w:rFonts w:ascii="標楷體" w:eastAsia="標楷體" w:hAnsi="標楷體"/>
              </w:rPr>
            </w:pPr>
            <w:r w:rsidRPr="00976304">
              <w:rPr>
                <w:rFonts w:ascii="標楷體" w:eastAsia="標楷體" w:hAnsi="標楷體"/>
                <w:color w:val="00B050"/>
              </w:rPr>
              <w:t>倒反法</w:t>
            </w:r>
            <w:r w:rsidRPr="00976304">
              <w:rPr>
                <w:rFonts w:ascii="標楷體" w:eastAsia="標楷體" w:hAnsi="標楷體"/>
              </w:rPr>
              <w:t xml:space="preserve">　嘴裡說的話，跟心裡想的意思，正好相反；字面上的意義，跟文字內容的主旨，完全相背，就叫作「倒反」。</w:t>
            </w:r>
          </w:p>
        </w:tc>
      </w:tr>
      <w:tr w:rsidR="00FA1BEA" w:rsidRPr="00976304" w:rsidTr="00373F59">
        <w:tc>
          <w:tcPr>
            <w:tcW w:w="469" w:type="dxa"/>
            <w:vAlign w:val="center"/>
          </w:tcPr>
          <w:p w:rsidR="00FA1BEA" w:rsidRPr="00976304" w:rsidRDefault="00373F59" w:rsidP="00373F5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孟子說：「威武不能屈，貧賤不能移，富貴不能淫，此之 謂大丈夫。」這是個什麼句？</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(A) 陳述句 </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(B) 疑問句 </w:t>
            </w:r>
          </w:p>
          <w:p w:rsidR="00373F59" w:rsidRPr="00976304" w:rsidRDefault="00373F59" w:rsidP="00373F59">
            <w:pPr>
              <w:spacing w:line="400" w:lineRule="exact"/>
              <w:rPr>
                <w:rFonts w:ascii="標楷體" w:eastAsia="標楷體" w:hAnsi="標楷體"/>
              </w:rPr>
            </w:pPr>
            <w:r w:rsidRPr="00976304">
              <w:rPr>
                <w:rFonts w:ascii="標楷體" w:eastAsia="標楷體" w:hAnsi="標楷體" w:hint="eastAsia"/>
              </w:rPr>
              <w:t xml:space="preserve">(C) 祈使句 </w:t>
            </w:r>
          </w:p>
          <w:p w:rsidR="00FA1BEA" w:rsidRPr="00976304" w:rsidRDefault="00373F59" w:rsidP="00373F59">
            <w:pPr>
              <w:spacing w:line="400" w:lineRule="exact"/>
              <w:rPr>
                <w:rFonts w:ascii="標楷體" w:eastAsia="標楷體" w:hAnsi="標楷體"/>
              </w:rPr>
            </w:pPr>
            <w:r w:rsidRPr="00976304">
              <w:rPr>
                <w:rFonts w:ascii="標楷體" w:eastAsia="標楷體" w:hAnsi="標楷體" w:hint="eastAsia"/>
              </w:rPr>
              <w:t>(D) 感嘆句</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A1BEA" w:rsidRPr="00976304" w:rsidRDefault="00D46A16" w:rsidP="006E7EF1">
            <w:pPr>
              <w:spacing w:line="400" w:lineRule="exact"/>
              <w:rPr>
                <w:rFonts w:ascii="標楷體" w:eastAsia="標楷體" w:hAnsi="標楷體"/>
              </w:rPr>
            </w:pPr>
            <w:r w:rsidRPr="00976304">
              <w:rPr>
                <w:rFonts w:ascii="標楷體" w:eastAsia="標楷體" w:hAnsi="標楷體" w:hint="eastAsia"/>
              </w:rPr>
              <w:t>「謂」為「是」，為「陳述立場」。</w:t>
            </w:r>
          </w:p>
        </w:tc>
      </w:tr>
      <w:tr w:rsidR="00FA1BEA" w:rsidRPr="00976304" w:rsidTr="00004591">
        <w:tc>
          <w:tcPr>
            <w:tcW w:w="469" w:type="dxa"/>
            <w:vAlign w:val="center"/>
          </w:tcPr>
          <w:p w:rsidR="00FA1BEA" w:rsidRPr="00976304" w:rsidRDefault="00004591" w:rsidP="0000459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A1BEA" w:rsidRPr="00976304" w:rsidRDefault="00004591" w:rsidP="00004591">
            <w:pPr>
              <w:spacing w:line="400" w:lineRule="exact"/>
              <w:rPr>
                <w:rFonts w:ascii="標楷體" w:eastAsia="標楷體" w:hAnsi="標楷體"/>
              </w:rPr>
            </w:pPr>
            <w:r w:rsidRPr="00976304">
              <w:rPr>
                <w:rFonts w:ascii="標楷體" w:eastAsia="標楷體" w:hAnsi="標楷體" w:hint="eastAsia"/>
              </w:rPr>
              <w:t>下列那個選項不是使用「互文見義」之修辭手法？ </w:t>
            </w:r>
            <w:r w:rsidRPr="00976304">
              <w:rPr>
                <w:rFonts w:ascii="標楷體" w:eastAsia="標楷體" w:hAnsi="標楷體" w:hint="eastAsia"/>
              </w:rPr>
              <w:br/>
              <w:t>(A) 將軍百戰死，壯士十年歸 </w:t>
            </w:r>
            <w:r w:rsidRPr="00976304">
              <w:rPr>
                <w:rFonts w:ascii="標楷體" w:eastAsia="標楷體" w:hAnsi="標楷體" w:hint="eastAsia"/>
              </w:rPr>
              <w:br/>
              <w:t>(B) 其生若浮，其死若休 </w:t>
            </w:r>
            <w:r w:rsidRPr="00976304">
              <w:rPr>
                <w:rFonts w:ascii="標楷體" w:eastAsia="標楷體" w:hAnsi="標楷體" w:hint="eastAsia"/>
              </w:rPr>
              <w:br/>
              <w:t>(C) 不以物喜，不以己悲 </w:t>
            </w:r>
            <w:r w:rsidRPr="00976304">
              <w:rPr>
                <w:rFonts w:ascii="標楷體" w:eastAsia="標楷體" w:hAnsi="標楷體" w:hint="eastAsia"/>
              </w:rPr>
              <w:br/>
              <w:t>(D) 滿目山河空念遠，落花風 雨更傷春。 </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6568B" w:rsidRPr="00976304" w:rsidRDefault="0036568B" w:rsidP="0036568B">
            <w:pPr>
              <w:spacing w:line="400" w:lineRule="exact"/>
              <w:rPr>
                <w:rFonts w:ascii="標楷體" w:eastAsia="標楷體" w:hAnsi="標楷體"/>
              </w:rPr>
            </w:pPr>
            <w:r w:rsidRPr="00976304">
              <w:rPr>
                <w:rFonts w:ascii="標楷體" w:eastAsia="標楷體" w:hAnsi="標楷體" w:hint="eastAsia"/>
              </w:rPr>
              <w:t>(A)將軍與壯士，有的百戰死，有的十年歸。</w:t>
            </w:r>
          </w:p>
          <w:p w:rsidR="0036568B" w:rsidRPr="00976304" w:rsidRDefault="0036568B" w:rsidP="0036568B">
            <w:pPr>
              <w:spacing w:line="400" w:lineRule="exact"/>
              <w:rPr>
                <w:rFonts w:ascii="標楷體" w:eastAsia="標楷體" w:hAnsi="標楷體"/>
              </w:rPr>
            </w:pPr>
            <w:r w:rsidRPr="00976304">
              <w:rPr>
                <w:rFonts w:ascii="標楷體" w:eastAsia="標楷體" w:hAnsi="標楷體" w:hint="eastAsia"/>
              </w:rPr>
              <w:t>(C)不以物與己而喜或悲。</w:t>
            </w:r>
          </w:p>
          <w:p w:rsidR="00FA1BEA" w:rsidRPr="00976304" w:rsidRDefault="0036568B" w:rsidP="0036568B">
            <w:pPr>
              <w:spacing w:line="400" w:lineRule="exact"/>
              <w:rPr>
                <w:rFonts w:ascii="標楷體" w:eastAsia="標楷體" w:hAnsi="標楷體"/>
              </w:rPr>
            </w:pPr>
            <w:r w:rsidRPr="00976304">
              <w:rPr>
                <w:rFonts w:ascii="標楷體" w:eastAsia="標楷體" w:hAnsi="標楷體" w:hint="eastAsia"/>
              </w:rPr>
              <w:t>(D)滿木山河與落花風雨，空念遠，更傷春。</w:t>
            </w:r>
          </w:p>
        </w:tc>
      </w:tr>
      <w:tr w:rsidR="00FA1BEA" w:rsidRPr="00976304" w:rsidTr="006528AB">
        <w:tc>
          <w:tcPr>
            <w:tcW w:w="469" w:type="dxa"/>
            <w:vAlign w:val="center"/>
          </w:tcPr>
          <w:p w:rsidR="00FA1BEA" w:rsidRPr="00976304" w:rsidRDefault="006528AB" w:rsidP="006528A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528AB" w:rsidRPr="00976304" w:rsidRDefault="006528AB" w:rsidP="006528AB">
            <w:pPr>
              <w:spacing w:line="400" w:lineRule="exact"/>
              <w:rPr>
                <w:rFonts w:ascii="標楷體" w:eastAsia="標楷體" w:hAnsi="標楷體"/>
              </w:rPr>
            </w:pPr>
            <w:r w:rsidRPr="00976304">
              <w:rPr>
                <w:rFonts w:ascii="標楷體" w:eastAsia="標楷體" w:hAnsi="標楷體" w:hint="eastAsia"/>
              </w:rPr>
              <w:t xml:space="preserve">李白〈將進酒〉詩句：「君不見黃河之水天上來，奔流到海不復回。」句中「君不見」係使用何種修辭？ </w:t>
            </w:r>
          </w:p>
          <w:p w:rsidR="006528AB" w:rsidRPr="00976304" w:rsidRDefault="006528AB" w:rsidP="006528AB">
            <w:pPr>
              <w:spacing w:line="400" w:lineRule="exact"/>
              <w:rPr>
                <w:rFonts w:ascii="標楷體" w:eastAsia="標楷體" w:hAnsi="標楷體"/>
              </w:rPr>
            </w:pPr>
            <w:r w:rsidRPr="00976304">
              <w:rPr>
                <w:rFonts w:ascii="標楷體" w:eastAsia="標楷體" w:hAnsi="標楷體" w:hint="eastAsia"/>
              </w:rPr>
              <w:t xml:space="preserve">(A)誇飾 </w:t>
            </w:r>
          </w:p>
          <w:p w:rsidR="006528AB" w:rsidRPr="00976304" w:rsidRDefault="006528AB" w:rsidP="006528AB">
            <w:pPr>
              <w:spacing w:line="400" w:lineRule="exact"/>
              <w:rPr>
                <w:rFonts w:ascii="標楷體" w:eastAsia="標楷體" w:hAnsi="標楷體"/>
              </w:rPr>
            </w:pPr>
            <w:r w:rsidRPr="00976304">
              <w:rPr>
                <w:rFonts w:ascii="標楷體" w:eastAsia="標楷體" w:hAnsi="標楷體" w:hint="eastAsia"/>
              </w:rPr>
              <w:t xml:space="preserve">(B)呼告 </w:t>
            </w:r>
          </w:p>
          <w:p w:rsidR="006528AB" w:rsidRPr="00976304" w:rsidRDefault="006528AB" w:rsidP="006528AB">
            <w:pPr>
              <w:spacing w:line="400" w:lineRule="exact"/>
              <w:rPr>
                <w:rFonts w:ascii="標楷體" w:eastAsia="標楷體" w:hAnsi="標楷體"/>
              </w:rPr>
            </w:pPr>
            <w:r w:rsidRPr="00976304">
              <w:rPr>
                <w:rFonts w:ascii="標楷體" w:eastAsia="標楷體" w:hAnsi="標楷體" w:hint="eastAsia"/>
              </w:rPr>
              <w:t xml:space="preserve">(C)摹寫 </w:t>
            </w:r>
          </w:p>
          <w:p w:rsidR="00FA1BEA" w:rsidRPr="00976304" w:rsidRDefault="006528AB" w:rsidP="006528AB">
            <w:pPr>
              <w:spacing w:line="400" w:lineRule="exact"/>
              <w:rPr>
                <w:rFonts w:ascii="標楷體" w:eastAsia="標楷體" w:hAnsi="標楷體"/>
              </w:rPr>
            </w:pPr>
            <w:r w:rsidRPr="00976304">
              <w:rPr>
                <w:rFonts w:ascii="標楷體" w:eastAsia="標楷體" w:hAnsi="標楷體" w:hint="eastAsia"/>
              </w:rPr>
              <w:t>(D)頂真</w:t>
            </w:r>
          </w:p>
        </w:tc>
      </w:tr>
      <w:tr w:rsidR="00FA1BEA" w:rsidRPr="00976304" w:rsidTr="00FD0DE9">
        <w:tc>
          <w:tcPr>
            <w:tcW w:w="469" w:type="dxa"/>
          </w:tcPr>
          <w:p w:rsidR="00FA1BEA" w:rsidRPr="00976304" w:rsidRDefault="00FA1BEA"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A1BEA" w:rsidRPr="00976304" w:rsidRDefault="000B369D" w:rsidP="006E7EF1">
            <w:pPr>
              <w:spacing w:line="400" w:lineRule="exact"/>
              <w:rPr>
                <w:rFonts w:ascii="標楷體" w:eastAsia="標楷體" w:hAnsi="標楷體" w:cs="Cambria Math"/>
              </w:rPr>
            </w:pPr>
            <w:r w:rsidRPr="00976304">
              <w:rPr>
                <w:rFonts w:ascii="標楷體" w:eastAsia="標楷體" w:hAnsi="標楷體" w:hint="eastAsia"/>
              </w:rPr>
              <w:t>【</w:t>
            </w:r>
            <w:r w:rsidR="006528AB" w:rsidRPr="00976304">
              <w:rPr>
                <w:rFonts w:ascii="標楷體" w:eastAsia="標楷體" w:hAnsi="標楷體" w:hint="eastAsia"/>
              </w:rPr>
              <w:t>君不見</w:t>
            </w:r>
            <w:r w:rsidR="001D1BB4" w:rsidRPr="00976304">
              <w:rPr>
                <w:rFonts w:ascii="標楷體" w:eastAsia="標楷體" w:hAnsi="標楷體" w:cs="Cambria Math" w:hint="eastAsia"/>
              </w:rPr>
              <w:t>】：你沒有看見嗎？</w:t>
            </w:r>
          </w:p>
          <w:p w:rsidR="001D1BB4" w:rsidRPr="00976304" w:rsidRDefault="001D1BB4" w:rsidP="006E7EF1">
            <w:pPr>
              <w:spacing w:line="400" w:lineRule="exact"/>
              <w:rPr>
                <w:rFonts w:ascii="標楷體" w:eastAsia="標楷體" w:hAnsi="標楷體" w:cs="Cambria Math"/>
                <w:b/>
                <w:color w:val="00B050"/>
              </w:rPr>
            </w:pPr>
            <w:r w:rsidRPr="00976304">
              <w:rPr>
                <w:rFonts w:ascii="標楷體" w:eastAsia="標楷體" w:hAnsi="標楷體" w:cs="Cambria Math" w:hint="eastAsia"/>
                <w:b/>
                <w:color w:val="00B050"/>
              </w:rPr>
              <w:t>呼告</w:t>
            </w:r>
          </w:p>
          <w:p w:rsidR="001D1BB4" w:rsidRPr="00976304" w:rsidRDefault="001D1BB4" w:rsidP="006E7EF1">
            <w:pPr>
              <w:spacing w:line="400" w:lineRule="exact"/>
              <w:rPr>
                <w:rFonts w:ascii="標楷體" w:eastAsia="標楷體" w:hAnsi="標楷體"/>
              </w:rPr>
            </w:pPr>
            <w:r w:rsidRPr="00976304">
              <w:rPr>
                <w:rFonts w:ascii="標楷體" w:eastAsia="標楷體" w:hAnsi="標楷體" w:hint="eastAsia"/>
              </w:rPr>
              <w:t>把原本正在敘述的事情，忽然改變語氣，而轉用對話的方式來呼喊，以此來呈現出語句中的情緒。</w:t>
            </w:r>
          </w:p>
          <w:p w:rsidR="001D1BB4" w:rsidRPr="00976304" w:rsidRDefault="001D1BB4" w:rsidP="006E7EF1">
            <w:pPr>
              <w:spacing w:line="400" w:lineRule="exact"/>
              <w:rPr>
                <w:rFonts w:ascii="標楷體" w:eastAsia="標楷體" w:hAnsi="標楷體"/>
              </w:rPr>
            </w:pPr>
            <w:r w:rsidRPr="00976304">
              <w:rPr>
                <w:rFonts w:ascii="標楷體" w:eastAsia="標楷體" w:hAnsi="標楷體" w:hint="eastAsia"/>
              </w:rPr>
              <w:t>以文章敘述人的語氣，而是把情緒融入口語中，直接和所論及的人或者是物來說話的一種修辭技巧。</w:t>
            </w:r>
          </w:p>
        </w:tc>
      </w:tr>
      <w:tr w:rsidR="0036568B" w:rsidRPr="00976304" w:rsidTr="00355299">
        <w:tc>
          <w:tcPr>
            <w:tcW w:w="469" w:type="dxa"/>
            <w:vAlign w:val="center"/>
          </w:tcPr>
          <w:p w:rsidR="0036568B" w:rsidRPr="00976304" w:rsidRDefault="00355299" w:rsidP="0035529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下列何者屬於隱喻的用法？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(A)自省乃修身之基石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(B)良師心，春風心 </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(C)一朝悶雷落萬絲 </w:t>
            </w:r>
          </w:p>
          <w:p w:rsidR="0036568B" w:rsidRPr="00976304" w:rsidRDefault="00355299" w:rsidP="00355299">
            <w:pPr>
              <w:spacing w:line="400" w:lineRule="exact"/>
              <w:rPr>
                <w:rFonts w:ascii="標楷體" w:eastAsia="標楷體" w:hAnsi="標楷體"/>
              </w:rPr>
            </w:pPr>
            <w:r w:rsidRPr="00976304">
              <w:rPr>
                <w:rFonts w:ascii="標楷體" w:eastAsia="標楷體" w:hAnsi="標楷體" w:hint="eastAsia"/>
              </w:rPr>
              <w:t xml:space="preserve">(D)人的一生，就像波浪起伏不定。 </w:t>
            </w:r>
          </w:p>
        </w:tc>
      </w:tr>
      <w:tr w:rsidR="0036568B" w:rsidRPr="00976304" w:rsidTr="0036568B">
        <w:tc>
          <w:tcPr>
            <w:tcW w:w="469" w:type="dxa"/>
          </w:tcPr>
          <w:p w:rsidR="0036568B" w:rsidRPr="00976304" w:rsidRDefault="0036568B" w:rsidP="004E33BC">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rPr>
              <w:lastRenderedPageBreak/>
              <w:t>A.隱喻：乃  B.略喻：省略喻詞  C.借喻：省略喻體、喻詞，只剩喻依  D.明喻</w:t>
            </w:r>
          </w:p>
          <w:p w:rsidR="00355299" w:rsidRPr="00976304" w:rsidRDefault="00355299" w:rsidP="00355299">
            <w:pPr>
              <w:spacing w:line="400" w:lineRule="exact"/>
              <w:rPr>
                <w:rFonts w:ascii="標楷體" w:eastAsia="標楷體" w:hAnsi="標楷體"/>
                <w:u w:val="single"/>
              </w:rPr>
            </w:pPr>
            <w:r w:rsidRPr="00976304">
              <w:rPr>
                <w:rFonts w:ascii="標楷體" w:eastAsia="標楷體" w:hAnsi="標楷體"/>
                <w:u w:val="single"/>
              </w:rPr>
              <w:lastRenderedPageBreak/>
              <w:t>Ex.</w:t>
            </w:r>
            <w:r w:rsidRPr="00976304">
              <w:rPr>
                <w:rFonts w:ascii="標楷體" w:eastAsia="標楷體" w:hAnsi="標楷體" w:hint="eastAsia"/>
                <w:u w:val="single"/>
              </w:rPr>
              <w:t>要罵別人是豬</w:t>
            </w:r>
            <w:r w:rsidRPr="00976304">
              <w:rPr>
                <w:rFonts w:ascii="標楷體" w:eastAsia="標楷體" w:hAnsi="標楷體" w:hint="eastAsia"/>
              </w:rPr>
              <w:t xml:space="preserve">  </w:t>
            </w:r>
            <w:r w:rsidRPr="00976304">
              <w:rPr>
                <w:rFonts w:ascii="標楷體" w:eastAsia="標楷體" w:hAnsi="標楷體" w:hint="eastAsia"/>
                <w:b/>
                <w:color w:val="0070C0"/>
              </w:rPr>
              <w:t xml:space="preserve">喻體 </w:t>
            </w:r>
            <w:r w:rsidRPr="00976304">
              <w:rPr>
                <w:rFonts w:ascii="標楷體" w:eastAsia="標楷體" w:hAnsi="標楷體" w:hint="eastAsia"/>
              </w:rPr>
              <w:t xml:space="preserve">你 </w:t>
            </w:r>
            <w:r w:rsidRPr="00976304">
              <w:rPr>
                <w:rFonts w:ascii="標楷體" w:eastAsia="標楷體" w:hAnsi="標楷體" w:hint="eastAsia"/>
                <w:b/>
                <w:color w:val="0070C0"/>
              </w:rPr>
              <w:t xml:space="preserve">喻詞 </w:t>
            </w:r>
            <w:r w:rsidRPr="00976304">
              <w:rPr>
                <w:rFonts w:ascii="標楷體" w:eastAsia="標楷體" w:hAnsi="標楷體" w:hint="eastAsia"/>
              </w:rPr>
              <w:t xml:space="preserve">像、是 </w:t>
            </w:r>
            <w:r w:rsidRPr="00976304">
              <w:rPr>
                <w:rFonts w:ascii="標楷體" w:eastAsia="標楷體" w:hAnsi="標楷體" w:hint="eastAsia"/>
                <w:b/>
                <w:color w:val="0070C0"/>
              </w:rPr>
              <w:t xml:space="preserve">喻依 </w:t>
            </w:r>
            <w:r w:rsidRPr="00976304">
              <w:rPr>
                <w:rFonts w:ascii="標楷體" w:eastAsia="標楷體" w:hAnsi="標楷體" w:hint="eastAsia"/>
              </w:rPr>
              <w:t>豬</w:t>
            </w:r>
          </w:p>
          <w:p w:rsidR="00355299" w:rsidRPr="00976304" w:rsidRDefault="00355299" w:rsidP="00355299">
            <w:pPr>
              <w:spacing w:line="400" w:lineRule="exact"/>
              <w:rPr>
                <w:rFonts w:ascii="標楷體" w:eastAsia="標楷體" w:hAnsi="標楷體"/>
              </w:rPr>
            </w:pPr>
            <w:r w:rsidRPr="00976304">
              <w:rPr>
                <w:rFonts w:ascii="標楷體" w:eastAsia="標楷體" w:hAnsi="標楷體" w:hint="eastAsia"/>
                <w:b/>
                <w:color w:val="002060"/>
              </w:rPr>
              <w:t>明喻</w:t>
            </w:r>
            <w:r w:rsidRPr="00976304">
              <w:rPr>
                <w:rFonts w:ascii="標楷體" w:eastAsia="標楷體" w:hAnsi="標楷體" w:hint="eastAsia"/>
              </w:rPr>
              <w:t xml:space="preserve"> 你像豬 </w:t>
            </w:r>
            <w:r w:rsidRPr="00976304">
              <w:rPr>
                <w:rFonts w:ascii="標楷體" w:eastAsia="標楷體" w:hAnsi="標楷體" w:hint="eastAsia"/>
                <w:b/>
                <w:color w:val="002060"/>
              </w:rPr>
              <w:t>隱喻</w:t>
            </w:r>
            <w:r w:rsidRPr="00976304">
              <w:rPr>
                <w:rFonts w:ascii="標楷體" w:eastAsia="標楷體" w:hAnsi="標楷體" w:hint="eastAsia"/>
              </w:rPr>
              <w:t xml:space="preserve"> 你是豬 </w:t>
            </w:r>
            <w:r w:rsidRPr="00976304">
              <w:rPr>
                <w:rFonts w:ascii="標楷體" w:eastAsia="標楷體" w:hAnsi="標楷體" w:hint="eastAsia"/>
                <w:b/>
                <w:color w:val="002060"/>
              </w:rPr>
              <w:t>略喻</w:t>
            </w:r>
            <w:r w:rsidRPr="00976304">
              <w:rPr>
                <w:rFonts w:ascii="標楷體" w:eastAsia="標楷體" w:hAnsi="標楷體" w:hint="eastAsia"/>
              </w:rPr>
              <w:t xml:space="preserve"> 你豬 </w:t>
            </w:r>
            <w:r w:rsidRPr="00976304">
              <w:rPr>
                <w:rFonts w:ascii="標楷體" w:eastAsia="標楷體" w:hAnsi="標楷體" w:hint="eastAsia"/>
                <w:b/>
                <w:color w:val="002060"/>
              </w:rPr>
              <w:t>借喻</w:t>
            </w:r>
            <w:r w:rsidRPr="00976304">
              <w:rPr>
                <w:rFonts w:ascii="標楷體" w:eastAsia="標楷體" w:hAnsi="標楷體" w:hint="eastAsia"/>
              </w:rPr>
              <w:t xml:space="preserve"> 豬 </w:t>
            </w:r>
          </w:p>
        </w:tc>
      </w:tr>
      <w:tr w:rsidR="0036568B" w:rsidRPr="00976304" w:rsidTr="00C04799">
        <w:tc>
          <w:tcPr>
            <w:tcW w:w="469" w:type="dxa"/>
            <w:vAlign w:val="center"/>
          </w:tcPr>
          <w:p w:rsidR="0036568B" w:rsidRPr="00976304" w:rsidRDefault="00C04799" w:rsidP="00C04799">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36568B" w:rsidRPr="00976304" w:rsidRDefault="00C04799" w:rsidP="00C04799">
            <w:pPr>
              <w:spacing w:line="400" w:lineRule="exact"/>
              <w:rPr>
                <w:rFonts w:ascii="標楷體" w:eastAsia="標楷體" w:hAnsi="標楷體"/>
              </w:rPr>
            </w:pPr>
            <w:r w:rsidRPr="00976304">
              <w:rPr>
                <w:rFonts w:ascii="標楷體" w:eastAsia="標楷體" w:hAnsi="標楷體" w:hint="eastAsia"/>
              </w:rPr>
              <w:t>廖鴻基在〈三月三樣三〉一文中運用了散文書寫技巧，下列的引文和技巧比對中，何者較不適宜？ </w:t>
            </w:r>
            <w:r w:rsidRPr="00976304">
              <w:rPr>
                <w:rFonts w:ascii="標楷體" w:eastAsia="標楷體" w:hAnsi="標楷體" w:hint="eastAsia"/>
              </w:rPr>
              <w:br/>
              <w:t>(A)天空顏色黑裡透藍，星點稀微，遠山濛濛浮現。→摹寫 </w:t>
            </w:r>
            <w:r w:rsidRPr="00976304">
              <w:rPr>
                <w:rFonts w:ascii="標楷體" w:eastAsia="標楷體" w:hAnsi="標楷體" w:hint="eastAsia"/>
              </w:rPr>
              <w:br/>
              <w:t>(B)幾隻河豚同時發難，衝上前去啃住煙仔虎尾部。牠們全身大弧顫擺撕扯，咬掉一塊肉後，河豚警戒的轉身就跑。 →擬人 </w:t>
            </w:r>
            <w:r w:rsidRPr="00976304">
              <w:rPr>
                <w:rFonts w:ascii="標楷體" w:eastAsia="標楷體" w:hAnsi="標楷體" w:hint="eastAsia"/>
              </w:rPr>
              <w:br/>
              <w:t>(C)海湧伯突然高聲大喊：「拍花啦——拍花啦！」→示現 </w:t>
            </w:r>
            <w:r w:rsidRPr="00976304">
              <w:rPr>
                <w:rFonts w:ascii="標楷體" w:eastAsia="標楷體" w:hAnsi="標楷體" w:hint="eastAsia"/>
              </w:rPr>
              <w:br/>
              <w:t>(D)煙仔虎彎腰、曲身、扭擺硬尾，每一個動作都展現驚嘆號的架式，以迅雷速度凌空……→誇飾 </w:t>
            </w:r>
          </w:p>
        </w:tc>
      </w:tr>
      <w:tr w:rsidR="0036568B" w:rsidRPr="00976304" w:rsidTr="0036568B">
        <w:tc>
          <w:tcPr>
            <w:tcW w:w="469" w:type="dxa"/>
          </w:tcPr>
          <w:p w:rsidR="0036568B" w:rsidRPr="00976304" w:rsidRDefault="0036568B" w:rsidP="004E33B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6568B" w:rsidRPr="00976304" w:rsidRDefault="00C04799" w:rsidP="00C04799">
            <w:pPr>
              <w:spacing w:line="400" w:lineRule="exact"/>
              <w:rPr>
                <w:rFonts w:ascii="標楷體" w:eastAsia="標楷體" w:hAnsi="標楷體"/>
              </w:rPr>
            </w:pPr>
            <w:r w:rsidRPr="00976304">
              <w:rPr>
                <w:rFonts w:ascii="標楷體" w:eastAsia="標楷體" w:hAnsi="標楷體" w:hint="eastAsia"/>
                <w:b/>
                <w:bCs/>
                <w:color w:val="00B050"/>
              </w:rPr>
              <w:t>示現</w:t>
            </w:r>
            <w:r w:rsidRPr="00976304">
              <w:rPr>
                <w:rFonts w:ascii="標楷體" w:eastAsia="標楷體" w:hAnsi="標楷體" w:hint="eastAsia"/>
              </w:rPr>
              <w:t>是指在文句中運用</w:t>
            </w:r>
            <w:hyperlink r:id="rId39" w:history="1">
              <w:r w:rsidRPr="00976304">
                <w:rPr>
                  <w:rStyle w:val="a4"/>
                  <w:rFonts w:ascii="標楷體" w:eastAsia="標楷體" w:hAnsi="標楷體" w:hint="eastAsia"/>
                </w:rPr>
                <w:t>想像力</w:t>
              </w:r>
            </w:hyperlink>
            <w:r w:rsidRPr="00976304">
              <w:rPr>
                <w:rFonts w:ascii="標楷體" w:eastAsia="標楷體" w:hAnsi="標楷體" w:hint="eastAsia"/>
              </w:rPr>
              <w:t>與形象化的描述，將當前無法看見或聽見的事物描寫得如見如聞其在眼前的</w:t>
            </w:r>
            <w:hyperlink r:id="rId40" w:history="1">
              <w:r w:rsidRPr="00976304">
                <w:rPr>
                  <w:rStyle w:val="a4"/>
                  <w:rFonts w:ascii="標楷體" w:eastAsia="標楷體" w:hAnsi="標楷體" w:hint="eastAsia"/>
                </w:rPr>
                <w:t>修辭法</w:t>
              </w:r>
            </w:hyperlink>
            <w:r w:rsidRPr="00976304">
              <w:rPr>
                <w:rFonts w:ascii="標楷體" w:eastAsia="標楷體" w:hAnsi="標楷體" w:hint="eastAsia"/>
              </w:rPr>
              <w:t>。</w:t>
            </w:r>
          </w:p>
          <w:p w:rsidR="00C04799" w:rsidRPr="00976304" w:rsidRDefault="00C04799" w:rsidP="00C04799">
            <w:pPr>
              <w:spacing w:line="400" w:lineRule="exact"/>
              <w:rPr>
                <w:rFonts w:ascii="標楷體" w:eastAsia="標楷體" w:hAnsi="標楷體"/>
              </w:rPr>
            </w:pPr>
            <w:r w:rsidRPr="00976304">
              <w:rPr>
                <w:rFonts w:ascii="標楷體" w:eastAsia="標楷體" w:hAnsi="標楷體" w:hint="eastAsia"/>
              </w:rPr>
              <w:t>(C)海湧伯突然高聲大喊：「拍花啦——拍花啦！」→感嘆</w:t>
            </w:r>
          </w:p>
        </w:tc>
      </w:tr>
      <w:tr w:rsidR="0036568B" w:rsidRPr="00976304" w:rsidTr="008F7968">
        <w:tc>
          <w:tcPr>
            <w:tcW w:w="469" w:type="dxa"/>
            <w:vAlign w:val="center"/>
          </w:tcPr>
          <w:p w:rsidR="0036568B" w:rsidRPr="00976304" w:rsidRDefault="008F7968" w:rsidP="008F796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36568B" w:rsidRPr="00976304" w:rsidRDefault="008F7968" w:rsidP="008F7968">
            <w:pPr>
              <w:spacing w:line="400" w:lineRule="exact"/>
              <w:rPr>
                <w:rFonts w:ascii="標楷體" w:eastAsia="標楷體" w:hAnsi="標楷體"/>
              </w:rPr>
            </w:pPr>
            <w:r w:rsidRPr="00976304">
              <w:rPr>
                <w:rFonts w:ascii="標楷體" w:eastAsia="標楷體" w:hAnsi="標楷體" w:hint="eastAsia"/>
              </w:rPr>
              <w:t>古典詩詞中常藉由聯想、觸景生情以「起興」。下列詩歌以「興」的技巧呈現的是哪一選項？ </w:t>
            </w:r>
            <w:r w:rsidRPr="00976304">
              <w:rPr>
                <w:rFonts w:ascii="標楷體" w:eastAsia="標楷體" w:hAnsi="標楷體" w:hint="eastAsia"/>
              </w:rPr>
              <w:br/>
              <w:t>(A)上山採蘼蕪，下山逢故夫。長跪問故夫，新人復何如？新人雖言好，未若故人姝。(上山採蘼蕪) </w:t>
            </w:r>
            <w:r w:rsidRPr="00976304">
              <w:rPr>
                <w:rFonts w:ascii="標楷體" w:eastAsia="標楷體" w:hAnsi="標楷體" w:hint="eastAsia"/>
              </w:rPr>
              <w:br/>
              <w:t>(B)上邪！我欲與君相知，長命無絕衰。山無陵，江水為竭，冬雷震震，夏雨雪，天地合，乃敢與君絕。(上邪) </w:t>
            </w:r>
            <w:r w:rsidRPr="00976304">
              <w:rPr>
                <w:rFonts w:ascii="標楷體" w:eastAsia="標楷體" w:hAnsi="標楷體" w:hint="eastAsia"/>
              </w:rPr>
              <w:br/>
              <w:t>(C)唧唧復唧唧，木蘭當戶織。不聞機杼聲，唯聞女嘆息。問女何所思，問女何所憶。女亦無所思，女亦無所憶。(木蘭辭) </w:t>
            </w:r>
            <w:r w:rsidRPr="00976304">
              <w:rPr>
                <w:rFonts w:ascii="標楷體" w:eastAsia="標楷體" w:hAnsi="標楷體" w:hint="eastAsia"/>
              </w:rPr>
              <w:br/>
              <w:t>(D)孔雀東南飛，五里一徘徊。十三能織素，十四學裁衣，十五彈箜篌，十六誦詩書，十七為君婦，心中常悲苦。(孔雀東南飛) </w:t>
            </w:r>
          </w:p>
        </w:tc>
      </w:tr>
      <w:tr w:rsidR="0036568B" w:rsidRPr="00976304" w:rsidTr="0036568B">
        <w:tc>
          <w:tcPr>
            <w:tcW w:w="469" w:type="dxa"/>
          </w:tcPr>
          <w:p w:rsidR="0036568B" w:rsidRPr="00976304" w:rsidRDefault="0036568B" w:rsidP="004E33B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6568B" w:rsidRPr="00976304" w:rsidRDefault="008F7968" w:rsidP="008F7968">
            <w:pPr>
              <w:spacing w:line="400" w:lineRule="exact"/>
              <w:rPr>
                <w:rFonts w:ascii="標楷體" w:eastAsia="標楷體" w:hAnsi="標楷體"/>
              </w:rPr>
            </w:pPr>
            <w:r w:rsidRPr="00976304">
              <w:rPr>
                <w:rFonts w:ascii="標楷體" w:eastAsia="標楷體" w:hAnsi="標楷體" w:hint="eastAsia"/>
              </w:rPr>
              <w:t>「興」：先言他物，再興起聯想。其事就是「聯想法」</w:t>
            </w:r>
          </w:p>
        </w:tc>
      </w:tr>
      <w:tr w:rsidR="0036568B" w:rsidRPr="00976304" w:rsidTr="00023669">
        <w:tc>
          <w:tcPr>
            <w:tcW w:w="469" w:type="dxa"/>
            <w:vAlign w:val="center"/>
          </w:tcPr>
          <w:p w:rsidR="0036568B" w:rsidRPr="00976304" w:rsidRDefault="00023669" w:rsidP="0002366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「動賓式」結構是指「動詞」加上「賓語」(動詞支配的對象)，如：說話、握手、吃飯。下列各組詞語全是動賓結構的為哪一選項？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(A)唱歌／買票／放心</w:t>
            </w:r>
            <w:r w:rsidRPr="00976304">
              <w:rPr>
                <w:rFonts w:ascii="標楷體" w:eastAsia="標楷體" w:hAnsi="標楷體" w:hint="eastAsia"/>
              </w:rPr>
              <w:tab/>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(B)起床／擴大／排列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(C)乘車／澄清／討好</w:t>
            </w:r>
            <w:r w:rsidRPr="00976304">
              <w:rPr>
                <w:rFonts w:ascii="標楷體" w:eastAsia="標楷體" w:hAnsi="標楷體" w:hint="eastAsia"/>
              </w:rPr>
              <w:tab/>
            </w:r>
          </w:p>
          <w:p w:rsidR="0036568B"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(D)吟詩／推翻／畏難 </w:t>
            </w:r>
          </w:p>
        </w:tc>
      </w:tr>
      <w:tr w:rsidR="0036568B" w:rsidRPr="00976304" w:rsidTr="0036568B">
        <w:tc>
          <w:tcPr>
            <w:tcW w:w="469" w:type="dxa"/>
          </w:tcPr>
          <w:p w:rsidR="0036568B" w:rsidRPr="00976304" w:rsidRDefault="0036568B" w:rsidP="004E33B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一、並列式：聲音、寒冷  </w:t>
            </w:r>
            <w:r w:rsidRPr="00976304">
              <w:rPr>
                <w:rFonts w:ascii="標楷體" w:eastAsia="標楷體" w:hAnsi="標楷體"/>
              </w:rPr>
              <w:t xml:space="preserve">             </w:t>
            </w:r>
            <w:r w:rsidRPr="00976304">
              <w:rPr>
                <w:rFonts w:ascii="標楷體" w:eastAsia="標楷體" w:hAnsi="標楷體" w:hint="eastAsia"/>
              </w:rPr>
              <w:t>二、主從式：紅豆、藍筆(形容詞+名詞)</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三、動賓式：畫圖、寫字（動詞+名詞）  四、動補式：看清、擊碎(動詞+副詞)</w:t>
            </w:r>
          </w:p>
          <w:p w:rsidR="0036568B" w:rsidRPr="00976304" w:rsidRDefault="00023669" w:rsidP="00023669">
            <w:pPr>
              <w:spacing w:line="400" w:lineRule="exact"/>
              <w:rPr>
                <w:rFonts w:ascii="標楷體" w:eastAsia="標楷體" w:hAnsi="標楷體"/>
              </w:rPr>
            </w:pPr>
            <w:r w:rsidRPr="00976304">
              <w:rPr>
                <w:rFonts w:ascii="標楷體" w:eastAsia="標楷體" w:hAnsi="標楷體" w:hint="eastAsia"/>
              </w:rPr>
              <w:t>五、主謂式：花開、日出（名詞+動詞）</w:t>
            </w:r>
          </w:p>
        </w:tc>
      </w:tr>
      <w:tr w:rsidR="0036568B" w:rsidRPr="00976304" w:rsidTr="0000602D">
        <w:tc>
          <w:tcPr>
            <w:tcW w:w="469" w:type="dxa"/>
            <w:vAlign w:val="center"/>
          </w:tcPr>
          <w:p w:rsidR="0036568B" w:rsidRPr="00976304" w:rsidRDefault="0000602D" w:rsidP="0000602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柳永〈雨霖鈴〉：「執手相看淚眼，竟無語凝噎」，是以何種手法表現情人相別的景況？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(A)白描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(B)轉化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(C)映襯 </w:t>
            </w:r>
          </w:p>
          <w:p w:rsidR="0036568B" w:rsidRPr="00976304" w:rsidRDefault="0000602D" w:rsidP="0000602D">
            <w:pPr>
              <w:spacing w:line="400" w:lineRule="exact"/>
              <w:rPr>
                <w:rFonts w:ascii="標楷體" w:eastAsia="標楷體" w:hAnsi="標楷體"/>
              </w:rPr>
            </w:pPr>
            <w:r w:rsidRPr="00976304">
              <w:rPr>
                <w:rFonts w:ascii="標楷體" w:eastAsia="標楷體" w:hAnsi="標楷體" w:hint="eastAsia"/>
              </w:rPr>
              <w:t>(D)借代</w:t>
            </w:r>
          </w:p>
        </w:tc>
      </w:tr>
      <w:tr w:rsidR="0036568B" w:rsidRPr="00976304" w:rsidTr="0036568B">
        <w:tc>
          <w:tcPr>
            <w:tcW w:w="469" w:type="dxa"/>
          </w:tcPr>
          <w:p w:rsidR="0036568B" w:rsidRPr="00976304" w:rsidRDefault="0036568B" w:rsidP="004E33B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白描是一種寫作手法，不是修辭。相對白描的簡樸文字，摹寫法則是經過文字潤飾的修辭法。</w:t>
            </w:r>
          </w:p>
          <w:p w:rsidR="0036568B" w:rsidRPr="00976304" w:rsidRDefault="0000602D" w:rsidP="0000602D">
            <w:pPr>
              <w:spacing w:line="400" w:lineRule="exact"/>
              <w:rPr>
                <w:rFonts w:ascii="標楷體" w:eastAsia="標楷體" w:hAnsi="標楷體"/>
              </w:rPr>
            </w:pPr>
            <w:r w:rsidRPr="00976304">
              <w:rPr>
                <w:rFonts w:ascii="標楷體" w:eastAsia="標楷體" w:hAnsi="標楷體" w:hint="eastAsia"/>
              </w:rPr>
              <w:t>白描寫作特點：1不寫背景，只突出重點。2不求細說，只求傳神。3不求華麗，只求樸實。</w:t>
            </w:r>
          </w:p>
        </w:tc>
      </w:tr>
      <w:tr w:rsidR="00023669" w:rsidRPr="00976304" w:rsidTr="00AD4804">
        <w:tc>
          <w:tcPr>
            <w:tcW w:w="469" w:type="dxa"/>
            <w:vAlign w:val="center"/>
          </w:tcPr>
          <w:p w:rsidR="00023669" w:rsidRPr="00976304" w:rsidRDefault="00AD4804" w:rsidP="00AD480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我喜歡跟爸爸玩兒/我爬山/爬到爸爸的脖子上/我騎馬/騎到爸爸的背上/我盪鞦韆/盪在爸爸的手臂上</w:t>
            </w:r>
            <w:r w:rsidRPr="00976304">
              <w:rPr>
                <w:rFonts w:ascii="標楷體" w:eastAsia="標楷體" w:hAnsi="標楷體" w:hint="eastAsia"/>
              </w:rPr>
              <w:lastRenderedPageBreak/>
              <w:t xml:space="preserve">/我喜歡爸爸/喜歡跟爸爸玩兒 。上列詩歌係使用哪一種結構式寫成的？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(A)並列式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(B)總分式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(C)事件式 </w:t>
            </w:r>
          </w:p>
          <w:p w:rsidR="00023669" w:rsidRPr="00976304" w:rsidRDefault="00AD4804" w:rsidP="00AD4804">
            <w:pPr>
              <w:spacing w:line="400" w:lineRule="exact"/>
              <w:rPr>
                <w:rFonts w:ascii="標楷體" w:eastAsia="標楷體" w:hAnsi="標楷體"/>
              </w:rPr>
            </w:pPr>
            <w:r w:rsidRPr="00976304">
              <w:rPr>
                <w:rFonts w:ascii="標楷體" w:eastAsia="標楷體" w:hAnsi="標楷體" w:hint="eastAsia"/>
              </w:rPr>
              <w:t xml:space="preserve">(D)方位式 </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b/>
                <w:color w:val="00B050"/>
              </w:rPr>
              <w:t>總分式</w:t>
            </w:r>
            <w:r w:rsidRPr="00976304">
              <w:rPr>
                <w:rFonts w:ascii="標楷體" w:eastAsia="標楷體" w:hAnsi="標楷體" w:hint="eastAsia"/>
              </w:rPr>
              <w:t xml:space="preserve"> </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rPr>
              <w:t>先對事物的全貌作總體敘述、說明，或者開頭提出中心論點，然後分層予以具體敘述，說明。</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b/>
                <w:color w:val="0070C0"/>
              </w:rPr>
              <w:t>先總後分</w:t>
            </w:r>
            <w:r w:rsidRPr="00976304">
              <w:rPr>
                <w:rFonts w:ascii="標楷體" w:eastAsia="標楷體" w:hAnsi="標楷體" w:hint="eastAsia"/>
              </w:rPr>
              <w:t xml:space="preserve"> 又叫首括式，在文章中呈現``總－－分``的格式。</w:t>
            </w:r>
          </w:p>
          <w:p w:rsidR="00AD4804" w:rsidRPr="00976304" w:rsidRDefault="00AD4804" w:rsidP="00AD4804">
            <w:pPr>
              <w:spacing w:line="400" w:lineRule="exact"/>
              <w:rPr>
                <w:rFonts w:ascii="標楷體" w:eastAsia="標楷體" w:hAnsi="標楷體"/>
              </w:rPr>
            </w:pPr>
            <w:r w:rsidRPr="00976304">
              <w:rPr>
                <w:rFonts w:ascii="標楷體" w:eastAsia="標楷體" w:hAnsi="標楷體" w:hint="eastAsia"/>
                <w:b/>
                <w:color w:val="0070C0"/>
              </w:rPr>
              <w:t>先分後總</w:t>
            </w:r>
            <w:r w:rsidRPr="00976304">
              <w:rPr>
                <w:rFonts w:ascii="標楷體" w:eastAsia="標楷體" w:hAnsi="標楷體" w:hint="eastAsia"/>
              </w:rPr>
              <w:t xml:space="preserve"> 先一層一層分別闡述各點，然後綜合起來加以總結，又叫尾括式，在文章中呈現 ``分－－總``的格式。</w:t>
            </w:r>
          </w:p>
          <w:p w:rsidR="00023669" w:rsidRPr="00976304" w:rsidRDefault="00AD4804" w:rsidP="00AD4804">
            <w:pPr>
              <w:spacing w:line="400" w:lineRule="exact"/>
              <w:rPr>
                <w:rFonts w:ascii="標楷體" w:eastAsia="標楷體" w:hAnsi="標楷體"/>
              </w:rPr>
            </w:pPr>
            <w:r w:rsidRPr="00976304">
              <w:rPr>
                <w:rFonts w:ascii="標楷體" w:eastAsia="標楷體" w:hAnsi="標楷體" w:hint="eastAsia"/>
                <w:b/>
                <w:color w:val="0070C0"/>
              </w:rPr>
              <w:t>先總後分，又總式</w:t>
            </w:r>
            <w:r w:rsidRPr="00976304">
              <w:rPr>
                <w:rFonts w:ascii="標楷體" w:eastAsia="標楷體" w:hAnsi="標楷體" w:hint="eastAsia"/>
              </w:rPr>
              <w:t xml:space="preserve"> 在文章中呈現``總－－分－－總``的格式。又叫雙括式。</w:t>
            </w:r>
          </w:p>
        </w:tc>
      </w:tr>
      <w:tr w:rsidR="00023669" w:rsidRPr="00976304" w:rsidTr="00CC687A">
        <w:tc>
          <w:tcPr>
            <w:tcW w:w="469" w:type="dxa"/>
            <w:vAlign w:val="center"/>
          </w:tcPr>
          <w:p w:rsidR="00023669" w:rsidRPr="00976304" w:rsidRDefault="00CC687A" w:rsidP="00CC687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23669" w:rsidRPr="00976304" w:rsidRDefault="00CC687A" w:rsidP="00CC687A">
            <w:pPr>
              <w:spacing w:line="400" w:lineRule="exact"/>
              <w:rPr>
                <w:rFonts w:ascii="標楷體" w:eastAsia="標楷體" w:hAnsi="標楷體"/>
              </w:rPr>
            </w:pPr>
            <w:r w:rsidRPr="00976304">
              <w:rPr>
                <w:rFonts w:ascii="標楷體" w:eastAsia="標楷體" w:hAnsi="標楷體" w:hint="eastAsia"/>
              </w:rPr>
              <w:t>李商隱的無題詩：「春蠶到死絲方盡，蠟炬成灰淚始乾」是何種修辭法﹖ </w:t>
            </w:r>
            <w:r w:rsidRPr="00976304">
              <w:rPr>
                <w:rFonts w:ascii="標楷體" w:eastAsia="標楷體" w:hAnsi="標楷體" w:hint="eastAsia"/>
              </w:rPr>
              <w:br/>
              <w:t>(A) 襯映 </w:t>
            </w:r>
            <w:r w:rsidRPr="00976304">
              <w:rPr>
                <w:rFonts w:ascii="標楷體" w:eastAsia="標楷體" w:hAnsi="標楷體" w:hint="eastAsia"/>
              </w:rPr>
              <w:br/>
              <w:t>(B) 曲折 </w:t>
            </w:r>
            <w:r w:rsidRPr="00976304">
              <w:rPr>
                <w:rFonts w:ascii="標楷體" w:eastAsia="標楷體" w:hAnsi="標楷體" w:hint="eastAsia"/>
              </w:rPr>
              <w:br/>
              <w:t>(C) 比擬 </w:t>
            </w:r>
            <w:r w:rsidRPr="00976304">
              <w:rPr>
                <w:rFonts w:ascii="標楷體" w:eastAsia="標楷體" w:hAnsi="標楷體" w:hint="eastAsia"/>
              </w:rPr>
              <w:br/>
              <w:t>(D) 直陳 </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“春蠶到死絲方盡”中的“絲”字與“思”諧音，全句是說，自己對於對方的思念，</w:t>
            </w:r>
            <w:r w:rsidRPr="00976304">
              <w:rPr>
                <w:rFonts w:ascii="標楷體" w:eastAsia="標楷體" w:hAnsi="標楷體" w:hint="eastAsia"/>
                <w:b/>
                <w:bCs/>
              </w:rPr>
              <w:t>如同春蠶吐絲，到死方休。</w:t>
            </w:r>
          </w:p>
          <w:p w:rsidR="00023669" w:rsidRPr="00976304" w:rsidRDefault="00CC687A" w:rsidP="00CC687A">
            <w:pPr>
              <w:spacing w:line="400" w:lineRule="exact"/>
              <w:rPr>
                <w:rFonts w:ascii="標楷體" w:eastAsia="標楷體" w:hAnsi="標楷體"/>
              </w:rPr>
            </w:pPr>
            <w:r w:rsidRPr="00976304">
              <w:rPr>
                <w:rFonts w:ascii="標楷體" w:eastAsia="標楷體" w:hAnsi="標楷體" w:hint="eastAsia"/>
              </w:rPr>
              <w:t>“蠟炬成灰淚始乾”是比喻自己為不能相聚而痛苦，無盡無休，</w:t>
            </w:r>
            <w:r w:rsidRPr="00976304">
              <w:rPr>
                <w:rFonts w:ascii="標楷體" w:eastAsia="標楷體" w:hAnsi="標楷體" w:hint="eastAsia"/>
                <w:b/>
                <w:bCs/>
              </w:rPr>
              <w:t>仿佛蠟淚到蠟燭燒成了灰方始流盡一樣</w:t>
            </w:r>
            <w:r w:rsidRPr="00976304">
              <w:rPr>
                <w:rFonts w:ascii="標楷體" w:eastAsia="標楷體" w:hAnsi="標楷體" w:hint="eastAsia"/>
              </w:rPr>
              <w:t>。</w:t>
            </w:r>
          </w:p>
        </w:tc>
      </w:tr>
      <w:tr w:rsidR="00023669" w:rsidRPr="00976304" w:rsidTr="0040619A">
        <w:tc>
          <w:tcPr>
            <w:tcW w:w="469" w:type="dxa"/>
            <w:vAlign w:val="center"/>
          </w:tcPr>
          <w:p w:rsidR="00023669" w:rsidRPr="00976304" w:rsidRDefault="0040619A" w:rsidP="0040619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40619A" w:rsidRPr="00976304" w:rsidRDefault="0040619A" w:rsidP="0040619A">
            <w:pPr>
              <w:spacing w:line="400" w:lineRule="exact"/>
              <w:rPr>
                <w:rFonts w:ascii="標楷體" w:eastAsia="標楷體" w:hAnsi="標楷體"/>
              </w:rPr>
            </w:pPr>
            <w:r w:rsidRPr="00976304">
              <w:rPr>
                <w:rFonts w:ascii="標楷體" w:eastAsia="標楷體" w:hAnsi="標楷體" w:hint="eastAsia"/>
              </w:rPr>
              <w:t>《詩經》依創作手法可以分為「賦」（白描）、「比」（譬喻）、「興」（聯想） 三種，此三種技巧可以分用，亦可以混用。〈桃天〉首章：「桃之夭夭，灼灼其華。之子于歸，宜其室家。」運用了哪些技巧？</w:t>
            </w:r>
          </w:p>
          <w:p w:rsidR="0040619A" w:rsidRPr="00976304" w:rsidRDefault="0040619A" w:rsidP="0040619A">
            <w:pPr>
              <w:spacing w:line="400" w:lineRule="exact"/>
              <w:rPr>
                <w:rFonts w:ascii="標楷體" w:eastAsia="標楷體" w:hAnsi="標楷體"/>
              </w:rPr>
            </w:pPr>
            <w:r w:rsidRPr="00976304">
              <w:rPr>
                <w:rFonts w:ascii="標楷體" w:eastAsia="標楷體" w:hAnsi="標楷體" w:hint="eastAsia"/>
              </w:rPr>
              <w:t>(A)純用賦法</w:t>
            </w:r>
          </w:p>
          <w:p w:rsidR="0040619A" w:rsidRPr="00976304" w:rsidRDefault="0040619A" w:rsidP="0040619A">
            <w:pPr>
              <w:spacing w:line="400" w:lineRule="exact"/>
              <w:rPr>
                <w:rFonts w:ascii="標楷體" w:eastAsia="標楷體" w:hAnsi="標楷體"/>
              </w:rPr>
            </w:pPr>
            <w:r w:rsidRPr="00976304">
              <w:rPr>
                <w:rFonts w:ascii="標楷體" w:eastAsia="標楷體" w:hAnsi="標楷體" w:hint="eastAsia"/>
              </w:rPr>
              <w:t>(B)兼用賦、比，缺少興法</w:t>
            </w:r>
          </w:p>
          <w:p w:rsidR="0040619A" w:rsidRPr="00976304" w:rsidRDefault="0040619A" w:rsidP="0040619A">
            <w:pPr>
              <w:spacing w:line="400" w:lineRule="exact"/>
              <w:rPr>
                <w:rFonts w:ascii="標楷體" w:eastAsia="標楷體" w:hAnsi="標楷體"/>
              </w:rPr>
            </w:pPr>
            <w:r w:rsidRPr="00976304">
              <w:rPr>
                <w:rFonts w:ascii="標楷體" w:eastAsia="標楷體" w:hAnsi="標楷體" w:hint="eastAsia"/>
              </w:rPr>
              <w:t>(C)兼用賦、興，缺用比法</w:t>
            </w:r>
          </w:p>
          <w:p w:rsidR="00023669" w:rsidRPr="00976304" w:rsidRDefault="0040619A" w:rsidP="0040619A">
            <w:pPr>
              <w:spacing w:line="400" w:lineRule="exact"/>
              <w:rPr>
                <w:rFonts w:ascii="標楷體" w:eastAsia="標楷體" w:hAnsi="標楷體"/>
              </w:rPr>
            </w:pPr>
            <w:r w:rsidRPr="00976304">
              <w:rPr>
                <w:rFonts w:ascii="標楷體" w:eastAsia="標楷體" w:hAnsi="標楷體" w:hint="eastAsia"/>
              </w:rPr>
              <w:t>(D)兼用賦、比、興三法</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23669" w:rsidRPr="00976304" w:rsidRDefault="006D3874" w:rsidP="00023669">
            <w:pPr>
              <w:spacing w:line="400" w:lineRule="exact"/>
              <w:rPr>
                <w:rFonts w:ascii="標楷體" w:eastAsia="標楷體" w:hAnsi="標楷體" w:cs="Apple Color Emoji"/>
              </w:rPr>
            </w:pPr>
            <w:r w:rsidRPr="00976304">
              <w:rPr>
                <w:rFonts w:ascii="標楷體" w:eastAsia="標楷體" w:hAnsi="標楷體" w:hint="eastAsia"/>
                <w:b/>
                <w:color w:val="0070C0"/>
              </w:rPr>
              <w:t>「桃之夭夭，灼灼其華。」</w:t>
            </w:r>
            <w:r w:rsidRPr="00976304">
              <w:rPr>
                <w:rFonts w:ascii="標楷體" w:eastAsia="標楷體" w:hAnsi="標楷體" w:cs="Apple Color Emoji" w:hint="eastAsia"/>
              </w:rPr>
              <w:t>奸比之興，言在此（桃花）而意在彼（美貌）</w:t>
            </w:r>
          </w:p>
          <w:p w:rsidR="006D3874" w:rsidRPr="00976304" w:rsidRDefault="006D3874" w:rsidP="00023669">
            <w:pPr>
              <w:spacing w:line="400" w:lineRule="exact"/>
              <w:rPr>
                <w:rFonts w:ascii="標楷體" w:eastAsia="標楷體" w:hAnsi="標楷體"/>
              </w:rPr>
            </w:pPr>
            <w:r w:rsidRPr="00976304">
              <w:rPr>
                <w:rFonts w:ascii="標楷體" w:eastAsia="標楷體" w:hAnsi="標楷體" w:hint="eastAsia"/>
                <w:b/>
                <w:color w:val="0070C0"/>
              </w:rPr>
              <w:t>「之子于歸，宜其室家。」</w:t>
            </w:r>
            <w:r w:rsidRPr="00976304">
              <w:rPr>
                <w:rFonts w:ascii="標楷體" w:eastAsia="標楷體" w:hAnsi="標楷體" w:hint="eastAsia"/>
              </w:rPr>
              <w:t>是賦的技巧。</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【賦】：直陳其事，如今之直敘法。例：蓼莪：「父兮生我，母兮鞠我……」。</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【比】：取譬以喻本題，如今之譬喻法。例：蓼莪：「缾之罄矣，維罍之恥。」</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【興】：因他事興而發揮本題，如今之聯想法。例：蓼莪：「南山律律，飄風弗弗……」。</w:t>
            </w:r>
          </w:p>
        </w:tc>
      </w:tr>
      <w:tr w:rsidR="00023669" w:rsidRPr="00976304" w:rsidTr="00DA0AA3">
        <w:tc>
          <w:tcPr>
            <w:tcW w:w="469" w:type="dxa"/>
            <w:vAlign w:val="center"/>
          </w:tcPr>
          <w:p w:rsidR="00023669" w:rsidRPr="00976304" w:rsidRDefault="00DA0AA3" w:rsidP="00DA0AA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下列何者為表示「假設關係」的連接詞？</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(A)雖然……，但是…… </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(B)與其……，不如…… </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(C)既然……，就…… </w:t>
            </w:r>
          </w:p>
          <w:p w:rsidR="00023669" w:rsidRPr="00976304" w:rsidRDefault="00DA0AA3" w:rsidP="00DA0AA3">
            <w:pPr>
              <w:spacing w:line="400" w:lineRule="exact"/>
              <w:rPr>
                <w:rFonts w:ascii="標楷體" w:eastAsia="標楷體" w:hAnsi="標楷體"/>
              </w:rPr>
            </w:pPr>
            <w:r w:rsidRPr="00976304">
              <w:rPr>
                <w:rFonts w:ascii="標楷體" w:eastAsia="標楷體" w:hAnsi="標楷體" w:hint="eastAsia"/>
              </w:rPr>
              <w:t>(D)即使……，也……</w:t>
            </w:r>
          </w:p>
        </w:tc>
      </w:tr>
      <w:tr w:rsidR="00023669" w:rsidRPr="00976304" w:rsidTr="00023669">
        <w:tc>
          <w:tcPr>
            <w:tcW w:w="46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23669"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(A)轉折  (B)選擇  (C)因果 </w:t>
            </w:r>
            <w:r w:rsidRPr="00976304">
              <w:rPr>
                <w:rFonts w:ascii="標楷體" w:eastAsia="標楷體" w:hAnsi="標楷體"/>
              </w:rPr>
              <w:t xml:space="preserve"> </w:t>
            </w:r>
            <w:r w:rsidRPr="00976304">
              <w:rPr>
                <w:rFonts w:ascii="標楷體" w:eastAsia="標楷體" w:hAnsi="標楷體" w:hint="eastAsia"/>
              </w:rPr>
              <w:t>(D)假設</w:t>
            </w:r>
          </w:p>
        </w:tc>
      </w:tr>
      <w:tr w:rsidR="00CC687A" w:rsidRPr="00976304" w:rsidTr="00FE47F9">
        <w:tc>
          <w:tcPr>
            <w:tcW w:w="469" w:type="dxa"/>
            <w:vAlign w:val="center"/>
          </w:tcPr>
          <w:p w:rsidR="00CC687A" w:rsidRPr="00976304" w:rsidRDefault="00FE47F9" w:rsidP="00FE47F9">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古人對仗有借對之法，包括借音為對，借義為對，請問下列詩句何者不屬於借對：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(A)廚人具雞黍，稚子摘楊梅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(B)談笑有鴻儒，往來無白丁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(C)漢苑風煙催客夢，雲臺洞穴接郊扉 </w:t>
            </w:r>
          </w:p>
          <w:p w:rsidR="00CC687A" w:rsidRPr="00976304" w:rsidRDefault="00FE47F9" w:rsidP="00FE47F9">
            <w:pPr>
              <w:spacing w:line="400" w:lineRule="exact"/>
              <w:rPr>
                <w:rFonts w:ascii="標楷體" w:eastAsia="標楷體" w:hAnsi="標楷體"/>
              </w:rPr>
            </w:pPr>
            <w:r w:rsidRPr="00976304">
              <w:rPr>
                <w:rFonts w:ascii="標楷體" w:eastAsia="標楷體" w:hAnsi="標楷體" w:hint="eastAsia"/>
              </w:rPr>
              <w:t>(D)牧人驅犢返，獵馬帶禽歸</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(A)廚人具雞黍，稚子摘楊梅：借音為對─「楊」音「羊」，藉以與「雞」相對。</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(B)談笑有鴻儒，往來無白丁：借音為對─「鴻」音同「紅」，藉以與「白」相對。</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(C)漢苑風煙催客夢，雲臺洞穴接郊扉：</w:t>
            </w:r>
          </w:p>
          <w:p w:rsidR="00CC687A" w:rsidRPr="00976304" w:rsidRDefault="00FE47F9" w:rsidP="00FE47F9">
            <w:pPr>
              <w:spacing w:line="400" w:lineRule="exact"/>
              <w:rPr>
                <w:rFonts w:ascii="標楷體" w:eastAsia="標楷體" w:hAnsi="標楷體"/>
              </w:rPr>
            </w:pPr>
            <w:r w:rsidRPr="00976304">
              <w:rPr>
                <w:rFonts w:ascii="標楷體" w:eastAsia="標楷體" w:hAnsi="標楷體" w:hint="eastAsia"/>
              </w:rPr>
              <w:t>借義為對─詩中「漢」為朝代名，但「漢」又有星漢之義，此即藉以與「雲」相對。</w:t>
            </w:r>
          </w:p>
        </w:tc>
      </w:tr>
      <w:tr w:rsidR="00CC687A" w:rsidRPr="00976304" w:rsidTr="00110F5E">
        <w:tc>
          <w:tcPr>
            <w:tcW w:w="469" w:type="dxa"/>
            <w:vAlign w:val="center"/>
          </w:tcPr>
          <w:p w:rsidR="00CC687A"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「句讀之不知，惑之不解，或師焉，或不焉。」是屬於哪一種修辭格？</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(A)跳脫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(B)回文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(C)錯綜 </w:t>
            </w:r>
          </w:p>
          <w:p w:rsidR="00CC687A" w:rsidRPr="00976304" w:rsidRDefault="00110F5E" w:rsidP="00110F5E">
            <w:pPr>
              <w:spacing w:line="400" w:lineRule="exact"/>
              <w:rPr>
                <w:rFonts w:ascii="標楷體" w:eastAsia="標楷體" w:hAnsi="標楷體"/>
              </w:rPr>
            </w:pPr>
            <w:r w:rsidRPr="00976304">
              <w:rPr>
                <w:rFonts w:ascii="標楷體" w:eastAsia="標楷體" w:hAnsi="標楷體" w:hint="eastAsia"/>
              </w:rPr>
              <w:t>(D)示現</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110F5E" w:rsidP="00110F5E">
            <w:pPr>
              <w:spacing w:line="400" w:lineRule="exact"/>
              <w:rPr>
                <w:rFonts w:ascii="標楷體" w:eastAsia="標楷體" w:hAnsi="標楷體"/>
              </w:rPr>
            </w:pPr>
            <w:r w:rsidRPr="00976304">
              <w:rPr>
                <w:rFonts w:ascii="標楷體" w:eastAsia="標楷體" w:hAnsi="標楷體" w:hint="eastAsia"/>
              </w:rPr>
              <w:t>原句應為「句讀之不知，或師焉；惑之不解，或否焉」</w:t>
            </w:r>
          </w:p>
        </w:tc>
      </w:tr>
      <w:tr w:rsidR="00CC687A" w:rsidRPr="00976304" w:rsidTr="00110F5E">
        <w:tc>
          <w:tcPr>
            <w:tcW w:w="469" w:type="dxa"/>
            <w:vAlign w:val="center"/>
          </w:tcPr>
          <w:p w:rsidR="00CC687A"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「我才不管你三十擔三百擔呢！我才不希罕這些。」(下里巴人〈夢魘〉)中的「三十擔三百擔」是採用「鑲嵌」修辭格的哪一類？</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(A)嵌字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(B)增字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(C)鑲字 </w:t>
            </w:r>
          </w:p>
          <w:p w:rsidR="00CC687A" w:rsidRPr="00976304" w:rsidRDefault="00110F5E" w:rsidP="00110F5E">
            <w:pPr>
              <w:spacing w:line="400" w:lineRule="exact"/>
              <w:rPr>
                <w:rFonts w:ascii="標楷體" w:eastAsia="標楷體" w:hAnsi="標楷體"/>
              </w:rPr>
            </w:pPr>
            <w:r w:rsidRPr="00976304">
              <w:rPr>
                <w:rFonts w:ascii="標楷體" w:eastAsia="標楷體" w:hAnsi="標楷體" w:hint="eastAsia"/>
              </w:rPr>
              <w:t>(D)配字</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b/>
                <w:color w:val="0070C0"/>
              </w:rPr>
              <w:t>鑲字</w:t>
            </w:r>
            <w:r w:rsidRPr="00976304">
              <w:rPr>
                <w:rFonts w:ascii="標楷體" w:eastAsia="標楷體" w:hAnsi="標楷體" w:hint="eastAsia"/>
              </w:rPr>
              <w:t xml:space="preserve"> </w:t>
            </w:r>
            <w:r w:rsidRPr="00976304">
              <w:rPr>
                <w:rFonts w:ascii="標楷體" w:eastAsia="標楷體" w:hAnsi="標楷體" w:hint="eastAsia"/>
                <w:b/>
                <w:u w:val="single"/>
              </w:rPr>
              <w:t>刻意用虛字或數目字，插在有實際意義的字間，來拉長詞語。</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例：「千」呼「萬」喚始出來，猶抱琵琶半遮面　─琵琶行</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b/>
                <w:color w:val="0070C0"/>
              </w:rPr>
              <w:t>嵌字</w:t>
            </w:r>
            <w:r w:rsidRPr="00976304">
              <w:rPr>
                <w:rFonts w:ascii="標楷體" w:eastAsia="標楷體" w:hAnsi="標楷體"/>
                <w:b/>
              </w:rPr>
              <w:t xml:space="preserve"> </w:t>
            </w:r>
            <w:r w:rsidRPr="00976304">
              <w:rPr>
                <w:rFonts w:ascii="標楷體" w:eastAsia="標楷體" w:hAnsi="標楷體" w:hint="eastAsia"/>
                <w:b/>
                <w:u w:val="single"/>
              </w:rPr>
              <w:t>故意用特定的字來嵌入語句中，常形成美妙辭趣。</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例：自「東」自「西」，自「南」自「北」，無思不服　─孟子</w:t>
            </w:r>
          </w:p>
          <w:p w:rsidR="00110F5E" w:rsidRPr="00976304" w:rsidRDefault="00110F5E" w:rsidP="00110F5E">
            <w:pPr>
              <w:spacing w:line="400" w:lineRule="exact"/>
              <w:rPr>
                <w:rFonts w:ascii="標楷體" w:eastAsia="標楷體" w:hAnsi="標楷體"/>
                <w:b/>
                <w:u w:val="single"/>
              </w:rPr>
            </w:pPr>
            <w:r w:rsidRPr="00976304">
              <w:rPr>
                <w:rFonts w:ascii="標楷體" w:eastAsia="標楷體" w:hAnsi="標楷體" w:hint="eastAsia"/>
                <w:b/>
                <w:color w:val="0070C0"/>
              </w:rPr>
              <w:t>增字</w:t>
            </w:r>
            <w:r w:rsidRPr="00976304">
              <w:rPr>
                <w:rFonts w:ascii="標楷體" w:eastAsia="標楷體" w:hAnsi="標楷體" w:hint="eastAsia"/>
              </w:rPr>
              <w:t xml:space="preserve"> </w:t>
            </w:r>
            <w:r w:rsidRPr="00976304">
              <w:rPr>
                <w:rFonts w:ascii="標楷體" w:eastAsia="標楷體" w:hAnsi="標楷體" w:hint="eastAsia"/>
                <w:b/>
                <w:u w:val="single"/>
              </w:rPr>
              <w:t>同義字的重複，以拉長音飾，使語意更加充實。</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例：先帝創業未半，而中道「崩殂」　─出師表</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b/>
                <w:color w:val="0070C0"/>
              </w:rPr>
              <w:t>配字</w:t>
            </w:r>
            <w:r w:rsidRPr="00976304">
              <w:rPr>
                <w:rFonts w:ascii="標楷體" w:eastAsia="標楷體" w:hAnsi="標楷體" w:hint="eastAsia"/>
              </w:rPr>
              <w:t xml:space="preserve"> </w:t>
            </w:r>
            <w:r w:rsidRPr="00976304">
              <w:rPr>
                <w:rFonts w:ascii="標楷體" w:eastAsia="標楷體" w:hAnsi="標楷體" w:hint="eastAsia"/>
                <w:b/>
                <w:u w:val="single"/>
              </w:rPr>
              <w:t>在語句中，用異義字陪襯，以舒緩語氣，而不用其義。</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例：緣溪行，忘路之「遠」「近」　─桃花源記</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例：事情既然已到了這種地步，我們乾脆來個「一」不做，「二」不休吧。</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例：如果我學得一絲一毫的好脾氣，如果我學得了一點點待人接物的和氣。【胡適　母親的教誨】</w:t>
            </w:r>
          </w:p>
          <w:p w:rsidR="00CC687A" w:rsidRPr="00976304" w:rsidRDefault="00110F5E" w:rsidP="00110F5E">
            <w:pPr>
              <w:spacing w:line="400" w:lineRule="exact"/>
              <w:rPr>
                <w:rFonts w:ascii="標楷體" w:eastAsia="標楷體" w:hAnsi="標楷體"/>
              </w:rPr>
            </w:pPr>
            <w:r w:rsidRPr="00976304">
              <w:rPr>
                <w:rFonts w:ascii="標楷體" w:eastAsia="標楷體" w:hAnsi="標楷體" w:hint="eastAsia"/>
              </w:rPr>
              <w:t>例：這件事本來就是你做的！你別把責任推得一乾二淨！</w:t>
            </w:r>
          </w:p>
        </w:tc>
      </w:tr>
      <w:tr w:rsidR="00CC687A" w:rsidRPr="00976304" w:rsidTr="00C7582F">
        <w:tc>
          <w:tcPr>
            <w:tcW w:w="469" w:type="dxa"/>
            <w:vAlign w:val="center"/>
          </w:tcPr>
          <w:p w:rsidR="00CC687A" w:rsidRPr="00976304" w:rsidRDefault="00C7582F" w:rsidP="00C7582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「江南可採蓮，蓮葉何田田！魚戲蓮葉間；魚戲蓮葉東，魚戲蓮葉西，魚戲蓮葉南，魚戲蓮葉北。」這首樂府詩運用了哪種修辭？</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(A)誇飾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(B)譬喻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(C)鑲嵌 </w:t>
            </w:r>
          </w:p>
          <w:p w:rsidR="00CC687A" w:rsidRPr="00976304" w:rsidRDefault="00C7582F" w:rsidP="00C7582F">
            <w:pPr>
              <w:spacing w:line="400" w:lineRule="exact"/>
              <w:rPr>
                <w:rFonts w:ascii="標楷體" w:eastAsia="標楷體" w:hAnsi="標楷體"/>
              </w:rPr>
            </w:pPr>
            <w:r w:rsidRPr="00976304">
              <w:rPr>
                <w:rFonts w:ascii="標楷體" w:eastAsia="標楷體" w:hAnsi="標楷體" w:hint="eastAsia"/>
              </w:rPr>
              <w:lastRenderedPageBreak/>
              <w:t>(D)層遞</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C687A" w:rsidRPr="00976304" w:rsidRDefault="00CC687A" w:rsidP="005F3B2E">
            <w:pPr>
              <w:spacing w:line="400" w:lineRule="exact"/>
              <w:rPr>
                <w:rFonts w:ascii="標楷體" w:eastAsia="標楷體" w:hAnsi="標楷體"/>
              </w:rPr>
            </w:pPr>
          </w:p>
        </w:tc>
      </w:tr>
      <w:tr w:rsidR="00CC687A" w:rsidRPr="00976304" w:rsidTr="002D057E">
        <w:tc>
          <w:tcPr>
            <w:tcW w:w="469" w:type="dxa"/>
            <w:vAlign w:val="center"/>
          </w:tcPr>
          <w:p w:rsidR="00CC687A" w:rsidRPr="00976304" w:rsidRDefault="002D057E" w:rsidP="002D057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C687A" w:rsidRPr="00976304" w:rsidRDefault="002D057E" w:rsidP="002D057E">
            <w:pPr>
              <w:spacing w:line="400" w:lineRule="exact"/>
              <w:rPr>
                <w:rFonts w:ascii="標楷體" w:eastAsia="標楷體" w:hAnsi="標楷體"/>
              </w:rPr>
            </w:pPr>
            <w:r w:rsidRPr="00976304">
              <w:rPr>
                <w:rFonts w:ascii="標楷體" w:eastAsia="標楷體" w:hAnsi="標楷體" w:hint="eastAsia"/>
              </w:rPr>
              <w:t>王昌齡〈出塞〉：「秦時明月漢時關，萬里長征人未還。」前句使用的寫作技巧為何？ </w:t>
            </w:r>
            <w:r w:rsidRPr="00976304">
              <w:rPr>
                <w:rFonts w:ascii="標楷體" w:eastAsia="標楷體" w:hAnsi="標楷體" w:hint="eastAsia"/>
              </w:rPr>
              <w:br/>
              <w:t>(A)譬喻) </w:t>
            </w:r>
            <w:r w:rsidRPr="00976304">
              <w:rPr>
                <w:rFonts w:ascii="標楷體" w:eastAsia="標楷體" w:hAnsi="標楷體" w:hint="eastAsia"/>
              </w:rPr>
              <w:br/>
              <w:t>(B)排比 </w:t>
            </w:r>
            <w:r w:rsidRPr="00976304">
              <w:rPr>
                <w:rFonts w:ascii="標楷體" w:eastAsia="標楷體" w:hAnsi="標楷體" w:hint="eastAsia"/>
              </w:rPr>
              <w:br/>
              <w:t>(C)互文 </w:t>
            </w:r>
            <w:r w:rsidRPr="00976304">
              <w:rPr>
                <w:rFonts w:ascii="標楷體" w:eastAsia="標楷體" w:hAnsi="標楷體" w:hint="eastAsia"/>
              </w:rPr>
              <w:br/>
              <w:t>(D)誇飾</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CC687A" w:rsidP="005F3B2E">
            <w:pPr>
              <w:spacing w:line="400" w:lineRule="exact"/>
              <w:rPr>
                <w:rFonts w:ascii="標楷體" w:eastAsia="標楷體" w:hAnsi="標楷體"/>
              </w:rPr>
            </w:pPr>
          </w:p>
        </w:tc>
      </w:tr>
      <w:tr w:rsidR="00CC687A" w:rsidRPr="00976304" w:rsidTr="002D057E">
        <w:tc>
          <w:tcPr>
            <w:tcW w:w="469" w:type="dxa"/>
            <w:vAlign w:val="center"/>
          </w:tcPr>
          <w:p w:rsidR="00CC687A" w:rsidRPr="00976304" w:rsidRDefault="002D057E" w:rsidP="002D057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C687A" w:rsidRPr="00976304" w:rsidRDefault="002D057E" w:rsidP="002D057E">
            <w:pPr>
              <w:spacing w:line="400" w:lineRule="exact"/>
              <w:rPr>
                <w:rFonts w:ascii="標楷體" w:eastAsia="標楷體" w:hAnsi="標楷體"/>
              </w:rPr>
            </w:pPr>
            <w:r w:rsidRPr="00976304">
              <w:rPr>
                <w:rFonts w:ascii="標楷體" w:eastAsia="標楷體" w:hAnsi="標楷體" w:hint="eastAsia"/>
              </w:rPr>
              <w:t>「以反問表達確定的意思」謂之「激問」修辭，下列選項何者為是？ </w:t>
            </w:r>
            <w:r w:rsidRPr="00976304">
              <w:rPr>
                <w:rFonts w:ascii="標楷體" w:eastAsia="標楷體" w:hAnsi="標楷體" w:hint="eastAsia"/>
              </w:rPr>
              <w:br/>
              <w:t>(A)卻看妻子愁何在？漫卷詩書喜欲狂。 </w:t>
            </w:r>
            <w:r w:rsidRPr="00976304">
              <w:rPr>
                <w:rFonts w:ascii="標楷體" w:eastAsia="標楷體" w:hAnsi="標楷體" w:hint="eastAsia"/>
              </w:rPr>
              <w:br/>
              <w:t>(B)問君何能爾？心遠地自偏。 </w:t>
            </w:r>
            <w:r w:rsidRPr="00976304">
              <w:rPr>
                <w:rFonts w:ascii="標楷體" w:eastAsia="標楷體" w:hAnsi="標楷體" w:hint="eastAsia"/>
              </w:rPr>
              <w:br/>
              <w:t>(C)春風不相識，何事入羅幃？ </w:t>
            </w:r>
            <w:r w:rsidRPr="00976304">
              <w:rPr>
                <w:rFonts w:ascii="標楷體" w:eastAsia="標楷體" w:hAnsi="標楷體" w:hint="eastAsia"/>
              </w:rPr>
              <w:br/>
              <w:t>(D)人生到處知何似？應似飛鴻踏雪泥。 </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D057E" w:rsidRPr="00976304" w:rsidRDefault="002D057E" w:rsidP="002D057E">
            <w:pPr>
              <w:spacing w:line="400" w:lineRule="exact"/>
              <w:rPr>
                <w:rFonts w:ascii="標楷體" w:eastAsia="標楷體" w:hAnsi="標楷體"/>
              </w:rPr>
            </w:pPr>
            <w:r w:rsidRPr="00976304">
              <w:rPr>
                <w:rFonts w:ascii="標楷體" w:eastAsia="標楷體" w:hAnsi="標楷體" w:hint="eastAsia"/>
              </w:rPr>
              <w:t>(A)卻看妻子愁何在？漫卷詩書喜欲狂。→激問(答案是問題的反面)</w:t>
            </w:r>
          </w:p>
          <w:p w:rsidR="002D057E" w:rsidRPr="00976304" w:rsidRDefault="002D057E" w:rsidP="002D057E">
            <w:pPr>
              <w:spacing w:line="400" w:lineRule="exact"/>
              <w:rPr>
                <w:rFonts w:ascii="標楷體" w:eastAsia="標楷體" w:hAnsi="標楷體"/>
              </w:rPr>
            </w:pPr>
            <w:r w:rsidRPr="00976304">
              <w:rPr>
                <w:rFonts w:ascii="標楷體" w:eastAsia="標楷體" w:hAnsi="標楷體" w:hint="eastAsia"/>
              </w:rPr>
              <w:t>(B)問君何能爾？心遠地自偏。→提問(答案在問題之後)</w:t>
            </w:r>
          </w:p>
          <w:p w:rsidR="002D057E" w:rsidRPr="00976304" w:rsidRDefault="002D057E" w:rsidP="002D057E">
            <w:pPr>
              <w:spacing w:line="400" w:lineRule="exact"/>
              <w:rPr>
                <w:rFonts w:ascii="標楷體" w:eastAsia="標楷體" w:hAnsi="標楷體"/>
              </w:rPr>
            </w:pPr>
            <w:r w:rsidRPr="00976304">
              <w:rPr>
                <w:rFonts w:ascii="標楷體" w:eastAsia="標楷體" w:hAnsi="標楷體" w:hint="eastAsia"/>
              </w:rPr>
              <w:t>(C)春風不相識，何事入羅幃？→疑問(答案未知)</w:t>
            </w:r>
          </w:p>
          <w:p w:rsidR="00CC687A" w:rsidRPr="00976304" w:rsidRDefault="002D057E" w:rsidP="002D057E">
            <w:pPr>
              <w:spacing w:line="400" w:lineRule="exact"/>
              <w:rPr>
                <w:rFonts w:ascii="標楷體" w:eastAsia="標楷體" w:hAnsi="標楷體"/>
              </w:rPr>
            </w:pPr>
            <w:r w:rsidRPr="00976304">
              <w:rPr>
                <w:rFonts w:ascii="標楷體" w:eastAsia="標楷體" w:hAnsi="標楷體" w:hint="eastAsia"/>
              </w:rPr>
              <w:t>(D)人生到處知何似？應似飛鴻踏雪泥。→提問</w:t>
            </w:r>
          </w:p>
        </w:tc>
      </w:tr>
      <w:tr w:rsidR="00CC687A" w:rsidRPr="00976304" w:rsidTr="0061562A">
        <w:tc>
          <w:tcPr>
            <w:tcW w:w="469" w:type="dxa"/>
            <w:vAlign w:val="center"/>
          </w:tcPr>
          <w:p w:rsidR="00CC687A" w:rsidRPr="00976304" w:rsidRDefault="0061562A" w:rsidP="0061562A">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下列對於複句的分類，何者正確？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(A)「只有努力不懈、不斷學習與奮鬥，才有機會摘取成功的果實，實現自己的夢想。」─目的複句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(B)「即使是生活中的小小東西，他們依然為它注入一股美的氣息。」─轉折複句 </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(C)「一般人對於不合情理的挫折與打擊，儘管內心忿忿不平，卻窗限於沒有能力抗拒，只能默默接受。」─條件複句 </w:t>
            </w:r>
          </w:p>
          <w:p w:rsidR="00CC687A" w:rsidRPr="00976304" w:rsidRDefault="0061562A" w:rsidP="0061562A">
            <w:pPr>
              <w:spacing w:line="400" w:lineRule="exact"/>
              <w:rPr>
                <w:rFonts w:ascii="標楷體" w:eastAsia="標楷體" w:hAnsi="標楷體"/>
              </w:rPr>
            </w:pPr>
            <w:r w:rsidRPr="00976304">
              <w:rPr>
                <w:rFonts w:ascii="標楷體" w:eastAsia="標楷體" w:hAnsi="標楷體" w:hint="eastAsia"/>
              </w:rPr>
              <w:t xml:space="preserve">(D)「自小，每晚你入睡前，我都坐在床沿為你念故事，然後你跟我擁抱，安然入睡。」─連貫複句 </w:t>
            </w:r>
          </w:p>
        </w:tc>
      </w:tr>
      <w:tr w:rsidR="00CC687A" w:rsidRPr="00976304" w:rsidTr="00CC687A">
        <w:tc>
          <w:tcPr>
            <w:tcW w:w="469" w:type="dxa"/>
          </w:tcPr>
          <w:p w:rsidR="00CC687A" w:rsidRPr="00976304" w:rsidRDefault="00CC687A" w:rsidP="005F3B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(A)只有.......才...-------條件複句</w:t>
            </w:r>
          </w:p>
          <w:p w:rsidR="0061562A" w:rsidRPr="00976304" w:rsidRDefault="0061562A" w:rsidP="0061562A">
            <w:pPr>
              <w:spacing w:line="400" w:lineRule="exact"/>
              <w:rPr>
                <w:rFonts w:ascii="標楷體" w:eastAsia="標楷體" w:hAnsi="標楷體"/>
              </w:rPr>
            </w:pPr>
            <w:r w:rsidRPr="00976304">
              <w:rPr>
                <w:rFonts w:ascii="標楷體" w:eastAsia="標楷體" w:hAnsi="標楷體" w:hint="eastAsia"/>
              </w:rPr>
              <w:t>(B)即使.....依然..------假設複句</w:t>
            </w:r>
          </w:p>
          <w:p w:rsidR="00CC687A" w:rsidRPr="00976304" w:rsidRDefault="0061562A" w:rsidP="0061562A">
            <w:pPr>
              <w:spacing w:line="400" w:lineRule="exact"/>
              <w:rPr>
                <w:rFonts w:ascii="標楷體" w:eastAsia="標楷體" w:hAnsi="標楷體"/>
              </w:rPr>
            </w:pPr>
            <w:r w:rsidRPr="00976304">
              <w:rPr>
                <w:rFonts w:ascii="標楷體" w:eastAsia="標楷體" w:hAnsi="標楷體" w:hint="eastAsia"/>
              </w:rPr>
              <w:t>(C)儘管.....卻....--------轉折複句</w:t>
            </w:r>
          </w:p>
        </w:tc>
      </w:tr>
      <w:tr w:rsidR="002D057E" w:rsidRPr="00976304" w:rsidTr="00563B8D">
        <w:tc>
          <w:tcPr>
            <w:tcW w:w="469" w:type="dxa"/>
            <w:vAlign w:val="center"/>
          </w:tcPr>
          <w:p w:rsidR="002D057E" w:rsidRPr="00976304" w:rsidRDefault="00563B8D" w:rsidP="00563B8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以下文句何者運用了映襯手法中的「反襯」？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(A)力足以舉千鈞，而不足以舉一羽 </w:t>
            </w:r>
          </w:p>
          <w:p w:rsidR="00563B8D" w:rsidRPr="00976304" w:rsidRDefault="00563B8D" w:rsidP="00563B8D">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他是一個活著沉默，但却死得勇敢的人</w:t>
            </w:r>
            <w:r w:rsidRPr="00976304">
              <w:rPr>
                <w:rFonts w:ascii="標楷體" w:eastAsia="標楷體" w:hAnsi="標楷體"/>
              </w:rPr>
              <w:t xml:space="preserve">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(C)吉人之辭寡，躁人之辭多 </w:t>
            </w:r>
          </w:p>
          <w:p w:rsidR="002D057E"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(D)夫當今生民之患，果安在哉？在於知安而不知危，能逸而不能勞 </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b/>
                <w:color w:val="00B050"/>
              </w:rPr>
              <w:t>映襯</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b/>
                <w:color w:val="0070C0"/>
              </w:rPr>
              <w:t>反襯</w:t>
            </w:r>
            <w:r w:rsidRPr="00976304">
              <w:rPr>
                <w:rFonts w:ascii="標楷體" w:eastAsia="標楷體" w:hAnsi="標楷體" w:hint="eastAsia"/>
              </w:rPr>
              <w:t xml:space="preserve"> </w:t>
            </w:r>
            <w:r w:rsidRPr="00976304">
              <w:rPr>
                <w:rFonts w:ascii="標楷體" w:eastAsia="標楷體" w:hAnsi="標楷體" w:hint="eastAsia"/>
                <w:b/>
                <w:u w:val="single"/>
              </w:rPr>
              <w:t>從反面描述某個人、事、物。</w:t>
            </w:r>
            <w:r w:rsidRPr="00976304">
              <w:rPr>
                <w:rFonts w:ascii="標楷體" w:eastAsia="標楷體" w:hAnsi="標楷體" w:hint="eastAsia"/>
              </w:rPr>
              <w:t>如：敗草裡的鮮花。</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本題D當屬此：當今生民之「患」，在於知安不知危，能逸而不能勞</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→「患」於愈安愈危，愈逸愈不能勞</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b/>
                <w:color w:val="0070C0"/>
              </w:rPr>
              <w:t>雙襯</w:t>
            </w:r>
            <w:r w:rsidRPr="00976304">
              <w:rPr>
                <w:rFonts w:ascii="標楷體" w:eastAsia="標楷體" w:hAnsi="標楷體" w:hint="eastAsia"/>
              </w:rPr>
              <w:t xml:space="preserve"> </w:t>
            </w:r>
            <w:r w:rsidRPr="00976304">
              <w:rPr>
                <w:rFonts w:ascii="標楷體" w:eastAsia="標楷體" w:hAnsi="標楷體" w:hint="eastAsia"/>
                <w:b/>
                <w:u w:val="single"/>
              </w:rPr>
              <w:t>從兩面描述某個人、事、物</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lastRenderedPageBreak/>
              <w:t>本題A：我的力量可以舉起千斤，但舉不起一片羽毛</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本題B：我活得很沉默，但死得很勇敢</w:t>
            </w:r>
          </w:p>
          <w:p w:rsidR="00563B8D" w:rsidRPr="00976304" w:rsidRDefault="00563B8D" w:rsidP="00563B8D">
            <w:pPr>
              <w:spacing w:line="400" w:lineRule="exact"/>
              <w:rPr>
                <w:rFonts w:ascii="標楷體" w:eastAsia="標楷體" w:hAnsi="標楷體"/>
                <w:b/>
                <w:u w:val="single"/>
              </w:rPr>
            </w:pPr>
            <w:r w:rsidRPr="00976304">
              <w:rPr>
                <w:rFonts w:ascii="標楷體" w:eastAsia="標楷體" w:hAnsi="標楷體" w:hint="eastAsia"/>
                <w:b/>
                <w:color w:val="0070C0"/>
              </w:rPr>
              <w:t>對襯</w:t>
            </w:r>
            <w:r w:rsidRPr="00976304">
              <w:rPr>
                <w:rFonts w:ascii="標楷體" w:eastAsia="標楷體" w:hAnsi="標楷體" w:hint="eastAsia"/>
              </w:rPr>
              <w:t xml:space="preserve"> </w:t>
            </w:r>
            <w:r w:rsidRPr="00976304">
              <w:rPr>
                <w:rFonts w:ascii="標楷體" w:eastAsia="標楷體" w:hAnsi="標楷體" w:hint="eastAsia"/>
                <w:b/>
                <w:u w:val="single"/>
              </w:rPr>
              <w:t>描述兩種相反對稱的人、事、物</w:t>
            </w:r>
          </w:p>
          <w:p w:rsidR="002D057E" w:rsidRPr="00976304" w:rsidRDefault="00563B8D" w:rsidP="00563B8D">
            <w:pPr>
              <w:spacing w:line="400" w:lineRule="exact"/>
              <w:rPr>
                <w:rFonts w:ascii="標楷體" w:eastAsia="標楷體" w:hAnsi="標楷體"/>
              </w:rPr>
            </w:pPr>
            <w:r w:rsidRPr="00976304">
              <w:rPr>
                <w:rFonts w:ascii="標楷體" w:eastAsia="標楷體" w:hAnsi="標楷體" w:hint="eastAsia"/>
              </w:rPr>
              <w:t>本題C：安穩祥和的人說話寡少；性格急躁的人話講不停</w:t>
            </w:r>
          </w:p>
        </w:tc>
      </w:tr>
      <w:tr w:rsidR="002D057E" w:rsidRPr="00976304" w:rsidTr="005E67DC">
        <w:tc>
          <w:tcPr>
            <w:tcW w:w="469" w:type="dxa"/>
            <w:vAlign w:val="center"/>
          </w:tcPr>
          <w:p w:rsidR="002D057E" w:rsidRPr="00976304" w:rsidRDefault="005E67DC" w:rsidP="005E67DC">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2D057E" w:rsidRPr="00976304" w:rsidRDefault="005E67DC" w:rsidP="005E67DC">
            <w:pPr>
              <w:spacing w:line="400" w:lineRule="exact"/>
              <w:rPr>
                <w:rFonts w:ascii="標楷體" w:eastAsia="標楷體" w:hAnsi="標楷體"/>
              </w:rPr>
            </w:pPr>
            <w:r w:rsidRPr="00976304">
              <w:rPr>
                <w:rFonts w:ascii="標楷體" w:eastAsia="標楷體" w:hAnsi="標楷體" w:hint="eastAsia"/>
              </w:rPr>
              <w:t>下列各修辭選項中，何者為非：</w:t>
            </w:r>
            <w:r w:rsidRPr="00976304">
              <w:rPr>
                <w:rFonts w:ascii="標楷體" w:eastAsia="標楷體" w:hAnsi="標楷體" w:hint="eastAsia"/>
              </w:rPr>
              <w:br/>
              <w:t>(A)「民為貴，社稷次之，君為輕」屬層遞 </w:t>
            </w:r>
            <w:r w:rsidRPr="00976304">
              <w:rPr>
                <w:rFonts w:ascii="標楷體" w:eastAsia="標楷體" w:hAnsi="標楷體" w:hint="eastAsia"/>
              </w:rPr>
              <w:br/>
              <w:t>(B)「書到用時方恨少，事非經過不知難」屬對偶 </w:t>
            </w:r>
            <w:r w:rsidRPr="00976304">
              <w:rPr>
                <w:rFonts w:ascii="標楷體" w:eastAsia="標楷體" w:hAnsi="標楷體" w:hint="eastAsia"/>
              </w:rPr>
              <w:br/>
              <w:t>(C)「欲窮千里目，更上一層樓」屬排比 </w:t>
            </w:r>
            <w:r w:rsidRPr="00976304">
              <w:rPr>
                <w:rFonts w:ascii="標楷體" w:eastAsia="標楷體" w:hAnsi="標楷體" w:hint="eastAsia"/>
              </w:rPr>
              <w:br/>
              <w:t>(D)「弟子不必不如師，師不必賢於弟子」屬回文 </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b/>
                <w:bCs/>
              </w:rPr>
              <w:t>層遞</w:t>
            </w:r>
            <w:r w:rsidRPr="00976304">
              <w:rPr>
                <w:rFonts w:ascii="標楷體" w:eastAsia="標楷體" w:hAnsi="標楷體" w:hint="eastAsia"/>
              </w:rPr>
              <w:t>:描述二種以上事物時，依層層遞進的方式，表達出事物大小輕重的程度。</w:t>
            </w:r>
          </w:p>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b/>
                <w:bCs/>
              </w:rPr>
              <w:t>對偶</w:t>
            </w:r>
            <w:r w:rsidRPr="00976304">
              <w:rPr>
                <w:rFonts w:ascii="標楷體" w:eastAsia="標楷體" w:hAnsi="標楷體" w:hint="eastAsia"/>
              </w:rPr>
              <w:t>:文句中上下兩句，字數相等，句法相稱，有時還講求平仄相對的修辭法。</w:t>
            </w:r>
          </w:p>
          <w:p w:rsidR="005E67DC" w:rsidRPr="00976304" w:rsidRDefault="005E67DC" w:rsidP="005E67DC">
            <w:pPr>
              <w:spacing w:line="400" w:lineRule="exact"/>
              <w:rPr>
                <w:rFonts w:ascii="標楷體" w:eastAsia="標楷體" w:hAnsi="標楷體"/>
              </w:rPr>
            </w:pPr>
            <w:r w:rsidRPr="00976304">
              <w:rPr>
                <w:rFonts w:ascii="標楷體" w:eastAsia="標楷體" w:hAnsi="標楷體" w:hint="eastAsia"/>
                <w:b/>
                <w:bCs/>
              </w:rPr>
              <w:t>排比</w:t>
            </w:r>
            <w:r w:rsidRPr="00976304">
              <w:rPr>
                <w:rFonts w:ascii="標楷體" w:eastAsia="標楷體" w:hAnsi="標楷體" w:hint="eastAsia"/>
              </w:rPr>
              <w:t>:用兩個以上結構相似的文句，接連排列，以表達出同範圍同性質的某種思想。</w:t>
            </w:r>
          </w:p>
          <w:p w:rsidR="002D057E" w:rsidRPr="00976304" w:rsidRDefault="005E67DC" w:rsidP="005E67DC">
            <w:pPr>
              <w:spacing w:line="400" w:lineRule="exact"/>
              <w:rPr>
                <w:rFonts w:ascii="標楷體" w:eastAsia="標楷體" w:hAnsi="標楷體"/>
              </w:rPr>
            </w:pPr>
            <w:r w:rsidRPr="00976304">
              <w:rPr>
                <w:rFonts w:ascii="標楷體" w:eastAsia="標楷體" w:hAnsi="標楷體" w:hint="eastAsia"/>
                <w:b/>
                <w:bCs/>
              </w:rPr>
              <w:t>回文</w:t>
            </w:r>
            <w:r w:rsidRPr="00976304">
              <w:rPr>
                <w:rFonts w:ascii="標楷體" w:eastAsia="標楷體" w:hAnsi="標楷體" w:hint="eastAsia"/>
              </w:rPr>
              <w:t>:語文的上下兩句，詞彙大致相同，但詞序恰好相反的修辭法。</w:t>
            </w:r>
          </w:p>
        </w:tc>
      </w:tr>
      <w:tr w:rsidR="002D057E" w:rsidRPr="00976304" w:rsidTr="00CB0A58">
        <w:tc>
          <w:tcPr>
            <w:tcW w:w="469" w:type="dxa"/>
            <w:vAlign w:val="center"/>
          </w:tcPr>
          <w:p w:rsidR="002D057E" w:rsidRPr="00976304" w:rsidRDefault="00CB0A58" w:rsidP="00CB0A5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〈醉翁亭記〉：「然而禽鳥知山林之樂，而不知人之樂；人知從太守遊而樂，而不知太守之樂其樂也」是哪一種修辭法？</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(A)排比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(B)層遞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(C)頂真 </w:t>
            </w:r>
          </w:p>
          <w:p w:rsidR="002D057E" w:rsidRPr="00976304" w:rsidRDefault="00CB0A58" w:rsidP="00CB0A58">
            <w:pPr>
              <w:spacing w:line="400" w:lineRule="exact"/>
              <w:rPr>
                <w:rFonts w:ascii="標楷體" w:eastAsia="標楷體" w:hAnsi="標楷體"/>
              </w:rPr>
            </w:pPr>
            <w:r w:rsidRPr="00976304">
              <w:rPr>
                <w:rFonts w:ascii="標楷體" w:eastAsia="標楷體" w:hAnsi="標楷體" w:hint="eastAsia"/>
              </w:rPr>
              <w:t>(D)對偶</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D057E" w:rsidRPr="00976304" w:rsidRDefault="002D057E" w:rsidP="002A58C2">
            <w:pPr>
              <w:spacing w:line="400" w:lineRule="exact"/>
              <w:rPr>
                <w:rFonts w:ascii="標楷體" w:eastAsia="標楷體" w:hAnsi="標楷體"/>
              </w:rPr>
            </w:pPr>
          </w:p>
        </w:tc>
      </w:tr>
      <w:tr w:rsidR="002D057E" w:rsidRPr="00976304" w:rsidTr="008F1AB1">
        <w:tc>
          <w:tcPr>
            <w:tcW w:w="469" w:type="dxa"/>
            <w:vAlign w:val="center"/>
          </w:tcPr>
          <w:p w:rsidR="002D057E" w:rsidRPr="00976304" w:rsidRDefault="008F1AB1" w:rsidP="008F1AB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2D057E" w:rsidRPr="00976304" w:rsidRDefault="008F1AB1" w:rsidP="008F1AB1">
            <w:pPr>
              <w:spacing w:line="400" w:lineRule="exact"/>
              <w:rPr>
                <w:rFonts w:ascii="標楷體" w:eastAsia="標楷體" w:hAnsi="標楷體"/>
              </w:rPr>
            </w:pPr>
            <w:r w:rsidRPr="00976304">
              <w:rPr>
                <w:rFonts w:ascii="標楷體" w:eastAsia="標楷體" w:hAnsi="標楷體" w:hint="eastAsia"/>
              </w:rPr>
              <w:t>以文字來刻畫形容，使讀者覺得「狀溢目前」，如身歷其境，親聞親見一般，這種修辭法，稱為「示現」，以下何例是「示現」修辭法？ </w:t>
            </w:r>
            <w:r w:rsidRPr="00976304">
              <w:rPr>
                <w:rFonts w:ascii="標楷體" w:eastAsia="標楷體" w:hAnsi="標楷體" w:hint="eastAsia"/>
              </w:rPr>
              <w:br/>
              <w:t>(A)《左傳》邲之戰，敘述晉師敗績：「中軍下軍爭舟，舟中之指可掬也。」 </w:t>
            </w:r>
            <w:r w:rsidRPr="00976304">
              <w:rPr>
                <w:rFonts w:ascii="標楷體" w:eastAsia="標楷體" w:hAnsi="標楷體" w:hint="eastAsia"/>
              </w:rPr>
              <w:br/>
              <w:t>(B)蘇軾〈望湖亭〉詩「黑雲堆墨未遮山」 </w:t>
            </w:r>
            <w:r w:rsidRPr="00976304">
              <w:rPr>
                <w:rFonts w:ascii="標楷體" w:eastAsia="標楷體" w:hAnsi="標楷體" w:hint="eastAsia"/>
              </w:rPr>
              <w:br/>
              <w:t>(C)《論語》：「不義而富且貴，於我如浮雲。」 </w:t>
            </w:r>
            <w:r w:rsidRPr="00976304">
              <w:rPr>
                <w:rFonts w:ascii="標楷體" w:eastAsia="標楷體" w:hAnsi="標楷體" w:hint="eastAsia"/>
              </w:rPr>
              <w:br/>
              <w:t>(D)李商隱〈無題〉詩「春蠶到死絲方盡，蠟炬成灰淚始乾。」</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F1AB1" w:rsidRPr="00976304" w:rsidRDefault="008F1AB1" w:rsidP="002A58C2">
            <w:pPr>
              <w:spacing w:line="400" w:lineRule="exact"/>
              <w:rPr>
                <w:rFonts w:ascii="標楷體" w:eastAsia="標楷體" w:hAnsi="標楷體"/>
              </w:rPr>
            </w:pPr>
            <w:r w:rsidRPr="00976304">
              <w:rPr>
                <w:rFonts w:ascii="標楷體" w:eastAsia="標楷體" w:hAnsi="標楷體" w:hint="eastAsia"/>
              </w:rPr>
              <w:t>示現：以文字來刻畫形容，使讀者覺得「狀溢目前」，如身歷其境，親聞親見一般。</w:t>
            </w:r>
          </w:p>
          <w:p w:rsidR="002D057E" w:rsidRPr="00976304" w:rsidRDefault="008F1AB1" w:rsidP="008F1AB1">
            <w:pPr>
              <w:spacing w:line="400" w:lineRule="exact"/>
              <w:rPr>
                <w:rFonts w:ascii="標楷體" w:eastAsia="標楷體" w:hAnsi="標楷體"/>
              </w:rPr>
            </w:pPr>
            <w:r w:rsidRPr="00976304">
              <w:rPr>
                <w:rFonts w:ascii="標楷體" w:eastAsia="標楷體" w:hAnsi="標楷體" w:hint="eastAsia"/>
              </w:rPr>
              <w:t>如中軍下軍爭舟，舟中之指可掬也。（《左傳˙泌之戰》）</w:t>
            </w:r>
          </w:p>
        </w:tc>
      </w:tr>
      <w:tr w:rsidR="002D057E" w:rsidRPr="00976304" w:rsidTr="00F2586F">
        <w:tc>
          <w:tcPr>
            <w:tcW w:w="469" w:type="dxa"/>
            <w:vAlign w:val="center"/>
          </w:tcPr>
          <w:p w:rsidR="002D057E" w:rsidRPr="00976304" w:rsidRDefault="00F2586F" w:rsidP="00F2586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D057E" w:rsidRPr="00976304" w:rsidRDefault="00F2586F" w:rsidP="00F2586F">
            <w:pPr>
              <w:spacing w:line="400" w:lineRule="exact"/>
              <w:rPr>
                <w:rFonts w:ascii="標楷體" w:eastAsia="標楷體" w:hAnsi="標楷體"/>
              </w:rPr>
            </w:pPr>
            <w:r w:rsidRPr="00976304">
              <w:rPr>
                <w:rFonts w:ascii="標楷體" w:eastAsia="標楷體" w:hAnsi="標楷體" w:hint="eastAsia"/>
              </w:rPr>
              <w:t>許馨娟的童詩(我九歲)：「湯圓一下鍋，我們就 / 流口水 / 媽媽說吃一個湯圓長一歲 / 我吃了九個才九歲」(見黃秋芳編著《童詩旅遊指南》)童趣盎然，應用的寫作方式是《詩經》六義中的： </w:t>
            </w:r>
            <w:r w:rsidRPr="00976304">
              <w:rPr>
                <w:rFonts w:ascii="標楷體" w:eastAsia="標楷體" w:hAnsi="標楷體" w:hint="eastAsia"/>
              </w:rPr>
              <w:br/>
              <w:t>(A)頌 </w:t>
            </w:r>
            <w:r w:rsidRPr="00976304">
              <w:rPr>
                <w:rFonts w:ascii="標楷體" w:eastAsia="標楷體" w:hAnsi="標楷體" w:hint="eastAsia"/>
              </w:rPr>
              <w:br/>
              <w:t>(B)賦 </w:t>
            </w:r>
            <w:r w:rsidRPr="00976304">
              <w:rPr>
                <w:rFonts w:ascii="標楷體" w:eastAsia="標楷體" w:hAnsi="標楷體" w:hint="eastAsia"/>
              </w:rPr>
              <w:br/>
              <w:t>(C)比 </w:t>
            </w:r>
            <w:r w:rsidRPr="00976304">
              <w:rPr>
                <w:rFonts w:ascii="標楷體" w:eastAsia="標楷體" w:hAnsi="標楷體" w:hint="eastAsia"/>
              </w:rPr>
              <w:br/>
              <w:t>(D)興 </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D057E" w:rsidRPr="00976304" w:rsidRDefault="00F2586F" w:rsidP="00F2586F">
            <w:pPr>
              <w:spacing w:line="400" w:lineRule="exact"/>
              <w:rPr>
                <w:rFonts w:ascii="標楷體" w:eastAsia="標楷體" w:hAnsi="標楷體"/>
              </w:rPr>
            </w:pPr>
            <w:r w:rsidRPr="00976304">
              <w:rPr>
                <w:rFonts w:ascii="標楷體" w:eastAsia="標楷體" w:hAnsi="標楷體" w:hint="eastAsia"/>
              </w:rPr>
              <w:t>賦：直述　／　比：譬喻　／　興：聯想</w:t>
            </w:r>
          </w:p>
        </w:tc>
      </w:tr>
      <w:tr w:rsidR="002D057E" w:rsidRPr="00976304" w:rsidTr="00DA49EE">
        <w:tc>
          <w:tcPr>
            <w:tcW w:w="469" w:type="dxa"/>
            <w:vAlign w:val="center"/>
          </w:tcPr>
          <w:p w:rsidR="002D057E" w:rsidRPr="00976304" w:rsidRDefault="00DA49EE" w:rsidP="00DA49E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下列格言中，前後兩句形成正反對照的是哪一項？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lastRenderedPageBreak/>
              <w:t xml:space="preserve">(A)虛心使人進步，驕傲使人落後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(B)生理衛生強身，精神衛生強心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(C)行動要靠思想來指導，思想要靠行動來證明 </w:t>
            </w:r>
          </w:p>
          <w:p w:rsidR="002D057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(D)無所不能的人其實是一無所能，無所不專的人其實是一無所專 </w:t>
            </w:r>
          </w:p>
        </w:tc>
      </w:tr>
      <w:tr w:rsidR="002D057E" w:rsidRPr="00976304" w:rsidTr="002D057E">
        <w:tc>
          <w:tcPr>
            <w:tcW w:w="469" w:type="dxa"/>
          </w:tcPr>
          <w:p w:rsidR="002D057E" w:rsidRPr="00976304" w:rsidRDefault="002D057E" w:rsidP="002A58C2">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1. (B)(C) 為「內外對比」。</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(B)生理衛生強身，精神衛生強心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(C)行動要靠思想來指導，思想要靠行動來證明</w:t>
            </w:r>
            <w:r w:rsidRPr="00976304">
              <w:rPr>
                <w:rFonts w:ascii="標楷體" w:eastAsia="標楷體" w:hAnsi="標楷體" w:hint="eastAsia"/>
              </w:rPr>
              <w:tab/>
              <w:t xml:space="preserve">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2. (D) 為前後兩句，各自在句中有「正反對比」。</w:t>
            </w:r>
          </w:p>
          <w:p w:rsidR="002D057E" w:rsidRPr="00976304" w:rsidRDefault="00DA49EE" w:rsidP="00DA49EE">
            <w:pPr>
              <w:spacing w:line="400" w:lineRule="exact"/>
              <w:rPr>
                <w:rFonts w:ascii="標楷體" w:eastAsia="標楷體" w:hAnsi="標楷體"/>
              </w:rPr>
            </w:pPr>
            <w:r w:rsidRPr="00976304">
              <w:rPr>
                <w:rFonts w:ascii="標楷體" w:eastAsia="標楷體" w:hAnsi="標楷體" w:hint="eastAsia"/>
              </w:rPr>
              <w:t>(D)無所不能的人其實是一無所能，無所不專的人其實是一無所專</w:t>
            </w:r>
          </w:p>
        </w:tc>
      </w:tr>
      <w:tr w:rsidR="008F1AB1" w:rsidRPr="00976304" w:rsidTr="00885809">
        <w:tc>
          <w:tcPr>
            <w:tcW w:w="469" w:type="dxa"/>
            <w:vAlign w:val="center"/>
          </w:tcPr>
          <w:p w:rsidR="008F1AB1"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C</w:t>
            </w:r>
          </w:p>
          <w:p w:rsidR="00885809" w:rsidRPr="00976304" w:rsidRDefault="00885809" w:rsidP="00885809">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「君不見黃河之水天上來，奔流到海不復回。」（李白：將進酒）這兩句話採用何種修辭格？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(A)藏詞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(B)譬喻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(C)示現 </w:t>
            </w:r>
          </w:p>
          <w:p w:rsidR="008F1AB1"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(D)誇飾 </w:t>
            </w:r>
          </w:p>
        </w:tc>
      </w:tr>
      <w:tr w:rsidR="008F1AB1" w:rsidRPr="00976304" w:rsidTr="008F1AB1">
        <w:tc>
          <w:tcPr>
            <w:tcW w:w="469" w:type="dxa"/>
          </w:tcPr>
          <w:p w:rsidR="008F1AB1" w:rsidRPr="00976304" w:rsidRDefault="008F1AB1"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b/>
                <w:color w:val="00B050"/>
              </w:rPr>
              <w:t>示現</w:t>
            </w:r>
            <w:r w:rsidRPr="00976304">
              <w:rPr>
                <w:rFonts w:ascii="標楷體" w:eastAsia="標楷體" w:hAnsi="標楷體" w:hint="eastAsia"/>
              </w:rPr>
              <w:t xml:space="preserve"> 利用人類的想像力，把實際上不聞不見的事物，說得如聞如見。有追述，預言，懸想三種。</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b/>
                <w:color w:val="0070C0"/>
              </w:rPr>
              <w:t>追述示現</w:t>
            </w:r>
            <w:r w:rsidRPr="00976304">
              <w:rPr>
                <w:rFonts w:ascii="標楷體" w:eastAsia="標楷體" w:hAnsi="標楷體" w:hint="eastAsia"/>
              </w:rPr>
              <w:t xml:space="preserve"> 把過去的事跡說得彷彿還在眼前一樣。</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例：遙想公瑾當年，小喬初嫁了。雄姿英發，羽扇綸巾，談笑間，強虜灰飛煙滅。</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(蘇軾 念奴嬌-赤壁懷古)</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b/>
                <w:color w:val="0070C0"/>
              </w:rPr>
              <w:t>預言示現</w:t>
            </w:r>
            <w:r w:rsidRPr="00976304">
              <w:rPr>
                <w:rFonts w:ascii="標楷體" w:eastAsia="標楷體" w:hAnsi="標楷體" w:hint="eastAsia"/>
              </w:rPr>
              <w:t xml:space="preserve"> 把未來的事情說得彷彿已經發生在眼前一樣。</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例：明日隔山岳，世事兩茫茫。(杜甫 贈衛八處士)</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b/>
                <w:color w:val="0070C0"/>
              </w:rPr>
              <w:t>懸想示現</w:t>
            </w:r>
            <w:r w:rsidRPr="00976304">
              <w:rPr>
                <w:rFonts w:ascii="標楷體" w:eastAsia="標楷體" w:hAnsi="標楷體" w:hint="eastAsia"/>
              </w:rPr>
              <w:t xml:space="preserve"> 把想像的事情說得真在眼前一樣，與時間的過去或未來無關。</w:t>
            </w:r>
          </w:p>
          <w:p w:rsidR="008F1AB1" w:rsidRPr="00976304" w:rsidRDefault="00885809" w:rsidP="00885809">
            <w:pPr>
              <w:spacing w:line="400" w:lineRule="exact"/>
              <w:rPr>
                <w:rFonts w:ascii="標楷體" w:eastAsia="標楷體" w:hAnsi="標楷體"/>
              </w:rPr>
            </w:pPr>
            <w:r w:rsidRPr="00976304">
              <w:rPr>
                <w:rFonts w:ascii="標楷體" w:eastAsia="標楷體" w:hAnsi="標楷體" w:hint="eastAsia"/>
              </w:rPr>
              <w:t>例：故國神遊，多情應笑我，早生華髮。(蘇軾 念奴嬌-赤壁懷古)</w:t>
            </w:r>
          </w:p>
        </w:tc>
      </w:tr>
      <w:tr w:rsidR="008F1AB1" w:rsidRPr="00976304" w:rsidTr="00885809">
        <w:tc>
          <w:tcPr>
            <w:tcW w:w="469" w:type="dxa"/>
            <w:vAlign w:val="center"/>
          </w:tcPr>
          <w:p w:rsidR="008F1AB1"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「千呼萬喚始出來，猶抱琵琶半遮面。」（白居易：琵琶行）是屬於何種修辭格？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(A)譬喻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(B)轉化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(C)象徵 </w:t>
            </w:r>
          </w:p>
          <w:p w:rsidR="008F1AB1" w:rsidRPr="00976304" w:rsidRDefault="00885809" w:rsidP="00885809">
            <w:pPr>
              <w:spacing w:line="400" w:lineRule="exact"/>
              <w:rPr>
                <w:rFonts w:ascii="標楷體" w:eastAsia="標楷體" w:hAnsi="標楷體"/>
              </w:rPr>
            </w:pPr>
            <w:r w:rsidRPr="00976304">
              <w:rPr>
                <w:rFonts w:ascii="標楷體" w:eastAsia="標楷體" w:hAnsi="標楷體" w:hint="eastAsia"/>
              </w:rPr>
              <w:t>(D)鑲嵌</w:t>
            </w:r>
          </w:p>
        </w:tc>
      </w:tr>
      <w:tr w:rsidR="008F1AB1" w:rsidRPr="00976304" w:rsidTr="008F1AB1">
        <w:tc>
          <w:tcPr>
            <w:tcW w:w="469" w:type="dxa"/>
          </w:tcPr>
          <w:p w:rsidR="008F1AB1" w:rsidRPr="00976304" w:rsidRDefault="008F1AB1"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F1AB1" w:rsidRPr="00976304" w:rsidRDefault="008F1AB1" w:rsidP="00853A2E">
            <w:pPr>
              <w:spacing w:line="400" w:lineRule="exact"/>
              <w:rPr>
                <w:rFonts w:ascii="標楷體" w:eastAsia="標楷體" w:hAnsi="標楷體"/>
              </w:rPr>
            </w:pPr>
          </w:p>
        </w:tc>
      </w:tr>
      <w:tr w:rsidR="008F1AB1" w:rsidRPr="00976304" w:rsidTr="008D36A2">
        <w:tc>
          <w:tcPr>
            <w:tcW w:w="469" w:type="dxa"/>
            <w:vAlign w:val="center"/>
          </w:tcPr>
          <w:p w:rsidR="008F1AB1"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主謂式的構詞方式，是由後一個成分說明前一個成分的狀態，下列「」中的詞何者屬於主謂式合義複詞？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(A)四川發生「地震」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(B)莫拉克的災情讓人十分「哀傷」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(C)請他擔任這次會議的「主席」 </w:t>
            </w:r>
          </w:p>
          <w:p w:rsidR="008F1AB1" w:rsidRPr="00976304" w:rsidRDefault="008D36A2" w:rsidP="008D36A2">
            <w:pPr>
              <w:spacing w:line="400" w:lineRule="exact"/>
              <w:rPr>
                <w:rFonts w:ascii="標楷體" w:eastAsia="標楷體" w:hAnsi="標楷體"/>
              </w:rPr>
            </w:pPr>
            <w:r w:rsidRPr="00976304">
              <w:rPr>
                <w:rFonts w:ascii="標楷體" w:eastAsia="標楷體" w:hAnsi="標楷體" w:hint="eastAsia"/>
              </w:rPr>
              <w:t>(D)這條「道路」筆直而寬大</w:t>
            </w:r>
          </w:p>
        </w:tc>
      </w:tr>
      <w:tr w:rsidR="008F1AB1" w:rsidRPr="00976304" w:rsidTr="008F1AB1">
        <w:tc>
          <w:tcPr>
            <w:tcW w:w="469" w:type="dxa"/>
          </w:tcPr>
          <w:p w:rsidR="008F1AB1" w:rsidRPr="00976304" w:rsidRDefault="008F1AB1"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(A)地(主) 震(動詞)=主謂式合義複詞</w:t>
            </w:r>
          </w:p>
          <w:p w:rsidR="008F1AB1" w:rsidRPr="00976304" w:rsidRDefault="008D36A2" w:rsidP="008D36A2">
            <w:pPr>
              <w:spacing w:line="400" w:lineRule="exact"/>
              <w:rPr>
                <w:rFonts w:ascii="標楷體" w:eastAsia="標楷體" w:hAnsi="標楷體"/>
              </w:rPr>
            </w:pPr>
            <w:r w:rsidRPr="00976304">
              <w:rPr>
                <w:rFonts w:ascii="標楷體" w:eastAsia="標楷體" w:hAnsi="標楷體" w:hint="eastAsia"/>
              </w:rPr>
              <w:t>(B)哀=傷:同義複詞  (D)道=路:同義複詞  (C)主席"應是主從式複合詞</w:t>
            </w:r>
          </w:p>
        </w:tc>
      </w:tr>
      <w:tr w:rsidR="008F1AB1" w:rsidRPr="00976304" w:rsidTr="00C1077E">
        <w:tc>
          <w:tcPr>
            <w:tcW w:w="469" w:type="dxa"/>
            <w:vAlign w:val="center"/>
          </w:tcPr>
          <w:p w:rsidR="008F1AB1" w:rsidRPr="00976304" w:rsidRDefault="00E72B9C" w:rsidP="00C1077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請問下列何者為修辭中的「借喻法」？</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lastRenderedPageBreak/>
              <w:t>(A)女人心，海底針</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(B)松柏後凋於歲寒，雞鳴不已於風雨</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(C)我是天空裡的一片雲，偶爾投影在妳的波心</w:t>
            </w:r>
          </w:p>
          <w:p w:rsidR="008F1AB1" w:rsidRPr="00976304" w:rsidRDefault="00E72B9C" w:rsidP="00E72B9C">
            <w:pPr>
              <w:spacing w:line="400" w:lineRule="exact"/>
              <w:rPr>
                <w:rFonts w:ascii="標楷體" w:eastAsia="標楷體" w:hAnsi="標楷體"/>
              </w:rPr>
            </w:pPr>
            <w:r w:rsidRPr="00976304">
              <w:rPr>
                <w:rFonts w:ascii="標楷體" w:eastAsia="標楷體" w:hAnsi="標楷體" w:hint="eastAsia"/>
              </w:rPr>
              <w:t>(D)人生不相見，動如參與商</w:t>
            </w:r>
          </w:p>
        </w:tc>
      </w:tr>
      <w:tr w:rsidR="008F1AB1" w:rsidRPr="00976304" w:rsidTr="008F1AB1">
        <w:tc>
          <w:tcPr>
            <w:tcW w:w="469" w:type="dxa"/>
          </w:tcPr>
          <w:p w:rsidR="008F1AB1" w:rsidRPr="00976304" w:rsidRDefault="00C1077E" w:rsidP="00853A2E">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借喻=喻依(省略喻體、喻詞)</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松柏後凋於歲寒，雞鳴不已於風雨。  借喻為「君子處亂世，不改其節操」。</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句型還原「君子處亂世，不改其節操，</w:t>
            </w:r>
            <w:r w:rsidRPr="00976304">
              <w:rPr>
                <w:rFonts w:ascii="標楷體" w:eastAsia="標楷體" w:hAnsi="標楷體" w:hint="eastAsia"/>
                <w:b/>
                <w:u w:val="single"/>
              </w:rPr>
              <w:t>如</w:t>
            </w:r>
            <w:r w:rsidRPr="00976304">
              <w:rPr>
                <w:rFonts w:ascii="標楷體" w:eastAsia="標楷體" w:hAnsi="標楷體" w:hint="eastAsia"/>
              </w:rPr>
              <w:t>松柏後凋於歲寒，</w:t>
            </w:r>
            <w:r w:rsidRPr="00976304">
              <w:rPr>
                <w:rFonts w:ascii="標楷體" w:eastAsia="標楷體" w:hAnsi="標楷體" w:hint="eastAsia"/>
                <w:b/>
                <w:u w:val="single"/>
              </w:rPr>
              <w:t>如</w:t>
            </w:r>
            <w:r w:rsidRPr="00976304">
              <w:rPr>
                <w:rFonts w:ascii="標楷體" w:eastAsia="標楷體" w:hAnsi="標楷體" w:hint="eastAsia"/>
              </w:rPr>
              <w:t>雞鳴不已於風雨」。</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此處將喻體→「君子處亂世，不改其節操」及喻詞→「如」都省略了，</w:t>
            </w:r>
          </w:p>
          <w:p w:rsidR="008F1AB1" w:rsidRPr="00976304" w:rsidRDefault="00E72B9C" w:rsidP="00E72B9C">
            <w:pPr>
              <w:spacing w:line="400" w:lineRule="exact"/>
              <w:rPr>
                <w:rFonts w:ascii="標楷體" w:eastAsia="標楷體" w:hAnsi="標楷體"/>
              </w:rPr>
            </w:pPr>
            <w:r w:rsidRPr="00976304">
              <w:rPr>
                <w:rFonts w:ascii="標楷體" w:eastAsia="標楷體" w:hAnsi="標楷體" w:hint="eastAsia"/>
              </w:rPr>
              <w:t>僅剩下喻依→「松柏後凋於歲寒」、「雞鳴不已於風雨」。</w:t>
            </w:r>
          </w:p>
        </w:tc>
      </w:tr>
      <w:tr w:rsidR="008F1AB1" w:rsidRPr="00976304" w:rsidTr="00E72B9C">
        <w:tc>
          <w:tcPr>
            <w:tcW w:w="469" w:type="dxa"/>
            <w:vAlign w:val="center"/>
          </w:tcPr>
          <w:p w:rsidR="008F1AB1" w:rsidRPr="00976304" w:rsidRDefault="00E72B9C" w:rsidP="00E72B9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F1AB1" w:rsidRPr="00976304" w:rsidRDefault="00E72B9C" w:rsidP="00E72B9C">
            <w:pPr>
              <w:widowControl/>
              <w:rPr>
                <w:rFonts w:ascii="標楷體" w:eastAsia="標楷體" w:hAnsi="標楷體"/>
              </w:rPr>
            </w:pPr>
            <w:r w:rsidRPr="00976304">
              <w:rPr>
                <w:rFonts w:ascii="標楷體" w:eastAsia="標楷體" w:hAnsi="標楷體" w:hint="eastAsia"/>
              </w:rPr>
              <w:t>韓愈〈符讀書城南〉：「豈不念旦夕，為爾惜居諸」使用了下列何項修辭技巧？ </w:t>
            </w:r>
            <w:r w:rsidRPr="00976304">
              <w:rPr>
                <w:rFonts w:ascii="標楷體" w:eastAsia="標楷體" w:hAnsi="標楷體" w:hint="eastAsia"/>
              </w:rPr>
              <w:br/>
              <w:t>(A)飛白</w:t>
            </w:r>
            <w:r w:rsidRPr="00976304">
              <w:rPr>
                <w:rFonts w:ascii="標楷體" w:eastAsia="標楷體" w:hAnsi="標楷體" w:hint="eastAsia"/>
              </w:rPr>
              <w:br/>
              <w:t>(B)示現</w:t>
            </w:r>
            <w:r w:rsidRPr="00976304">
              <w:rPr>
                <w:rFonts w:ascii="標楷體" w:eastAsia="標楷體" w:hAnsi="標楷體" w:hint="eastAsia"/>
              </w:rPr>
              <w:br/>
              <w:t>(C)轉品</w:t>
            </w:r>
            <w:r w:rsidRPr="00976304">
              <w:rPr>
                <w:rFonts w:ascii="標楷體" w:eastAsia="標楷體" w:hAnsi="標楷體" w:hint="eastAsia"/>
              </w:rPr>
              <w:br/>
              <w:t>(D)藏詞</w:t>
            </w:r>
          </w:p>
        </w:tc>
      </w:tr>
      <w:tr w:rsidR="008F1AB1" w:rsidRPr="00976304" w:rsidTr="008F1AB1">
        <w:tc>
          <w:tcPr>
            <w:tcW w:w="469" w:type="dxa"/>
          </w:tcPr>
          <w:p w:rsidR="008F1AB1" w:rsidRPr="00976304" w:rsidRDefault="008F1AB1"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72B9C" w:rsidRPr="00976304" w:rsidRDefault="00E72B9C" w:rsidP="00E72B9C">
            <w:pPr>
              <w:spacing w:line="400" w:lineRule="exact"/>
              <w:rPr>
                <w:rFonts w:ascii="標楷體" w:eastAsia="標楷體" w:hAnsi="標楷體"/>
                <w:b/>
                <w:color w:val="0070C0"/>
              </w:rPr>
            </w:pPr>
            <w:r w:rsidRPr="00976304">
              <w:rPr>
                <w:rFonts w:ascii="標楷體" w:eastAsia="標楷體" w:hAnsi="標楷體" w:hint="eastAsia"/>
                <w:b/>
                <w:color w:val="0070C0"/>
              </w:rPr>
              <w:t>藏頭</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1.您還不錯嘛，</w:t>
            </w:r>
            <w:r w:rsidRPr="00976304">
              <w:rPr>
                <w:rFonts w:ascii="標楷體" w:eastAsia="標楷體" w:hAnsi="標楷體" w:hint="eastAsia"/>
                <w:u w:val="single"/>
              </w:rPr>
              <w:t>風韻猶存</w:t>
            </w:r>
            <w:r w:rsidRPr="00976304">
              <w:rPr>
                <w:rFonts w:ascii="標楷體" w:eastAsia="標楷體" w:hAnsi="標楷體" w:hint="eastAsia"/>
              </w:rPr>
              <w:t>。──徐娘半老。(因通常是說徐娘半老,風韻猶存)</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2.他已屆</w:t>
            </w:r>
            <w:r w:rsidRPr="00976304">
              <w:rPr>
                <w:rFonts w:ascii="標楷體" w:eastAsia="標楷體" w:hAnsi="標楷體" w:hint="eastAsia"/>
                <w:u w:val="single"/>
              </w:rPr>
              <w:t>不惑</w:t>
            </w:r>
            <w:r w:rsidRPr="00976304">
              <w:rPr>
                <w:rFonts w:ascii="標楷體" w:eastAsia="標楷體" w:hAnsi="標楷體" w:hint="eastAsia"/>
              </w:rPr>
              <w:t>之年，竟然還被金光黨所騙，積蓄所剩無幾了。(因為四十而不惑,把四十藏起來了)</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3.自</w:t>
            </w:r>
            <w:r w:rsidRPr="00976304">
              <w:rPr>
                <w:rFonts w:ascii="標楷體" w:eastAsia="標楷體" w:hAnsi="標楷體" w:hint="eastAsia"/>
                <w:u w:val="single"/>
              </w:rPr>
              <w:t>弱冠</w:t>
            </w:r>
            <w:r w:rsidRPr="00976304">
              <w:rPr>
                <w:rFonts w:ascii="標楷體" w:eastAsia="標楷體" w:hAnsi="標楷體" w:hint="eastAsia"/>
              </w:rPr>
              <w:t>涉乎</w:t>
            </w:r>
            <w:r w:rsidRPr="00976304">
              <w:rPr>
                <w:rFonts w:ascii="標楷體" w:eastAsia="標楷體" w:hAnsi="標楷體" w:hint="eastAsia"/>
                <w:u w:val="single"/>
              </w:rPr>
              <w:t>知命</w:t>
            </w:r>
            <w:r w:rsidRPr="00976304">
              <w:rPr>
                <w:rFonts w:ascii="標楷體" w:eastAsia="標楷體" w:hAnsi="標楷體" w:hint="eastAsia"/>
              </w:rPr>
              <w:t>之年。&lt;潘岳閒居賦&gt;</w:t>
            </w:r>
          </w:p>
          <w:p w:rsidR="00E72B9C" w:rsidRPr="00976304" w:rsidRDefault="00E72B9C" w:rsidP="00E72B9C">
            <w:pPr>
              <w:spacing w:line="400" w:lineRule="exact"/>
              <w:rPr>
                <w:rFonts w:ascii="標楷體" w:eastAsia="標楷體" w:hAnsi="標楷體"/>
                <w:b/>
                <w:color w:val="0070C0"/>
              </w:rPr>
            </w:pPr>
            <w:r w:rsidRPr="00976304">
              <w:rPr>
                <w:rFonts w:ascii="標楷體" w:eastAsia="標楷體" w:hAnsi="標楷體" w:hint="eastAsia"/>
                <w:b/>
                <w:color w:val="0070C0"/>
              </w:rPr>
              <w:t>藏腰</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簫統《昭明文選序》 又楚人屈原，含忠履潔，</w:t>
            </w:r>
            <w:r w:rsidRPr="00976304">
              <w:rPr>
                <w:rFonts w:ascii="標楷體" w:eastAsia="標楷體" w:hAnsi="標楷體" w:hint="eastAsia"/>
                <w:u w:val="single"/>
              </w:rPr>
              <w:t>君非從流</w:t>
            </w:r>
            <w:r w:rsidRPr="00976304">
              <w:rPr>
                <w:rFonts w:ascii="標楷體" w:eastAsia="標楷體" w:hAnsi="標楷體" w:hint="eastAsia"/>
              </w:rPr>
              <w:t>，臣進逆耳，深思 遠慮，遂放湘南。耿介之意既傷，壹鬱之懷靡愬；臨淵有《懷沙》之志，吟澤有《憔悴》之容。騷人之文，自茲而作。</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(從善如流)--省略了善如,只有從流</w:t>
            </w:r>
          </w:p>
          <w:p w:rsidR="00E72B9C" w:rsidRPr="00976304" w:rsidRDefault="00E72B9C" w:rsidP="00E72B9C">
            <w:pPr>
              <w:spacing w:line="400" w:lineRule="exact"/>
              <w:rPr>
                <w:rFonts w:ascii="標楷體" w:eastAsia="標楷體" w:hAnsi="標楷體"/>
                <w:b/>
                <w:color w:val="0070C0"/>
              </w:rPr>
            </w:pPr>
            <w:r w:rsidRPr="00976304">
              <w:rPr>
                <w:rFonts w:ascii="標楷體" w:eastAsia="標楷體" w:hAnsi="標楷體" w:hint="eastAsia"/>
                <w:b/>
                <w:color w:val="0070C0"/>
              </w:rPr>
              <w:t>藏尾</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1.你簡直是</w:t>
            </w:r>
            <w:r w:rsidRPr="00976304">
              <w:rPr>
                <w:rFonts w:ascii="標楷體" w:eastAsia="標楷體" w:hAnsi="標楷體" w:hint="eastAsia"/>
                <w:u w:val="single"/>
              </w:rPr>
              <w:t>狗咬呂洞賓</w:t>
            </w:r>
            <w:r w:rsidRPr="00976304">
              <w:rPr>
                <w:rFonts w:ascii="標楷體" w:eastAsia="標楷體" w:hAnsi="標楷體" w:hint="eastAsia"/>
              </w:rPr>
              <w:t>。──不識好人心。(通常為狗咬呂洞賓,不識好人心--這句話把不識好人心藏起來了)</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2.她今天打扮得漂漂亮亮、整整齊齊，跟以往簡直判若兩人，真是「</w:t>
            </w:r>
            <w:r w:rsidRPr="00976304">
              <w:rPr>
                <w:rFonts w:ascii="標楷體" w:eastAsia="標楷體" w:hAnsi="標楷體" w:hint="eastAsia"/>
                <w:u w:val="single"/>
              </w:rPr>
              <w:t>佛要金裝</w:t>
            </w:r>
            <w:r w:rsidRPr="00976304">
              <w:rPr>
                <w:rFonts w:ascii="標楷體" w:eastAsia="標楷體" w:hAnsi="標楷體" w:hint="eastAsia"/>
              </w:rPr>
              <w:t>」啊！(因通常是佛要金裝,人要衣裝, 少說後面那句的人要衣裝)</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3.她已是「</w:t>
            </w:r>
            <w:r w:rsidRPr="00976304">
              <w:rPr>
                <w:rFonts w:ascii="標楷體" w:eastAsia="標楷體" w:hAnsi="標楷體" w:hint="eastAsia"/>
                <w:u w:val="single"/>
              </w:rPr>
              <w:t>徐娘半老</w:t>
            </w:r>
            <w:r w:rsidRPr="00976304">
              <w:rPr>
                <w:rFonts w:ascii="標楷體" w:eastAsia="標楷體" w:hAnsi="標楷體" w:hint="eastAsia"/>
              </w:rPr>
              <w:t>」，身邊仍不乏許多追求者。(因通常是--徐娘半老,風韻猶存)</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4.他這樣做，說不定是</w:t>
            </w:r>
            <w:r w:rsidRPr="00976304">
              <w:rPr>
                <w:rFonts w:ascii="標楷體" w:eastAsia="標楷體" w:hAnsi="標楷體" w:hint="eastAsia"/>
                <w:u w:val="single"/>
              </w:rPr>
              <w:t>黃鼠狼給雞拜年</w:t>
            </w:r>
            <w:r w:rsidRPr="00976304">
              <w:rPr>
                <w:rFonts w:ascii="標楷體" w:eastAsia="標楷體" w:hAnsi="標楷體" w:hint="eastAsia"/>
              </w:rPr>
              <w:t>，你別太相信他了。(黃鼠狼給雞拜年--不安好心)</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5.你做了這件事，只是成了</w:t>
            </w:r>
            <w:r w:rsidRPr="00976304">
              <w:rPr>
                <w:rFonts w:ascii="標楷體" w:eastAsia="標楷體" w:hAnsi="標楷體" w:hint="eastAsia"/>
                <w:u w:val="single"/>
              </w:rPr>
              <w:t>豬八戒</w:t>
            </w:r>
            <w:r w:rsidRPr="00976304">
              <w:rPr>
                <w:rFonts w:ascii="標楷體" w:eastAsia="標楷體" w:hAnsi="標楷體" w:hint="eastAsia"/>
              </w:rPr>
              <w:t>照鏡子，根本沒人領情。(豬八戒照鏡子--裡外不識人)</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6.大家都不讀書，因此很容易讓我們產生</w:t>
            </w:r>
            <w:r w:rsidRPr="00976304">
              <w:rPr>
                <w:rFonts w:ascii="標楷體" w:eastAsia="標楷體" w:hAnsi="標楷體" w:hint="eastAsia"/>
                <w:u w:val="single"/>
              </w:rPr>
              <w:t>夜郎</w:t>
            </w:r>
            <w:r w:rsidRPr="00976304">
              <w:rPr>
                <w:rFonts w:ascii="標楷體" w:eastAsia="標楷體" w:hAnsi="標楷體" w:hint="eastAsia"/>
              </w:rPr>
              <w:t>式的錯覺。(夜郎自大)</w:t>
            </w:r>
          </w:p>
          <w:p w:rsidR="008F1AB1" w:rsidRPr="00976304" w:rsidRDefault="00E72B9C" w:rsidP="00E72B9C">
            <w:pPr>
              <w:spacing w:line="400" w:lineRule="exact"/>
              <w:rPr>
                <w:rFonts w:ascii="標楷體" w:eastAsia="標楷體" w:hAnsi="標楷體"/>
              </w:rPr>
            </w:pPr>
            <w:r w:rsidRPr="00976304">
              <w:rPr>
                <w:rFonts w:ascii="標楷體" w:eastAsia="標楷體" w:hAnsi="標楷體" w:hint="eastAsia"/>
              </w:rPr>
              <w:t>7.朱鮪涉血於</w:t>
            </w:r>
            <w:r w:rsidRPr="00976304">
              <w:rPr>
                <w:rFonts w:ascii="標楷體" w:eastAsia="標楷體" w:hAnsi="標楷體" w:hint="eastAsia"/>
                <w:u w:val="single"/>
              </w:rPr>
              <w:t>友于</w:t>
            </w:r>
            <w:r w:rsidRPr="00976304">
              <w:rPr>
                <w:rFonts w:ascii="標楷體" w:eastAsia="標楷體" w:hAnsi="標楷體" w:hint="eastAsia"/>
              </w:rPr>
              <w:t>，張繡剚刃於愛子(友于兄弟)</w:t>
            </w:r>
          </w:p>
        </w:tc>
      </w:tr>
      <w:tr w:rsidR="008F1AB1" w:rsidRPr="00976304" w:rsidTr="00275521">
        <w:tc>
          <w:tcPr>
            <w:tcW w:w="469" w:type="dxa"/>
            <w:vAlign w:val="center"/>
          </w:tcPr>
          <w:p w:rsidR="008F1AB1" w:rsidRPr="00976304" w:rsidRDefault="00275521" w:rsidP="0027552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「你尚且不會，何況他呢！」是什麼關係？</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(A)遞進複句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(B)承接複句 </w:t>
            </w:r>
          </w:p>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 xml:space="preserve">(C)並列複句 </w:t>
            </w:r>
          </w:p>
          <w:p w:rsidR="008F1AB1" w:rsidRPr="00976304" w:rsidRDefault="00275521" w:rsidP="00275521">
            <w:pPr>
              <w:spacing w:line="400" w:lineRule="exact"/>
              <w:rPr>
                <w:rFonts w:ascii="標楷體" w:eastAsia="標楷體" w:hAnsi="標楷體"/>
              </w:rPr>
            </w:pPr>
            <w:r w:rsidRPr="00976304">
              <w:rPr>
                <w:rFonts w:ascii="標楷體" w:eastAsia="標楷體" w:hAnsi="標楷體" w:hint="eastAsia"/>
              </w:rPr>
              <w:t>(D)轉折複句</w:t>
            </w:r>
          </w:p>
        </w:tc>
      </w:tr>
      <w:tr w:rsidR="008F1AB1" w:rsidRPr="00976304" w:rsidTr="008F1AB1">
        <w:tc>
          <w:tcPr>
            <w:tcW w:w="469" w:type="dxa"/>
          </w:tcPr>
          <w:p w:rsidR="008F1AB1" w:rsidRPr="00976304" w:rsidRDefault="008F1AB1" w:rsidP="00853A2E">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b/>
                <w:color w:val="00B050"/>
              </w:rPr>
              <w:lastRenderedPageBreak/>
              <w:t>遞進複句</w:t>
            </w:r>
            <w:r w:rsidRPr="00976304">
              <w:rPr>
                <w:rFonts w:ascii="標楷體" w:eastAsia="標楷體" w:hAnsi="標楷體" w:hint="eastAsia"/>
              </w:rPr>
              <w:t>後面分句述說的意思比前面分句更進一層。前面分句常用「不但」、「不僅」，後面分句常用</w:t>
            </w:r>
            <w:r w:rsidRPr="00976304">
              <w:rPr>
                <w:rFonts w:ascii="標楷體" w:eastAsia="標楷體" w:hAnsi="標楷體" w:hint="eastAsia"/>
              </w:rPr>
              <w:lastRenderedPageBreak/>
              <w:t>「而且」、「並（且）」、「也」、「還」、「更」、「甚至」等。</w:t>
            </w:r>
          </w:p>
          <w:p w:rsidR="008F1AB1" w:rsidRPr="00976304" w:rsidRDefault="00275521" w:rsidP="00275521">
            <w:pPr>
              <w:spacing w:line="400" w:lineRule="exact"/>
              <w:rPr>
                <w:rFonts w:ascii="標楷體" w:eastAsia="標楷體" w:hAnsi="標楷體"/>
              </w:rPr>
            </w:pPr>
            <w:r w:rsidRPr="00976304">
              <w:rPr>
                <w:rFonts w:ascii="標楷體" w:eastAsia="標楷體" w:hAnsi="標楷體" w:hint="eastAsia"/>
              </w:rPr>
              <w:t>例如：手提電話不但款式多，而且用途廣。他會說上海話，還會說客家話。</w:t>
            </w:r>
          </w:p>
        </w:tc>
      </w:tr>
    </w:tbl>
    <w:p w:rsidR="00AD5558" w:rsidRPr="00976304" w:rsidRDefault="00AD5558" w:rsidP="006E7EF1">
      <w:pPr>
        <w:pStyle w:val="1"/>
        <w:spacing w:line="400" w:lineRule="exact"/>
        <w:rPr>
          <w:rFonts w:ascii="標楷體" w:eastAsia="標楷體" w:hAnsi="標楷體"/>
        </w:rPr>
      </w:pPr>
      <w:r w:rsidRPr="00976304">
        <w:rPr>
          <w:rFonts w:ascii="標楷體" w:eastAsia="標楷體" w:hAnsi="標楷體" w:hint="eastAsia"/>
        </w:rPr>
        <w:lastRenderedPageBreak/>
        <w:t>數量詞</w:t>
      </w:r>
    </w:p>
    <w:tbl>
      <w:tblPr>
        <w:tblStyle w:val="a3"/>
        <w:tblW w:w="0" w:type="auto"/>
        <w:tblLook w:val="04A0" w:firstRow="1" w:lastRow="0" w:firstColumn="1" w:lastColumn="0" w:noHBand="0" w:noVBand="1"/>
      </w:tblPr>
      <w:tblGrid>
        <w:gridCol w:w="469"/>
        <w:gridCol w:w="10859"/>
      </w:tblGrid>
      <w:tr w:rsidR="00AD5558" w:rsidRPr="00976304" w:rsidTr="00A23E8F">
        <w:tc>
          <w:tcPr>
            <w:tcW w:w="469" w:type="dxa"/>
            <w:vAlign w:val="center"/>
          </w:tcPr>
          <w:p w:rsidR="00AD5558" w:rsidRPr="00976304" w:rsidRDefault="00A23E8F" w:rsidP="00A23E8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23E8F" w:rsidRPr="00976304" w:rsidRDefault="00A23E8F" w:rsidP="00A23E8F">
            <w:pPr>
              <w:spacing w:line="400" w:lineRule="exact"/>
              <w:rPr>
                <w:rFonts w:ascii="標楷體" w:eastAsia="標楷體" w:hAnsi="標楷體"/>
              </w:rPr>
            </w:pPr>
            <w:r w:rsidRPr="00976304">
              <w:rPr>
                <w:rFonts w:ascii="標楷體" w:eastAsia="標楷體" w:hAnsi="標楷體" w:hint="eastAsia"/>
              </w:rPr>
              <w:t xml:space="preserve">《左傳‧僖公二十三年》：「若以君之靈，得反晉國，晉楚治兵，遇於中原，其辟君三舍。」後以「避君三舍」、「避軍三舍」指退讓、迴避。 「一舍」是指多少的距離？ </w:t>
            </w:r>
          </w:p>
          <w:p w:rsidR="00A23E8F" w:rsidRPr="00976304" w:rsidRDefault="00A23E8F" w:rsidP="00A23E8F">
            <w:pPr>
              <w:spacing w:line="400" w:lineRule="exact"/>
              <w:rPr>
                <w:rFonts w:ascii="標楷體" w:eastAsia="標楷體" w:hAnsi="標楷體"/>
              </w:rPr>
            </w:pPr>
            <w:r w:rsidRPr="00976304">
              <w:rPr>
                <w:rFonts w:ascii="標楷體" w:eastAsia="標楷體" w:hAnsi="標楷體" w:hint="eastAsia"/>
              </w:rPr>
              <w:t xml:space="preserve">(A)十里 </w:t>
            </w:r>
          </w:p>
          <w:p w:rsidR="00A23E8F" w:rsidRPr="00976304" w:rsidRDefault="00A23E8F" w:rsidP="00A23E8F">
            <w:pPr>
              <w:spacing w:line="400" w:lineRule="exact"/>
              <w:rPr>
                <w:rFonts w:ascii="標楷體" w:eastAsia="標楷體" w:hAnsi="標楷體"/>
              </w:rPr>
            </w:pPr>
            <w:r w:rsidRPr="00976304">
              <w:rPr>
                <w:rFonts w:ascii="標楷體" w:eastAsia="標楷體" w:hAnsi="標楷體" w:hint="eastAsia"/>
              </w:rPr>
              <w:t xml:space="preserve">(B)二十里 </w:t>
            </w:r>
          </w:p>
          <w:p w:rsidR="00A23E8F" w:rsidRPr="00976304" w:rsidRDefault="00A23E8F" w:rsidP="00A23E8F">
            <w:pPr>
              <w:spacing w:line="400" w:lineRule="exact"/>
              <w:rPr>
                <w:rFonts w:ascii="標楷體" w:eastAsia="標楷體" w:hAnsi="標楷體"/>
              </w:rPr>
            </w:pPr>
            <w:r w:rsidRPr="00976304">
              <w:rPr>
                <w:rFonts w:ascii="標楷體" w:eastAsia="標楷體" w:hAnsi="標楷體" w:hint="eastAsia"/>
              </w:rPr>
              <w:t xml:space="preserve">(C)三十里 </w:t>
            </w:r>
          </w:p>
          <w:p w:rsidR="00AD5558" w:rsidRPr="00976304" w:rsidRDefault="00A23E8F" w:rsidP="00A23E8F">
            <w:pPr>
              <w:spacing w:line="400" w:lineRule="exact"/>
              <w:rPr>
                <w:rFonts w:ascii="標楷體" w:eastAsia="標楷體" w:hAnsi="標楷體"/>
              </w:rPr>
            </w:pPr>
            <w:r w:rsidRPr="00976304">
              <w:rPr>
                <w:rFonts w:ascii="標楷體" w:eastAsia="標楷體" w:hAnsi="標楷體" w:hint="eastAsia"/>
              </w:rPr>
              <w:t xml:space="preserve">(D)五十里 </w:t>
            </w:r>
          </w:p>
        </w:tc>
      </w:tr>
      <w:tr w:rsidR="00AD5558" w:rsidRPr="00976304" w:rsidTr="00AD5558">
        <w:tc>
          <w:tcPr>
            <w:tcW w:w="469" w:type="dxa"/>
          </w:tcPr>
          <w:p w:rsidR="00AD5558" w:rsidRPr="00976304" w:rsidRDefault="00AD5558"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D5558" w:rsidRPr="00976304" w:rsidRDefault="00AD5558" w:rsidP="00AD5558">
            <w:pPr>
              <w:spacing w:line="400" w:lineRule="exact"/>
              <w:rPr>
                <w:rFonts w:ascii="標楷體" w:eastAsia="標楷體" w:hAnsi="標楷體"/>
              </w:rPr>
            </w:pPr>
          </w:p>
        </w:tc>
      </w:tr>
    </w:tbl>
    <w:p w:rsidR="00B70A4F" w:rsidRPr="00976304" w:rsidRDefault="00B70A4F" w:rsidP="006E7EF1">
      <w:pPr>
        <w:pStyle w:val="1"/>
        <w:spacing w:line="400" w:lineRule="exact"/>
        <w:rPr>
          <w:rFonts w:ascii="標楷體" w:eastAsia="標楷體" w:hAnsi="標楷體"/>
        </w:rPr>
      </w:pPr>
      <w:r w:rsidRPr="00976304">
        <w:rPr>
          <w:rFonts w:ascii="標楷體" w:eastAsia="標楷體" w:hAnsi="標楷體" w:hint="eastAsia"/>
        </w:rPr>
        <w:t>詩詞賦</w:t>
      </w:r>
    </w:p>
    <w:tbl>
      <w:tblPr>
        <w:tblStyle w:val="a3"/>
        <w:tblW w:w="0" w:type="auto"/>
        <w:tblLook w:val="04A0" w:firstRow="1" w:lastRow="0" w:firstColumn="1" w:lastColumn="0" w:noHBand="0" w:noVBand="1"/>
      </w:tblPr>
      <w:tblGrid>
        <w:gridCol w:w="469"/>
        <w:gridCol w:w="5429"/>
        <w:gridCol w:w="5430"/>
      </w:tblGrid>
      <w:tr w:rsidR="00B70A4F" w:rsidRPr="00976304" w:rsidTr="000927B2">
        <w:tc>
          <w:tcPr>
            <w:tcW w:w="469" w:type="dxa"/>
            <w:vAlign w:val="center"/>
          </w:tcPr>
          <w:p w:rsidR="00B70A4F" w:rsidRPr="00976304" w:rsidRDefault="000927B2" w:rsidP="000927B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0927B2" w:rsidRPr="00976304" w:rsidRDefault="000927B2" w:rsidP="000927B2">
            <w:pPr>
              <w:spacing w:line="400" w:lineRule="exact"/>
              <w:rPr>
                <w:rFonts w:ascii="標楷體" w:eastAsia="標楷體" w:hAnsi="標楷體"/>
              </w:rPr>
            </w:pPr>
            <w:r w:rsidRPr="00976304">
              <w:rPr>
                <w:rFonts w:ascii="標楷體" w:eastAsia="標楷體" w:hAnsi="標楷體" w:hint="eastAsia"/>
              </w:rPr>
              <w:t xml:space="preserve">請問宋代詩、詞、賦、散文等文體，共具之鮮明特質為何？ </w:t>
            </w:r>
          </w:p>
          <w:p w:rsidR="000927B2" w:rsidRPr="00976304" w:rsidRDefault="000927B2" w:rsidP="000927B2">
            <w:pPr>
              <w:spacing w:line="400" w:lineRule="exact"/>
              <w:rPr>
                <w:rFonts w:ascii="標楷體" w:eastAsia="標楷體" w:hAnsi="標楷體"/>
              </w:rPr>
            </w:pPr>
            <w:r w:rsidRPr="00976304">
              <w:rPr>
                <w:rFonts w:ascii="標楷體" w:eastAsia="標楷體" w:hAnsi="標楷體" w:hint="eastAsia"/>
              </w:rPr>
              <w:t xml:space="preserve">(A)寫實化 </w:t>
            </w:r>
          </w:p>
          <w:p w:rsidR="000927B2" w:rsidRPr="00976304" w:rsidRDefault="000927B2" w:rsidP="000927B2">
            <w:pPr>
              <w:spacing w:line="400" w:lineRule="exact"/>
              <w:rPr>
                <w:rFonts w:ascii="標楷體" w:eastAsia="標楷體" w:hAnsi="標楷體"/>
              </w:rPr>
            </w:pPr>
            <w:r w:rsidRPr="00976304">
              <w:rPr>
                <w:rFonts w:ascii="標楷體" w:eastAsia="標楷體" w:hAnsi="標楷體" w:hint="eastAsia"/>
              </w:rPr>
              <w:t xml:space="preserve">(B)抒情化 </w:t>
            </w:r>
          </w:p>
          <w:p w:rsidR="000927B2" w:rsidRPr="00976304" w:rsidRDefault="000927B2" w:rsidP="000927B2">
            <w:pPr>
              <w:spacing w:line="400" w:lineRule="exact"/>
              <w:rPr>
                <w:rFonts w:ascii="標楷體" w:eastAsia="標楷體" w:hAnsi="標楷體"/>
              </w:rPr>
            </w:pPr>
            <w:r w:rsidRPr="00976304">
              <w:rPr>
                <w:rFonts w:ascii="標楷體" w:eastAsia="標楷體" w:hAnsi="標楷體" w:hint="eastAsia"/>
              </w:rPr>
              <w:t xml:space="preserve">(C)駢儷化 </w:t>
            </w:r>
          </w:p>
          <w:p w:rsidR="00B70A4F" w:rsidRPr="00976304" w:rsidRDefault="000927B2" w:rsidP="000927B2">
            <w:pPr>
              <w:spacing w:line="400" w:lineRule="exact"/>
              <w:rPr>
                <w:rFonts w:ascii="標楷體" w:eastAsia="標楷體" w:hAnsi="標楷體"/>
              </w:rPr>
            </w:pPr>
            <w:r w:rsidRPr="00976304">
              <w:rPr>
                <w:rFonts w:ascii="標楷體" w:eastAsia="標楷體" w:hAnsi="標楷體" w:hint="eastAsia"/>
              </w:rPr>
              <w:t>(D)議論化</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70A4F" w:rsidRPr="00976304" w:rsidRDefault="000927B2" w:rsidP="000927B2">
            <w:pPr>
              <w:spacing w:line="400" w:lineRule="exact"/>
              <w:rPr>
                <w:rFonts w:ascii="標楷體" w:eastAsia="標楷體" w:hAnsi="標楷體"/>
              </w:rPr>
            </w:pPr>
            <w:r w:rsidRPr="00976304">
              <w:rPr>
                <w:rFonts w:ascii="標楷體" w:eastAsia="標楷體" w:hAnsi="標楷體" w:hint="eastAsia"/>
              </w:rPr>
              <w:t xml:space="preserve">唐代主情；宋代尚理，宋詩散文化、議論化、哲理化。 </w:t>
            </w:r>
            <w:r w:rsidRPr="00976304">
              <w:rPr>
                <w:rFonts w:ascii="標楷體" w:eastAsia="標楷體" w:hAnsi="標楷體" w:hint="eastAsia"/>
                <w:shd w:val="pct15" w:color="auto" w:fill="FFFFFF"/>
              </w:rPr>
              <w:t>談情送禮(唐情 宋理)</w:t>
            </w:r>
          </w:p>
        </w:tc>
      </w:tr>
      <w:tr w:rsidR="00B70A4F" w:rsidRPr="00976304" w:rsidTr="00331944">
        <w:tc>
          <w:tcPr>
            <w:tcW w:w="469" w:type="dxa"/>
            <w:vAlign w:val="center"/>
          </w:tcPr>
          <w:p w:rsidR="00B70A4F" w:rsidRPr="00976304" w:rsidRDefault="00331944" w:rsidP="0033194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331944" w:rsidRPr="00976304" w:rsidRDefault="00331944" w:rsidP="00331944">
            <w:pPr>
              <w:spacing w:line="400" w:lineRule="exact"/>
              <w:rPr>
                <w:rFonts w:ascii="標楷體" w:eastAsia="標楷體" w:hAnsi="標楷體"/>
              </w:rPr>
            </w:pPr>
            <w:r w:rsidRPr="00976304">
              <w:rPr>
                <w:rFonts w:ascii="標楷體" w:eastAsia="標楷體" w:hAnsi="標楷體" w:hint="eastAsia"/>
              </w:rPr>
              <w:t xml:space="preserve">下列哪一個人對於近體詩格律的形成有重要貢獻？ </w:t>
            </w:r>
          </w:p>
          <w:p w:rsidR="00331944" w:rsidRPr="00976304" w:rsidRDefault="00331944" w:rsidP="00331944">
            <w:pPr>
              <w:spacing w:line="400" w:lineRule="exact"/>
              <w:rPr>
                <w:rFonts w:ascii="標楷體" w:eastAsia="標楷體" w:hAnsi="標楷體"/>
              </w:rPr>
            </w:pPr>
            <w:r w:rsidRPr="00976304">
              <w:rPr>
                <w:rFonts w:ascii="標楷體" w:eastAsia="標楷體" w:hAnsi="標楷體" w:hint="eastAsia"/>
              </w:rPr>
              <w:t xml:space="preserve">(A)陶潛 </w:t>
            </w:r>
          </w:p>
          <w:p w:rsidR="00331944" w:rsidRPr="00976304" w:rsidRDefault="00331944" w:rsidP="00331944">
            <w:pPr>
              <w:spacing w:line="400" w:lineRule="exact"/>
              <w:rPr>
                <w:rFonts w:ascii="標楷體" w:eastAsia="標楷體" w:hAnsi="標楷體"/>
              </w:rPr>
            </w:pPr>
            <w:r w:rsidRPr="00976304">
              <w:rPr>
                <w:rFonts w:ascii="標楷體" w:eastAsia="標楷體" w:hAnsi="標楷體" w:hint="eastAsia"/>
              </w:rPr>
              <w:t xml:space="preserve">(B)王勃 </w:t>
            </w:r>
          </w:p>
          <w:p w:rsidR="00331944" w:rsidRPr="00976304" w:rsidRDefault="00331944" w:rsidP="00331944">
            <w:pPr>
              <w:spacing w:line="400" w:lineRule="exact"/>
              <w:rPr>
                <w:rFonts w:ascii="標楷體" w:eastAsia="標楷體" w:hAnsi="標楷體"/>
              </w:rPr>
            </w:pPr>
            <w:r w:rsidRPr="00976304">
              <w:rPr>
                <w:rFonts w:ascii="標楷體" w:eastAsia="標楷體" w:hAnsi="標楷體" w:hint="eastAsia"/>
              </w:rPr>
              <w:t xml:space="preserve">(C)沈約 </w:t>
            </w:r>
          </w:p>
          <w:p w:rsidR="00B70A4F" w:rsidRPr="00976304" w:rsidRDefault="00331944" w:rsidP="00331944">
            <w:pPr>
              <w:spacing w:line="400" w:lineRule="exact"/>
              <w:rPr>
                <w:rFonts w:ascii="標楷體" w:eastAsia="標楷體" w:hAnsi="標楷體"/>
              </w:rPr>
            </w:pPr>
            <w:r w:rsidRPr="00976304">
              <w:rPr>
                <w:rFonts w:ascii="標楷體" w:eastAsia="標楷體" w:hAnsi="標楷體" w:hint="eastAsia"/>
              </w:rPr>
              <w:t xml:space="preserve">(D)曹植 </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70A4F" w:rsidRPr="00976304" w:rsidRDefault="002F15D3" w:rsidP="00B70A4F">
            <w:pPr>
              <w:spacing w:line="400" w:lineRule="exact"/>
              <w:rPr>
                <w:rFonts w:ascii="標楷體" w:eastAsia="標楷體" w:hAnsi="標楷體"/>
                <w:b/>
                <w:color w:val="00B050"/>
              </w:rPr>
            </w:pPr>
            <w:r w:rsidRPr="00976304">
              <w:rPr>
                <w:rFonts w:ascii="標楷體" w:eastAsia="標楷體" w:hAnsi="標楷體" w:hint="eastAsia"/>
                <w:b/>
                <w:color w:val="FF0000"/>
              </w:rPr>
              <w:t xml:space="preserve">沈約 </w:t>
            </w:r>
            <w:r w:rsidRPr="00976304">
              <w:rPr>
                <w:rFonts w:ascii="標楷體" w:eastAsia="標楷體" w:hAnsi="標楷體" w:hint="eastAsia"/>
                <w:b/>
                <w:color w:val="00B050"/>
              </w:rPr>
              <w:t>四聲譜八病說</w:t>
            </w:r>
          </w:p>
          <w:p w:rsidR="002F15D3" w:rsidRPr="00976304" w:rsidRDefault="002F15D3" w:rsidP="00B70A4F">
            <w:pPr>
              <w:spacing w:line="400" w:lineRule="exact"/>
              <w:rPr>
                <w:rFonts w:ascii="標楷體" w:eastAsia="標楷體" w:hAnsi="標楷體"/>
                <w:b/>
                <w:color w:val="0070C0"/>
              </w:rPr>
            </w:pPr>
            <w:r w:rsidRPr="00976304">
              <w:rPr>
                <w:rFonts w:ascii="標楷體" w:eastAsia="標楷體" w:hAnsi="標楷體" w:hint="eastAsia"/>
                <w:b/>
                <w:color w:val="0070C0"/>
              </w:rPr>
              <w:t>平頭 上尾 蜂腰 鶴膝 大韻 小韻 旁紐 正紐</w:t>
            </w:r>
          </w:p>
        </w:tc>
      </w:tr>
      <w:tr w:rsidR="00B70A4F" w:rsidRPr="00976304" w:rsidTr="004F17E8">
        <w:tc>
          <w:tcPr>
            <w:tcW w:w="469" w:type="dxa"/>
            <w:vAlign w:val="center"/>
          </w:tcPr>
          <w:p w:rsidR="00B70A4F" w:rsidRPr="00976304" w:rsidRDefault="004F17E8" w:rsidP="004F17E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關於《詩經》和《楚辭》的敘述，下列何者正確：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(A)同為非韻文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(B)《詩經》為南方文學之代表，《楚辭》為北方文學之代表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(C)《詩經》多短句疊字，以四言為主，《楚辭》多長句駢語，以六、 七 言為主 </w:t>
            </w:r>
          </w:p>
          <w:p w:rsidR="00B70A4F"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(D)《詩經》開漢賦之先河，《楚辭》則為韻文之祖。 </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412936" w:rsidRPr="00976304" w:rsidRDefault="00412936" w:rsidP="00412936">
            <w:pPr>
              <w:spacing w:line="400" w:lineRule="exact"/>
              <w:rPr>
                <w:rFonts w:ascii="標楷體" w:eastAsia="標楷體" w:hAnsi="標楷體"/>
                <w:color w:val="0070C0"/>
              </w:rPr>
            </w:pPr>
            <w:r w:rsidRPr="00976304">
              <w:rPr>
                <w:rFonts w:ascii="標楷體" w:eastAsia="標楷體" w:hAnsi="標楷體"/>
                <w:color w:val="00B050"/>
              </w:rPr>
              <w:t xml:space="preserve">詩經 </w:t>
            </w:r>
            <w:r w:rsidRPr="00976304">
              <w:rPr>
                <w:rFonts w:ascii="標楷體" w:eastAsia="標楷體" w:hAnsi="標楷體"/>
                <w:color w:val="0070C0"/>
              </w:rPr>
              <w:t>北方 現實主義 樸實 句子長短一致 平均較短</w:t>
            </w:r>
            <w:r w:rsidRPr="00976304">
              <w:rPr>
                <w:rFonts w:ascii="標楷體" w:eastAsia="標楷體" w:hAnsi="標楷體" w:hint="eastAsia"/>
                <w:color w:val="0070C0"/>
              </w:rPr>
              <w:t xml:space="preserve"> 韻文之主</w:t>
            </w:r>
          </w:p>
          <w:p w:rsidR="00B70A4F" w:rsidRPr="00976304" w:rsidRDefault="00412936" w:rsidP="00412936">
            <w:pPr>
              <w:tabs>
                <w:tab w:val="left" w:pos="730"/>
              </w:tabs>
              <w:spacing w:line="400" w:lineRule="exact"/>
              <w:rPr>
                <w:rFonts w:ascii="標楷體" w:eastAsia="標楷體" w:hAnsi="標楷體"/>
              </w:rPr>
            </w:pPr>
            <w:r w:rsidRPr="00976304">
              <w:rPr>
                <w:rFonts w:ascii="標楷體" w:eastAsia="標楷體" w:hAnsi="標楷體"/>
                <w:color w:val="00B050"/>
              </w:rPr>
              <w:t xml:space="preserve">楚辭 </w:t>
            </w:r>
            <w:r w:rsidRPr="00976304">
              <w:rPr>
                <w:rFonts w:ascii="標楷體" w:eastAsia="標楷體" w:hAnsi="標楷體"/>
                <w:color w:val="0070C0"/>
              </w:rPr>
              <w:t>南方 浪漫主義 博麗 句子長短不一 平均較長</w:t>
            </w:r>
            <w:r w:rsidRPr="00976304">
              <w:rPr>
                <w:rFonts w:ascii="標楷體" w:eastAsia="標楷體" w:hAnsi="標楷體" w:hint="eastAsia"/>
                <w:color w:val="0070C0"/>
              </w:rPr>
              <w:t xml:space="preserve"> 辭賦之主</w:t>
            </w:r>
          </w:p>
        </w:tc>
      </w:tr>
      <w:tr w:rsidR="000A4850" w:rsidRPr="00976304" w:rsidTr="00F6739F">
        <w:tc>
          <w:tcPr>
            <w:tcW w:w="469" w:type="dxa"/>
            <w:vAlign w:val="center"/>
          </w:tcPr>
          <w:p w:rsidR="000A4850" w:rsidRPr="00976304" w:rsidRDefault="000A4850" w:rsidP="000A4850">
            <w:pPr>
              <w:spacing w:line="400" w:lineRule="exact"/>
              <w:jc w:val="center"/>
              <w:rPr>
                <w:rFonts w:ascii="標楷體" w:eastAsia="標楷體" w:hAnsi="標楷體"/>
              </w:rPr>
            </w:pPr>
            <w:r w:rsidRPr="00976304">
              <w:rPr>
                <w:rFonts w:ascii="標楷體" w:eastAsia="標楷體" w:hAnsi="標楷體"/>
              </w:rPr>
              <w:t>B</w:t>
            </w:r>
          </w:p>
        </w:tc>
        <w:tc>
          <w:tcPr>
            <w:tcW w:w="10859" w:type="dxa"/>
            <w:gridSpan w:val="2"/>
          </w:tcPr>
          <w:p w:rsidR="000A4850" w:rsidRPr="00976304" w:rsidRDefault="000A4850" w:rsidP="000A4850">
            <w:pPr>
              <w:spacing w:line="400" w:lineRule="exact"/>
              <w:rPr>
                <w:rFonts w:ascii="標楷體" w:eastAsia="標楷體" w:hAnsi="標楷體"/>
              </w:rPr>
            </w:pPr>
            <w:r w:rsidRPr="00976304">
              <w:rPr>
                <w:rFonts w:ascii="標楷體" w:eastAsia="標楷體" w:hAnsi="標楷體"/>
              </w:rPr>
              <w:t xml:space="preserve">下列有關文學常識的敘述，正確的選項是： </w:t>
            </w:r>
          </w:p>
          <w:p w:rsidR="000A4850" w:rsidRPr="00976304" w:rsidRDefault="000A4850" w:rsidP="000A4850">
            <w:pPr>
              <w:spacing w:line="400" w:lineRule="exact"/>
              <w:rPr>
                <w:rFonts w:ascii="標楷體" w:eastAsia="標楷體" w:hAnsi="標楷體"/>
              </w:rPr>
            </w:pPr>
            <w:r w:rsidRPr="00976304">
              <w:rPr>
                <w:rFonts w:ascii="標楷體" w:eastAsia="標楷體" w:hAnsi="標楷體"/>
              </w:rPr>
              <w:t xml:space="preserve">(A)傳奇是小說的代稱，明、清兩代的傳奇都是傳述奇聞異事的小說 </w:t>
            </w:r>
          </w:p>
          <w:p w:rsidR="000A4850" w:rsidRPr="00976304" w:rsidRDefault="000A4850" w:rsidP="000A4850">
            <w:pPr>
              <w:spacing w:line="400" w:lineRule="exact"/>
              <w:rPr>
                <w:rFonts w:ascii="標楷體" w:eastAsia="標楷體" w:hAnsi="標楷體"/>
              </w:rPr>
            </w:pPr>
            <w:r w:rsidRPr="00976304">
              <w:rPr>
                <w:rFonts w:ascii="標楷體" w:eastAsia="標楷體" w:hAnsi="標楷體"/>
              </w:rPr>
              <w:t xml:space="preserve">(B)先秦諸子散文各具特色，如孟子善於雄辯、氣勢壯闊，莊子善用寓言、想像豐富 </w:t>
            </w:r>
          </w:p>
          <w:p w:rsidR="000A4850" w:rsidRPr="00976304" w:rsidRDefault="000A4850" w:rsidP="000A4850">
            <w:pPr>
              <w:spacing w:line="400" w:lineRule="exact"/>
              <w:rPr>
                <w:rFonts w:ascii="標楷體" w:eastAsia="標楷體" w:hAnsi="標楷體"/>
              </w:rPr>
            </w:pPr>
            <w:r w:rsidRPr="00976304">
              <w:rPr>
                <w:rFonts w:ascii="標楷體" w:eastAsia="標楷體" w:hAnsi="標楷體"/>
              </w:rPr>
              <w:lastRenderedPageBreak/>
              <w:t xml:space="preserve">(C)白居易大力提倡新樂府運動，其反映現實的主張，影響深遠，如《東坡樂府》即宋代新樂府的代表作 </w:t>
            </w:r>
          </w:p>
          <w:p w:rsidR="000A4850" w:rsidRPr="00976304" w:rsidRDefault="000A4850" w:rsidP="000A4850">
            <w:pPr>
              <w:spacing w:line="400" w:lineRule="exact"/>
              <w:rPr>
                <w:rFonts w:ascii="標楷體" w:eastAsia="標楷體" w:hAnsi="標楷體"/>
              </w:rPr>
            </w:pPr>
            <w:r w:rsidRPr="00976304">
              <w:rPr>
                <w:rFonts w:ascii="標楷體" w:eastAsia="標楷體" w:hAnsi="標楷體"/>
              </w:rPr>
              <w:t>(D)詞是可以歌唱、配樂的韻文，藉由詞人所用的詞牌，即可了解詞作的內容。</w:t>
            </w:r>
          </w:p>
        </w:tc>
      </w:tr>
      <w:tr w:rsidR="000A4850" w:rsidRPr="00976304" w:rsidTr="00B70A4F">
        <w:tc>
          <w:tcPr>
            <w:tcW w:w="469" w:type="dxa"/>
          </w:tcPr>
          <w:p w:rsidR="000A4850" w:rsidRPr="00976304" w:rsidRDefault="000A4850" w:rsidP="000A4850">
            <w:pPr>
              <w:spacing w:line="400" w:lineRule="exact"/>
              <w:rPr>
                <w:rFonts w:ascii="標楷體" w:eastAsia="標楷體" w:hAnsi="標楷體"/>
              </w:rPr>
            </w:pPr>
            <w:r w:rsidRPr="00976304">
              <w:rPr>
                <w:rFonts w:ascii="標楷體" w:eastAsia="標楷體" w:hAnsi="標楷體"/>
              </w:rPr>
              <w:lastRenderedPageBreak/>
              <w:t>解</w:t>
            </w:r>
          </w:p>
          <w:p w:rsidR="000A4850" w:rsidRPr="00976304" w:rsidRDefault="000A4850" w:rsidP="000A4850">
            <w:pPr>
              <w:spacing w:line="400" w:lineRule="exact"/>
              <w:rPr>
                <w:rFonts w:ascii="標楷體" w:eastAsia="標楷體" w:hAnsi="標楷體"/>
              </w:rPr>
            </w:pPr>
            <w:r w:rsidRPr="00976304">
              <w:rPr>
                <w:rFonts w:ascii="標楷體" w:eastAsia="標楷體" w:hAnsi="標楷體"/>
              </w:rPr>
              <w:t>釋</w:t>
            </w:r>
          </w:p>
        </w:tc>
        <w:tc>
          <w:tcPr>
            <w:tcW w:w="10859" w:type="dxa"/>
            <w:gridSpan w:val="2"/>
          </w:tcPr>
          <w:p w:rsidR="000A4850" w:rsidRPr="00976304" w:rsidRDefault="000A4850" w:rsidP="000A4850">
            <w:pPr>
              <w:spacing w:line="400" w:lineRule="exact"/>
              <w:rPr>
                <w:rFonts w:ascii="標楷體" w:eastAsia="標楷體" w:hAnsi="標楷體"/>
              </w:rPr>
            </w:pPr>
            <w:r w:rsidRPr="00976304">
              <w:rPr>
                <w:rFonts w:ascii="標楷體" w:eastAsia="標楷體" w:hAnsi="標楷體"/>
              </w:rPr>
              <w:t>A明清傳奇為戲曲 C東坡樂府為詞集 D從詞牌無法了解內容，需見詞牌下所附的題目</w:t>
            </w:r>
          </w:p>
          <w:p w:rsidR="000A4850" w:rsidRPr="00976304" w:rsidRDefault="000A4850" w:rsidP="000A4850">
            <w:pPr>
              <w:spacing w:line="400" w:lineRule="exact"/>
              <w:rPr>
                <w:rFonts w:ascii="標楷體" w:eastAsia="標楷體" w:hAnsi="標楷體"/>
                <w:color w:val="FF0000"/>
              </w:rPr>
            </w:pPr>
            <w:r w:rsidRPr="00976304">
              <w:rPr>
                <w:rFonts w:ascii="標楷體" w:eastAsia="標楷體" w:hAnsi="標楷體"/>
                <w:color w:val="00B050"/>
              </w:rPr>
              <w:t xml:space="preserve">東籬樂府 </w:t>
            </w:r>
            <w:r w:rsidRPr="00976304">
              <w:rPr>
                <w:rFonts w:ascii="標楷體" w:eastAsia="標楷體" w:hAnsi="標楷體"/>
                <w:color w:val="FF0000"/>
              </w:rPr>
              <w:t xml:space="preserve">馬致遠 </w:t>
            </w:r>
            <w:r w:rsidRPr="00976304">
              <w:rPr>
                <w:rFonts w:ascii="標楷體" w:eastAsia="標楷體" w:hAnsi="標楷體"/>
                <w:color w:val="00B050"/>
              </w:rPr>
              <w:t xml:space="preserve">東坡樂府 </w:t>
            </w:r>
            <w:r w:rsidRPr="00976304">
              <w:rPr>
                <w:rFonts w:ascii="標楷體" w:eastAsia="標楷體" w:hAnsi="標楷體"/>
                <w:color w:val="FF0000"/>
              </w:rPr>
              <w:t>蘇軾</w:t>
            </w:r>
          </w:p>
        </w:tc>
      </w:tr>
      <w:tr w:rsidR="00B70A4F" w:rsidRPr="00976304" w:rsidTr="00D46A16">
        <w:tc>
          <w:tcPr>
            <w:tcW w:w="469" w:type="dxa"/>
            <w:vAlign w:val="center"/>
          </w:tcPr>
          <w:p w:rsidR="00B70A4F" w:rsidRPr="00976304" w:rsidRDefault="00D46A16" w:rsidP="00D46A1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關於韻文的敘述，下列何者完全正確？</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(A) 詞的內容、主題，與詞牌有必然的關係，如〈漁歌子〉即歌詠漁夫的生活 </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(B) 詞也是格律化的詩歌體製，所以和律詩、絕句一樣，必頇一韻到底 </w:t>
            </w:r>
          </w:p>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(C) 中國古典四大韻文為詩、詞、曲、駢文 </w:t>
            </w:r>
          </w:p>
          <w:p w:rsidR="00B70A4F"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(D) 漢樂府詩與唐代新樂府之不同，關鍵在於入樂與否。 </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D46A16"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A詞的內容、主題，與詞牌無關係  </w:t>
            </w:r>
            <w:r w:rsidRPr="00976304">
              <w:rPr>
                <w:rFonts w:ascii="標楷體" w:eastAsia="標楷體" w:hAnsi="標楷體"/>
              </w:rPr>
              <w:t xml:space="preserve">        </w:t>
            </w:r>
            <w:r w:rsidRPr="00976304">
              <w:rPr>
                <w:rFonts w:ascii="標楷體" w:eastAsia="標楷體" w:hAnsi="標楷體" w:hint="eastAsia"/>
              </w:rPr>
              <w:t>B不同的詞牌有不同的押韻限制</w:t>
            </w:r>
          </w:p>
          <w:p w:rsidR="00B70A4F" w:rsidRPr="00976304" w:rsidRDefault="00D46A16" w:rsidP="00D46A16">
            <w:pPr>
              <w:spacing w:line="400" w:lineRule="exact"/>
              <w:rPr>
                <w:rFonts w:ascii="標楷體" w:eastAsia="標楷體" w:hAnsi="標楷體"/>
              </w:rPr>
            </w:pPr>
            <w:r w:rsidRPr="00976304">
              <w:rPr>
                <w:rFonts w:ascii="標楷體" w:eastAsia="標楷體" w:hAnsi="標楷體" w:hint="eastAsia"/>
              </w:rPr>
              <w:t xml:space="preserve">C中國四大韻文：漢賦、唐詩、宋詞、元曲  </w:t>
            </w:r>
            <w:r w:rsidRPr="00976304">
              <w:rPr>
                <w:rFonts w:ascii="標楷體" w:eastAsia="標楷體" w:hAnsi="標楷體"/>
              </w:rPr>
              <w:t>D</w:t>
            </w:r>
            <w:r w:rsidRPr="00976304">
              <w:rPr>
                <w:rFonts w:ascii="標楷體" w:eastAsia="標楷體" w:hAnsi="標楷體" w:hint="eastAsia"/>
              </w:rPr>
              <w:t>漢樂府詩可入樂，唐代新樂府不可入樂</w:t>
            </w:r>
          </w:p>
        </w:tc>
      </w:tr>
      <w:tr w:rsidR="00B70A4F" w:rsidRPr="00976304" w:rsidTr="00EA1020">
        <w:tc>
          <w:tcPr>
            <w:tcW w:w="469" w:type="dxa"/>
            <w:vAlign w:val="center"/>
          </w:tcPr>
          <w:p w:rsidR="00B70A4F" w:rsidRPr="00976304" w:rsidRDefault="00EA1020" w:rsidP="00EA102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「曲」有別於「詞」，下列何者為非?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(A) 曲之句子在一字至五字之間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(B) 口語、方言可入曲之中 </w:t>
            </w:r>
          </w:p>
          <w:p w:rsidR="00EA1020" w:rsidRPr="00976304" w:rsidRDefault="00EA1020" w:rsidP="00EA1020">
            <w:pPr>
              <w:spacing w:line="400" w:lineRule="exact"/>
              <w:rPr>
                <w:rFonts w:ascii="標楷體" w:eastAsia="標楷體" w:hAnsi="標楷體"/>
              </w:rPr>
            </w:pPr>
            <w:r w:rsidRPr="00976304">
              <w:rPr>
                <w:rFonts w:ascii="標楷體" w:eastAsia="標楷體" w:hAnsi="標楷體" w:hint="eastAsia"/>
              </w:rPr>
              <w:t xml:space="preserve">(C) 曲可依需要加襯字 </w:t>
            </w:r>
          </w:p>
          <w:p w:rsidR="00B70A4F" w:rsidRPr="00976304" w:rsidRDefault="00EA1020" w:rsidP="00EA1020">
            <w:pPr>
              <w:spacing w:line="400" w:lineRule="exact"/>
              <w:rPr>
                <w:rFonts w:ascii="標楷體" w:eastAsia="標楷體" w:hAnsi="標楷體"/>
              </w:rPr>
            </w:pPr>
            <w:r w:rsidRPr="00976304">
              <w:rPr>
                <w:rFonts w:ascii="標楷體" w:eastAsia="標楷體" w:hAnsi="標楷體" w:hint="eastAsia"/>
              </w:rPr>
              <w:t>(D) 曲之句法、句數可改變</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70A4F" w:rsidRPr="00976304" w:rsidRDefault="00EA1020" w:rsidP="00EA1020">
            <w:pPr>
              <w:spacing w:line="400" w:lineRule="exact"/>
              <w:rPr>
                <w:rFonts w:ascii="標楷體" w:eastAsia="標楷體" w:hAnsi="標楷體"/>
              </w:rPr>
            </w:pPr>
            <w:r w:rsidRPr="00976304">
              <w:rPr>
                <w:rFonts w:ascii="標楷體" w:eastAsia="標楷體" w:hAnsi="標楷體" w:hint="eastAsia"/>
              </w:rPr>
              <w:t>曲的句子字數並無限制，尚可加襯字，襯字多少也不一定。</w:t>
            </w:r>
          </w:p>
        </w:tc>
      </w:tr>
      <w:tr w:rsidR="006E6107" w:rsidRPr="00976304" w:rsidTr="00566B38">
        <w:tc>
          <w:tcPr>
            <w:tcW w:w="469" w:type="dxa"/>
            <w:vAlign w:val="center"/>
          </w:tcPr>
          <w:p w:rsidR="006E6107" w:rsidRPr="00976304" w:rsidRDefault="006E6107" w:rsidP="006E6107">
            <w:pPr>
              <w:spacing w:line="400" w:lineRule="exact"/>
              <w:jc w:val="center"/>
              <w:rPr>
                <w:rFonts w:ascii="標楷體" w:eastAsia="標楷體" w:hAnsi="標楷體"/>
              </w:rPr>
            </w:pPr>
            <w:r w:rsidRPr="00976304">
              <w:rPr>
                <w:rFonts w:ascii="標楷體" w:eastAsia="標楷體" w:hAnsi="標楷體"/>
              </w:rPr>
              <w:t>D</w:t>
            </w:r>
          </w:p>
        </w:tc>
        <w:tc>
          <w:tcPr>
            <w:tcW w:w="10859" w:type="dxa"/>
            <w:gridSpan w:val="2"/>
          </w:tcPr>
          <w:p w:rsidR="006E6107" w:rsidRPr="00976304" w:rsidRDefault="006E6107" w:rsidP="006E6107">
            <w:pPr>
              <w:spacing w:line="400" w:lineRule="exact"/>
              <w:rPr>
                <w:rFonts w:ascii="標楷體" w:eastAsia="標楷體" w:hAnsi="標楷體"/>
              </w:rPr>
            </w:pPr>
            <w:r w:rsidRPr="00976304">
              <w:rPr>
                <w:rFonts w:ascii="標楷體" w:eastAsia="標楷體" w:hAnsi="標楷體"/>
              </w:rPr>
              <w:t xml:space="preserve">下列有關詞的敘述何者錯誤? </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 xml:space="preserve">(A) 李清照為宋朝著名的女詞人，風格婉約 </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 xml:space="preserve">(B) 詩莊詞媚 </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 xml:space="preserve">(C) 詞又稱為詩餘 </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(D) 無須押韻</w:t>
            </w:r>
          </w:p>
        </w:tc>
      </w:tr>
      <w:tr w:rsidR="006E6107" w:rsidRPr="00976304" w:rsidTr="00B70A4F">
        <w:tc>
          <w:tcPr>
            <w:tcW w:w="469" w:type="dxa"/>
          </w:tcPr>
          <w:p w:rsidR="006E6107" w:rsidRPr="00976304" w:rsidRDefault="006E6107" w:rsidP="006E6107">
            <w:pPr>
              <w:spacing w:line="400" w:lineRule="exact"/>
              <w:rPr>
                <w:rFonts w:ascii="標楷體" w:eastAsia="標楷體" w:hAnsi="標楷體"/>
              </w:rPr>
            </w:pPr>
            <w:r w:rsidRPr="00976304">
              <w:rPr>
                <w:rFonts w:ascii="標楷體" w:eastAsia="標楷體" w:hAnsi="標楷體"/>
              </w:rPr>
              <w:t>解</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釋</w:t>
            </w:r>
          </w:p>
        </w:tc>
        <w:tc>
          <w:tcPr>
            <w:tcW w:w="10859" w:type="dxa"/>
            <w:gridSpan w:val="2"/>
          </w:tcPr>
          <w:p w:rsidR="006E6107" w:rsidRPr="00976304" w:rsidRDefault="006E6107" w:rsidP="006E6107">
            <w:pPr>
              <w:spacing w:line="400" w:lineRule="exact"/>
              <w:rPr>
                <w:rFonts w:ascii="標楷體" w:eastAsia="標楷體" w:hAnsi="標楷體"/>
              </w:rPr>
            </w:pPr>
            <w:r w:rsidRPr="00976304">
              <w:rPr>
                <w:rFonts w:ascii="標楷體" w:eastAsia="標楷體" w:hAnsi="標楷體"/>
              </w:rPr>
              <w:t>宋詞：</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(1)別稱：a.詩餘：詞由詩演化而來　b.長短句：句子長短不齊</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c.曲子詞：配樂的歌詞　d.樂府：可配樂吟唱</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(2)依字數分為小令、中調、長調</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a.小令：58字以內　b.中調：59~90字　c.長調：91字以上</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(3)「詞牌」又稱「詞調」，就是「歌譜」，與內容無關，若有題目則寫在詞牌下面</w:t>
            </w:r>
          </w:p>
          <w:p w:rsidR="006E6107" w:rsidRPr="00976304" w:rsidRDefault="006E6107" w:rsidP="006E6107">
            <w:pPr>
              <w:spacing w:line="400" w:lineRule="exact"/>
              <w:rPr>
                <w:rFonts w:ascii="標楷體" w:eastAsia="標楷體" w:hAnsi="標楷體"/>
              </w:rPr>
            </w:pPr>
            <w:r w:rsidRPr="00976304">
              <w:rPr>
                <w:rFonts w:ascii="標楷體" w:eastAsia="標楷體" w:hAnsi="標楷體"/>
              </w:rPr>
              <w:t>(4)格律嚴謹：句數、字數、押韻、平仄、對仗，完全依照「詞牌」的規定</w:t>
            </w:r>
          </w:p>
          <w:p w:rsidR="006E6107" w:rsidRPr="00976304" w:rsidRDefault="006E6107" w:rsidP="006E6107">
            <w:pPr>
              <w:spacing w:line="400" w:lineRule="exact"/>
              <w:rPr>
                <w:rFonts w:ascii="標楷體" w:eastAsia="標楷體" w:hAnsi="標楷體"/>
              </w:rPr>
            </w:pPr>
            <w:r w:rsidRPr="00976304">
              <w:rPr>
                <w:rFonts w:ascii="標楷體" w:eastAsia="標楷體" w:hAnsi="標楷體" w:cs="新細明體" w:hint="eastAsia"/>
              </w:rPr>
              <w:t>※</w:t>
            </w:r>
            <w:r w:rsidRPr="00976304">
              <w:rPr>
                <w:rFonts w:ascii="標楷體" w:eastAsia="標楷體" w:hAnsi="標楷體"/>
              </w:rPr>
              <w:t>古體詩和詞，可轉韻；近體詩和曲、不可轉韻</w:t>
            </w:r>
          </w:p>
          <w:p w:rsidR="006E6107" w:rsidRPr="00976304" w:rsidRDefault="006E6107" w:rsidP="006E6107">
            <w:pPr>
              <w:spacing w:line="400" w:lineRule="exact"/>
              <w:rPr>
                <w:rFonts w:ascii="標楷體" w:eastAsia="標楷體" w:hAnsi="標楷體"/>
                <w:color w:val="000000" w:themeColor="text1"/>
              </w:rPr>
            </w:pPr>
            <w:r w:rsidRPr="00976304">
              <w:rPr>
                <w:rFonts w:ascii="標楷體" w:eastAsia="標楷體" w:hAnsi="標楷體"/>
                <w:color w:val="00B050"/>
              </w:rPr>
              <w:t xml:space="preserve">詩 </w:t>
            </w:r>
            <w:r w:rsidRPr="00976304">
              <w:rPr>
                <w:rFonts w:ascii="標楷體" w:eastAsia="標楷體" w:hAnsi="標楷體"/>
                <w:color w:val="000000" w:themeColor="text1"/>
              </w:rPr>
              <w:t xml:space="preserve">莊 </w:t>
            </w:r>
            <w:r w:rsidRPr="00976304">
              <w:rPr>
                <w:rFonts w:ascii="標楷體" w:eastAsia="標楷體" w:hAnsi="標楷體"/>
                <w:color w:val="00B050"/>
              </w:rPr>
              <w:t xml:space="preserve">詞 </w:t>
            </w:r>
            <w:r w:rsidRPr="00976304">
              <w:rPr>
                <w:rFonts w:ascii="標楷體" w:eastAsia="標楷體" w:hAnsi="標楷體"/>
                <w:color w:val="000000" w:themeColor="text1"/>
              </w:rPr>
              <w:t xml:space="preserve">媚 </w:t>
            </w:r>
            <w:r w:rsidRPr="00976304">
              <w:rPr>
                <w:rFonts w:ascii="標楷體" w:eastAsia="標楷體" w:hAnsi="標楷體"/>
                <w:color w:val="00B050"/>
              </w:rPr>
              <w:t xml:space="preserve">曲 </w:t>
            </w:r>
            <w:r w:rsidRPr="00976304">
              <w:rPr>
                <w:rFonts w:ascii="標楷體" w:eastAsia="標楷體" w:hAnsi="標楷體"/>
                <w:color w:val="000000" w:themeColor="text1"/>
              </w:rPr>
              <w:t>禮俗</w:t>
            </w:r>
          </w:p>
        </w:tc>
      </w:tr>
      <w:tr w:rsidR="00566B38" w:rsidRPr="00976304" w:rsidTr="00566B38">
        <w:tc>
          <w:tcPr>
            <w:tcW w:w="469" w:type="dxa"/>
            <w:vAlign w:val="center"/>
          </w:tcPr>
          <w:p w:rsidR="00566B38" w:rsidRPr="00976304" w:rsidRDefault="00566B38" w:rsidP="00566B38">
            <w:pPr>
              <w:spacing w:line="400" w:lineRule="exact"/>
              <w:jc w:val="center"/>
              <w:rPr>
                <w:rFonts w:ascii="標楷體" w:eastAsia="標楷體" w:hAnsi="標楷體"/>
              </w:rPr>
            </w:pPr>
            <w:r w:rsidRPr="00976304">
              <w:rPr>
                <w:rFonts w:ascii="標楷體" w:eastAsia="標楷體" w:hAnsi="標楷體"/>
              </w:rPr>
              <w:t>C</w:t>
            </w:r>
          </w:p>
        </w:tc>
        <w:tc>
          <w:tcPr>
            <w:tcW w:w="10859" w:type="dxa"/>
            <w:gridSpan w:val="2"/>
          </w:tcPr>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隋唐五代時，由寺院僧侶講唱佛教教義以作為通俗宣傳的文體是？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(A) 郊廟歌辭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(B) 曲子詞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(C) 變文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(D) 歌行</w:t>
            </w:r>
          </w:p>
        </w:tc>
      </w:tr>
      <w:tr w:rsidR="00B70A4F" w:rsidRPr="00976304" w:rsidTr="00B70A4F">
        <w:tc>
          <w:tcPr>
            <w:tcW w:w="46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566B38" w:rsidRPr="00976304" w:rsidRDefault="00566B38" w:rsidP="00566B38">
            <w:pPr>
              <w:spacing w:line="400" w:lineRule="exact"/>
              <w:rPr>
                <w:rFonts w:ascii="標楷體" w:eastAsia="標楷體" w:hAnsi="標楷體"/>
              </w:rPr>
            </w:pPr>
            <w:r w:rsidRPr="00976304">
              <w:rPr>
                <w:rFonts w:ascii="標楷體" w:eastAsia="標楷體" w:hAnsi="標楷體" w:hint="eastAsia"/>
                <w:b/>
                <w:color w:val="0070C0"/>
              </w:rPr>
              <w:t>郊廟歌辭</w:t>
            </w:r>
            <w:r w:rsidRPr="00976304">
              <w:rPr>
                <w:rFonts w:ascii="標楷體" w:eastAsia="標楷體" w:hAnsi="標楷體" w:hint="eastAsia"/>
              </w:rPr>
              <w:t xml:space="preserve">　漢至五代祭祀用的歌辭。</w:t>
            </w:r>
            <w:r w:rsidR="002E71A4" w:rsidRPr="00976304">
              <w:rPr>
                <w:rFonts w:ascii="標楷體" w:eastAsia="標楷體" w:hAnsi="標楷體" w:hint="eastAsia"/>
                <w:b/>
                <w:color w:val="0070C0"/>
              </w:rPr>
              <w:t xml:space="preserve">歌行　</w:t>
            </w:r>
            <w:r w:rsidR="002E71A4" w:rsidRPr="00976304">
              <w:rPr>
                <w:rFonts w:ascii="標楷體" w:eastAsia="標楷體" w:hAnsi="標楷體" w:hint="eastAsia"/>
                <w:color w:val="000000" w:themeColor="text1"/>
              </w:rPr>
              <w:t>古代詩歌的一種，為樂府詩之一類。</w:t>
            </w:r>
          </w:p>
          <w:p w:rsidR="002E71A4" w:rsidRPr="00976304" w:rsidRDefault="002E71A4" w:rsidP="002E71A4">
            <w:pPr>
              <w:spacing w:line="400" w:lineRule="exact"/>
              <w:rPr>
                <w:rFonts w:ascii="標楷體" w:eastAsia="標楷體" w:hAnsi="標楷體"/>
              </w:rPr>
            </w:pPr>
            <w:r w:rsidRPr="00976304">
              <w:rPr>
                <w:rFonts w:ascii="標楷體" w:eastAsia="標楷體" w:hAnsi="標楷體" w:hint="eastAsia"/>
                <w:b/>
                <w:color w:val="0070C0"/>
              </w:rPr>
              <w:t>變文</w:t>
            </w:r>
            <w:r w:rsidRPr="00976304">
              <w:rPr>
                <w:rFonts w:ascii="標楷體" w:eastAsia="標楷體" w:hAnsi="標楷體" w:hint="eastAsia"/>
              </w:rPr>
              <w:t>寺院僧侶向聽為作通俗宣傳的文體，一般是通過講一段唱一段的形式來宣傳佛經中的神變故事。</w:t>
            </w:r>
          </w:p>
          <w:p w:rsidR="00B70A4F" w:rsidRPr="00976304" w:rsidRDefault="00566B38" w:rsidP="002E71A4">
            <w:pPr>
              <w:spacing w:line="400" w:lineRule="exact"/>
              <w:rPr>
                <w:rFonts w:ascii="標楷體" w:eastAsia="標楷體" w:hAnsi="標楷體"/>
                <w:color w:val="000000" w:themeColor="text1"/>
              </w:rPr>
            </w:pPr>
            <w:r w:rsidRPr="00976304">
              <w:rPr>
                <w:rFonts w:ascii="標楷體" w:eastAsia="標楷體" w:hAnsi="標楷體" w:hint="eastAsia"/>
                <w:b/>
                <w:color w:val="0070C0"/>
              </w:rPr>
              <w:t xml:space="preserve">曲子詞　</w:t>
            </w:r>
            <w:r w:rsidRPr="00976304">
              <w:rPr>
                <w:rFonts w:ascii="標楷體" w:eastAsia="標楷體" w:hAnsi="標楷體" w:hint="eastAsia"/>
                <w:color w:val="000000" w:themeColor="text1"/>
              </w:rPr>
              <w:t>詞在隋唐時期的早期名稱之一；曲子詞的特點，是因曲填詞，先有曲調，再按其曲拍調譜來填歌詞，所以作詞也被稱為填詞、倚聲。</w:t>
            </w:r>
          </w:p>
        </w:tc>
      </w:tr>
      <w:tr w:rsidR="005A628D" w:rsidRPr="00976304" w:rsidTr="00F30B1B">
        <w:tc>
          <w:tcPr>
            <w:tcW w:w="469" w:type="dxa"/>
            <w:vAlign w:val="center"/>
          </w:tcPr>
          <w:p w:rsidR="005A628D" w:rsidRPr="00976304" w:rsidRDefault="005A628D" w:rsidP="005A628D">
            <w:pPr>
              <w:spacing w:line="400" w:lineRule="exact"/>
              <w:jc w:val="center"/>
              <w:rPr>
                <w:rFonts w:ascii="標楷體" w:eastAsia="標楷體" w:hAnsi="標楷體"/>
              </w:rPr>
            </w:pPr>
            <w:r w:rsidRPr="00976304">
              <w:rPr>
                <w:rFonts w:ascii="標楷體" w:eastAsia="標楷體" w:hAnsi="標楷體"/>
              </w:rPr>
              <w:t>D</w:t>
            </w:r>
          </w:p>
        </w:tc>
        <w:tc>
          <w:tcPr>
            <w:tcW w:w="10859" w:type="dxa"/>
            <w:gridSpan w:val="2"/>
          </w:tcPr>
          <w:p w:rsidR="005A628D" w:rsidRPr="00976304" w:rsidRDefault="005A628D" w:rsidP="005A628D">
            <w:pPr>
              <w:spacing w:line="400" w:lineRule="exact"/>
              <w:rPr>
                <w:rFonts w:ascii="標楷體" w:eastAsia="標楷體" w:hAnsi="標楷體"/>
              </w:rPr>
            </w:pPr>
            <w:r w:rsidRPr="00976304">
              <w:rPr>
                <w:rFonts w:ascii="標楷體" w:eastAsia="標楷體" w:hAnsi="標楷體"/>
              </w:rPr>
              <w:t xml:space="preserve">最早的詩文選集，同時也是以純文學立場編纂的書籍是？ </w:t>
            </w:r>
          </w:p>
          <w:p w:rsidR="005A628D" w:rsidRPr="00976304" w:rsidRDefault="005A628D" w:rsidP="005A628D">
            <w:pPr>
              <w:spacing w:line="400" w:lineRule="exact"/>
              <w:rPr>
                <w:rFonts w:ascii="標楷體" w:eastAsia="標楷體" w:hAnsi="標楷體"/>
              </w:rPr>
            </w:pPr>
            <w:r w:rsidRPr="00976304">
              <w:rPr>
                <w:rFonts w:ascii="標楷體" w:eastAsia="標楷體" w:hAnsi="標楷體"/>
              </w:rPr>
              <w:t xml:space="preserve">(A) 文心雕龍 </w:t>
            </w:r>
          </w:p>
          <w:p w:rsidR="005A628D" w:rsidRPr="00976304" w:rsidRDefault="005A628D" w:rsidP="005A628D">
            <w:pPr>
              <w:spacing w:line="400" w:lineRule="exact"/>
              <w:rPr>
                <w:rFonts w:ascii="標楷體" w:eastAsia="標楷體" w:hAnsi="標楷體"/>
              </w:rPr>
            </w:pPr>
            <w:r w:rsidRPr="00976304">
              <w:rPr>
                <w:rFonts w:ascii="標楷體" w:eastAsia="標楷體" w:hAnsi="標楷體"/>
              </w:rPr>
              <w:t xml:space="preserve">(B) 詩品 </w:t>
            </w:r>
          </w:p>
          <w:p w:rsidR="005A628D" w:rsidRPr="00976304" w:rsidRDefault="005A628D" w:rsidP="005A628D">
            <w:pPr>
              <w:spacing w:line="400" w:lineRule="exact"/>
              <w:rPr>
                <w:rFonts w:ascii="標楷體" w:eastAsia="標楷體" w:hAnsi="標楷體"/>
              </w:rPr>
            </w:pPr>
            <w:r w:rsidRPr="00976304">
              <w:rPr>
                <w:rFonts w:ascii="標楷體" w:eastAsia="標楷體" w:hAnsi="標楷體"/>
              </w:rPr>
              <w:t xml:space="preserve">(C) 古文辭類纂 </w:t>
            </w:r>
          </w:p>
          <w:p w:rsidR="005A628D" w:rsidRPr="00976304" w:rsidRDefault="005A628D" w:rsidP="005A628D">
            <w:pPr>
              <w:spacing w:line="400" w:lineRule="exact"/>
              <w:rPr>
                <w:rFonts w:ascii="標楷體" w:eastAsia="標楷體" w:hAnsi="標楷體"/>
              </w:rPr>
            </w:pPr>
            <w:r w:rsidRPr="00976304">
              <w:rPr>
                <w:rFonts w:ascii="標楷體" w:eastAsia="標楷體" w:hAnsi="標楷體"/>
              </w:rPr>
              <w:t>(D) 昭明文選</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5A628D" w:rsidRPr="00976304" w:rsidRDefault="005A628D" w:rsidP="005A628D">
            <w:pPr>
              <w:spacing w:line="400" w:lineRule="exact"/>
              <w:rPr>
                <w:rFonts w:ascii="標楷體" w:eastAsia="標楷體" w:hAnsi="標楷體"/>
              </w:rPr>
            </w:pPr>
            <w:r w:rsidRPr="00976304">
              <w:rPr>
                <w:rFonts w:ascii="標楷體" w:eastAsia="標楷體" w:hAnsi="標楷體" w:hint="eastAsia"/>
                <w:b/>
                <w:bCs/>
                <w:color w:val="0070C0"/>
              </w:rPr>
              <w:t>文心雕龍</w:t>
            </w:r>
            <w:r w:rsidRPr="00976304">
              <w:rPr>
                <w:rFonts w:ascii="標楷體" w:eastAsia="標楷體" w:hAnsi="標楷體" w:hint="eastAsia"/>
              </w:rPr>
              <w:t xml:space="preserve">　又稱作文心，</w:t>
            </w:r>
          </w:p>
          <w:p w:rsidR="005A628D" w:rsidRPr="00976304" w:rsidRDefault="005A628D" w:rsidP="005A628D">
            <w:pPr>
              <w:spacing w:line="400" w:lineRule="exact"/>
              <w:rPr>
                <w:rFonts w:ascii="標楷體" w:eastAsia="標楷體" w:hAnsi="標楷體"/>
              </w:rPr>
            </w:pPr>
            <w:r w:rsidRPr="00976304">
              <w:rPr>
                <w:rFonts w:ascii="標楷體" w:eastAsia="標楷體" w:hAnsi="標楷體" w:hint="eastAsia"/>
              </w:rPr>
              <w:t>是</w:t>
            </w:r>
            <w:hyperlink r:id="rId41" w:history="1">
              <w:r w:rsidRPr="00976304">
                <w:rPr>
                  <w:rFonts w:ascii="標楷體" w:eastAsia="標楷體" w:hAnsi="標楷體" w:hint="eastAsia"/>
                </w:rPr>
                <w:t>中國</w:t>
              </w:r>
            </w:hyperlink>
            <w:r w:rsidRPr="00976304">
              <w:rPr>
                <w:rFonts w:ascii="標楷體" w:eastAsia="標楷體" w:hAnsi="標楷體" w:hint="eastAsia"/>
              </w:rPr>
              <w:t>第一部系統</w:t>
            </w:r>
            <w:hyperlink r:id="rId42" w:history="1">
              <w:r w:rsidRPr="00976304">
                <w:rPr>
                  <w:rFonts w:ascii="標楷體" w:eastAsia="標楷體" w:hAnsi="標楷體" w:hint="eastAsia"/>
                </w:rPr>
                <w:t>文藝理論</w:t>
              </w:r>
            </w:hyperlink>
            <w:r w:rsidRPr="00976304">
              <w:rPr>
                <w:rFonts w:ascii="標楷體" w:eastAsia="標楷體" w:hAnsi="標楷體" w:hint="eastAsia"/>
              </w:rPr>
              <w:t>巨著，也是一部理論</w:t>
            </w:r>
            <w:hyperlink r:id="rId43" w:history="1">
              <w:r w:rsidRPr="00976304">
                <w:rPr>
                  <w:rFonts w:ascii="標楷體" w:eastAsia="標楷體" w:hAnsi="標楷體" w:hint="eastAsia"/>
                </w:rPr>
                <w:t>批評</w:t>
              </w:r>
            </w:hyperlink>
            <w:r w:rsidRPr="00976304">
              <w:rPr>
                <w:rFonts w:ascii="標楷體" w:eastAsia="標楷體" w:hAnsi="標楷體" w:hint="eastAsia"/>
              </w:rPr>
              <w:t>著作，完書於中國</w:t>
            </w:r>
            <w:hyperlink r:id="rId44" w:history="1">
              <w:r w:rsidRPr="00976304">
                <w:rPr>
                  <w:rFonts w:ascii="標楷體" w:eastAsia="標楷體" w:hAnsi="標楷體" w:hint="eastAsia"/>
                </w:rPr>
                <w:t>齊</w:t>
              </w:r>
            </w:hyperlink>
            <w:r w:rsidRPr="00976304">
              <w:rPr>
                <w:rFonts w:ascii="標楷體" w:eastAsia="標楷體" w:hAnsi="標楷體" w:hint="eastAsia"/>
              </w:rPr>
              <w:t>時期，作者為</w:t>
            </w:r>
            <w:hyperlink r:id="rId45" w:history="1">
              <w:r w:rsidRPr="00976304">
                <w:rPr>
                  <w:rFonts w:ascii="標楷體" w:eastAsia="標楷體" w:hAnsi="標楷體" w:hint="eastAsia"/>
                </w:rPr>
                <w:t>劉勰</w:t>
              </w:r>
            </w:hyperlink>
            <w:r w:rsidRPr="00976304">
              <w:rPr>
                <w:rFonts w:ascii="標楷體" w:eastAsia="標楷體" w:hAnsi="標楷體" w:hint="eastAsia"/>
              </w:rPr>
              <w:t>。</w:t>
            </w:r>
          </w:p>
          <w:p w:rsidR="005A628D" w:rsidRPr="00976304" w:rsidRDefault="005A628D" w:rsidP="005A628D">
            <w:pPr>
              <w:spacing w:line="400" w:lineRule="exact"/>
              <w:rPr>
                <w:rFonts w:ascii="標楷體" w:eastAsia="標楷體" w:hAnsi="標楷體"/>
              </w:rPr>
            </w:pPr>
            <w:r w:rsidRPr="00976304">
              <w:rPr>
                <w:rFonts w:ascii="標楷體" w:eastAsia="標楷體" w:hAnsi="標楷體" w:hint="eastAsia"/>
                <w:b/>
                <w:bCs/>
                <w:color w:val="0070C0"/>
              </w:rPr>
              <w:t>詩品</w:t>
            </w:r>
            <w:r w:rsidRPr="00976304">
              <w:rPr>
                <w:rFonts w:ascii="標楷體" w:eastAsia="標楷體" w:hAnsi="標楷體" w:hint="eastAsia"/>
              </w:rPr>
              <w:t xml:space="preserve">　原名詩評，</w:t>
            </w:r>
            <w:hyperlink r:id="rId46" w:history="1">
              <w:r w:rsidRPr="00976304">
                <w:rPr>
                  <w:rFonts w:ascii="標楷體" w:eastAsia="標楷體" w:hAnsi="標楷體" w:hint="eastAsia"/>
                </w:rPr>
                <w:t>唐代</w:t>
              </w:r>
            </w:hyperlink>
            <w:r w:rsidRPr="00976304">
              <w:rPr>
                <w:rFonts w:ascii="標楷體" w:eastAsia="標楷體" w:hAnsi="標楷體" w:hint="eastAsia"/>
              </w:rPr>
              <w:t>改題作詩品，</w:t>
            </w:r>
            <w:hyperlink r:id="rId47" w:history="1">
              <w:r w:rsidRPr="00976304">
                <w:rPr>
                  <w:rFonts w:ascii="標楷體" w:eastAsia="標楷體" w:hAnsi="標楷體" w:hint="eastAsia"/>
                </w:rPr>
                <w:t>南朝</w:t>
              </w:r>
            </w:hyperlink>
            <w:hyperlink r:id="rId48" w:history="1">
              <w:r w:rsidRPr="00976304">
                <w:rPr>
                  <w:rFonts w:ascii="標楷體" w:eastAsia="標楷體" w:hAnsi="標楷體" w:hint="eastAsia"/>
                </w:rPr>
                <w:t>梁</w:t>
              </w:r>
            </w:hyperlink>
            <w:r w:rsidRPr="00976304">
              <w:rPr>
                <w:rFonts w:ascii="標楷體" w:eastAsia="標楷體" w:hAnsi="標楷體" w:hint="eastAsia"/>
              </w:rPr>
              <w:t>遠征記室</w:t>
            </w:r>
            <w:hyperlink r:id="rId49" w:history="1">
              <w:r w:rsidRPr="00976304">
                <w:rPr>
                  <w:rFonts w:ascii="標楷體" w:eastAsia="標楷體" w:hAnsi="標楷體" w:hint="eastAsia"/>
                </w:rPr>
                <w:t>鍾嶸</w:t>
              </w:r>
            </w:hyperlink>
            <w:r w:rsidRPr="00976304">
              <w:rPr>
                <w:rFonts w:ascii="標楷體" w:eastAsia="標楷體" w:hAnsi="標楷體" w:hint="eastAsia"/>
              </w:rPr>
              <w:t>撰，共三卷。</w:t>
            </w:r>
          </w:p>
          <w:p w:rsidR="005A628D" w:rsidRPr="00976304" w:rsidRDefault="005A628D" w:rsidP="005A628D">
            <w:pPr>
              <w:spacing w:line="400" w:lineRule="exact"/>
              <w:rPr>
                <w:rFonts w:ascii="標楷體" w:eastAsia="標楷體" w:hAnsi="標楷體"/>
              </w:rPr>
            </w:pPr>
            <w:r w:rsidRPr="00976304">
              <w:rPr>
                <w:rFonts w:ascii="標楷體" w:eastAsia="標楷體" w:hAnsi="標楷體" w:hint="eastAsia"/>
              </w:rPr>
              <w:t>是中國第一部詩論專著，後人稱之為「百代詩話之祖」、「詩話之伐山」。</w:t>
            </w:r>
          </w:p>
          <w:p w:rsidR="005A628D" w:rsidRPr="00976304" w:rsidRDefault="005A628D" w:rsidP="005A628D">
            <w:pPr>
              <w:spacing w:line="400" w:lineRule="exact"/>
              <w:rPr>
                <w:rFonts w:ascii="標楷體" w:eastAsia="標楷體" w:hAnsi="標楷體"/>
              </w:rPr>
            </w:pPr>
            <w:r w:rsidRPr="00976304">
              <w:rPr>
                <w:rFonts w:ascii="標楷體" w:eastAsia="標楷體" w:hAnsi="標楷體" w:hint="eastAsia"/>
                <w:b/>
                <w:bCs/>
                <w:color w:val="0070C0"/>
              </w:rPr>
              <w:t>古文辭類纂</w:t>
            </w:r>
            <w:r w:rsidRPr="00976304">
              <w:rPr>
                <w:rFonts w:ascii="標楷體" w:eastAsia="標楷體" w:hAnsi="標楷體" w:hint="eastAsia"/>
              </w:rPr>
              <w:t xml:space="preserve">　是</w:t>
            </w:r>
            <w:hyperlink r:id="rId50" w:history="1">
              <w:r w:rsidRPr="00976304">
                <w:rPr>
                  <w:rFonts w:ascii="標楷體" w:eastAsia="標楷體" w:hAnsi="標楷體" w:hint="eastAsia"/>
                </w:rPr>
                <w:t>清代</w:t>
              </w:r>
            </w:hyperlink>
            <w:hyperlink r:id="rId51" w:history="1">
              <w:r w:rsidRPr="00976304">
                <w:rPr>
                  <w:rFonts w:ascii="標楷體" w:eastAsia="標楷體" w:hAnsi="標楷體" w:hint="eastAsia"/>
                </w:rPr>
                <w:t>桐城派</w:t>
              </w:r>
            </w:hyperlink>
            <w:r w:rsidRPr="00976304">
              <w:rPr>
                <w:rFonts w:ascii="標楷體" w:eastAsia="標楷體" w:hAnsi="標楷體" w:hint="eastAsia"/>
              </w:rPr>
              <w:t>大師</w:t>
            </w:r>
            <w:hyperlink r:id="rId52" w:history="1">
              <w:r w:rsidRPr="00976304">
                <w:rPr>
                  <w:rFonts w:ascii="標楷體" w:eastAsia="標楷體" w:hAnsi="標楷體" w:hint="eastAsia"/>
                </w:rPr>
                <w:t>姚鼐</w:t>
              </w:r>
            </w:hyperlink>
            <w:r w:rsidRPr="00976304">
              <w:rPr>
                <w:rFonts w:ascii="標楷體" w:eastAsia="標楷體" w:hAnsi="標楷體" w:hint="eastAsia"/>
              </w:rPr>
              <w:t>所編選代表「桐城派」散文（古文）觀點的一部選本。</w:t>
            </w:r>
            <w:r w:rsidRPr="00976304">
              <w:rPr>
                <w:rFonts w:ascii="標楷體" w:eastAsia="標楷體" w:hAnsi="標楷體" w:hint="eastAsia"/>
              </w:rPr>
              <w:br/>
            </w:r>
            <w:r w:rsidRPr="00976304">
              <w:rPr>
                <w:rFonts w:ascii="標楷體" w:eastAsia="標楷體" w:hAnsi="標楷體" w:hint="eastAsia"/>
                <w:b/>
                <w:bCs/>
                <w:color w:val="0070C0"/>
              </w:rPr>
              <w:t>文選</w:t>
            </w:r>
            <w:r w:rsidRPr="00976304">
              <w:rPr>
                <w:rFonts w:ascii="標楷體" w:eastAsia="標楷體" w:hAnsi="標楷體" w:hint="eastAsia"/>
              </w:rPr>
              <w:t xml:space="preserve">　</w:t>
            </w:r>
          </w:p>
          <w:p w:rsidR="006E6107" w:rsidRPr="00976304" w:rsidRDefault="005A628D" w:rsidP="005A628D">
            <w:pPr>
              <w:spacing w:line="400" w:lineRule="exact"/>
              <w:rPr>
                <w:rFonts w:ascii="標楷體" w:eastAsia="標楷體" w:hAnsi="標楷體"/>
              </w:rPr>
            </w:pPr>
            <w:r w:rsidRPr="00976304">
              <w:rPr>
                <w:rFonts w:ascii="標楷體" w:eastAsia="標楷體" w:hAnsi="標楷體" w:hint="eastAsia"/>
              </w:rPr>
              <w:t>又稱昭明文選，是中國現存的最早一部</w:t>
            </w:r>
            <w:hyperlink r:id="rId53" w:history="1">
              <w:r w:rsidRPr="00976304">
                <w:rPr>
                  <w:rFonts w:ascii="標楷體" w:eastAsia="標楷體" w:hAnsi="標楷體" w:hint="eastAsia"/>
                </w:rPr>
                <w:t>詩</w:t>
              </w:r>
            </w:hyperlink>
            <w:hyperlink r:id="rId54" w:history="1">
              <w:r w:rsidRPr="00976304">
                <w:rPr>
                  <w:rFonts w:ascii="標楷體" w:eastAsia="標楷體" w:hAnsi="標楷體" w:hint="eastAsia"/>
                </w:rPr>
                <w:t>文</w:t>
              </w:r>
            </w:hyperlink>
            <w:r w:rsidRPr="00976304">
              <w:rPr>
                <w:rFonts w:ascii="標楷體" w:eastAsia="標楷體" w:hAnsi="標楷體" w:hint="eastAsia"/>
              </w:rPr>
              <w:t>總集，由</w:t>
            </w:r>
            <w:hyperlink r:id="rId55" w:history="1">
              <w:r w:rsidRPr="00976304">
                <w:rPr>
                  <w:rFonts w:ascii="標楷體" w:eastAsia="標楷體" w:hAnsi="標楷體" w:hint="eastAsia"/>
                </w:rPr>
                <w:t>南朝</w:t>
              </w:r>
            </w:hyperlink>
            <w:hyperlink r:id="rId56" w:history="1">
              <w:r w:rsidRPr="00976304">
                <w:rPr>
                  <w:rFonts w:ascii="標楷體" w:eastAsia="標楷體" w:hAnsi="標楷體" w:hint="eastAsia"/>
                </w:rPr>
                <w:t>梁武帝</w:t>
              </w:r>
            </w:hyperlink>
            <w:r w:rsidRPr="00976304">
              <w:rPr>
                <w:rFonts w:ascii="標楷體" w:eastAsia="標楷體" w:hAnsi="標楷體" w:hint="eastAsia"/>
              </w:rPr>
              <w:t>的長子</w:t>
            </w:r>
            <w:hyperlink r:id="rId57" w:history="1">
              <w:r w:rsidRPr="00976304">
                <w:rPr>
                  <w:rFonts w:ascii="標楷體" w:eastAsia="標楷體" w:hAnsi="標楷體" w:hint="eastAsia"/>
                </w:rPr>
                <w:t>蕭統</w:t>
              </w:r>
            </w:hyperlink>
            <w:r w:rsidRPr="00976304">
              <w:rPr>
                <w:rFonts w:ascii="標楷體" w:eastAsia="標楷體" w:hAnsi="標楷體" w:hint="eastAsia"/>
              </w:rPr>
              <w:t>組織文人共同編選。</w:t>
            </w:r>
          </w:p>
        </w:tc>
      </w:tr>
      <w:tr w:rsidR="006E6107" w:rsidRPr="00976304" w:rsidTr="00C4504D">
        <w:tc>
          <w:tcPr>
            <w:tcW w:w="469" w:type="dxa"/>
            <w:vAlign w:val="center"/>
          </w:tcPr>
          <w:p w:rsidR="006E6107" w:rsidRPr="00976304" w:rsidRDefault="00C4504D" w:rsidP="00C4504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近體詩講究平仄格律，下列選項屬於平起入韻的平仄譜是？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(A)平仄仄平平仄仄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(B)平平仄仄平仄平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(C)平平仄仄仄平平 </w:t>
            </w:r>
          </w:p>
          <w:p w:rsidR="006E6107" w:rsidRPr="00976304" w:rsidRDefault="00C4504D" w:rsidP="00C4504D">
            <w:pPr>
              <w:spacing w:line="400" w:lineRule="exact"/>
              <w:rPr>
                <w:rFonts w:ascii="標楷體" w:eastAsia="標楷體" w:hAnsi="標楷體"/>
              </w:rPr>
            </w:pPr>
            <w:r w:rsidRPr="00976304">
              <w:rPr>
                <w:rFonts w:ascii="標楷體" w:eastAsia="標楷體" w:hAnsi="標楷體" w:hint="eastAsia"/>
              </w:rPr>
              <w:t>(D)平平仄仄平平仄</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傳統詩之平仄譜式</w:t>
            </w:r>
          </w:p>
          <w:p w:rsidR="006E6107" w:rsidRPr="00976304" w:rsidRDefault="00C4504D" w:rsidP="00C4504D">
            <w:pPr>
              <w:spacing w:line="400" w:lineRule="exact"/>
              <w:rPr>
                <w:rFonts w:ascii="標楷體" w:eastAsia="標楷體" w:hAnsi="標楷體"/>
              </w:rPr>
            </w:pPr>
            <w:r w:rsidRPr="00976304">
              <w:rPr>
                <w:rFonts w:ascii="標楷體" w:eastAsia="標楷體" w:hAnsi="標楷體" w:hint="eastAsia"/>
              </w:rPr>
              <w:t>1.平起仄起看第二個字  2.入韻最後一個會是平</w:t>
            </w:r>
          </w:p>
        </w:tc>
      </w:tr>
      <w:tr w:rsidR="006E6107" w:rsidRPr="00976304" w:rsidTr="003538D0">
        <w:tc>
          <w:tcPr>
            <w:tcW w:w="469" w:type="dxa"/>
            <w:vAlign w:val="center"/>
          </w:tcPr>
          <w:p w:rsidR="006E6107" w:rsidRPr="00976304" w:rsidRDefault="003538D0" w:rsidP="003538D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 xml:space="preserve">下列有關「桐城派」的敘述，何者為非？ </w:t>
            </w:r>
          </w:p>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 xml:space="preserve">(A)「桐城三祖」是方苞、劉大櫆和姚鼐 </w:t>
            </w:r>
          </w:p>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 xml:space="preserve">(B)方苞提倡「義法」之說 </w:t>
            </w:r>
          </w:p>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 xml:space="preserve">(C)合「義理」、「詞章」、「考據」為一 </w:t>
            </w:r>
          </w:p>
          <w:p w:rsidR="006E6107" w:rsidRPr="00976304" w:rsidRDefault="003538D0" w:rsidP="003538D0">
            <w:pPr>
              <w:spacing w:line="400" w:lineRule="exact"/>
              <w:rPr>
                <w:rFonts w:ascii="標楷體" w:eastAsia="標楷體" w:hAnsi="標楷體"/>
              </w:rPr>
            </w:pPr>
            <w:r w:rsidRPr="00976304">
              <w:rPr>
                <w:rFonts w:ascii="標楷體" w:eastAsia="標楷體" w:hAnsi="標楷體" w:hint="eastAsia"/>
              </w:rPr>
              <w:t xml:space="preserve">(D)主張繼承孔孟、陸王道統 </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桐城派</w:t>
            </w:r>
          </w:p>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「桐城三祖」：方苞、劉大櫆和姚鼐。</w:t>
            </w:r>
          </w:p>
          <w:p w:rsidR="003538D0" w:rsidRPr="00976304" w:rsidRDefault="003538D0" w:rsidP="003538D0">
            <w:pPr>
              <w:spacing w:line="400" w:lineRule="exact"/>
              <w:rPr>
                <w:rFonts w:ascii="標楷體" w:eastAsia="標楷體" w:hAnsi="標楷體"/>
              </w:rPr>
            </w:pPr>
            <w:r w:rsidRPr="00976304">
              <w:rPr>
                <w:rFonts w:ascii="標楷體" w:eastAsia="標楷體" w:hAnsi="標楷體" w:hint="eastAsia"/>
              </w:rPr>
              <w:t>主張義理，考據，辭章三者並重，樹立了桐城派古文的風範。</w:t>
            </w:r>
          </w:p>
          <w:p w:rsidR="006E6107" w:rsidRPr="00976304" w:rsidRDefault="003538D0" w:rsidP="003538D0">
            <w:pPr>
              <w:spacing w:line="400" w:lineRule="exact"/>
              <w:rPr>
                <w:rFonts w:ascii="標楷體" w:eastAsia="標楷體" w:hAnsi="標楷體"/>
              </w:rPr>
            </w:pPr>
            <w:r w:rsidRPr="00976304">
              <w:rPr>
                <w:rFonts w:ascii="標楷體" w:eastAsia="標楷體" w:hAnsi="標楷體" w:hint="eastAsia"/>
              </w:rPr>
              <w:t>方苞提倡「義法」說，主張作文為了宣傳義理，(義，所指內容要言之有物。法，形式要言之有序)而義理主要指孔孟、程朱的道統。</w:t>
            </w:r>
          </w:p>
        </w:tc>
      </w:tr>
      <w:tr w:rsidR="006E6107" w:rsidRPr="00976304" w:rsidTr="00625344">
        <w:tc>
          <w:tcPr>
            <w:tcW w:w="469" w:type="dxa"/>
            <w:vAlign w:val="center"/>
          </w:tcPr>
          <w:p w:rsidR="006E6107" w:rsidRPr="00976304" w:rsidRDefault="00625344" w:rsidP="0062534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下列關於唐詩的敘述，何者正確？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(A)文學史一般將唐詩的發展，區分為初唐、中唐、晚唐三個時期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(B)王勃、楊炯、盧照鄰、駱賓王是初唐詩人，並號為「初唐四傑」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(C)李白詩作具雄放豪邁風格，有「謫仙人」之稱，為中唐代表詩人 </w:t>
            </w:r>
          </w:p>
          <w:p w:rsidR="006E6107"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(D)李商隱作詩不喜用典，不重格律，具狂簡特色，為晚唐代表詩人 </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7568DE" w:rsidRPr="00976304" w:rsidRDefault="007568DE" w:rsidP="00625344">
            <w:pPr>
              <w:spacing w:line="400" w:lineRule="exact"/>
              <w:rPr>
                <w:rFonts w:ascii="標楷體" w:eastAsia="標楷體" w:hAnsi="標楷體"/>
                <w:b/>
                <w:color w:val="00B050"/>
              </w:rPr>
            </w:pPr>
            <w:r w:rsidRPr="00976304">
              <w:rPr>
                <w:rFonts w:ascii="標楷體" w:eastAsia="標楷體" w:hAnsi="標楷體" w:hint="eastAsia"/>
                <w:b/>
                <w:color w:val="00B050"/>
              </w:rPr>
              <w:t xml:space="preserve">初唐四傑 </w:t>
            </w:r>
            <w:r w:rsidRPr="00976304">
              <w:rPr>
                <w:rFonts w:ascii="標楷體" w:eastAsia="標楷體" w:hAnsi="標楷體" w:hint="eastAsia"/>
              </w:rPr>
              <w:t xml:space="preserve">王勃、楊炯、盧照鄰、駱賓王 </w:t>
            </w:r>
            <w:r w:rsidRPr="00976304">
              <w:rPr>
                <w:rFonts w:ascii="標楷體" w:eastAsia="標楷體" w:hAnsi="標楷體" w:hint="eastAsia"/>
                <w:shd w:val="pct15" w:color="auto" w:fill="FFFFFF"/>
              </w:rPr>
              <w:t>我要乳酪</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(A)文學史一般將唐詩的發展，區分為初唐、盛唐、中唐、晚唐四個時期 </w:t>
            </w:r>
          </w:p>
          <w:p w:rsidR="00625344"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(C)李白詩作具雄放豪邁風格，有「謫仙人」之稱，為晚唐代表詩人 </w:t>
            </w:r>
          </w:p>
          <w:p w:rsidR="006E6107" w:rsidRPr="00976304" w:rsidRDefault="00625344" w:rsidP="00625344">
            <w:pPr>
              <w:spacing w:line="400" w:lineRule="exact"/>
              <w:rPr>
                <w:rFonts w:ascii="標楷體" w:eastAsia="標楷體" w:hAnsi="標楷體"/>
              </w:rPr>
            </w:pPr>
            <w:r w:rsidRPr="00976304">
              <w:rPr>
                <w:rFonts w:ascii="標楷體" w:eastAsia="標楷體" w:hAnsi="標楷體" w:hint="eastAsia"/>
              </w:rPr>
              <w:t xml:space="preserve">(D)李商隱作詩愛用冷癖的典故、含蓄的語言。去襯寫悽豔的情感，為晚唐代表詩人 </w:t>
            </w:r>
          </w:p>
        </w:tc>
      </w:tr>
      <w:tr w:rsidR="006E6107" w:rsidRPr="00976304" w:rsidTr="00A55ABD">
        <w:tc>
          <w:tcPr>
            <w:tcW w:w="469" w:type="dxa"/>
            <w:vAlign w:val="center"/>
          </w:tcPr>
          <w:p w:rsidR="006E6107" w:rsidRPr="00976304" w:rsidRDefault="00A55ABD" w:rsidP="00A55AB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有關詞體之敘述，下列何者為非？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(A)詞或稱曲子，是一種音樂文學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(B)慢詞又稱長調，始於北宋初柳永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(C)詞之題材若屬高山、大漠、長川，易形成豪放詞風 </w:t>
            </w:r>
          </w:p>
          <w:p w:rsidR="006E6107"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(D)依體製分，詞之分段有單調、雙調、三疊、四疊之不同 </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6E6107"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(D)依詞牌體例分，詞之分段有單調、雙調、三疊、四疊之不同 </w:t>
            </w:r>
          </w:p>
        </w:tc>
      </w:tr>
      <w:tr w:rsidR="006E6107" w:rsidRPr="00976304" w:rsidTr="001C7D58">
        <w:tc>
          <w:tcPr>
            <w:tcW w:w="469" w:type="dxa"/>
            <w:vAlign w:val="center"/>
          </w:tcPr>
          <w:p w:rsidR="006E6107" w:rsidRPr="00976304" w:rsidRDefault="001C7D58" w:rsidP="001C7D5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有關元曲之敘述，下列何者錯誤？ </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(A)元代流行之文體，包括小令和雜劇 </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(B)小令是元曲最基本的單位 </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(C)雜劇由曲、科、白三者組成 </w:t>
            </w:r>
          </w:p>
          <w:p w:rsidR="006E6107"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(D)曲有曲牌，如馬致遠〈落梅風〉 </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(A)元曲為元代的戲曲藝術，為散曲(分為小令和套數)和劇曲(分為雜劇和傳奇)。 </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b/>
                <w:color w:val="00B050"/>
              </w:rPr>
              <w:t>元曲</w:t>
            </w:r>
          </w:p>
          <w:p w:rsidR="001C7D58" w:rsidRPr="00976304" w:rsidRDefault="00D021BD" w:rsidP="001C7D58">
            <w:pPr>
              <w:spacing w:line="400" w:lineRule="exact"/>
              <w:rPr>
                <w:rFonts w:ascii="標楷體" w:eastAsia="標楷體" w:hAnsi="標楷體"/>
                <w:b/>
                <w:color w:val="000000" w:themeColor="text1"/>
              </w:rPr>
            </w:pPr>
            <w:r w:rsidRPr="00976304">
              <w:rPr>
                <w:rFonts w:ascii="標楷體" w:eastAsia="標楷體" w:hAnsi="標楷體" w:hint="eastAsia"/>
                <w:b/>
                <w:color w:val="0070C0"/>
              </w:rPr>
              <w:t xml:space="preserve">散曲 </w:t>
            </w:r>
            <w:r w:rsidR="001C7D58" w:rsidRPr="00976304">
              <w:rPr>
                <w:rFonts w:ascii="標楷體" w:eastAsia="標楷體" w:hAnsi="標楷體" w:hint="eastAsia"/>
                <w:b/>
                <w:color w:val="000000" w:themeColor="text1"/>
              </w:rPr>
              <w:t>（清唱）</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 xml:space="preserve">(1)小令（單牌曲，亦稱葉兒）──只用一曲（如詞之小令，惟句中可加襯字）　</w:t>
            </w:r>
          </w:p>
          <w:p w:rsidR="001C7D58" w:rsidRPr="00976304" w:rsidRDefault="001C7D58" w:rsidP="001C7D58">
            <w:pPr>
              <w:spacing w:line="400" w:lineRule="exact"/>
              <w:rPr>
                <w:rFonts w:ascii="標楷體" w:eastAsia="標楷體" w:hAnsi="標楷體"/>
              </w:rPr>
            </w:pPr>
            <w:r w:rsidRPr="00976304">
              <w:rPr>
                <w:rFonts w:ascii="標楷體" w:eastAsia="標楷體" w:hAnsi="標楷體" w:hint="eastAsia"/>
              </w:rPr>
              <w:t>(2)散套（又稱套數）──合一宮調諸曲為一套，自成首尾。但有曲，而無科白。</w:t>
            </w:r>
          </w:p>
          <w:p w:rsidR="001C7D58" w:rsidRPr="00976304" w:rsidRDefault="001C7D58" w:rsidP="001C7D58">
            <w:pPr>
              <w:spacing w:line="400" w:lineRule="exact"/>
              <w:rPr>
                <w:rFonts w:ascii="標楷體" w:eastAsia="標楷體" w:hAnsi="標楷體"/>
                <w:b/>
                <w:color w:val="0070C0"/>
              </w:rPr>
            </w:pPr>
            <w:r w:rsidRPr="00976304">
              <w:rPr>
                <w:rFonts w:ascii="標楷體" w:eastAsia="標楷體" w:hAnsi="標楷體" w:hint="eastAsia"/>
                <w:b/>
                <w:color w:val="0070C0"/>
              </w:rPr>
              <w:t>劇曲</w:t>
            </w:r>
            <w:r w:rsidR="00D021BD" w:rsidRPr="00976304">
              <w:rPr>
                <w:rFonts w:ascii="標楷體" w:eastAsia="標楷體" w:hAnsi="標楷體" w:hint="eastAsia"/>
                <w:b/>
                <w:color w:val="0070C0"/>
              </w:rPr>
              <w:t xml:space="preserve"> </w:t>
            </w:r>
            <w:r w:rsidRPr="00976304">
              <w:rPr>
                <w:rFonts w:ascii="標楷體" w:eastAsia="標楷體" w:hAnsi="標楷體" w:hint="eastAsia"/>
                <w:b/>
                <w:color w:val="000000" w:themeColor="text1"/>
              </w:rPr>
              <w:t>有科（動作）、白（對話）、曲（歌詞）</w:t>
            </w:r>
          </w:p>
          <w:p w:rsidR="006E6107" w:rsidRPr="00976304" w:rsidRDefault="001C7D58" w:rsidP="001C7D58">
            <w:pPr>
              <w:spacing w:line="400" w:lineRule="exact"/>
              <w:rPr>
                <w:rFonts w:ascii="標楷體" w:eastAsia="標楷體" w:hAnsi="標楷體"/>
              </w:rPr>
            </w:pPr>
            <w:r w:rsidRPr="00976304">
              <w:rPr>
                <w:rFonts w:ascii="標楷體" w:eastAsia="標楷體" w:hAnsi="標楷體" w:hint="eastAsia"/>
              </w:rPr>
              <w:t>(1)北雜劇─北曲（劇曲，盛於元）(2)南傳奇─南曲（戲曲，盛於明）</w:t>
            </w:r>
          </w:p>
        </w:tc>
      </w:tr>
      <w:tr w:rsidR="006E6107" w:rsidRPr="00976304" w:rsidTr="00481088">
        <w:tc>
          <w:tcPr>
            <w:tcW w:w="469" w:type="dxa"/>
            <w:vAlign w:val="center"/>
          </w:tcPr>
          <w:p w:rsidR="006E6107" w:rsidRPr="00976304" w:rsidRDefault="00481088" w:rsidP="0048108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有關散文的演變，下列敘述何者正確？ </w:t>
            </w:r>
          </w:p>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(A)先秦散文大抵質樸無對偶句 </w:t>
            </w:r>
          </w:p>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(B)東漢散文雖因詞賦影響對偶仍不明顯 </w:t>
            </w:r>
          </w:p>
          <w:p w:rsidR="00481088" w:rsidRPr="00976304" w:rsidRDefault="00481088" w:rsidP="00481088">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魏晉散文</w:t>
            </w:r>
            <w:r w:rsidRPr="00976304">
              <w:rPr>
                <w:rFonts w:ascii="標楷體" w:eastAsia="標楷體" w:hAnsi="標楷體" w:cs="新細明體" w:hint="eastAsia"/>
              </w:rPr>
              <w:t>騈</w:t>
            </w:r>
            <w:r w:rsidRPr="00976304">
              <w:rPr>
                <w:rFonts w:ascii="標楷體" w:eastAsia="標楷體" w:hAnsi="標楷體" w:hint="eastAsia"/>
              </w:rPr>
              <w:t>化日趨明顯</w:t>
            </w:r>
            <w:r w:rsidRPr="00976304">
              <w:rPr>
                <w:rFonts w:ascii="標楷體" w:eastAsia="標楷體" w:hAnsi="標楷體"/>
              </w:rPr>
              <w:t xml:space="preserve"> </w:t>
            </w:r>
          </w:p>
          <w:p w:rsidR="006E6107"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(D)唐代散文因韓柳古文運動成功而盛行 </w:t>
            </w:r>
          </w:p>
        </w:tc>
      </w:tr>
      <w:tr w:rsidR="006E6107" w:rsidRPr="00976304" w:rsidTr="006E6107">
        <w:tc>
          <w:tcPr>
            <w:tcW w:w="469" w:type="dxa"/>
          </w:tcPr>
          <w:p w:rsidR="006E6107" w:rsidRPr="00976304" w:rsidRDefault="006E6107" w:rsidP="00566B3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6E6107" w:rsidRPr="00976304" w:rsidRDefault="006E6107" w:rsidP="00566B38">
            <w:pPr>
              <w:spacing w:line="400" w:lineRule="exact"/>
              <w:rPr>
                <w:rFonts w:ascii="標楷體" w:eastAsia="標楷體" w:hAnsi="標楷體"/>
              </w:rPr>
            </w:pPr>
          </w:p>
        </w:tc>
      </w:tr>
      <w:tr w:rsidR="00A55ABD" w:rsidRPr="00976304" w:rsidTr="00D734D6">
        <w:tc>
          <w:tcPr>
            <w:tcW w:w="469" w:type="dxa"/>
            <w:vAlign w:val="center"/>
          </w:tcPr>
          <w:p w:rsidR="00A55ABD" w:rsidRPr="00976304" w:rsidRDefault="00D734D6" w:rsidP="00D734D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下列何者不是詞的別稱？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(A)曲子詞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(B)詩餘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(C)樂府 </w:t>
            </w:r>
          </w:p>
          <w:p w:rsidR="00A55ABD" w:rsidRPr="00976304" w:rsidRDefault="00D734D6" w:rsidP="00D734D6">
            <w:pPr>
              <w:spacing w:line="400" w:lineRule="exact"/>
              <w:rPr>
                <w:rFonts w:ascii="標楷體" w:eastAsia="標楷體" w:hAnsi="標楷體"/>
              </w:rPr>
            </w:pPr>
            <w:r w:rsidRPr="00976304">
              <w:rPr>
                <w:rFonts w:ascii="標楷體" w:eastAsia="標楷體" w:hAnsi="標楷體" w:hint="eastAsia"/>
              </w:rPr>
              <w:t>(D)傳奇</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55ABD" w:rsidRPr="00976304" w:rsidRDefault="00D734D6" w:rsidP="00D734D6">
            <w:pPr>
              <w:spacing w:line="400" w:lineRule="exact"/>
              <w:rPr>
                <w:rFonts w:ascii="標楷體" w:eastAsia="標楷體" w:hAnsi="標楷體"/>
              </w:rPr>
            </w:pPr>
            <w:r w:rsidRPr="00976304">
              <w:rPr>
                <w:rFonts w:ascii="標楷體" w:eastAsia="標楷體" w:hAnsi="標楷體" w:hint="eastAsia"/>
              </w:rPr>
              <w:t>詞：曲子、曲子詞、長短句、詩餘、樂府、琴趣、樂章、歌曲等別稱</w:t>
            </w:r>
          </w:p>
        </w:tc>
      </w:tr>
      <w:tr w:rsidR="00A55ABD" w:rsidRPr="00976304" w:rsidTr="007533DC">
        <w:tc>
          <w:tcPr>
            <w:tcW w:w="469" w:type="dxa"/>
            <w:vAlign w:val="center"/>
          </w:tcPr>
          <w:p w:rsidR="00A55ABD" w:rsidRPr="00976304" w:rsidRDefault="007533DC" w:rsidP="007533D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A55ABD" w:rsidRPr="00976304" w:rsidRDefault="007533DC" w:rsidP="007533DC">
            <w:pPr>
              <w:spacing w:line="400" w:lineRule="exact"/>
              <w:rPr>
                <w:rFonts w:ascii="標楷體" w:eastAsia="標楷體" w:hAnsi="標楷體"/>
              </w:rPr>
            </w:pPr>
            <w:r w:rsidRPr="00976304">
              <w:rPr>
                <w:rFonts w:ascii="標楷體" w:eastAsia="標楷體" w:hAnsi="標楷體" w:hint="eastAsia"/>
              </w:rPr>
              <w:t>下列敘述何者錯誤？ </w:t>
            </w:r>
            <w:r w:rsidRPr="00976304">
              <w:rPr>
                <w:rFonts w:ascii="標楷體" w:eastAsia="標楷體" w:hAnsi="標楷體" w:hint="eastAsia"/>
              </w:rPr>
              <w:br/>
            </w:r>
            <w:r w:rsidRPr="00976304">
              <w:rPr>
                <w:rFonts w:ascii="標楷體" w:eastAsia="標楷體" w:hAnsi="標楷體" w:hint="eastAsia"/>
              </w:rPr>
              <w:lastRenderedPageBreak/>
              <w:t>(A)《詩》有六義，「風、雅、頌」是體裁，「賦、比、興」為作法 </w:t>
            </w:r>
            <w:r w:rsidRPr="00976304">
              <w:rPr>
                <w:rFonts w:ascii="標楷體" w:eastAsia="標楷體" w:hAnsi="標楷體" w:hint="eastAsia"/>
              </w:rPr>
              <w:br/>
              <w:t>(B)《楚辭》為南方文學代表，內容多抒發個人情志與浪漫幻想 </w:t>
            </w:r>
            <w:r w:rsidRPr="00976304">
              <w:rPr>
                <w:rFonts w:ascii="標楷體" w:eastAsia="標楷體" w:hAnsi="標楷體" w:hint="eastAsia"/>
              </w:rPr>
              <w:br/>
              <w:t>(C)「感於哀樂，緣事而發」為漢樂府的特色 </w:t>
            </w:r>
            <w:r w:rsidRPr="00976304">
              <w:rPr>
                <w:rFonts w:ascii="標楷體" w:eastAsia="標楷體" w:hAnsi="標楷體" w:hint="eastAsia"/>
              </w:rPr>
              <w:br/>
              <w:t>(D)「曲」為明代文學代表，分為雜劇、散曲和小令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6735"/>
            </w:tblGrid>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異稱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詞餘、樂府</w:t>
                  </w:r>
                </w:p>
              </w:tc>
            </w:tr>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分類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散曲：小令、套曲</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劇曲：雜劇（北曲）、傳奇（南曲）</w:t>
                  </w:r>
                </w:p>
              </w:tc>
            </w:tr>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句式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1.      長短句</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2.      每一曲牌有不同句式</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3.      有襯字（不加在句尾）</w:t>
                  </w:r>
                </w:p>
              </w:tc>
            </w:tr>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用韻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1.      散曲、北曲不可換韻</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2.      北曲只有平、上、去聲，入聲分別歸於平、上、去聲中</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3.      北曲平、上、去聲可通壓</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4.      南曲可換韻，有平、上、去、入四聲</w:t>
                  </w:r>
                </w:p>
              </w:tc>
            </w:tr>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語言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通俗、口語</w:t>
                  </w:r>
                </w:p>
              </w:tc>
            </w:tr>
            <w:tr w:rsidR="007533DC" w:rsidRPr="00976304" w:rsidTr="007533D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音樂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1.      散曲：清唱，無科白，亦稱樂府</w:t>
                  </w:r>
                </w:p>
                <w:p w:rsidR="007533DC" w:rsidRPr="00976304" w:rsidRDefault="007533DC" w:rsidP="007533DC">
                  <w:pPr>
                    <w:spacing w:line="400" w:lineRule="exact"/>
                    <w:rPr>
                      <w:rFonts w:ascii="標楷體" w:eastAsia="標楷體" w:hAnsi="標楷體"/>
                    </w:rPr>
                  </w:pPr>
                  <w:r w:rsidRPr="00976304">
                    <w:rPr>
                      <w:rFonts w:ascii="標楷體" w:eastAsia="標楷體" w:hAnsi="標楷體" w:hint="eastAsia"/>
                    </w:rPr>
                    <w:t>2.      雜劇與傳奇：可入樂，有科白</w:t>
                  </w:r>
                </w:p>
              </w:tc>
            </w:tr>
          </w:tbl>
          <w:p w:rsidR="00A55ABD" w:rsidRPr="00976304" w:rsidRDefault="00A55ABD" w:rsidP="00C04799">
            <w:pPr>
              <w:spacing w:line="400" w:lineRule="exact"/>
              <w:rPr>
                <w:rFonts w:ascii="標楷體" w:eastAsia="標楷體" w:hAnsi="標楷體"/>
              </w:rPr>
            </w:pPr>
          </w:p>
        </w:tc>
      </w:tr>
      <w:tr w:rsidR="00A55ABD" w:rsidRPr="00976304" w:rsidTr="00B31FE8">
        <w:tc>
          <w:tcPr>
            <w:tcW w:w="469" w:type="dxa"/>
            <w:vAlign w:val="center"/>
          </w:tcPr>
          <w:p w:rsidR="00A55ABD" w:rsidRPr="00976304" w:rsidRDefault="00B31FE8" w:rsidP="00B31FE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A55ABD" w:rsidRPr="00976304" w:rsidRDefault="00B31FE8" w:rsidP="00B31FE8">
            <w:pPr>
              <w:spacing w:line="400" w:lineRule="exact"/>
              <w:rPr>
                <w:rFonts w:ascii="標楷體" w:eastAsia="標楷體" w:hAnsi="標楷體"/>
              </w:rPr>
            </w:pPr>
            <w:r w:rsidRPr="00976304">
              <w:rPr>
                <w:rFonts w:ascii="標楷體" w:eastAsia="標楷體" w:hAnsi="標楷體" w:hint="eastAsia"/>
              </w:rPr>
              <w:t>下列關於古體詩與近體詩的比較，何者正確？ </w:t>
            </w:r>
            <w:r w:rsidRPr="00976304">
              <w:rPr>
                <w:rFonts w:ascii="標楷體" w:eastAsia="標楷體" w:hAnsi="標楷體" w:hint="eastAsia"/>
              </w:rPr>
              <w:br/>
              <w:t>(A)兩者除了五言、七言的句式，另有雜言 </w:t>
            </w:r>
            <w:r w:rsidRPr="00976304">
              <w:rPr>
                <w:rFonts w:ascii="標楷體" w:eastAsia="標楷體" w:hAnsi="標楷體" w:hint="eastAsia"/>
              </w:rPr>
              <w:br/>
              <w:t>(B)兩者句數都在八句以內，篇幅有所限制 </w:t>
            </w:r>
            <w:r w:rsidRPr="00976304">
              <w:rPr>
                <w:rFonts w:ascii="標楷體" w:eastAsia="標楷體" w:hAnsi="標楷體" w:hint="eastAsia"/>
              </w:rPr>
              <w:br/>
              <w:t>(C)前者用韻較寬鬆，後者則要求一韻到底 </w:t>
            </w:r>
            <w:r w:rsidRPr="00976304">
              <w:rPr>
                <w:rFonts w:ascii="標楷體" w:eastAsia="標楷體" w:hAnsi="標楷體" w:hint="eastAsia"/>
              </w:rPr>
              <w:br/>
              <w:t>(D)前者要求平仄與對仗，後者格律較自由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09"/>
              <w:gridCol w:w="2194"/>
              <w:gridCol w:w="2143"/>
              <w:gridCol w:w="2893"/>
              <w:gridCol w:w="2894"/>
            </w:tblGrid>
            <w:tr w:rsidR="008A5273" w:rsidRPr="00976304" w:rsidTr="008A5273">
              <w:tc>
                <w:tcPr>
                  <w:tcW w:w="509" w:type="dxa"/>
                  <w:vMerge w:val="restart"/>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b/>
                      <w:bCs/>
                    </w:rPr>
                    <w:t>種類</w:t>
                  </w:r>
                </w:p>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b/>
                      <w:bCs/>
                    </w:rPr>
                    <w:t>項目</w:t>
                  </w:r>
                </w:p>
              </w:tc>
              <w:tc>
                <w:tcPr>
                  <w:tcW w:w="4337" w:type="dxa"/>
                  <w:gridSpan w:val="2"/>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古體詩</w:t>
                  </w:r>
                </w:p>
              </w:tc>
              <w:tc>
                <w:tcPr>
                  <w:tcW w:w="5787" w:type="dxa"/>
                  <w:gridSpan w:val="2"/>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近體詩</w:t>
                  </w:r>
                </w:p>
              </w:tc>
            </w:tr>
            <w:tr w:rsidR="008A5273" w:rsidRPr="00976304" w:rsidTr="008A5273">
              <w:tc>
                <w:tcPr>
                  <w:tcW w:w="509" w:type="dxa"/>
                  <w:vMerge/>
                  <w:shd w:val="clear" w:color="auto" w:fill="FFFFFF" w:themeFill="background1"/>
                  <w:vAlign w:val="center"/>
                  <w:hideMark/>
                </w:tcPr>
                <w:p w:rsidR="00B31FE8" w:rsidRPr="00976304" w:rsidRDefault="00B31FE8" w:rsidP="00B31FE8">
                  <w:pPr>
                    <w:spacing w:line="400" w:lineRule="exact"/>
                    <w:rPr>
                      <w:rFonts w:ascii="標楷體" w:eastAsia="標楷體" w:hAnsi="標楷體"/>
                    </w:rPr>
                  </w:pPr>
                </w:p>
              </w:tc>
              <w:tc>
                <w:tcPr>
                  <w:tcW w:w="2194"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樂府詩</w:t>
                  </w:r>
                </w:p>
              </w:tc>
              <w:tc>
                <w:tcPr>
                  <w:tcW w:w="2143"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古　詩</w:t>
                  </w:r>
                </w:p>
              </w:tc>
              <w:tc>
                <w:tcPr>
                  <w:tcW w:w="2893"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絕　句</w:t>
                  </w:r>
                </w:p>
              </w:tc>
              <w:tc>
                <w:tcPr>
                  <w:tcW w:w="2894"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jc w:val="center"/>
                    <w:rPr>
                      <w:rFonts w:ascii="標楷體" w:eastAsia="標楷體" w:hAnsi="標楷體"/>
                    </w:rPr>
                  </w:pPr>
                  <w:r w:rsidRPr="00976304">
                    <w:rPr>
                      <w:rFonts w:ascii="標楷體" w:eastAsia="標楷體" w:hAnsi="標楷體" w:hint="eastAsia"/>
                      <w:b/>
                      <w:bCs/>
                    </w:rPr>
                    <w:t>律　詩</w:t>
                  </w:r>
                </w:p>
              </w:tc>
            </w:tr>
            <w:tr w:rsidR="008A5273" w:rsidRPr="00976304" w:rsidTr="008A5273">
              <w:tc>
                <w:tcPr>
                  <w:tcW w:w="509"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字數</w:t>
                  </w:r>
                </w:p>
              </w:tc>
              <w:tc>
                <w:tcPr>
                  <w:tcW w:w="2194"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多長短句，也有五言、七言</w:t>
                  </w:r>
                </w:p>
              </w:tc>
              <w:tc>
                <w:tcPr>
                  <w:tcW w:w="2143"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多五言、七言，也有長短句</w:t>
                  </w:r>
                </w:p>
              </w:tc>
              <w:tc>
                <w:tcPr>
                  <w:tcW w:w="2893"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五言、七言</w:t>
                  </w:r>
                </w:p>
              </w:tc>
              <w:tc>
                <w:tcPr>
                  <w:tcW w:w="2894"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五言、七言</w:t>
                  </w:r>
                </w:p>
              </w:tc>
            </w:tr>
            <w:tr w:rsidR="008A5273" w:rsidRPr="00976304" w:rsidTr="008A5273">
              <w:tc>
                <w:tcPr>
                  <w:tcW w:w="509"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句數</w:t>
                  </w:r>
                </w:p>
              </w:tc>
              <w:tc>
                <w:tcPr>
                  <w:tcW w:w="4337" w:type="dxa"/>
                  <w:gridSpan w:val="2"/>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不限</w:t>
                  </w:r>
                </w:p>
              </w:tc>
              <w:tc>
                <w:tcPr>
                  <w:tcW w:w="2893"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四句</w:t>
                  </w:r>
                </w:p>
              </w:tc>
              <w:tc>
                <w:tcPr>
                  <w:tcW w:w="2894"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八句</w:t>
                  </w:r>
                </w:p>
              </w:tc>
            </w:tr>
            <w:tr w:rsidR="008A5273" w:rsidRPr="00976304" w:rsidTr="008A5273">
              <w:tc>
                <w:tcPr>
                  <w:tcW w:w="509"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押韻</w:t>
                  </w:r>
                </w:p>
              </w:tc>
              <w:tc>
                <w:tcPr>
                  <w:tcW w:w="4337" w:type="dxa"/>
                  <w:gridSpan w:val="2"/>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可以換韻，用韻自由</w:t>
                  </w:r>
                </w:p>
              </w:tc>
              <w:tc>
                <w:tcPr>
                  <w:tcW w:w="5787" w:type="dxa"/>
                  <w:gridSpan w:val="2"/>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(1)一韻到底(2)偶數句押韻(3)第一句可押可不押</w:t>
                  </w:r>
                </w:p>
              </w:tc>
            </w:tr>
            <w:tr w:rsidR="008A5273" w:rsidRPr="00976304" w:rsidTr="008A5273">
              <w:tc>
                <w:tcPr>
                  <w:tcW w:w="509"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對仗</w:t>
                  </w:r>
                </w:p>
              </w:tc>
              <w:tc>
                <w:tcPr>
                  <w:tcW w:w="4337" w:type="dxa"/>
                  <w:gridSpan w:val="2"/>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不講究對仗</w:t>
                  </w:r>
                </w:p>
              </w:tc>
              <w:tc>
                <w:tcPr>
                  <w:tcW w:w="2893"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可對仗，也可不對仗</w:t>
                  </w:r>
                </w:p>
              </w:tc>
              <w:tc>
                <w:tcPr>
                  <w:tcW w:w="2894" w:type="dxa"/>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頷聯（第二聯）與頸聯（第三聯）須對仗</w:t>
                  </w:r>
                </w:p>
              </w:tc>
            </w:tr>
            <w:tr w:rsidR="008A5273" w:rsidRPr="00976304" w:rsidTr="008A5273">
              <w:tc>
                <w:tcPr>
                  <w:tcW w:w="509" w:type="dxa"/>
                  <w:shd w:val="clear" w:color="auto" w:fill="FFFFFF" w:themeFill="background1"/>
                  <w:tcMar>
                    <w:top w:w="0" w:type="dxa"/>
                    <w:left w:w="0" w:type="dxa"/>
                    <w:bottom w:w="0" w:type="dxa"/>
                    <w:right w:w="0" w:type="dxa"/>
                  </w:tcMar>
                  <w:vAlign w:val="center"/>
                  <w:hideMark/>
                </w:tcPr>
                <w:p w:rsidR="00B31FE8" w:rsidRPr="00976304" w:rsidRDefault="00B31FE8" w:rsidP="008A5273">
                  <w:pPr>
                    <w:spacing w:line="400" w:lineRule="exact"/>
                    <w:rPr>
                      <w:rFonts w:ascii="標楷體" w:eastAsia="標楷體" w:hAnsi="標楷體"/>
                    </w:rPr>
                  </w:pPr>
                  <w:r w:rsidRPr="00976304">
                    <w:rPr>
                      <w:rFonts w:ascii="標楷體" w:eastAsia="標楷體" w:hAnsi="標楷體" w:hint="eastAsia"/>
                    </w:rPr>
                    <w:t>平仄</w:t>
                  </w:r>
                </w:p>
              </w:tc>
              <w:tc>
                <w:tcPr>
                  <w:tcW w:w="4337" w:type="dxa"/>
                  <w:gridSpan w:val="2"/>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不講究平仄</w:t>
                  </w:r>
                </w:p>
              </w:tc>
              <w:tc>
                <w:tcPr>
                  <w:tcW w:w="5787" w:type="dxa"/>
                  <w:gridSpan w:val="2"/>
                  <w:shd w:val="clear" w:color="auto" w:fill="FFFFFF" w:themeFill="background1"/>
                  <w:tcMar>
                    <w:top w:w="0" w:type="dxa"/>
                    <w:left w:w="0" w:type="dxa"/>
                    <w:bottom w:w="0" w:type="dxa"/>
                    <w:right w:w="0" w:type="dxa"/>
                  </w:tcMar>
                  <w:vAlign w:val="center"/>
                  <w:hideMark/>
                </w:tcPr>
                <w:p w:rsidR="00B31FE8" w:rsidRPr="00976304" w:rsidRDefault="00B31FE8" w:rsidP="00B31FE8">
                  <w:pPr>
                    <w:spacing w:line="400" w:lineRule="exact"/>
                    <w:rPr>
                      <w:rFonts w:ascii="標楷體" w:eastAsia="標楷體" w:hAnsi="標楷體"/>
                    </w:rPr>
                  </w:pPr>
                  <w:r w:rsidRPr="00976304">
                    <w:rPr>
                      <w:rFonts w:ascii="標楷體" w:eastAsia="標楷體" w:hAnsi="標楷體" w:hint="eastAsia"/>
                    </w:rPr>
                    <w:t>講究平仄</w:t>
                  </w:r>
                </w:p>
              </w:tc>
            </w:tr>
          </w:tbl>
          <w:p w:rsidR="00A55ABD" w:rsidRPr="00976304" w:rsidRDefault="00A55ABD" w:rsidP="00C04799">
            <w:pPr>
              <w:spacing w:line="400" w:lineRule="exact"/>
              <w:rPr>
                <w:rFonts w:ascii="標楷體" w:eastAsia="標楷體" w:hAnsi="標楷體"/>
              </w:rPr>
            </w:pPr>
          </w:p>
        </w:tc>
      </w:tr>
      <w:tr w:rsidR="00A55ABD" w:rsidRPr="00976304" w:rsidTr="005B1A89">
        <w:tc>
          <w:tcPr>
            <w:tcW w:w="469" w:type="dxa"/>
            <w:vAlign w:val="center"/>
          </w:tcPr>
          <w:p w:rsidR="00A55ABD" w:rsidRPr="00976304" w:rsidRDefault="005B1A89" w:rsidP="005B1A8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A55ABD" w:rsidRPr="00976304" w:rsidRDefault="005B1A89" w:rsidP="005B1A89">
            <w:pPr>
              <w:spacing w:line="400" w:lineRule="exact"/>
              <w:rPr>
                <w:rFonts w:ascii="標楷體" w:eastAsia="標楷體" w:hAnsi="標楷體"/>
              </w:rPr>
            </w:pPr>
            <w:r w:rsidRPr="00976304">
              <w:rPr>
                <w:rFonts w:ascii="標楷體" w:eastAsia="標楷體" w:hAnsi="標楷體" w:hint="eastAsia"/>
              </w:rPr>
              <w:t>下列關於文學史的敘述，何者有誤？ </w:t>
            </w:r>
            <w:r w:rsidRPr="00976304">
              <w:rPr>
                <w:rFonts w:ascii="標楷體" w:eastAsia="標楷體" w:hAnsi="標楷體" w:hint="eastAsia"/>
              </w:rPr>
              <w:br/>
              <w:t>(A)詩經以表現先民社會、生活、情感為主，楚辭則著重於描寫個人的情志與幻想 </w:t>
            </w:r>
            <w:r w:rsidRPr="00976304">
              <w:rPr>
                <w:rFonts w:ascii="標楷體" w:eastAsia="標楷體" w:hAnsi="標楷體" w:hint="eastAsia"/>
              </w:rPr>
              <w:br/>
              <w:t>(B)齊 梁之間，聲律之說興起，於是駢文除了字句對仗、詞藻華美的規定，還追求音韻之美 </w:t>
            </w:r>
            <w:r w:rsidRPr="00976304">
              <w:rPr>
                <w:rFonts w:ascii="標楷體" w:eastAsia="標楷體" w:hAnsi="標楷體" w:hint="eastAsia"/>
              </w:rPr>
              <w:br/>
              <w:t>(C)明朝的三國演義、水滸傳、西遊記與金瓶梅分別代表歷史、英雄、神魔與人情四個領域的小說 </w:t>
            </w:r>
            <w:r w:rsidRPr="00976304">
              <w:rPr>
                <w:rFonts w:ascii="標楷體" w:eastAsia="標楷體" w:hAnsi="標楷體" w:hint="eastAsia"/>
              </w:rPr>
              <w:br/>
              <w:t>(D)清朝姚鼐編古文辭類纂，收錄韓愈、柳宗元、歐陽脩等唐宋名家共八位，文學史上始有「唐宋八大家」之稱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A55ABD" w:rsidRPr="00976304" w:rsidRDefault="005B1A89" w:rsidP="00BB1ACE">
            <w:pPr>
              <w:spacing w:line="400" w:lineRule="exact"/>
              <w:rPr>
                <w:rFonts w:ascii="標楷體" w:eastAsia="標楷體" w:hAnsi="標楷體"/>
              </w:rPr>
            </w:pPr>
            <w:r w:rsidRPr="00976304">
              <w:rPr>
                <w:rFonts w:ascii="標楷體" w:eastAsia="標楷體" w:hAnsi="標楷體" w:hint="eastAsia"/>
              </w:rPr>
              <w:t>明末</w:t>
            </w:r>
            <w:hyperlink r:id="rId58" w:history="1">
              <w:r w:rsidRPr="00976304">
                <w:rPr>
                  <w:rFonts w:ascii="標楷體" w:eastAsia="標楷體" w:hAnsi="標楷體" w:hint="eastAsia"/>
                </w:rPr>
                <w:t>茅坤</w:t>
              </w:r>
            </w:hyperlink>
            <w:r w:rsidR="00BB1ACE" w:rsidRPr="00976304">
              <w:rPr>
                <w:rFonts w:ascii="標楷體" w:eastAsia="標楷體" w:hAnsi="標楷體" w:hint="eastAsia"/>
              </w:rPr>
              <w:t>輯</w:t>
            </w:r>
            <w:r w:rsidRPr="00976304">
              <w:rPr>
                <w:rFonts w:ascii="標楷體" w:eastAsia="標楷體" w:hAnsi="標楷體" w:hint="eastAsia"/>
              </w:rPr>
              <w:t>錄</w:t>
            </w:r>
            <w:r w:rsidR="00BB1ACE" w:rsidRPr="00976304">
              <w:rPr>
                <w:rFonts w:ascii="標楷體" w:eastAsia="標楷體" w:hAnsi="標楷體" w:hint="eastAsia"/>
              </w:rPr>
              <w:t>他</w:t>
            </w:r>
            <w:r w:rsidRPr="00976304">
              <w:rPr>
                <w:rFonts w:ascii="標楷體" w:eastAsia="標楷體" w:hAnsi="標楷體" w:hint="eastAsia"/>
              </w:rPr>
              <w:t>們的作</w:t>
            </w:r>
            <w:r w:rsidR="00BB1ACE" w:rsidRPr="00976304">
              <w:rPr>
                <w:rFonts w:ascii="標楷體" w:eastAsia="標楷體" w:hAnsi="標楷體" w:hint="eastAsia"/>
              </w:rPr>
              <w:t>品為《</w:t>
            </w:r>
            <w:hyperlink r:id="rId59" w:history="1">
              <w:r w:rsidR="00BB1ACE" w:rsidRPr="00976304">
                <w:rPr>
                  <w:rFonts w:ascii="標楷體" w:eastAsia="標楷體" w:hAnsi="標楷體" w:hint="eastAsia"/>
                </w:rPr>
                <w:t>唐宋八大家文鈔</w:t>
              </w:r>
            </w:hyperlink>
            <w:r w:rsidR="00BB1ACE" w:rsidRPr="00976304">
              <w:rPr>
                <w:rFonts w:ascii="標楷體" w:eastAsia="標楷體" w:hAnsi="標楷體" w:hint="eastAsia"/>
              </w:rPr>
              <w:t>》，而因之得名。</w:t>
            </w:r>
          </w:p>
        </w:tc>
      </w:tr>
      <w:tr w:rsidR="00A55ABD" w:rsidRPr="00976304" w:rsidTr="00CC687A">
        <w:tc>
          <w:tcPr>
            <w:tcW w:w="469" w:type="dxa"/>
            <w:vAlign w:val="center"/>
          </w:tcPr>
          <w:p w:rsidR="00A55ABD" w:rsidRPr="00976304" w:rsidRDefault="00CC687A" w:rsidP="00CC687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A55ABD" w:rsidRPr="00976304" w:rsidRDefault="00CC687A" w:rsidP="00CC687A">
            <w:pPr>
              <w:spacing w:line="400" w:lineRule="exact"/>
              <w:rPr>
                <w:rFonts w:ascii="標楷體" w:eastAsia="標楷體" w:hAnsi="標楷體"/>
              </w:rPr>
            </w:pPr>
            <w:r w:rsidRPr="00976304">
              <w:rPr>
                <w:rFonts w:ascii="標楷體" w:eastAsia="標楷體" w:hAnsi="標楷體" w:hint="eastAsia"/>
              </w:rPr>
              <w:t>北朝樂府民歌和南朝樂府民歌有何不同，以下敘述何者說法正確？ </w:t>
            </w:r>
            <w:r w:rsidRPr="00976304">
              <w:rPr>
                <w:rFonts w:ascii="標楷體" w:eastAsia="標楷體" w:hAnsi="標楷體" w:hint="eastAsia"/>
              </w:rPr>
              <w:br/>
              <w:t>(A) 從題材看，吳聲西曲專寫男女愛情，北歌視野廣闊得多，充滿批判現實的精神。 </w:t>
            </w:r>
            <w:r w:rsidRPr="00976304">
              <w:rPr>
                <w:rFonts w:ascii="標楷體" w:eastAsia="標楷體" w:hAnsi="標楷體" w:hint="eastAsia"/>
              </w:rPr>
              <w:br/>
              <w:t>(B) 從風格看，南北樂府民歌風格差異不大。 </w:t>
            </w:r>
            <w:r w:rsidRPr="00976304">
              <w:rPr>
                <w:rFonts w:ascii="標楷體" w:eastAsia="標楷體" w:hAnsi="標楷體" w:hint="eastAsia"/>
              </w:rPr>
              <w:br/>
              <w:t>(C) 從藝術形式看，南北樂府民歌大都是偏長的抒情詩。 </w:t>
            </w:r>
            <w:r w:rsidRPr="00976304">
              <w:rPr>
                <w:rFonts w:ascii="標楷體" w:eastAsia="標楷體" w:hAnsi="標楷體" w:hint="eastAsia"/>
              </w:rPr>
              <w:br/>
              <w:t>(D) 從內容看，南北樂府民歌大都自然婉曲。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(A) 從題材看，吳聲西曲專寫男女愛情，北歌視野廣闊得多，充滿批判現實的精神。 </w:t>
            </w:r>
            <w:r w:rsidRPr="00976304">
              <w:rPr>
                <w:rFonts w:ascii="標楷體" w:eastAsia="標楷體" w:hAnsi="標楷體" w:hint="eastAsia"/>
              </w:rPr>
              <w:br/>
              <w:t>(B) 從風格看，風格有差異，</w:t>
            </w:r>
            <w:r w:rsidRPr="00976304">
              <w:rPr>
                <w:rFonts w:ascii="標楷體" w:eastAsia="標楷體" w:hAnsi="標楷體" w:hint="eastAsia"/>
                <w:b/>
                <w:bCs/>
              </w:rPr>
              <w:t>南朝樂府大抵婉轉，北朝樂府樸質雄渾。</w:t>
            </w:r>
          </w:p>
          <w:p w:rsidR="00A55ABD" w:rsidRPr="00976304" w:rsidRDefault="00CC687A" w:rsidP="00CC687A">
            <w:pPr>
              <w:spacing w:line="400" w:lineRule="exact"/>
              <w:rPr>
                <w:rFonts w:ascii="標楷體" w:eastAsia="標楷體" w:hAnsi="標楷體"/>
              </w:rPr>
            </w:pPr>
            <w:r w:rsidRPr="00976304">
              <w:rPr>
                <w:rFonts w:ascii="標楷體" w:eastAsia="標楷體" w:hAnsi="標楷體" w:hint="eastAsia"/>
              </w:rPr>
              <w:t>(C) 從藝術形式看，</w:t>
            </w:r>
            <w:r w:rsidRPr="00976304">
              <w:rPr>
                <w:rFonts w:ascii="標楷體" w:eastAsia="標楷體" w:hAnsi="標楷體" w:hint="eastAsia"/>
                <w:b/>
                <w:bCs/>
              </w:rPr>
              <w:t>北方偏敘事長詩，南方偏抒情長詩。</w:t>
            </w:r>
            <w:r w:rsidRPr="00976304">
              <w:rPr>
                <w:rFonts w:ascii="標楷體" w:eastAsia="標楷體" w:hAnsi="標楷體" w:hint="eastAsia"/>
              </w:rPr>
              <w:br/>
              <w:t>(D) 從內容看，</w:t>
            </w:r>
            <w:r w:rsidRPr="00976304">
              <w:rPr>
                <w:rFonts w:ascii="標楷體" w:eastAsia="標楷體" w:hAnsi="標楷體" w:hint="eastAsia"/>
                <w:b/>
                <w:bCs/>
              </w:rPr>
              <w:t>南朝樂府清新自然，北朝樂府樸實無華。</w:t>
            </w:r>
          </w:p>
        </w:tc>
      </w:tr>
      <w:tr w:rsidR="00A55ABD" w:rsidRPr="00976304" w:rsidTr="00E0616C">
        <w:tc>
          <w:tcPr>
            <w:tcW w:w="469" w:type="dxa"/>
            <w:vAlign w:val="center"/>
          </w:tcPr>
          <w:p w:rsidR="00A55ABD" w:rsidRPr="00976304" w:rsidRDefault="00E0616C" w:rsidP="00E0616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請就詩歌的</w:t>
            </w:r>
            <w:r w:rsidRPr="00976304">
              <w:rPr>
                <w:rFonts w:ascii="標楷體" w:eastAsia="標楷體" w:hAnsi="標楷體" w:cs="新細明體" w:hint="eastAsia"/>
              </w:rPr>
              <w:t>内</w:t>
            </w:r>
            <w:r w:rsidRPr="00976304">
              <w:rPr>
                <w:rFonts w:ascii="標楷體" w:eastAsia="標楷體" w:hAnsi="標楷體" w:hint="eastAsia"/>
              </w:rPr>
              <w:t>容和聲調的平仄來看，「茆簷長掃靜無苔，花木成畦手自栽。</w:t>
            </w:r>
            <w:r w:rsidRPr="00976304">
              <w:rPr>
                <w:rFonts w:ascii="標楷體" w:eastAsia="標楷體" w:hAnsi="標楷體"/>
              </w:rPr>
              <w:t xml:space="preserve"> </w:t>
            </w:r>
            <w:r w:rsidRPr="00976304">
              <w:rPr>
                <w:rFonts w:ascii="標楷體" w:eastAsia="標楷體" w:hAnsi="標楷體" w:hint="eastAsia"/>
              </w:rPr>
              <w:t>一水護田將□繞，兩山排闥送□來。」（王安石〈書湖陰先生壁〉）缺空的</w:t>
            </w:r>
            <w:r w:rsidRPr="00976304">
              <w:rPr>
                <w:rFonts w:ascii="標楷體" w:eastAsia="標楷體" w:hAnsi="標楷體"/>
              </w:rPr>
              <w:t xml:space="preserve"> </w:t>
            </w:r>
            <w:r w:rsidRPr="00976304">
              <w:rPr>
                <w:rFonts w:ascii="標楷體" w:eastAsia="標楷體" w:hAnsi="標楷體" w:hint="eastAsia"/>
              </w:rPr>
              <w:t>字依序應是何字？</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(A)綠、青</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(B)青、紅</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(C)紅、綠</w:t>
            </w:r>
          </w:p>
          <w:p w:rsidR="00A55ABD" w:rsidRPr="00976304" w:rsidRDefault="00E0616C" w:rsidP="00E0616C">
            <w:pPr>
              <w:spacing w:line="400" w:lineRule="exact"/>
              <w:rPr>
                <w:rFonts w:ascii="標楷體" w:eastAsia="標楷體" w:hAnsi="標楷體"/>
              </w:rPr>
            </w:pPr>
            <w:r w:rsidRPr="00976304">
              <w:rPr>
                <w:rFonts w:ascii="標楷體" w:eastAsia="標楷體" w:hAnsi="標楷體" w:hint="eastAsia"/>
              </w:rPr>
              <w:t>(D)青、綠</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 xml:space="preserve">一、三、五不論，二、四、六分明   </w:t>
            </w:r>
            <w:r w:rsidRPr="00976304">
              <w:rPr>
                <w:rFonts w:ascii="標楷體" w:eastAsia="標楷體" w:hAnsi="標楷體"/>
              </w:rPr>
              <w:t xml:space="preserve">  </w:t>
            </w:r>
            <w:r w:rsidRPr="00976304">
              <w:rPr>
                <w:rFonts w:ascii="標楷體" w:eastAsia="標楷體" w:hAnsi="標楷體" w:hint="eastAsia"/>
              </w:rPr>
              <w:t>一、二句的二、四、六字平仄相對</w:t>
            </w:r>
          </w:p>
          <w:p w:rsidR="00A55ABD" w:rsidRPr="00976304" w:rsidRDefault="00E0616C" w:rsidP="00E0616C">
            <w:pPr>
              <w:spacing w:line="400" w:lineRule="exact"/>
              <w:rPr>
                <w:rFonts w:ascii="標楷體" w:eastAsia="標楷體" w:hAnsi="標楷體"/>
              </w:rPr>
            </w:pPr>
            <w:r w:rsidRPr="00976304">
              <w:rPr>
                <w:rFonts w:ascii="標楷體" w:eastAsia="標楷體" w:hAnsi="標楷體" w:hint="eastAsia"/>
              </w:rPr>
              <w:t xml:space="preserve">二、三句的二、四、六字平仄相同  </w:t>
            </w:r>
            <w:r w:rsidRPr="00976304">
              <w:rPr>
                <w:rFonts w:ascii="標楷體" w:eastAsia="標楷體" w:hAnsi="標楷體"/>
              </w:rPr>
              <w:t xml:space="preserve">   </w:t>
            </w:r>
            <w:r w:rsidRPr="00976304">
              <w:rPr>
                <w:rFonts w:ascii="標楷體" w:eastAsia="標楷體" w:hAnsi="標楷體" w:hint="eastAsia"/>
              </w:rPr>
              <w:t>三、四句的二、四、六字平仄相對</w:t>
            </w:r>
          </w:p>
        </w:tc>
      </w:tr>
      <w:tr w:rsidR="00A55ABD" w:rsidRPr="00976304" w:rsidTr="00F40A3F">
        <w:tc>
          <w:tcPr>
            <w:tcW w:w="469" w:type="dxa"/>
            <w:vAlign w:val="center"/>
          </w:tcPr>
          <w:p w:rsidR="00A55ABD" w:rsidRPr="00976304" w:rsidRDefault="00F40A3F" w:rsidP="00F40A3F">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詩有「六義」，指的是風、雅、頌、賦、比、興，以下有關「六義」的說明何者正確？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(A)風、雅、頌是《詩經》的體裁，而賦、比、興是《詩經》的內容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(B)風包括十五國的「國風」，多為風土人情，男女情思的民間歌謠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(C)雅分為小雅、大雅，多為祭祀頌贊的樂歌　 </w:t>
            </w:r>
          </w:p>
          <w:p w:rsidR="00A55ABD" w:rsidRPr="00976304" w:rsidRDefault="00F40A3F" w:rsidP="00F40A3F">
            <w:pPr>
              <w:spacing w:line="400" w:lineRule="exact"/>
              <w:rPr>
                <w:rFonts w:ascii="標楷體" w:eastAsia="標楷體" w:hAnsi="標楷體"/>
              </w:rPr>
            </w:pPr>
            <w:r w:rsidRPr="00976304">
              <w:rPr>
                <w:rFonts w:ascii="標楷體" w:eastAsia="標楷體" w:hAnsi="標楷體" w:hint="eastAsia"/>
              </w:rPr>
              <w:t>(D)頌包括周、魯、商三頌，多為宴享朝會的樂曲。</w:t>
            </w:r>
          </w:p>
        </w:tc>
      </w:tr>
      <w:tr w:rsidR="00F40A3F" w:rsidRPr="00976304" w:rsidTr="00C779EA">
        <w:tc>
          <w:tcPr>
            <w:tcW w:w="469" w:type="dxa"/>
          </w:tcPr>
          <w:p w:rsidR="00F40A3F" w:rsidRPr="00976304" w:rsidRDefault="00F40A3F" w:rsidP="00C04799">
            <w:pPr>
              <w:spacing w:line="400" w:lineRule="exact"/>
              <w:rPr>
                <w:rFonts w:ascii="標楷體" w:eastAsia="標楷體" w:hAnsi="標楷體"/>
              </w:rPr>
            </w:pPr>
            <w:r w:rsidRPr="00976304">
              <w:rPr>
                <w:rFonts w:ascii="標楷體" w:eastAsia="標楷體" w:hAnsi="標楷體" w:hint="eastAsia"/>
                <w:b/>
              </w:rPr>
              <w:t>解釋</w:t>
            </w:r>
          </w:p>
        </w:tc>
        <w:tc>
          <w:tcPr>
            <w:tcW w:w="5429" w:type="dxa"/>
          </w:tcPr>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內容：</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風 (15 國風) →民間歌謠</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雅 (大、小雅) →宴會樂曲</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頌 (周、魯、商) →祭祀樂舞</w:t>
            </w:r>
          </w:p>
        </w:tc>
        <w:tc>
          <w:tcPr>
            <w:tcW w:w="5430" w:type="dxa"/>
          </w:tcPr>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作法(體裁)：</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賦 (鋪敘法)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 xml:space="preserve">比 (譬喻法) </w:t>
            </w:r>
          </w:p>
          <w:p w:rsidR="00F40A3F" w:rsidRPr="00976304" w:rsidRDefault="00F40A3F" w:rsidP="00F40A3F">
            <w:pPr>
              <w:spacing w:line="400" w:lineRule="exact"/>
              <w:rPr>
                <w:rFonts w:ascii="標楷體" w:eastAsia="標楷體" w:hAnsi="標楷體"/>
              </w:rPr>
            </w:pPr>
            <w:r w:rsidRPr="00976304">
              <w:rPr>
                <w:rFonts w:ascii="標楷體" w:eastAsia="標楷體" w:hAnsi="標楷體" w:hint="eastAsia"/>
              </w:rPr>
              <w:t>興 (聯想法)</w:t>
            </w:r>
          </w:p>
        </w:tc>
      </w:tr>
      <w:tr w:rsidR="00A55ABD" w:rsidRPr="00976304" w:rsidTr="00B85BD5">
        <w:tc>
          <w:tcPr>
            <w:tcW w:w="469" w:type="dxa"/>
            <w:vAlign w:val="center"/>
          </w:tcPr>
          <w:p w:rsidR="00A55ABD" w:rsidRPr="00976304" w:rsidRDefault="00B85BD5" w:rsidP="00B85BD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 xml:space="preserve">以下關於新月詩派的敘述，正確者為何？ </w:t>
            </w:r>
          </w:p>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 xml:space="preserve">(A)「新月」二字，來自於英國詩人泰戈爾的《新月集》 </w:t>
            </w:r>
          </w:p>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 xml:space="preserve">(B)新月詩派的領袖雖掛名為徐志摩，但事實上林徽音才是其中的靈魂 </w:t>
            </w:r>
          </w:p>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 xml:space="preserve">(C)具有中國傳統詩歌講究格律的精神，往往形式整齊、節奏和諧、辭藻唯美 </w:t>
            </w:r>
          </w:p>
          <w:p w:rsidR="00A55ABD" w:rsidRPr="00976304" w:rsidRDefault="00B85BD5" w:rsidP="00B85BD5">
            <w:pPr>
              <w:spacing w:line="400" w:lineRule="exact"/>
              <w:rPr>
                <w:rFonts w:ascii="標楷體" w:eastAsia="標楷體" w:hAnsi="標楷體"/>
              </w:rPr>
            </w:pPr>
            <w:r w:rsidRPr="00976304">
              <w:rPr>
                <w:rFonts w:ascii="標楷體" w:eastAsia="標楷體" w:hAnsi="標楷體" w:hint="eastAsia"/>
              </w:rPr>
              <w:t>(D)自由解放，不受拘束，不講究聲韻、頓挫；徐志摩的〈再別康橋〉一詩，是最佳代言者</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(A)“新月”二字出於印度詩人泰戈爾的詩集《新月集》</w:t>
            </w:r>
          </w:p>
          <w:p w:rsidR="00B85BD5" w:rsidRPr="00976304" w:rsidRDefault="00B85BD5" w:rsidP="00B85BD5">
            <w:pPr>
              <w:spacing w:line="400" w:lineRule="exact"/>
              <w:rPr>
                <w:rFonts w:ascii="標楷體" w:eastAsia="標楷體" w:hAnsi="標楷體"/>
              </w:rPr>
            </w:pPr>
            <w:r w:rsidRPr="00976304">
              <w:rPr>
                <w:rFonts w:ascii="標楷體" w:eastAsia="標楷體" w:hAnsi="標楷體" w:hint="eastAsia"/>
              </w:rPr>
              <w:t>(B)新月詩派的的領袖是胡適，但靈魂卻是徐志摩</w:t>
            </w:r>
          </w:p>
          <w:p w:rsidR="00A55ABD" w:rsidRPr="00976304" w:rsidRDefault="00B85BD5" w:rsidP="00B85BD5">
            <w:pPr>
              <w:spacing w:line="400" w:lineRule="exact"/>
              <w:rPr>
                <w:rFonts w:ascii="標楷體" w:eastAsia="標楷體" w:hAnsi="標楷體"/>
              </w:rPr>
            </w:pPr>
            <w:r w:rsidRPr="00976304">
              <w:rPr>
                <w:rFonts w:ascii="標楷體" w:eastAsia="標楷體" w:hAnsi="標楷體" w:hint="eastAsia"/>
              </w:rPr>
              <w:t>(D)詩句講究韻律和形式，讀起來節奏諧和，形式整齊和辭藻美麗。</w:t>
            </w:r>
          </w:p>
        </w:tc>
      </w:tr>
      <w:tr w:rsidR="00A55ABD" w:rsidRPr="00976304" w:rsidTr="001F3EB6">
        <w:tc>
          <w:tcPr>
            <w:tcW w:w="469" w:type="dxa"/>
            <w:vAlign w:val="center"/>
          </w:tcPr>
          <w:p w:rsidR="00A55ABD" w:rsidRPr="00976304" w:rsidRDefault="001F3EB6" w:rsidP="001F3EB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A55ABD" w:rsidRPr="00976304" w:rsidRDefault="001F3EB6" w:rsidP="001F3EB6">
            <w:pPr>
              <w:spacing w:line="400" w:lineRule="exact"/>
              <w:rPr>
                <w:rFonts w:ascii="標楷體" w:eastAsia="標楷體" w:hAnsi="標楷體"/>
              </w:rPr>
            </w:pPr>
            <w:r w:rsidRPr="00976304">
              <w:rPr>
                <w:rFonts w:ascii="標楷體" w:eastAsia="標楷體" w:hAnsi="標楷體" w:hint="eastAsia"/>
              </w:rPr>
              <w:t>下列關於《詩經》的敘述，何者有誤？ </w:t>
            </w:r>
            <w:r w:rsidRPr="00976304">
              <w:rPr>
                <w:rFonts w:ascii="標楷體" w:eastAsia="標楷體" w:hAnsi="標楷體" w:hint="eastAsia"/>
              </w:rPr>
              <w:br/>
              <w:t>(A)朱熹作《詩集傳》，探究內容的本義。 </w:t>
            </w:r>
            <w:r w:rsidRPr="00976304">
              <w:rPr>
                <w:rFonts w:ascii="標楷體" w:eastAsia="標楷體" w:hAnsi="標楷體" w:hint="eastAsia"/>
              </w:rPr>
              <w:br/>
            </w:r>
            <w:r w:rsidRPr="00976304">
              <w:rPr>
                <w:rFonts w:ascii="標楷體" w:eastAsia="標楷體" w:hAnsi="標楷體" w:hint="eastAsia"/>
              </w:rPr>
              <w:lastRenderedPageBreak/>
              <w:t>(B)有目有詩者305 篇，有目無詩者6 篇。 </w:t>
            </w:r>
            <w:r w:rsidRPr="00976304">
              <w:rPr>
                <w:rFonts w:ascii="標楷體" w:eastAsia="標楷體" w:hAnsi="標楷體" w:hint="eastAsia"/>
              </w:rPr>
              <w:br/>
              <w:t>(C)「哀哀父母，生我劬勞」是賦的寫作手法。 </w:t>
            </w:r>
            <w:r w:rsidRPr="00976304">
              <w:rPr>
                <w:rFonts w:ascii="標楷體" w:eastAsia="標楷體" w:hAnsi="標楷體" w:hint="eastAsia"/>
              </w:rPr>
              <w:br/>
              <w:t>(D)風、雅、頌是詩經之體裁，僅風與頌可以入樂。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rPr>
              <w:t>賦比興是作法。　　風、雅、頌是詩經之</w:t>
            </w:r>
            <w:r w:rsidRPr="00976304">
              <w:rPr>
                <w:rFonts w:ascii="標楷體" w:eastAsia="標楷體" w:hAnsi="標楷體" w:hint="eastAsia"/>
                <w:b/>
                <w:bCs/>
              </w:rPr>
              <w:t>體裁也是內容，風雅頌皆可入樂。</w:t>
            </w:r>
          </w:p>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rPr>
              <w:t>風雅頌三部份：風為民謠，雅分大小雅，主要為宮廷正樂，頌則有周、魯、商三頌，祭祀時的樂歌。</w:t>
            </w:r>
          </w:p>
        </w:tc>
      </w:tr>
      <w:tr w:rsidR="00A55ABD" w:rsidRPr="00976304" w:rsidTr="00E140E1">
        <w:tc>
          <w:tcPr>
            <w:tcW w:w="469" w:type="dxa"/>
            <w:vAlign w:val="center"/>
          </w:tcPr>
          <w:p w:rsidR="00A55ABD" w:rsidRPr="00976304" w:rsidRDefault="00E140E1" w:rsidP="00E140E1">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A55ABD" w:rsidRPr="00976304" w:rsidRDefault="00E140E1" w:rsidP="00E140E1">
            <w:pPr>
              <w:spacing w:line="400" w:lineRule="exact"/>
              <w:rPr>
                <w:rFonts w:ascii="標楷體" w:eastAsia="標楷體" w:hAnsi="標楷體"/>
              </w:rPr>
            </w:pPr>
            <w:r w:rsidRPr="00976304">
              <w:rPr>
                <w:rFonts w:ascii="標楷體" w:eastAsia="標楷體" w:hAnsi="標楷體" w:hint="eastAsia"/>
              </w:rPr>
              <w:t>下列何者不屬於典型的「駢文」文句？ </w:t>
            </w:r>
            <w:r w:rsidRPr="00976304">
              <w:rPr>
                <w:rFonts w:ascii="標楷體" w:eastAsia="標楷體" w:hAnsi="標楷體" w:hint="eastAsia"/>
              </w:rPr>
              <w:br/>
              <w:t>(A)泰山不讓土壤，故能成其大；河海不擇細流，故能就其 深。 </w:t>
            </w:r>
            <w:r w:rsidRPr="00976304">
              <w:rPr>
                <w:rFonts w:ascii="標楷體" w:eastAsia="標楷體" w:hAnsi="標楷體" w:hint="eastAsia"/>
              </w:rPr>
              <w:br/>
              <w:t>(B)泉水激石，泠泠作響；好鳥相鳴，嚶嚶成韻。 </w:t>
            </w:r>
            <w:r w:rsidRPr="00976304">
              <w:rPr>
                <w:rFonts w:ascii="標楷體" w:eastAsia="標楷體" w:hAnsi="標楷體" w:hint="eastAsia"/>
              </w:rPr>
              <w:br/>
              <w:t>(C)鍾儀君子，入就南冠之囚；季孫行人，留守西河之館。 </w:t>
            </w:r>
            <w:r w:rsidRPr="00976304">
              <w:rPr>
                <w:rFonts w:ascii="標楷體" w:eastAsia="標楷體" w:hAnsi="標楷體" w:hint="eastAsia"/>
              </w:rPr>
              <w:br/>
              <w:t>(D)蓋法者，所以適變也，不必盡同；道者，所以立本也，不可不一。 </w:t>
            </w:r>
          </w:p>
        </w:tc>
      </w:tr>
      <w:tr w:rsidR="00A55ABD" w:rsidRPr="00976304" w:rsidTr="00A55ABD">
        <w:tc>
          <w:tcPr>
            <w:tcW w:w="469" w:type="dxa"/>
          </w:tcPr>
          <w:p w:rsidR="00A55ABD" w:rsidRPr="00976304" w:rsidRDefault="00A55ABD" w:rsidP="00C047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55ABD" w:rsidRPr="00976304" w:rsidRDefault="00E140E1" w:rsidP="00C04799">
            <w:pPr>
              <w:spacing w:line="400" w:lineRule="exact"/>
              <w:rPr>
                <w:rFonts w:ascii="標楷體" w:eastAsia="標楷體" w:hAnsi="標楷體"/>
              </w:rPr>
            </w:pPr>
            <w:r w:rsidRPr="00976304">
              <w:rPr>
                <w:rFonts w:ascii="標楷體" w:eastAsia="標楷體" w:hAnsi="標楷體" w:hint="eastAsia"/>
                <w:bCs/>
              </w:rPr>
              <w:t>駢文特點: 用典  華辭  對仗  四六句式</w:t>
            </w:r>
          </w:p>
        </w:tc>
      </w:tr>
      <w:tr w:rsidR="00A22E48" w:rsidRPr="00976304" w:rsidTr="00A22E48">
        <w:tc>
          <w:tcPr>
            <w:tcW w:w="469" w:type="dxa"/>
            <w:vAlign w:val="center"/>
          </w:tcPr>
          <w:p w:rsidR="00A22E48" w:rsidRPr="00976304" w:rsidRDefault="00A22E48" w:rsidP="00A22E4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詩的「六義」之中，哪三者涉及寫詩的方法呢？</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(A)賦、比、興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(B)比、雅、興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(C)比、風、雅 </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(D)頌、風、雅</w:t>
            </w:r>
          </w:p>
        </w:tc>
      </w:tr>
      <w:tr w:rsidR="00A22E48" w:rsidRPr="00976304" w:rsidTr="00A55ABD">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詩之六義</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《詩經》的體裁：風、雅、頌《詩經》的寫作手法：賦、比、興</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風：15國風共160篇，「風土之音曰風」，是帶有地方色彩的民歌。</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雅：大雅31篇，小雅74篇，「朝廷之音曰雅」，是宮廷正樂，用於典禮。</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頌：周、商、魯頌共40篇「宗廟之音曰頌」，是宗廟祭祀時唱的讚歌。</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賦：敘述法。「賦者，敷陳其事而直言之也」，〈豳風．七月〉。</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比：比喻法。「比者，以彼物比此物也」，〈魏風．碩鼠〉。</w:t>
            </w:r>
          </w:p>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rPr>
              <w:t xml:space="preserve">興：聯想法。「興者，先言他物，以引起所詠之辭也」，〈周南．關睢〉。 </w:t>
            </w:r>
          </w:p>
        </w:tc>
      </w:tr>
      <w:tr w:rsidR="00A22E48" w:rsidRPr="00976304" w:rsidTr="00BE55A8">
        <w:tc>
          <w:tcPr>
            <w:tcW w:w="469" w:type="dxa"/>
            <w:vAlign w:val="center"/>
          </w:tcPr>
          <w:p w:rsidR="00A22E48" w:rsidRPr="00976304" w:rsidRDefault="00BE55A8" w:rsidP="00BE55A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下列敘述何者為非？</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(A)律詩所使用的對仗，古體詩也有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(B)《詩經》的詩大多是四言的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(C)近體詩可以平仄通押，與古體詩相同 </w:t>
            </w:r>
          </w:p>
          <w:p w:rsidR="00A22E4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(D)近體詩有五七言之分，古體詩則沒有嚴格限制。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22E48" w:rsidRPr="00976304" w:rsidRDefault="00BE55A8" w:rsidP="00BE55A8">
            <w:pPr>
              <w:spacing w:line="400" w:lineRule="exact"/>
              <w:rPr>
                <w:rFonts w:ascii="標楷體" w:eastAsia="標楷體" w:hAnsi="標楷體"/>
              </w:rPr>
            </w:pPr>
            <w:r w:rsidRPr="00976304">
              <w:rPr>
                <w:rFonts w:ascii="標楷體" w:eastAsia="標楷體" w:hAnsi="標楷體" w:hint="eastAsia"/>
              </w:rPr>
              <w:t>近體詩限定押平聲韻，古體詩則平仄韻都可使用。</w:t>
            </w:r>
          </w:p>
        </w:tc>
      </w:tr>
      <w:tr w:rsidR="00A22E48" w:rsidRPr="00976304" w:rsidTr="00BE55A8">
        <w:tc>
          <w:tcPr>
            <w:tcW w:w="469" w:type="dxa"/>
            <w:vAlign w:val="center"/>
          </w:tcPr>
          <w:p w:rsidR="00A22E48" w:rsidRPr="00976304" w:rsidRDefault="00BE55A8" w:rsidP="00BE55A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就中國文學的發展而言，下列何者的順序是正確的？</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(A)詩經、楚辭、漢賦、唐詩、宋詞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(B)漢賦、楚辭、詩經、古詩、宋詞 </w:t>
            </w:r>
          </w:p>
          <w:p w:rsidR="00BE55A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(C)樂府詩、楚辭、漢賦、詩經、宋詞 </w:t>
            </w:r>
          </w:p>
          <w:p w:rsidR="00A22E48" w:rsidRPr="00976304" w:rsidRDefault="00BE55A8" w:rsidP="00BE55A8">
            <w:pPr>
              <w:spacing w:line="400" w:lineRule="exact"/>
              <w:rPr>
                <w:rFonts w:ascii="標楷體" w:eastAsia="標楷體" w:hAnsi="標楷體"/>
              </w:rPr>
            </w:pPr>
            <w:r w:rsidRPr="00976304">
              <w:rPr>
                <w:rFonts w:ascii="標楷體" w:eastAsia="標楷體" w:hAnsi="標楷體" w:hint="eastAsia"/>
              </w:rPr>
              <w:t xml:space="preserve">(D)漢賦、唐詩、宋詞、詩經、楚辭。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gridSpan w:val="2"/>
          </w:tcPr>
          <w:p w:rsidR="00A22E48" w:rsidRPr="00976304" w:rsidRDefault="00BE55A8" w:rsidP="00BE55A8">
            <w:pPr>
              <w:spacing w:line="400" w:lineRule="exact"/>
              <w:rPr>
                <w:rFonts w:ascii="標楷體" w:eastAsia="標楷體" w:hAnsi="標楷體"/>
              </w:rPr>
            </w:pPr>
            <w:r w:rsidRPr="00976304">
              <w:rPr>
                <w:rFonts w:ascii="標楷體" w:eastAsia="標楷體" w:hAnsi="標楷體" w:hint="eastAsia"/>
              </w:rPr>
              <w:lastRenderedPageBreak/>
              <w:t>1.詩經(北方)  2.楚辭(南方)  3.樂府(長短句)  4.古詩  5.漢賦  6.唐詩  7.宋詞  8.元曲</w:t>
            </w:r>
          </w:p>
        </w:tc>
      </w:tr>
      <w:tr w:rsidR="00A22E48" w:rsidRPr="00976304" w:rsidTr="005855D1">
        <w:tc>
          <w:tcPr>
            <w:tcW w:w="469" w:type="dxa"/>
            <w:vAlign w:val="center"/>
          </w:tcPr>
          <w:p w:rsidR="00A22E48" w:rsidRPr="00976304" w:rsidRDefault="005855D1" w:rsidP="005855D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A22E48" w:rsidRPr="00976304" w:rsidRDefault="005855D1" w:rsidP="005855D1">
            <w:pPr>
              <w:spacing w:line="400" w:lineRule="exact"/>
              <w:rPr>
                <w:rFonts w:ascii="標楷體" w:eastAsia="標楷體" w:hAnsi="標楷體"/>
              </w:rPr>
            </w:pPr>
            <w:r w:rsidRPr="00976304">
              <w:rPr>
                <w:rFonts w:ascii="標楷體" w:eastAsia="標楷體" w:hAnsi="標楷體" w:hint="eastAsia"/>
              </w:rPr>
              <w:t>下列何者不是「賦」體的特性？ </w:t>
            </w:r>
            <w:r w:rsidRPr="00976304">
              <w:rPr>
                <w:rFonts w:ascii="標楷體" w:eastAsia="標楷體" w:hAnsi="標楷體" w:hint="eastAsia"/>
              </w:rPr>
              <w:br/>
              <w:t>(A)緣情而綺靡 </w:t>
            </w:r>
            <w:r w:rsidRPr="00976304">
              <w:rPr>
                <w:rFonts w:ascii="標楷體" w:eastAsia="標楷體" w:hAnsi="標楷體" w:hint="eastAsia"/>
              </w:rPr>
              <w:br/>
              <w:t>(B)鋪采摛文 </w:t>
            </w:r>
            <w:r w:rsidRPr="00976304">
              <w:rPr>
                <w:rFonts w:ascii="標楷體" w:eastAsia="標楷體" w:hAnsi="標楷體" w:hint="eastAsia"/>
              </w:rPr>
              <w:br/>
              <w:t>(C)半詩半文 </w:t>
            </w:r>
            <w:r w:rsidRPr="00976304">
              <w:rPr>
                <w:rFonts w:ascii="標楷體" w:eastAsia="標楷體" w:hAnsi="標楷體" w:hint="eastAsia"/>
              </w:rPr>
              <w:br/>
              <w:t>(D)體物寫志</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22E48" w:rsidRPr="00976304" w:rsidRDefault="005855D1" w:rsidP="005855D1">
            <w:pPr>
              <w:spacing w:line="400" w:lineRule="exact"/>
              <w:rPr>
                <w:rFonts w:ascii="標楷體" w:eastAsia="標楷體" w:hAnsi="標楷體"/>
              </w:rPr>
            </w:pPr>
            <w:r w:rsidRPr="00976304">
              <w:rPr>
                <w:rFonts w:ascii="標楷體" w:eastAsia="標楷體" w:hAnsi="標楷體" w:hint="eastAsia"/>
              </w:rPr>
              <w:t>陸機文賦中「詩，緣情而綺靡，賦，體物而瀏亮。」</w:t>
            </w:r>
          </w:p>
        </w:tc>
      </w:tr>
      <w:tr w:rsidR="00A22E48" w:rsidRPr="00976304" w:rsidTr="00DF6754">
        <w:tc>
          <w:tcPr>
            <w:tcW w:w="469" w:type="dxa"/>
            <w:vAlign w:val="center"/>
          </w:tcPr>
          <w:p w:rsidR="00A22E48"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A22E48" w:rsidRPr="00976304" w:rsidRDefault="00DF6754" w:rsidP="00DF6754">
            <w:pPr>
              <w:spacing w:line="400" w:lineRule="exact"/>
              <w:rPr>
                <w:rFonts w:ascii="標楷體" w:eastAsia="標楷體" w:hAnsi="標楷體"/>
              </w:rPr>
            </w:pPr>
            <w:r w:rsidRPr="00976304">
              <w:rPr>
                <w:rFonts w:ascii="標楷體" w:eastAsia="標楷體" w:hAnsi="標楷體" w:hint="eastAsia"/>
              </w:rPr>
              <w:t>有關《詩經》，何者錯誤？ </w:t>
            </w:r>
            <w:r w:rsidRPr="00976304">
              <w:rPr>
                <w:rFonts w:ascii="標楷體" w:eastAsia="標楷體" w:hAnsi="標楷體" w:hint="eastAsia"/>
              </w:rPr>
              <w:br/>
              <w:t>(A)賦比興是《詩經》的作法 </w:t>
            </w:r>
            <w:r w:rsidRPr="00976304">
              <w:rPr>
                <w:rFonts w:ascii="標楷體" w:eastAsia="標楷體" w:hAnsi="標楷體" w:hint="eastAsia"/>
              </w:rPr>
              <w:br/>
              <w:t>(B)《魯詩》是古文經 </w:t>
            </w:r>
            <w:r w:rsidRPr="00976304">
              <w:rPr>
                <w:rFonts w:ascii="標楷體" w:eastAsia="標楷體" w:hAnsi="標楷體" w:hint="eastAsia"/>
              </w:rPr>
              <w:br/>
              <w:t>(C)〈詩大序〉是指〈關雎序〉 </w:t>
            </w:r>
            <w:r w:rsidRPr="00976304">
              <w:rPr>
                <w:rFonts w:ascii="標楷體" w:eastAsia="標楷體" w:hAnsi="標楷體" w:hint="eastAsia"/>
              </w:rPr>
              <w:br/>
              <w:t>(D)《召南》屬十五國風之一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22E48" w:rsidRPr="00976304" w:rsidRDefault="00DF6754" w:rsidP="00DF6754">
            <w:pPr>
              <w:spacing w:line="400" w:lineRule="exact"/>
              <w:rPr>
                <w:rFonts w:ascii="標楷體" w:eastAsia="標楷體" w:hAnsi="標楷體"/>
              </w:rPr>
            </w:pPr>
            <w:r w:rsidRPr="00976304">
              <w:rPr>
                <w:rFonts w:ascii="標楷體" w:eastAsia="標楷體" w:hAnsi="標楷體" w:hint="eastAsia"/>
                <w:b/>
                <w:bCs/>
              </w:rPr>
              <w:t>毛詩</w:t>
            </w:r>
            <w:r w:rsidRPr="00976304">
              <w:rPr>
                <w:rFonts w:ascii="標楷體" w:eastAsia="標楷體" w:hAnsi="標楷體" w:hint="eastAsia"/>
              </w:rPr>
              <w:t>屬古文經，而</w:t>
            </w:r>
            <w:r w:rsidRPr="00976304">
              <w:rPr>
                <w:rFonts w:ascii="標楷體" w:eastAsia="標楷體" w:hAnsi="標楷體" w:hint="eastAsia"/>
                <w:b/>
                <w:bCs/>
              </w:rPr>
              <w:t>齊詩、魯詩、韓詩</w:t>
            </w:r>
            <w:r w:rsidRPr="00976304">
              <w:rPr>
                <w:rFonts w:ascii="標楷體" w:eastAsia="標楷體" w:hAnsi="標楷體" w:hint="eastAsia"/>
              </w:rPr>
              <w:t>屬今文經。</w:t>
            </w:r>
          </w:p>
        </w:tc>
      </w:tr>
      <w:tr w:rsidR="00A22E48" w:rsidRPr="00976304" w:rsidTr="00DF6754">
        <w:tc>
          <w:tcPr>
            <w:tcW w:w="469" w:type="dxa"/>
            <w:vAlign w:val="center"/>
          </w:tcPr>
          <w:p w:rsidR="00A22E48"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A22E48" w:rsidRPr="00976304" w:rsidRDefault="00DF6754" w:rsidP="00DF6754">
            <w:pPr>
              <w:spacing w:line="400" w:lineRule="exact"/>
              <w:rPr>
                <w:rFonts w:ascii="標楷體" w:eastAsia="標楷體" w:hAnsi="標楷體"/>
              </w:rPr>
            </w:pPr>
            <w:r w:rsidRPr="00976304">
              <w:rPr>
                <w:rFonts w:ascii="標楷體" w:eastAsia="標楷體" w:hAnsi="標楷體" w:hint="eastAsia"/>
              </w:rPr>
              <w:t>下列十個名稱：(1)邶風；(2)曹風；(3)衛風；(4)晉風；(5)楚風；(6)秦風；(7)齊風； (8)豳風；(9)魯風；(10)魏風。請問：有幾個屬於《詩經》十五國風？ </w:t>
            </w:r>
            <w:r w:rsidRPr="00976304">
              <w:rPr>
                <w:rFonts w:ascii="標楷體" w:eastAsia="標楷體" w:hAnsi="標楷體" w:hint="eastAsia"/>
              </w:rPr>
              <w:br/>
              <w:t>(A)5 個 </w:t>
            </w:r>
            <w:r w:rsidRPr="00976304">
              <w:rPr>
                <w:rFonts w:ascii="標楷體" w:eastAsia="標楷體" w:hAnsi="標楷體" w:hint="eastAsia"/>
              </w:rPr>
              <w:br/>
              <w:t>(B)6 個 </w:t>
            </w:r>
            <w:r w:rsidRPr="00976304">
              <w:rPr>
                <w:rFonts w:ascii="標楷體" w:eastAsia="標楷體" w:hAnsi="標楷體" w:hint="eastAsia"/>
              </w:rPr>
              <w:br/>
              <w:t>(C)7 個 </w:t>
            </w:r>
            <w:r w:rsidRPr="00976304">
              <w:rPr>
                <w:rFonts w:ascii="標楷體" w:eastAsia="標楷體" w:hAnsi="標楷體" w:hint="eastAsia"/>
              </w:rPr>
              <w:br/>
              <w:t>(D)8 個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DF6754" w:rsidRPr="00976304" w:rsidRDefault="00DF6754" w:rsidP="00DF6754">
            <w:pPr>
              <w:spacing w:line="400" w:lineRule="exact"/>
              <w:rPr>
                <w:rFonts w:ascii="標楷體" w:eastAsia="標楷體" w:hAnsi="標楷體"/>
                <w:color w:val="000000" w:themeColor="text1"/>
              </w:rPr>
            </w:pPr>
            <w:r w:rsidRPr="00976304">
              <w:rPr>
                <w:rFonts w:ascii="標楷體" w:eastAsia="標楷體" w:hAnsi="標楷體"/>
                <w:color w:val="00B050"/>
              </w:rPr>
              <w:t xml:space="preserve">十五國風　</w:t>
            </w:r>
            <w:r w:rsidRPr="00976304">
              <w:rPr>
                <w:rFonts w:ascii="標楷體" w:eastAsia="標楷體" w:hAnsi="標楷體"/>
                <w:color w:val="000000" w:themeColor="text1"/>
                <w:shd w:val="pct15" w:color="auto" w:fill="FFFFFF"/>
              </w:rPr>
              <w:t>喂喂陳北七，秦王正用冰糖快炒【周男少男】</w:t>
            </w:r>
          </w:p>
          <w:p w:rsidR="00A22E48" w:rsidRPr="00976304" w:rsidRDefault="00DF6754" w:rsidP="00A22E48">
            <w:pPr>
              <w:spacing w:line="400" w:lineRule="exact"/>
              <w:rPr>
                <w:rFonts w:ascii="標楷體" w:eastAsia="標楷體" w:hAnsi="標楷體"/>
                <w:color w:val="0070C0"/>
              </w:rPr>
            </w:pPr>
            <w:r w:rsidRPr="00976304">
              <w:rPr>
                <w:rFonts w:ascii="標楷體" w:eastAsia="標楷體" w:hAnsi="標楷體"/>
                <w:color w:val="0070C0"/>
              </w:rPr>
              <w:t>衛風　魏風　陳風　北風　齊風　秦風　王風　鄭風　鄘風　豳風　唐風　檜風　曹風　周南　召男</w:t>
            </w:r>
          </w:p>
        </w:tc>
      </w:tr>
      <w:tr w:rsidR="00A22E48" w:rsidRPr="00976304" w:rsidTr="00DF6754">
        <w:tc>
          <w:tcPr>
            <w:tcW w:w="469" w:type="dxa"/>
            <w:vAlign w:val="center"/>
          </w:tcPr>
          <w:p w:rsidR="00A22E48"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A22E48" w:rsidRPr="00976304" w:rsidRDefault="00DF6754" w:rsidP="00DF6754">
            <w:pPr>
              <w:spacing w:line="400" w:lineRule="exact"/>
              <w:rPr>
                <w:rFonts w:ascii="標楷體" w:eastAsia="標楷體" w:hAnsi="標楷體"/>
              </w:rPr>
            </w:pPr>
            <w:r w:rsidRPr="00976304">
              <w:rPr>
                <w:rFonts w:ascii="標楷體" w:eastAsia="標楷體" w:hAnsi="標楷體" w:hint="eastAsia"/>
              </w:rPr>
              <w:t>有關唐詩和宋詩的差別，下列敘述何者正確？ </w:t>
            </w:r>
            <w:r w:rsidRPr="00976304">
              <w:rPr>
                <w:rFonts w:ascii="標楷體" w:eastAsia="標楷體" w:hAnsi="標楷體" w:hint="eastAsia"/>
              </w:rPr>
              <w:br/>
              <w:t>(A)唐詩重哲理，宋詩重激情。 </w:t>
            </w:r>
            <w:r w:rsidRPr="00976304">
              <w:rPr>
                <w:rFonts w:ascii="標楷體" w:eastAsia="標楷體" w:hAnsi="標楷體" w:hint="eastAsia"/>
              </w:rPr>
              <w:br/>
              <w:t>(B)唐詩以文為詩，宋詩力避散文化。 </w:t>
            </w:r>
            <w:r w:rsidRPr="00976304">
              <w:rPr>
                <w:rFonts w:ascii="標楷體" w:eastAsia="標楷體" w:hAnsi="標楷體" w:hint="eastAsia"/>
              </w:rPr>
              <w:br/>
              <w:t>(C)唐詩自由飄逸，宋詩講求詩法。 </w:t>
            </w:r>
            <w:r w:rsidRPr="00976304">
              <w:rPr>
                <w:rFonts w:ascii="標楷體" w:eastAsia="標楷體" w:hAnsi="標楷體" w:hint="eastAsia"/>
              </w:rPr>
              <w:br/>
              <w:t>(D)唐詩以口語入詩，宋詩典雅不俚俗。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
              <w:gridCol w:w="4759"/>
              <w:gridCol w:w="5527"/>
            </w:tblGrid>
            <w:tr w:rsidR="00DF6754" w:rsidRPr="00976304" w:rsidTr="0077065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77065B">
                  <w:pPr>
                    <w:spacing w:line="400" w:lineRule="exact"/>
                    <w:jc w:val="center"/>
                    <w:rPr>
                      <w:rFonts w:ascii="標楷體" w:eastAsia="標楷體" w:hAnsi="標楷體"/>
                      <w:b/>
                      <w:color w:val="0070C0"/>
                    </w:rPr>
                  </w:pPr>
                  <w:r w:rsidRPr="00976304">
                    <w:rPr>
                      <w:rFonts w:ascii="標楷體" w:eastAsia="標楷體" w:hAnsi="標楷體" w:hint="eastAsia"/>
                      <w:b/>
                      <w:color w:val="0070C0"/>
                    </w:rPr>
                    <w:t>唐　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77065B">
                  <w:pPr>
                    <w:spacing w:line="400" w:lineRule="exact"/>
                    <w:jc w:val="center"/>
                    <w:rPr>
                      <w:rFonts w:ascii="標楷體" w:eastAsia="標楷體" w:hAnsi="標楷體"/>
                      <w:b/>
                      <w:color w:val="0070C0"/>
                    </w:rPr>
                  </w:pPr>
                  <w:r w:rsidRPr="00976304">
                    <w:rPr>
                      <w:rFonts w:ascii="標楷體" w:eastAsia="標楷體" w:hAnsi="標楷體" w:hint="eastAsia"/>
                      <w:b/>
                      <w:color w:val="0070C0"/>
                    </w:rPr>
                    <w:t>宋　詩</w:t>
                  </w:r>
                </w:p>
              </w:tc>
            </w:tr>
            <w:tr w:rsidR="00DF6754" w:rsidRPr="00976304" w:rsidTr="00DF675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風格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1.</w:t>
                  </w:r>
                  <w:r w:rsidRPr="00976304">
                    <w:rPr>
                      <w:rFonts w:ascii="標楷體" w:eastAsia="標楷體" w:hAnsi="標楷體" w:hint="eastAsia"/>
                      <w:b/>
                      <w:bCs/>
                    </w:rPr>
                    <w:t>重抒情，以情韻勝：</w:t>
                  </w:r>
                  <w:r w:rsidRPr="00976304">
                    <w:rPr>
                      <w:rFonts w:ascii="標楷體" w:eastAsia="標楷體" w:hAnsi="標楷體" w:hint="eastAsia"/>
                    </w:rPr>
                    <w:t>唐詩善於言情，即使說理也多以抒情方式出之，風格濃郁而浪漫</w:t>
                  </w:r>
                </w:p>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2.</w:t>
                  </w:r>
                  <w:r w:rsidRPr="00976304">
                    <w:rPr>
                      <w:rFonts w:ascii="標楷體" w:eastAsia="標楷體" w:hAnsi="標楷體" w:hint="eastAsia"/>
                      <w:b/>
                      <w:bCs/>
                    </w:rPr>
                    <w:t>句法整鍊</w:t>
                  </w:r>
                  <w:r w:rsidRPr="00976304">
                    <w:rPr>
                      <w:rFonts w:ascii="標楷體" w:eastAsia="標楷體" w:hAnsi="標楷體" w:hint="eastAsia"/>
                    </w:rPr>
                    <w:t>：語言流麗，多用比興，神韻獨絕</w:t>
                  </w:r>
                </w:p>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3.</w:t>
                  </w:r>
                  <w:r w:rsidRPr="00976304">
                    <w:rPr>
                      <w:rFonts w:ascii="標楷體" w:eastAsia="標楷體" w:hAnsi="標楷體" w:hint="eastAsia"/>
                      <w:b/>
                      <w:bCs/>
                    </w:rPr>
                    <w:t>重風格和神韻</w:t>
                  </w:r>
                  <w:r w:rsidRPr="00976304">
                    <w:rPr>
                      <w:rFonts w:ascii="標楷體" w:eastAsia="標楷體" w:hAnsi="標楷體" w:hint="eastAsia"/>
                    </w:rPr>
                    <w:t>：不只是章句等形式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1.</w:t>
                  </w:r>
                  <w:r w:rsidRPr="00976304">
                    <w:rPr>
                      <w:rFonts w:ascii="標楷體" w:eastAsia="標楷體" w:hAnsi="標楷體" w:hint="eastAsia"/>
                      <w:b/>
                      <w:bCs/>
                    </w:rPr>
                    <w:t>重哲理，以理趣見長</w:t>
                  </w:r>
                  <w:r w:rsidRPr="00976304">
                    <w:rPr>
                      <w:rFonts w:ascii="標楷體" w:eastAsia="標楷體" w:hAnsi="標楷體" w:hint="eastAsia"/>
                    </w:rPr>
                    <w:t>：受古文運動與理學盛行影響，善於說理，重議論、理趣、哲理化，以才學為詩</w:t>
                  </w:r>
                </w:p>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2.</w:t>
                  </w:r>
                  <w:r w:rsidRPr="00976304">
                    <w:rPr>
                      <w:rFonts w:ascii="標楷體" w:eastAsia="標楷體" w:hAnsi="標楷體" w:hint="eastAsia"/>
                      <w:b/>
                      <w:bCs/>
                    </w:rPr>
                    <w:t>講詩法</w:t>
                  </w:r>
                  <w:r w:rsidRPr="00976304">
                    <w:rPr>
                      <w:rFonts w:ascii="標楷體" w:eastAsia="標楷體" w:hAnsi="標楷體" w:hint="eastAsia"/>
                    </w:rPr>
                    <w:t>：尤以江西詩派為甚。精於對偶，用韻嚴謹，據事敷陳，常有興寄不深，語絕意盡之感</w:t>
                  </w:r>
                </w:p>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3.</w:t>
                  </w:r>
                  <w:r w:rsidRPr="00976304">
                    <w:rPr>
                      <w:rFonts w:ascii="標楷體" w:eastAsia="標楷體" w:hAnsi="標楷體" w:hint="eastAsia"/>
                      <w:b/>
                      <w:bCs/>
                    </w:rPr>
                    <w:t>以文為詩</w:t>
                  </w:r>
                  <w:r w:rsidRPr="00976304">
                    <w:rPr>
                      <w:rFonts w:ascii="標楷體" w:eastAsia="標楷體" w:hAnsi="標楷體" w:hint="eastAsia"/>
                    </w:rPr>
                    <w:t>：自歐陽脩採韓愈以文為詩之作法，宋詩自西崑舊習解放出來。以詩發議論或記事，故不免影響詩的情韻與意境</w:t>
                  </w:r>
                </w:p>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lastRenderedPageBreak/>
                    <w:t>4.</w:t>
                  </w:r>
                  <w:r w:rsidRPr="00976304">
                    <w:rPr>
                      <w:rFonts w:ascii="標楷體" w:eastAsia="標楷體" w:hAnsi="標楷體" w:hint="eastAsia"/>
                      <w:b/>
                      <w:bCs/>
                    </w:rPr>
                    <w:t>口語入詩</w:t>
                  </w:r>
                  <w:r w:rsidRPr="00976304">
                    <w:rPr>
                      <w:rFonts w:ascii="標楷體" w:eastAsia="標楷體" w:hAnsi="標楷體" w:hint="eastAsia"/>
                    </w:rPr>
                    <w:t>：平淡俚俗，節制感情，有大量明白如話的詩歌</w:t>
                  </w:r>
                </w:p>
              </w:tc>
            </w:tr>
            <w:tr w:rsidR="00DF6754" w:rsidRPr="00976304" w:rsidTr="00DF675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lastRenderedPageBreak/>
                    <w:t>內涵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b/>
                      <w:bCs/>
                    </w:rPr>
                    <w:t>情辭豐腴</w:t>
                  </w:r>
                  <w:r w:rsidRPr="00976304">
                    <w:rPr>
                      <w:rFonts w:ascii="標楷體" w:eastAsia="標楷體" w:hAnsi="標楷體" w:hint="eastAsia"/>
                    </w:rPr>
                    <w:t>：詩人往往由外物與主體心靈兩相湊泊而興發感動、寄情創作，重視直接抒發和描繪，情感深濃，意境博大。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b/>
                      <w:bCs/>
                    </w:rPr>
                    <w:t>以才學為詩：</w:t>
                  </w:r>
                  <w:r w:rsidRPr="00976304">
                    <w:rPr>
                      <w:rFonts w:ascii="標楷體" w:eastAsia="標楷體" w:hAnsi="標楷體" w:hint="eastAsia"/>
                    </w:rPr>
                    <w:t>宋詩多以冷靜的態度去體察客觀事物，並且比較喜歡用典實，顯現其人文情懷與生命自省，顯得婉曲精深，有清新超拔之格調</w:t>
                  </w:r>
                </w:p>
              </w:tc>
            </w:tr>
            <w:tr w:rsidR="00DF6754" w:rsidRPr="00976304" w:rsidTr="00DF675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rPr>
                    <w:t>形式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b/>
                      <w:bCs/>
                    </w:rPr>
                    <w:t>語言流麗：</w:t>
                  </w:r>
                  <w:r w:rsidRPr="00976304">
                    <w:rPr>
                      <w:rFonts w:ascii="標楷體" w:eastAsia="標楷體" w:hAnsi="標楷體" w:hint="eastAsia"/>
                    </w:rPr>
                    <w:t>唐詩語言流暢優美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6754" w:rsidRPr="00976304" w:rsidRDefault="00DF6754" w:rsidP="00DF6754">
                  <w:pPr>
                    <w:spacing w:line="400" w:lineRule="exact"/>
                    <w:rPr>
                      <w:rFonts w:ascii="標楷體" w:eastAsia="標楷體" w:hAnsi="標楷體"/>
                    </w:rPr>
                  </w:pPr>
                  <w:r w:rsidRPr="00976304">
                    <w:rPr>
                      <w:rFonts w:ascii="標楷體" w:eastAsia="標楷體" w:hAnsi="標楷體" w:hint="eastAsia"/>
                      <w:b/>
                      <w:bCs/>
                    </w:rPr>
                    <w:t>散文化：</w:t>
                  </w:r>
                  <w:r w:rsidRPr="00976304">
                    <w:rPr>
                      <w:rFonts w:ascii="標楷體" w:eastAsia="標楷體" w:hAnsi="標楷體" w:hint="eastAsia"/>
                    </w:rPr>
                    <w:t>宋詩以文、以口語入詩，無論在結構手段、敘述方法和語言風格，均具有散文化的傾向。</w:t>
                  </w:r>
                </w:p>
              </w:tc>
            </w:tr>
          </w:tbl>
          <w:p w:rsidR="00A22E48" w:rsidRPr="00976304" w:rsidRDefault="00A22E48" w:rsidP="00DF6754">
            <w:pPr>
              <w:spacing w:line="400" w:lineRule="exact"/>
              <w:rPr>
                <w:rFonts w:ascii="標楷體" w:eastAsia="標楷體" w:hAnsi="標楷體"/>
              </w:rPr>
            </w:pPr>
          </w:p>
        </w:tc>
      </w:tr>
      <w:tr w:rsidR="00A22E48" w:rsidRPr="00976304" w:rsidTr="00C7582F">
        <w:tc>
          <w:tcPr>
            <w:tcW w:w="469" w:type="dxa"/>
            <w:vAlign w:val="center"/>
          </w:tcPr>
          <w:p w:rsidR="00A22E48" w:rsidRPr="00976304" w:rsidRDefault="00C7582F" w:rsidP="00C7582F">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gridSpan w:val="2"/>
          </w:tcPr>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下列有關「賦」的知識，敘述正確的是：</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(A)漢賦辭藻華麗，筆調誇張，篇幅較短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(B)魏晉南北朝駢賦唯美浪漫，聲韻和諧 </w:t>
            </w:r>
          </w:p>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(C)宋散賦以散文方法作賦，喜用典故</w:t>
            </w:r>
          </w:p>
          <w:p w:rsidR="00A22E48" w:rsidRPr="00976304" w:rsidRDefault="00C7582F" w:rsidP="00C7582F">
            <w:pPr>
              <w:spacing w:line="400" w:lineRule="exact"/>
              <w:rPr>
                <w:rFonts w:ascii="標楷體" w:eastAsia="標楷體" w:hAnsi="標楷體"/>
              </w:rPr>
            </w:pPr>
            <w:r w:rsidRPr="00976304">
              <w:rPr>
                <w:rFonts w:ascii="標楷體" w:eastAsia="標楷體" w:hAnsi="標楷體" w:hint="eastAsia"/>
              </w:rPr>
              <w:t>(D)明清股賦以八股文入賦，喜用冷僻字</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C7582F"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短賦─篇章短小。          </w:t>
            </w:r>
            <w:r w:rsidRPr="00976304">
              <w:rPr>
                <w:rFonts w:ascii="標楷體" w:eastAsia="標楷體" w:hAnsi="標楷體"/>
              </w:rPr>
              <w:t xml:space="preserve">  </w:t>
            </w:r>
            <w:r w:rsidRPr="00976304">
              <w:rPr>
                <w:rFonts w:ascii="標楷體" w:eastAsia="標楷體" w:hAnsi="標楷體" w:hint="eastAsia"/>
              </w:rPr>
              <w:t>漢賦─鋪張誇大，用字冷僻。    駢賦─篇幅短小，字句簡麗。</w:t>
            </w:r>
          </w:p>
          <w:p w:rsidR="00A22E48" w:rsidRPr="00976304" w:rsidRDefault="00C7582F" w:rsidP="00C7582F">
            <w:pPr>
              <w:spacing w:line="400" w:lineRule="exact"/>
              <w:rPr>
                <w:rFonts w:ascii="標楷體" w:eastAsia="標楷體" w:hAnsi="標楷體"/>
              </w:rPr>
            </w:pPr>
            <w:r w:rsidRPr="00976304">
              <w:rPr>
                <w:rFonts w:ascii="標楷體" w:eastAsia="標楷體" w:hAnsi="標楷體" w:hint="eastAsia"/>
              </w:rPr>
              <w:t xml:space="preserve">律賦─對偶工整，音韻協調。  散賦─散文作賦，力去駢律。  </w:t>
            </w:r>
            <w:r w:rsidRPr="00976304">
              <w:rPr>
                <w:rFonts w:ascii="標楷體" w:eastAsia="標楷體" w:hAnsi="標楷體"/>
              </w:rPr>
              <w:t xml:space="preserve">  </w:t>
            </w:r>
            <w:r w:rsidRPr="00976304">
              <w:rPr>
                <w:rFonts w:ascii="標楷體" w:eastAsia="標楷體" w:hAnsi="標楷體" w:hint="eastAsia"/>
              </w:rPr>
              <w:t>股賦─八股作賦，駢散雜糅。</w:t>
            </w:r>
          </w:p>
        </w:tc>
      </w:tr>
      <w:tr w:rsidR="00A22E48" w:rsidRPr="00976304" w:rsidTr="00B6489B">
        <w:tc>
          <w:tcPr>
            <w:tcW w:w="469" w:type="dxa"/>
            <w:vAlign w:val="center"/>
          </w:tcPr>
          <w:p w:rsidR="00A22E48" w:rsidRPr="00976304" w:rsidRDefault="00B6489B" w:rsidP="00B6489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下列關於經學的敘述，何者正確？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(A)主持纂修唐代《五經正義》的學者是孔安國 。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(B)《春秋》三傳指的是《公羊傳》、《左氏傳》及《夾氏傳》。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(C)漢代經學有今古文之爭，古文學派一直占據上風，壓制今文學派的發展。 </w:t>
            </w:r>
          </w:p>
          <w:p w:rsidR="00A22E48"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(D)朱熹聚集《四書》，使其地位逐漸超過《五經》。 </w:t>
            </w:r>
          </w:p>
        </w:tc>
      </w:tr>
      <w:tr w:rsidR="00A22E48" w:rsidRPr="00976304" w:rsidTr="001F3EB6">
        <w:tc>
          <w:tcPr>
            <w:tcW w:w="469" w:type="dxa"/>
          </w:tcPr>
          <w:p w:rsidR="00A22E48" w:rsidRPr="00976304" w:rsidRDefault="00A22E48" w:rsidP="00A22E48">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22E48" w:rsidRPr="00976304" w:rsidRDefault="00B6489B" w:rsidP="00B6489B">
            <w:pPr>
              <w:spacing w:line="400" w:lineRule="exact"/>
              <w:rPr>
                <w:rFonts w:ascii="標楷體" w:eastAsia="標楷體" w:hAnsi="標楷體"/>
              </w:rPr>
            </w:pPr>
            <w:r w:rsidRPr="00976304">
              <w:rPr>
                <w:rFonts w:ascii="標楷體" w:eastAsia="標楷體" w:hAnsi="標楷體" w:hint="eastAsia"/>
              </w:rPr>
              <w:t>(A)主持纂修唐代《五經正義》的學者是孔穎達 。 (B)《春秋》三傳指的是《公羊傳》、《左氏傳》及《穀梁傳》。(C)漢代經學有今古文之爭，今文學派一直占據上風，壓制古文學派的發展。</w:t>
            </w:r>
          </w:p>
        </w:tc>
      </w:tr>
      <w:tr w:rsidR="0077065B" w:rsidRPr="00976304" w:rsidTr="00B113ED">
        <w:tc>
          <w:tcPr>
            <w:tcW w:w="469" w:type="dxa"/>
            <w:vAlign w:val="center"/>
          </w:tcPr>
          <w:p w:rsidR="0077065B"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關於「詞」的敘述，以下何者是錯誤的？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「詞牌」為詞之曲調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(B) 詞亦稱「長短句」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一闋詞分三片者稱之「三疊」 </w:t>
            </w:r>
          </w:p>
          <w:p w:rsidR="0077065B"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以 字數分，可分為小令、雙調、長調 </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以字數可分成小令(59字內)、中調(59-90)、長調(91以上，最長的詞達240字)</w:t>
            </w:r>
          </w:p>
          <w:p w:rsidR="0077065B" w:rsidRPr="00976304" w:rsidRDefault="00B113ED" w:rsidP="00B113ED">
            <w:pPr>
              <w:spacing w:line="400" w:lineRule="exact"/>
              <w:rPr>
                <w:rFonts w:ascii="標楷體" w:eastAsia="標楷體" w:hAnsi="標楷體"/>
              </w:rPr>
            </w:pPr>
            <w:r w:rsidRPr="00976304">
              <w:rPr>
                <w:rFonts w:ascii="標楷體" w:eastAsia="標楷體" w:hAnsi="標楷體" w:hint="eastAsia"/>
              </w:rPr>
              <w:t>雙調是分兩段，分三段或四段，稱三疊或四疊</w:t>
            </w:r>
          </w:p>
        </w:tc>
      </w:tr>
      <w:tr w:rsidR="0077065B" w:rsidRPr="00976304" w:rsidTr="00B113ED">
        <w:tc>
          <w:tcPr>
            <w:tcW w:w="469" w:type="dxa"/>
            <w:vAlign w:val="center"/>
          </w:tcPr>
          <w:p w:rsidR="0077065B"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「酒旋沽，魚新買，滿眼雲山畫圖開。清風明月還詵債。本是個懶散人，又無甚經濟才，歸去來。」根據你對中國韻文體作品風格的理解，判斷上述摘句最可能是哪一類韻文？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古詩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(B) 樂府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宋詞 </w:t>
            </w:r>
          </w:p>
          <w:p w:rsidR="0077065B"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元曲 </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b/>
                <w:color w:val="00B050"/>
              </w:rPr>
              <w:t>元曲</w:t>
            </w:r>
          </w:p>
          <w:p w:rsidR="0077065B" w:rsidRPr="00976304" w:rsidRDefault="00B113ED" w:rsidP="00B113ED">
            <w:pPr>
              <w:spacing w:line="400" w:lineRule="exact"/>
              <w:rPr>
                <w:rFonts w:ascii="標楷體" w:eastAsia="標楷體" w:hAnsi="標楷體"/>
              </w:rPr>
            </w:pPr>
            <w:r w:rsidRPr="00976304">
              <w:rPr>
                <w:rFonts w:ascii="標楷體" w:eastAsia="標楷體" w:hAnsi="標楷體" w:hint="eastAsia"/>
                <w:b/>
                <w:color w:val="0070C0"/>
              </w:rPr>
              <w:t>1.平民文學 2.文字通俗 3.題材豐富 4.描寫逼真 5.詼諧諷刺</w:t>
            </w:r>
          </w:p>
        </w:tc>
      </w:tr>
      <w:tr w:rsidR="0077065B" w:rsidRPr="00976304" w:rsidTr="00992268">
        <w:tc>
          <w:tcPr>
            <w:tcW w:w="469" w:type="dxa"/>
            <w:vAlign w:val="center"/>
          </w:tcPr>
          <w:p w:rsidR="0077065B" w:rsidRPr="00976304" w:rsidRDefault="00992268" w:rsidP="0099226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以下對唐詩格律的描述，何者正確？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lastRenderedPageBreak/>
              <w:t xml:space="preserve">(A)換韻以一次為限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(B)第三句押韻時，第一句便不能押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(C)基本上，韻腳必須用平聲字 </w:t>
            </w:r>
          </w:p>
          <w:p w:rsidR="0077065B" w:rsidRPr="00976304" w:rsidRDefault="00992268" w:rsidP="00992268">
            <w:pPr>
              <w:spacing w:line="400" w:lineRule="exact"/>
              <w:rPr>
                <w:rFonts w:ascii="標楷體" w:eastAsia="標楷體" w:hAnsi="標楷體"/>
              </w:rPr>
            </w:pPr>
            <w:r w:rsidRPr="00976304">
              <w:rPr>
                <w:rFonts w:ascii="標楷體" w:eastAsia="標楷體" w:hAnsi="標楷體" w:hint="eastAsia"/>
              </w:rPr>
              <w:t>(D)韻腳字可以重複</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77065B"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必須一韻到底，不可換韻，也不可通韻 </w:t>
            </w:r>
          </w:p>
        </w:tc>
      </w:tr>
      <w:tr w:rsidR="0077065B" w:rsidRPr="00976304" w:rsidTr="00F61FF6">
        <w:tc>
          <w:tcPr>
            <w:tcW w:w="469" w:type="dxa"/>
            <w:vAlign w:val="center"/>
          </w:tcPr>
          <w:p w:rsidR="0077065B" w:rsidRPr="00976304" w:rsidRDefault="00F61FF6" w:rsidP="00F61FF6">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77065B" w:rsidRPr="00976304" w:rsidRDefault="00F61FF6" w:rsidP="00F61FF6">
            <w:pPr>
              <w:spacing w:line="400" w:lineRule="exact"/>
              <w:rPr>
                <w:rFonts w:ascii="標楷體" w:eastAsia="標楷體" w:hAnsi="標楷體"/>
              </w:rPr>
            </w:pPr>
            <w:r w:rsidRPr="00976304">
              <w:rPr>
                <w:rFonts w:ascii="標楷體" w:eastAsia="標楷體" w:hAnsi="標楷體" w:hint="eastAsia"/>
              </w:rPr>
              <w:t>「有所思，乃在大海南。何用問遺君？雙珠玳瑁簪，用玉紹繚之。聞君有他心，拉雜摧燒之。摧燒之，當風揚其灰。從今以往，物復相思！」請問此段文字應屬於何種體裁之文學作品？ </w:t>
            </w:r>
            <w:r w:rsidRPr="00976304">
              <w:rPr>
                <w:rFonts w:ascii="標楷體" w:eastAsia="標楷體" w:hAnsi="標楷體" w:hint="eastAsia"/>
              </w:rPr>
              <w:br/>
              <w:t>(A)樂府 </w:t>
            </w:r>
            <w:r w:rsidRPr="00976304">
              <w:rPr>
                <w:rFonts w:ascii="標楷體" w:eastAsia="標楷體" w:hAnsi="標楷體" w:hint="eastAsia"/>
              </w:rPr>
              <w:br/>
              <w:t>(B)律詩 </w:t>
            </w:r>
            <w:r w:rsidRPr="00976304">
              <w:rPr>
                <w:rFonts w:ascii="標楷體" w:eastAsia="標楷體" w:hAnsi="標楷體" w:hint="eastAsia"/>
              </w:rPr>
              <w:br/>
              <w:t>(C)楚辭 </w:t>
            </w:r>
            <w:r w:rsidRPr="00976304">
              <w:rPr>
                <w:rFonts w:ascii="標楷體" w:eastAsia="標楷體" w:hAnsi="標楷體" w:hint="eastAsia"/>
              </w:rPr>
              <w:br/>
              <w:t>(D)元曲</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77065B" w:rsidRPr="00976304" w:rsidRDefault="00F61FF6" w:rsidP="00F51899">
            <w:pPr>
              <w:spacing w:line="400" w:lineRule="exact"/>
              <w:rPr>
                <w:rFonts w:ascii="標楷體" w:eastAsia="標楷體" w:hAnsi="標楷體"/>
              </w:rPr>
            </w:pPr>
            <w:r w:rsidRPr="00976304">
              <w:rPr>
                <w:rFonts w:ascii="標楷體" w:eastAsia="標楷體" w:hAnsi="標楷體" w:hint="eastAsia"/>
              </w:rPr>
              <w:t>元曲要一韻到底</w:t>
            </w:r>
          </w:p>
        </w:tc>
      </w:tr>
      <w:tr w:rsidR="0077065B" w:rsidRPr="00976304" w:rsidTr="00B66AAB">
        <w:tc>
          <w:tcPr>
            <w:tcW w:w="469" w:type="dxa"/>
            <w:vAlign w:val="center"/>
          </w:tcPr>
          <w:p w:rsidR="0077065B" w:rsidRPr="00976304" w:rsidRDefault="00B66AAB" w:rsidP="00B66AAB">
            <w:pPr>
              <w:spacing w:line="400" w:lineRule="exact"/>
              <w:jc w:val="center"/>
              <w:rPr>
                <w:rFonts w:ascii="標楷體" w:eastAsia="標楷體" w:hAnsi="標楷體"/>
              </w:rPr>
            </w:pPr>
            <w:r w:rsidRPr="00976304">
              <w:rPr>
                <w:rFonts w:ascii="標楷體" w:eastAsia="標楷體" w:hAnsi="標楷體"/>
              </w:rPr>
              <w:t>D</w:t>
            </w:r>
          </w:p>
        </w:tc>
        <w:tc>
          <w:tcPr>
            <w:tcW w:w="10859" w:type="dxa"/>
            <w:gridSpan w:val="2"/>
          </w:tcPr>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以下對古體詩的描述，哪項有誤？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(A)在章法上，每章句數並無限制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(B)在句法方面，四言、五古，都屬整齊的形式。七古有整齊的，也有部分插入各種句型的不整齊形式。雜言多屬樂府詩一類，句子長短不一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(C)在韻法上頗為寬鬆，可自由變換韻腳或用重複的韻腳；在一定的範圍內，韻腳可以通轉 </w:t>
            </w:r>
          </w:p>
          <w:p w:rsidR="0077065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(D)在平仄方面，與近體詩一樣，有明確的規定 </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77065B" w:rsidRPr="00976304" w:rsidRDefault="0077065B" w:rsidP="00F51899">
            <w:pPr>
              <w:spacing w:line="400" w:lineRule="exact"/>
              <w:rPr>
                <w:rFonts w:ascii="標楷體" w:eastAsia="標楷體" w:hAnsi="標楷體"/>
              </w:rPr>
            </w:pPr>
          </w:p>
        </w:tc>
      </w:tr>
      <w:tr w:rsidR="0077065B" w:rsidRPr="00976304" w:rsidTr="00B66AAB">
        <w:tc>
          <w:tcPr>
            <w:tcW w:w="469" w:type="dxa"/>
            <w:vAlign w:val="center"/>
          </w:tcPr>
          <w:p w:rsidR="0077065B" w:rsidRPr="00976304" w:rsidRDefault="00B66AAB" w:rsidP="00B66AA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下列對於樂府說法何者不妥？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(A)樂府本是官署名，後來才把樂府所採的詩叫作樂府或樂府詩，宋人郭茂倩編有《樂府詩集》，是收入漢樂府民歌最多的一本著作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(B)早在漢文帝時代就已經開始進行採集民歌俗曲的工作 </w:t>
            </w:r>
          </w:p>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 xml:space="preserve">(C)樂府民歌具有豐富的社會內容，並廣泛反映漢代的社會面貌以及人民思想感情 </w:t>
            </w:r>
          </w:p>
          <w:p w:rsidR="0077065B" w:rsidRPr="00976304" w:rsidRDefault="00B66AAB" w:rsidP="00B66AAB">
            <w:pPr>
              <w:spacing w:line="400" w:lineRule="exact"/>
              <w:rPr>
                <w:rFonts w:ascii="標楷體" w:eastAsia="標楷體" w:hAnsi="標楷體"/>
              </w:rPr>
            </w:pPr>
            <w:r w:rsidRPr="00976304">
              <w:rPr>
                <w:rFonts w:ascii="標楷體" w:eastAsia="標楷體" w:hAnsi="標楷體" w:hint="eastAsia"/>
              </w:rPr>
              <w:t>(D)樂府民歌具有很強的敘事性，語言口語化，樸實自然，形式上自由多樣，並創立完整的五言體</w:t>
            </w:r>
          </w:p>
        </w:tc>
      </w:tr>
      <w:tr w:rsidR="0077065B" w:rsidRPr="00976304" w:rsidTr="0077065B">
        <w:tc>
          <w:tcPr>
            <w:tcW w:w="469" w:type="dxa"/>
          </w:tcPr>
          <w:p w:rsidR="0077065B" w:rsidRPr="00976304" w:rsidRDefault="0077065B" w:rsidP="00F51899">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66AAB" w:rsidRPr="00976304" w:rsidRDefault="00B66AAB" w:rsidP="00B66AAB">
            <w:pPr>
              <w:spacing w:line="400" w:lineRule="exact"/>
              <w:rPr>
                <w:rFonts w:ascii="標楷體" w:eastAsia="標楷體" w:hAnsi="標楷體"/>
              </w:rPr>
            </w:pPr>
            <w:r w:rsidRPr="00976304">
              <w:rPr>
                <w:rFonts w:ascii="標楷體" w:eastAsia="標楷體" w:hAnsi="標楷體" w:hint="eastAsia"/>
              </w:rPr>
              <w:t>(B)把漢文帝改成漢惠帝</w:t>
            </w:r>
          </w:p>
          <w:p w:rsidR="0077065B" w:rsidRPr="00976304" w:rsidRDefault="00B66AAB" w:rsidP="00B66AAB">
            <w:pPr>
              <w:spacing w:line="400" w:lineRule="exact"/>
              <w:rPr>
                <w:rFonts w:ascii="標楷體" w:eastAsia="標楷體" w:hAnsi="標楷體"/>
              </w:rPr>
            </w:pPr>
            <w:r w:rsidRPr="00976304">
              <w:rPr>
                <w:rFonts w:ascii="標楷體" w:eastAsia="標楷體" w:hAnsi="標楷體" w:hint="eastAsia"/>
              </w:rPr>
              <w:t>樂府的名稱，起源於秦，到漢時沿用秦時的名稱，漢惠帝時設「樂府令」，漢武帝時立「樂府署」，當時是掌管音樂的官府，並以李延年為「協律都尉」。由於該官署是採集趙國、秦國、楚國各地的謳謠，後人便以樂府或樂府詩作為民歌的代稱。</w:t>
            </w:r>
          </w:p>
        </w:tc>
      </w:tr>
      <w:tr w:rsidR="00B66AAB" w:rsidRPr="00976304" w:rsidTr="00772F8D">
        <w:tc>
          <w:tcPr>
            <w:tcW w:w="469" w:type="dxa"/>
            <w:vAlign w:val="center"/>
          </w:tcPr>
          <w:p w:rsidR="00B66AAB" w:rsidRPr="00976304" w:rsidRDefault="00772F8D" w:rsidP="00772F8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772F8D" w:rsidRPr="00976304" w:rsidRDefault="00772F8D" w:rsidP="00772F8D">
            <w:pPr>
              <w:spacing w:line="400" w:lineRule="exact"/>
              <w:rPr>
                <w:rFonts w:ascii="標楷體" w:eastAsia="標楷體" w:hAnsi="標楷體"/>
              </w:rPr>
            </w:pPr>
            <w:r w:rsidRPr="00976304">
              <w:rPr>
                <w:rFonts w:ascii="標楷體" w:eastAsia="標楷體" w:hAnsi="標楷體" w:hint="eastAsia"/>
              </w:rPr>
              <w:t xml:space="preserve">就下列宋代詞人之敘述，哪一個選項是錯誤的？ </w:t>
            </w:r>
          </w:p>
          <w:p w:rsidR="00772F8D" w:rsidRPr="00976304" w:rsidRDefault="00772F8D" w:rsidP="00772F8D">
            <w:pPr>
              <w:spacing w:line="400" w:lineRule="exact"/>
              <w:rPr>
                <w:rFonts w:ascii="標楷體" w:eastAsia="標楷體" w:hAnsi="標楷體"/>
              </w:rPr>
            </w:pPr>
            <w:r w:rsidRPr="00976304">
              <w:rPr>
                <w:rFonts w:ascii="標楷體" w:eastAsia="標楷體" w:hAnsi="標楷體" w:hint="eastAsia"/>
              </w:rPr>
              <w:t xml:space="preserve">(A)柳永詞，擅長反映中下層市民生活，有《樂章集》傳世。 </w:t>
            </w:r>
          </w:p>
          <w:p w:rsidR="00772F8D" w:rsidRPr="00976304" w:rsidRDefault="00772F8D" w:rsidP="00772F8D">
            <w:pPr>
              <w:spacing w:line="400" w:lineRule="exact"/>
              <w:rPr>
                <w:rFonts w:ascii="標楷體" w:eastAsia="標楷體" w:hAnsi="標楷體"/>
              </w:rPr>
            </w:pPr>
            <w:r w:rsidRPr="00976304">
              <w:rPr>
                <w:rFonts w:ascii="標楷體" w:eastAsia="標楷體" w:hAnsi="標楷體" w:hint="eastAsia"/>
              </w:rPr>
              <w:t xml:space="preserve">(B)辛棄疾，詞風豪放，與蘇軾並稱「蘇辛」，著有《稼軒長短句》。 </w:t>
            </w:r>
          </w:p>
          <w:p w:rsidR="00772F8D" w:rsidRPr="00976304" w:rsidRDefault="00772F8D" w:rsidP="00772F8D">
            <w:pPr>
              <w:spacing w:line="400" w:lineRule="exact"/>
              <w:rPr>
                <w:rFonts w:ascii="標楷體" w:eastAsia="標楷體" w:hAnsi="標楷體"/>
              </w:rPr>
            </w:pPr>
            <w:r w:rsidRPr="00976304">
              <w:rPr>
                <w:rFonts w:ascii="標楷體" w:eastAsia="標楷體" w:hAnsi="標楷體" w:hint="eastAsia"/>
              </w:rPr>
              <w:t xml:space="preserve">(C)秦觀詞，以婉約綺麗之風見長，著有《珠玉詞》。 </w:t>
            </w:r>
          </w:p>
          <w:p w:rsidR="00B66AAB" w:rsidRPr="00976304" w:rsidRDefault="00772F8D" w:rsidP="00772F8D">
            <w:pPr>
              <w:spacing w:line="400" w:lineRule="exact"/>
              <w:rPr>
                <w:rFonts w:ascii="標楷體" w:eastAsia="標楷體" w:hAnsi="標楷體"/>
              </w:rPr>
            </w:pPr>
            <w:r w:rsidRPr="00976304">
              <w:rPr>
                <w:rFonts w:ascii="標楷體" w:eastAsia="標楷體" w:hAnsi="標楷體" w:hint="eastAsia"/>
              </w:rPr>
              <w:t xml:space="preserve">(D)東坡詞，具有新清高遠的意境，豪邁奔放的風格，有《東坡 樂府》傳世。 </w:t>
            </w:r>
          </w:p>
        </w:tc>
      </w:tr>
      <w:tr w:rsidR="00B66AAB" w:rsidRPr="00976304" w:rsidTr="00B66AAB">
        <w:tc>
          <w:tcPr>
            <w:tcW w:w="469" w:type="dxa"/>
          </w:tcPr>
          <w:p w:rsidR="00B66AAB" w:rsidRPr="00976304" w:rsidRDefault="00B66AAB" w:rsidP="00DD45E4">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gridSpan w:val="2"/>
          </w:tcPr>
          <w:p w:rsidR="008C5FF8" w:rsidRPr="00976304" w:rsidRDefault="008C5FF8" w:rsidP="008C5FF8">
            <w:pPr>
              <w:spacing w:line="400" w:lineRule="exact"/>
              <w:rPr>
                <w:rFonts w:ascii="標楷體" w:eastAsia="標楷體" w:hAnsi="標楷體"/>
              </w:rPr>
            </w:pPr>
            <w:r w:rsidRPr="00976304">
              <w:rPr>
                <w:rFonts w:ascii="標楷體" w:eastAsia="標楷體" w:hAnsi="標楷體" w:hint="eastAsia"/>
              </w:rPr>
              <w:lastRenderedPageBreak/>
              <w:t>東坡 樂府  是東坡哥的詞選 不是樂府詩集   常拿來當陷阱題</w:t>
            </w:r>
          </w:p>
          <w:p w:rsidR="00B66AAB" w:rsidRPr="00976304" w:rsidRDefault="008C5FF8" w:rsidP="008C5FF8">
            <w:pPr>
              <w:spacing w:line="400" w:lineRule="exact"/>
              <w:rPr>
                <w:rFonts w:ascii="標楷體" w:eastAsia="標楷體" w:hAnsi="標楷體"/>
              </w:rPr>
            </w:pPr>
            <w:r w:rsidRPr="00976304">
              <w:rPr>
                <w:rFonts w:ascii="標楷體" w:eastAsia="標楷體" w:hAnsi="標楷體" w:hint="eastAsia"/>
              </w:rPr>
              <w:lastRenderedPageBreak/>
              <w:t>秦觀《淮海詞》</w:t>
            </w:r>
          </w:p>
        </w:tc>
      </w:tr>
      <w:tr w:rsidR="00B66AAB" w:rsidRPr="00976304" w:rsidTr="00D34C74">
        <w:tc>
          <w:tcPr>
            <w:tcW w:w="469" w:type="dxa"/>
            <w:vAlign w:val="center"/>
          </w:tcPr>
          <w:p w:rsidR="00B66AAB" w:rsidRPr="00976304" w:rsidRDefault="00D34C74" w:rsidP="00D34C74">
            <w:pPr>
              <w:spacing w:line="400" w:lineRule="exact"/>
              <w:jc w:val="center"/>
              <w:rPr>
                <w:rFonts w:ascii="標楷體" w:eastAsia="標楷體" w:hAnsi="標楷體"/>
              </w:rPr>
            </w:pPr>
            <w:r w:rsidRPr="00976304">
              <w:rPr>
                <w:rFonts w:ascii="標楷體" w:eastAsia="標楷體" w:hAnsi="標楷體"/>
              </w:rPr>
              <w:lastRenderedPageBreak/>
              <w:t>D</w:t>
            </w:r>
          </w:p>
        </w:tc>
        <w:tc>
          <w:tcPr>
            <w:tcW w:w="10859" w:type="dxa"/>
            <w:gridSpan w:val="2"/>
          </w:tcPr>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下列何者非駢文的特色？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(A)兩兩對仗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(B)以四六為基本句型 </w:t>
            </w:r>
          </w:p>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 xml:space="preserve">(C)繁用典故 </w:t>
            </w:r>
          </w:p>
          <w:p w:rsidR="00B66AAB" w:rsidRPr="00976304" w:rsidRDefault="00D34C74" w:rsidP="00D34C74">
            <w:pPr>
              <w:spacing w:line="400" w:lineRule="exact"/>
              <w:rPr>
                <w:rFonts w:ascii="標楷體" w:eastAsia="標楷體" w:hAnsi="標楷體"/>
              </w:rPr>
            </w:pPr>
            <w:r w:rsidRPr="00976304">
              <w:rPr>
                <w:rFonts w:ascii="標楷體" w:eastAsia="標楷體" w:hAnsi="標楷體" w:hint="eastAsia"/>
              </w:rPr>
              <w:t>(D)隔句押韻</w:t>
            </w:r>
          </w:p>
        </w:tc>
      </w:tr>
      <w:tr w:rsidR="00B66AAB" w:rsidRPr="00976304" w:rsidTr="00B66AAB">
        <w:tc>
          <w:tcPr>
            <w:tcW w:w="469" w:type="dxa"/>
          </w:tcPr>
          <w:p w:rsidR="00B66AAB" w:rsidRPr="00976304" w:rsidRDefault="00B66AAB" w:rsidP="00DD45E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D34C74" w:rsidRPr="00976304" w:rsidRDefault="00D34C74" w:rsidP="00D34C74">
            <w:pPr>
              <w:spacing w:line="400" w:lineRule="exact"/>
              <w:rPr>
                <w:rFonts w:ascii="標楷體" w:eastAsia="標楷體" w:hAnsi="標楷體"/>
              </w:rPr>
            </w:pPr>
            <w:r w:rsidRPr="00976304">
              <w:rPr>
                <w:rFonts w:ascii="標楷體" w:eastAsia="標楷體" w:hAnsi="標楷體" w:hint="eastAsia"/>
              </w:rPr>
              <w:t>特色:講對偶、務平仄、貴用典、重藻飾</w:t>
            </w:r>
          </w:p>
          <w:p w:rsidR="00B66AAB" w:rsidRPr="00976304" w:rsidRDefault="00B66AAB" w:rsidP="00D34C74">
            <w:pPr>
              <w:spacing w:line="400" w:lineRule="exact"/>
              <w:rPr>
                <w:rFonts w:ascii="標楷體" w:eastAsia="標楷體" w:hAnsi="標楷體"/>
              </w:rPr>
            </w:pPr>
          </w:p>
        </w:tc>
      </w:tr>
      <w:tr w:rsidR="00B66AAB" w:rsidRPr="00976304" w:rsidTr="00F77323">
        <w:tc>
          <w:tcPr>
            <w:tcW w:w="469" w:type="dxa"/>
            <w:vAlign w:val="center"/>
          </w:tcPr>
          <w:p w:rsidR="00B66AAB" w:rsidRPr="00976304" w:rsidRDefault="00F77323" w:rsidP="00F7732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B66AAB" w:rsidRPr="00976304" w:rsidRDefault="00F77323" w:rsidP="00F77323">
            <w:pPr>
              <w:spacing w:line="400" w:lineRule="exact"/>
              <w:rPr>
                <w:rFonts w:ascii="標楷體" w:eastAsia="標楷體" w:hAnsi="標楷體"/>
              </w:rPr>
            </w:pPr>
            <w:r w:rsidRPr="00976304">
              <w:rPr>
                <w:rFonts w:ascii="標楷體" w:eastAsia="標楷體" w:hAnsi="標楷體" w:hint="eastAsia"/>
              </w:rPr>
              <w:t>元雜劇中所稱的「科」是指何者？ </w:t>
            </w:r>
            <w:r w:rsidRPr="00976304">
              <w:rPr>
                <w:rFonts w:ascii="標楷體" w:eastAsia="標楷體" w:hAnsi="標楷體" w:hint="eastAsia"/>
              </w:rPr>
              <w:br/>
              <w:t>(A)道具 </w:t>
            </w:r>
            <w:r w:rsidRPr="00976304">
              <w:rPr>
                <w:rFonts w:ascii="標楷體" w:eastAsia="標楷體" w:hAnsi="標楷體" w:hint="eastAsia"/>
              </w:rPr>
              <w:br/>
              <w:t>(B)曲辭 </w:t>
            </w:r>
            <w:r w:rsidRPr="00976304">
              <w:rPr>
                <w:rFonts w:ascii="標楷體" w:eastAsia="標楷體" w:hAnsi="標楷體" w:hint="eastAsia"/>
              </w:rPr>
              <w:br/>
              <w:t>(C)角色 </w:t>
            </w:r>
            <w:r w:rsidRPr="00976304">
              <w:rPr>
                <w:rFonts w:ascii="標楷體" w:eastAsia="標楷體" w:hAnsi="標楷體" w:hint="eastAsia"/>
              </w:rPr>
              <w:br/>
              <w:t>(D)動作</w:t>
            </w:r>
          </w:p>
        </w:tc>
      </w:tr>
      <w:tr w:rsidR="00B66AAB" w:rsidRPr="00976304" w:rsidTr="00B66AAB">
        <w:tc>
          <w:tcPr>
            <w:tcW w:w="469" w:type="dxa"/>
          </w:tcPr>
          <w:p w:rsidR="00B66AAB" w:rsidRPr="00976304" w:rsidRDefault="00B66AAB" w:rsidP="00DD45E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66AAB" w:rsidRPr="00976304" w:rsidRDefault="00F77323" w:rsidP="00F77323">
            <w:pPr>
              <w:spacing w:line="400" w:lineRule="exact"/>
              <w:rPr>
                <w:rFonts w:ascii="標楷體" w:eastAsia="標楷體" w:hAnsi="標楷體"/>
              </w:rPr>
            </w:pPr>
            <w:r w:rsidRPr="00976304">
              <w:rPr>
                <w:rFonts w:ascii="標楷體" w:eastAsia="標楷體" w:hAnsi="標楷體" w:hint="eastAsia"/>
              </w:rPr>
              <w:t>科：劇中人物的表演動作／白：劇中人物的台詞／曲：曲辭用於歌唱 </w:t>
            </w:r>
          </w:p>
        </w:tc>
      </w:tr>
      <w:tr w:rsidR="00B66AAB" w:rsidRPr="00976304" w:rsidTr="000B4A5B">
        <w:tc>
          <w:tcPr>
            <w:tcW w:w="469" w:type="dxa"/>
            <w:vAlign w:val="center"/>
          </w:tcPr>
          <w:p w:rsidR="00B66AAB" w:rsidRPr="00976304" w:rsidRDefault="000B4A5B" w:rsidP="000B4A5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B66AAB" w:rsidRPr="00976304" w:rsidRDefault="00C51A45" w:rsidP="000B4A5B">
            <w:pPr>
              <w:spacing w:line="400" w:lineRule="exact"/>
              <w:rPr>
                <w:rFonts w:ascii="標楷體" w:eastAsia="標楷體" w:hAnsi="標楷體"/>
              </w:rPr>
            </w:pPr>
            <w:r w:rsidRPr="00976304">
              <w:rPr>
                <w:rFonts w:ascii="標楷體" w:eastAsia="標楷體" w:hAnsi="標楷體" w:hint="eastAsia"/>
              </w:rPr>
              <w:t>竹枝詞描寫地方風土，對我們要認識各地方的特色很有幫助，請問竹枝詞這種文類最早在哪個時代？ </w:t>
            </w:r>
            <w:r w:rsidRPr="00976304">
              <w:rPr>
                <w:rFonts w:ascii="標楷體" w:eastAsia="標楷體" w:hAnsi="標楷體" w:hint="eastAsia"/>
              </w:rPr>
              <w:br/>
              <w:t>(A)漢代 </w:t>
            </w:r>
            <w:r w:rsidRPr="00976304">
              <w:rPr>
                <w:rFonts w:ascii="標楷體" w:eastAsia="標楷體" w:hAnsi="標楷體" w:hint="eastAsia"/>
              </w:rPr>
              <w:br/>
              <w:t>(B)魏晉南北朝 </w:t>
            </w:r>
            <w:r w:rsidRPr="00976304">
              <w:rPr>
                <w:rFonts w:ascii="標楷體" w:eastAsia="標楷體" w:hAnsi="標楷體" w:hint="eastAsia"/>
              </w:rPr>
              <w:br/>
              <w:t>(C)唐代 </w:t>
            </w:r>
            <w:r w:rsidRPr="00976304">
              <w:rPr>
                <w:rFonts w:ascii="標楷體" w:eastAsia="標楷體" w:hAnsi="標楷體" w:hint="eastAsia"/>
              </w:rPr>
              <w:br/>
              <w:t>(D)宋代</w:t>
            </w:r>
          </w:p>
        </w:tc>
      </w:tr>
      <w:tr w:rsidR="00B66AAB" w:rsidRPr="00976304" w:rsidTr="00B66AAB">
        <w:tc>
          <w:tcPr>
            <w:tcW w:w="469" w:type="dxa"/>
          </w:tcPr>
          <w:p w:rsidR="00B66AAB" w:rsidRPr="00976304" w:rsidRDefault="00B66AAB" w:rsidP="00DD45E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B66AAB" w:rsidRPr="00976304" w:rsidRDefault="00B66AAB" w:rsidP="00DD45E4">
            <w:pPr>
              <w:spacing w:line="400" w:lineRule="exact"/>
              <w:rPr>
                <w:rFonts w:ascii="標楷體" w:eastAsia="標楷體" w:hAnsi="標楷體"/>
              </w:rPr>
            </w:pPr>
          </w:p>
        </w:tc>
      </w:tr>
      <w:tr w:rsidR="00D34C74" w:rsidRPr="00976304" w:rsidTr="000B4A5B">
        <w:tc>
          <w:tcPr>
            <w:tcW w:w="469" w:type="dxa"/>
            <w:vAlign w:val="center"/>
          </w:tcPr>
          <w:p w:rsidR="00D34C74" w:rsidRPr="00976304" w:rsidRDefault="000B4A5B" w:rsidP="000B4A5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D34C74" w:rsidRPr="00976304" w:rsidRDefault="000B4A5B" w:rsidP="000B4A5B">
            <w:pPr>
              <w:spacing w:line="400" w:lineRule="exact"/>
              <w:rPr>
                <w:rFonts w:ascii="標楷體" w:eastAsia="標楷體" w:hAnsi="標楷體"/>
              </w:rPr>
            </w:pPr>
            <w:r w:rsidRPr="00976304">
              <w:rPr>
                <w:rFonts w:ascii="標楷體" w:eastAsia="標楷體" w:hAnsi="標楷體" w:hint="eastAsia"/>
              </w:rPr>
              <w:t>平起格、五絕、平聲韻的第三句平仄律為： </w:t>
            </w:r>
            <w:r w:rsidRPr="00976304">
              <w:rPr>
                <w:rFonts w:ascii="標楷體" w:eastAsia="標楷體" w:hAnsi="標楷體" w:hint="eastAsia"/>
              </w:rPr>
              <w:br/>
              <w:t>(A)平平平仄仄 </w:t>
            </w:r>
            <w:r w:rsidRPr="00976304">
              <w:rPr>
                <w:rFonts w:ascii="標楷體" w:eastAsia="標楷體" w:hAnsi="標楷體" w:hint="eastAsia"/>
              </w:rPr>
              <w:br/>
              <w:t>(B)仄仄仄平平 </w:t>
            </w:r>
            <w:r w:rsidRPr="00976304">
              <w:rPr>
                <w:rFonts w:ascii="標楷體" w:eastAsia="標楷體" w:hAnsi="標楷體" w:hint="eastAsia"/>
              </w:rPr>
              <w:br/>
              <w:t>(C)仄仄平平仄 </w:t>
            </w:r>
            <w:r w:rsidRPr="00976304">
              <w:rPr>
                <w:rFonts w:ascii="標楷體" w:eastAsia="標楷體" w:hAnsi="標楷體" w:hint="eastAsia"/>
              </w:rPr>
              <w:br/>
              <w:t>(D)平平仄仄平 </w:t>
            </w:r>
          </w:p>
        </w:tc>
      </w:tr>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D34C74" w:rsidRPr="00976304" w:rsidRDefault="000B4A5B" w:rsidP="000B4A5B">
            <w:pPr>
              <w:spacing w:line="400" w:lineRule="exact"/>
              <w:rPr>
                <w:rFonts w:ascii="標楷體" w:eastAsia="標楷體" w:hAnsi="標楷體"/>
              </w:rPr>
            </w:pPr>
            <w:r w:rsidRPr="00976304">
              <w:rPr>
                <w:rFonts w:ascii="標楷體" w:eastAsia="標楷體" w:hAnsi="標楷體" w:hint="eastAsia"/>
              </w:rPr>
              <w:t>平起格是指首句第二字壓平聲韻</w:t>
            </w:r>
            <w:r w:rsidRPr="00976304">
              <w:rPr>
                <w:rFonts w:ascii="標楷體" w:eastAsia="標楷體" w:hAnsi="標楷體" w:hint="eastAsia"/>
              </w:rPr>
              <w:br/>
              <w:t>平聲韻則是指第二句與第四句末字為平聲</w:t>
            </w:r>
          </w:p>
        </w:tc>
      </w:tr>
      <w:tr w:rsidR="00D34C74" w:rsidRPr="00976304" w:rsidTr="000B4A5B">
        <w:tc>
          <w:tcPr>
            <w:tcW w:w="469" w:type="dxa"/>
            <w:vAlign w:val="center"/>
          </w:tcPr>
          <w:p w:rsidR="00D34C74" w:rsidRPr="00976304" w:rsidRDefault="000B4A5B" w:rsidP="000B4A5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D34C74" w:rsidRPr="00976304" w:rsidRDefault="000B4A5B" w:rsidP="000B4A5B">
            <w:pPr>
              <w:spacing w:line="400" w:lineRule="exact"/>
              <w:rPr>
                <w:rFonts w:ascii="標楷體" w:eastAsia="標楷體" w:hAnsi="標楷體"/>
              </w:rPr>
            </w:pPr>
            <w:r w:rsidRPr="00976304">
              <w:rPr>
                <w:rFonts w:ascii="標楷體" w:eastAsia="標楷體" w:hAnsi="標楷體" w:hint="eastAsia"/>
              </w:rPr>
              <w:t>以下是四句被打亂次序的古人詩句，請依照詩意與格律的常識，找出它應有的次序： (甲)春風又綠江南岸 (乙)明月何時照我還 (丙)鍾山只隔數重山 (丁)京口瓜洲一水間 </w:t>
            </w:r>
            <w:r w:rsidRPr="00976304">
              <w:rPr>
                <w:rFonts w:ascii="標楷體" w:eastAsia="標楷體" w:hAnsi="標楷體" w:hint="eastAsia"/>
              </w:rPr>
              <w:br/>
              <w:t>(A)丙丁甲乙 </w:t>
            </w:r>
            <w:r w:rsidRPr="00976304">
              <w:rPr>
                <w:rFonts w:ascii="標楷體" w:eastAsia="標楷體" w:hAnsi="標楷體" w:hint="eastAsia"/>
              </w:rPr>
              <w:br/>
              <w:t>(B)丙丁乙甲 </w:t>
            </w:r>
            <w:r w:rsidRPr="00976304">
              <w:rPr>
                <w:rFonts w:ascii="標楷體" w:eastAsia="標楷體" w:hAnsi="標楷體" w:hint="eastAsia"/>
              </w:rPr>
              <w:br/>
              <w:t>(C)丁丙甲乙 </w:t>
            </w:r>
            <w:r w:rsidRPr="00976304">
              <w:rPr>
                <w:rFonts w:ascii="標楷體" w:eastAsia="標楷體" w:hAnsi="標楷體" w:hint="eastAsia"/>
              </w:rPr>
              <w:br/>
              <w:t>(D)丁乙甲丙 </w:t>
            </w:r>
          </w:p>
        </w:tc>
      </w:tr>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gridSpan w:val="2"/>
          </w:tcPr>
          <w:p w:rsidR="000B4A5B" w:rsidRPr="00976304" w:rsidRDefault="000B4A5B" w:rsidP="000B4A5B">
            <w:pPr>
              <w:spacing w:line="400" w:lineRule="exact"/>
              <w:rPr>
                <w:rFonts w:ascii="標楷體" w:eastAsia="標楷體" w:hAnsi="標楷體"/>
              </w:rPr>
            </w:pPr>
            <w:r w:rsidRPr="00976304">
              <w:rPr>
                <w:rFonts w:ascii="標楷體" w:eastAsia="標楷體" w:hAnsi="標楷體" w:hint="eastAsia"/>
              </w:rPr>
              <w:lastRenderedPageBreak/>
              <w:t>1.每一句裡面的字，135字不論平仄，246字平仄分明</w:t>
            </w:r>
          </w:p>
          <w:p w:rsidR="000B4A5B" w:rsidRPr="00976304" w:rsidRDefault="000B4A5B" w:rsidP="000B4A5B">
            <w:pPr>
              <w:spacing w:line="400" w:lineRule="exact"/>
              <w:rPr>
                <w:rFonts w:ascii="標楷體" w:eastAsia="標楷體" w:hAnsi="標楷體"/>
              </w:rPr>
            </w:pPr>
            <w:r w:rsidRPr="00976304">
              <w:rPr>
                <w:rFonts w:ascii="標楷體" w:eastAsia="標楷體" w:hAnsi="標楷體" w:hint="eastAsia"/>
              </w:rPr>
              <w:lastRenderedPageBreak/>
              <w:t>2.第一句與第二句相對，第二句與第三句相黏，第三句與第四句相對</w:t>
            </w:r>
          </w:p>
          <w:p w:rsidR="00D34C74" w:rsidRPr="00976304" w:rsidRDefault="000B4A5B" w:rsidP="000B4A5B">
            <w:pPr>
              <w:spacing w:line="400" w:lineRule="exact"/>
              <w:rPr>
                <w:rFonts w:ascii="標楷體" w:eastAsia="標楷體" w:hAnsi="標楷體"/>
              </w:rPr>
            </w:pPr>
            <w:r w:rsidRPr="00976304">
              <w:rPr>
                <w:rFonts w:ascii="標楷體" w:eastAsia="標楷體" w:hAnsi="標楷體" w:hint="eastAsia"/>
              </w:rPr>
              <w:t>3.相對指的是2.4.6字的平仄與隔壁一句相反，相黏指的是2.4.6字的平仄與隔壁句相同</w:t>
            </w:r>
          </w:p>
        </w:tc>
      </w:tr>
      <w:tr w:rsidR="00D34C74" w:rsidRPr="00976304" w:rsidTr="00BC7100">
        <w:tc>
          <w:tcPr>
            <w:tcW w:w="469" w:type="dxa"/>
            <w:vAlign w:val="center"/>
          </w:tcPr>
          <w:p w:rsidR="00D34C74" w:rsidRPr="00976304" w:rsidRDefault="00BC7100" w:rsidP="00BC7100">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gridSpan w:val="2"/>
          </w:tcPr>
          <w:p w:rsidR="00BC7100" w:rsidRPr="00976304" w:rsidRDefault="00BC7100" w:rsidP="00BC7100">
            <w:pPr>
              <w:spacing w:line="400" w:lineRule="exact"/>
              <w:rPr>
                <w:rFonts w:ascii="標楷體" w:eastAsia="標楷體" w:hAnsi="標楷體"/>
              </w:rPr>
            </w:pPr>
            <w:r w:rsidRPr="00976304">
              <w:rPr>
                <w:rFonts w:ascii="標楷體" w:eastAsia="標楷體" w:hAnsi="標楷體" w:hint="eastAsia"/>
              </w:rPr>
              <w:t xml:space="preserve">楚辭的風格較近於下列哪一項？ </w:t>
            </w:r>
          </w:p>
          <w:p w:rsidR="00BC7100" w:rsidRPr="00976304" w:rsidRDefault="00BC7100" w:rsidP="00BC7100">
            <w:pPr>
              <w:spacing w:line="400" w:lineRule="exact"/>
              <w:rPr>
                <w:rFonts w:ascii="標楷體" w:eastAsia="標楷體" w:hAnsi="標楷體"/>
              </w:rPr>
            </w:pPr>
            <w:r w:rsidRPr="00976304">
              <w:rPr>
                <w:rFonts w:ascii="標楷體" w:eastAsia="標楷體" w:hAnsi="標楷體" w:hint="eastAsia"/>
              </w:rPr>
              <w:t xml:space="preserve">(A)樸質無華 </w:t>
            </w:r>
          </w:p>
          <w:p w:rsidR="00BC7100" w:rsidRPr="00976304" w:rsidRDefault="00BC7100" w:rsidP="00BC7100">
            <w:pPr>
              <w:spacing w:line="400" w:lineRule="exact"/>
              <w:rPr>
                <w:rFonts w:ascii="標楷體" w:eastAsia="標楷體" w:hAnsi="標楷體"/>
              </w:rPr>
            </w:pPr>
            <w:r w:rsidRPr="00976304">
              <w:rPr>
                <w:rFonts w:ascii="標楷體" w:eastAsia="標楷體" w:hAnsi="標楷體" w:hint="eastAsia"/>
              </w:rPr>
              <w:t xml:space="preserve">(B)浪漫奇詭 </w:t>
            </w:r>
          </w:p>
          <w:p w:rsidR="00BC7100" w:rsidRPr="00976304" w:rsidRDefault="00BC7100" w:rsidP="00BC7100">
            <w:pPr>
              <w:spacing w:line="400" w:lineRule="exact"/>
              <w:rPr>
                <w:rFonts w:ascii="標楷體" w:eastAsia="標楷體" w:hAnsi="標楷體"/>
              </w:rPr>
            </w:pPr>
            <w:r w:rsidRPr="00976304">
              <w:rPr>
                <w:rFonts w:ascii="標楷體" w:eastAsia="標楷體" w:hAnsi="標楷體" w:hint="eastAsia"/>
              </w:rPr>
              <w:t xml:space="preserve">(C)典雅莊重 </w:t>
            </w:r>
          </w:p>
          <w:p w:rsidR="00D34C74" w:rsidRPr="00976304" w:rsidRDefault="00BC7100" w:rsidP="00BC7100">
            <w:pPr>
              <w:spacing w:line="400" w:lineRule="exact"/>
              <w:rPr>
                <w:rFonts w:ascii="標楷體" w:eastAsia="標楷體" w:hAnsi="標楷體"/>
              </w:rPr>
            </w:pPr>
            <w:r w:rsidRPr="00976304">
              <w:rPr>
                <w:rFonts w:ascii="標楷體" w:eastAsia="標楷體" w:hAnsi="標楷體" w:hint="eastAsia"/>
              </w:rPr>
              <w:t>(D)清淡枯寂</w:t>
            </w:r>
          </w:p>
        </w:tc>
      </w:tr>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D34C74" w:rsidRPr="00976304" w:rsidRDefault="00D34C74" w:rsidP="005D1B94">
            <w:pPr>
              <w:spacing w:line="400" w:lineRule="exact"/>
              <w:rPr>
                <w:rFonts w:ascii="標楷體" w:eastAsia="標楷體" w:hAnsi="標楷體"/>
              </w:rPr>
            </w:pPr>
          </w:p>
        </w:tc>
      </w:tr>
      <w:tr w:rsidR="00D34C74" w:rsidRPr="00976304" w:rsidTr="00885809">
        <w:tc>
          <w:tcPr>
            <w:tcW w:w="469" w:type="dxa"/>
            <w:vAlign w:val="center"/>
          </w:tcPr>
          <w:p w:rsidR="00D34C74"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以「四字句及六字句為主、對仗工整、用典繁多、詞藻華美」，是下列何者之特色？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(A)唐歌謠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(B)古文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(C)駢文 </w:t>
            </w:r>
          </w:p>
          <w:p w:rsidR="00D34C74"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(D)律詩 </w:t>
            </w:r>
          </w:p>
        </w:tc>
      </w:tr>
    </w:tbl>
    <w:p w:rsidR="00F75A24" w:rsidRPr="00976304" w:rsidRDefault="00F75A24">
      <w:pPr>
        <w:rPr>
          <w:rFonts w:ascii="標楷體" w:eastAsia="標楷體" w:hAnsi="標楷體"/>
        </w:rPr>
      </w:pPr>
      <w:r w:rsidRPr="00976304">
        <w:rPr>
          <w:rFonts w:ascii="標楷體" w:eastAsia="標楷體" w:hAnsi="標楷體"/>
        </w:rPr>
        <w:br w:type="page"/>
      </w:r>
    </w:p>
    <w:tbl>
      <w:tblPr>
        <w:tblStyle w:val="a3"/>
        <w:tblW w:w="0" w:type="auto"/>
        <w:tblLook w:val="04A0" w:firstRow="1" w:lastRow="0" w:firstColumn="1" w:lastColumn="0" w:noHBand="0" w:noVBand="1"/>
      </w:tblPr>
      <w:tblGrid>
        <w:gridCol w:w="469"/>
        <w:gridCol w:w="10859"/>
      </w:tblGrid>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駢文的特點</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１．語言對偶：駢文多用對偶形式，句中字詞相對，只用小部分散句以貫串文章。</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２．四六句式：駢文句子多為四言或六言，故又稱「四六文」。</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３．音韻諧協：從齊、梁時代開始，駢文講究平仄，一句之中，平仄交替。</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４．多用典故：駢文常用典故，以表現作者學識淵博、追求典雅委婉的風格。</w:t>
            </w:r>
          </w:p>
          <w:p w:rsidR="00D34C74"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５．詞藻華美：駢文注意詞語藻飾，在練字、選詞和造句上都下了不少功夫，但有內容空泛之弊。 </w:t>
            </w:r>
          </w:p>
        </w:tc>
      </w:tr>
      <w:tr w:rsidR="00D34C74" w:rsidRPr="00976304" w:rsidTr="0064551C">
        <w:tc>
          <w:tcPr>
            <w:tcW w:w="469" w:type="dxa"/>
            <w:vAlign w:val="center"/>
          </w:tcPr>
          <w:p w:rsidR="00D34C74" w:rsidRPr="00976304" w:rsidRDefault="0064551C" w:rsidP="0064551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仄起首句押韻的七言絕句，其首句平仄譜是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(A)仄仄平平平仄仄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(B)平平仄仄仄平平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(C)仄仄平平仄仄平 </w:t>
            </w:r>
          </w:p>
          <w:p w:rsidR="00D34C74"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(D)平平仄仄平平仄 </w:t>
            </w:r>
          </w:p>
        </w:tc>
      </w:tr>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34C74" w:rsidRPr="00976304" w:rsidRDefault="0064551C" w:rsidP="005D1B94">
            <w:pPr>
              <w:spacing w:line="400" w:lineRule="exact"/>
              <w:rPr>
                <w:rFonts w:ascii="標楷體" w:eastAsia="標楷體" w:hAnsi="標楷體"/>
              </w:rPr>
            </w:pPr>
            <w:r w:rsidRPr="00976304">
              <w:rPr>
                <w:rFonts w:ascii="標楷體" w:eastAsia="標楷體" w:hAnsi="標楷體" w:hint="eastAsia"/>
              </w:rPr>
              <w:t>仄起就是首句第二字仄聲</w:t>
            </w:r>
          </w:p>
          <w:p w:rsidR="0064551C" w:rsidRPr="00976304" w:rsidRDefault="0064551C" w:rsidP="005D1B94">
            <w:pPr>
              <w:spacing w:line="400" w:lineRule="exact"/>
              <w:rPr>
                <w:rFonts w:ascii="標楷體" w:eastAsia="標楷體" w:hAnsi="標楷體"/>
              </w:rPr>
            </w:pPr>
            <w:r w:rsidRPr="00976304">
              <w:rPr>
                <w:rFonts w:ascii="標楷體" w:eastAsia="標楷體" w:hAnsi="標楷體" w:hint="eastAsia"/>
              </w:rPr>
              <w:t>唐詩大多都押平聲韻</w:t>
            </w:r>
          </w:p>
        </w:tc>
      </w:tr>
      <w:tr w:rsidR="00D34C74" w:rsidRPr="00976304" w:rsidTr="00677224">
        <w:tc>
          <w:tcPr>
            <w:tcW w:w="469" w:type="dxa"/>
            <w:vAlign w:val="center"/>
          </w:tcPr>
          <w:p w:rsidR="00D34C74" w:rsidRPr="00976304" w:rsidRDefault="00677224" w:rsidP="0067722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34C74" w:rsidRPr="00976304" w:rsidRDefault="00677224" w:rsidP="00677224">
            <w:pPr>
              <w:spacing w:line="400" w:lineRule="exact"/>
              <w:rPr>
                <w:rFonts w:ascii="標楷體" w:eastAsia="標楷體" w:hAnsi="標楷體"/>
              </w:rPr>
            </w:pPr>
            <w:r w:rsidRPr="00976304">
              <w:rPr>
                <w:rFonts w:ascii="標楷體" w:eastAsia="標楷體" w:hAnsi="標楷體" w:hint="eastAsia"/>
              </w:rPr>
              <w:t>下列詩句韻腳押上平聲十灰韻的是 </w:t>
            </w:r>
            <w:r w:rsidRPr="00976304">
              <w:rPr>
                <w:rFonts w:ascii="標楷體" w:eastAsia="標楷體" w:hAnsi="標楷體" w:hint="eastAsia"/>
              </w:rPr>
              <w:br/>
              <w:t>(A)請留盤石上，垂釣將已矣。 </w:t>
            </w:r>
            <w:r w:rsidRPr="00976304">
              <w:rPr>
                <w:rFonts w:ascii="標楷體" w:eastAsia="標楷體" w:hAnsi="標楷體" w:hint="eastAsia"/>
              </w:rPr>
              <w:br/>
              <w:t>(B)昨夜星辰昨夜風，畫樓西畔桂堂東。 </w:t>
            </w:r>
            <w:r w:rsidRPr="00976304">
              <w:rPr>
                <w:rFonts w:ascii="標楷體" w:eastAsia="標楷體" w:hAnsi="標楷體" w:hint="eastAsia"/>
              </w:rPr>
              <w:br/>
              <w:t>(C)高樓當此夜，歎息未應閒。 </w:t>
            </w:r>
            <w:r w:rsidRPr="00976304">
              <w:rPr>
                <w:rFonts w:ascii="標楷體" w:eastAsia="標楷體" w:hAnsi="標楷體" w:hint="eastAsia"/>
              </w:rPr>
              <w:br/>
              <w:t>(D)艱難苦恨瀪雙鬢，潦倒新停濁酒杯。 </w:t>
            </w:r>
          </w:p>
        </w:tc>
      </w:tr>
      <w:tr w:rsidR="00D34C74" w:rsidRPr="00976304" w:rsidTr="00D34C74">
        <w:tc>
          <w:tcPr>
            <w:tcW w:w="469" w:type="dxa"/>
          </w:tcPr>
          <w:p w:rsidR="00D34C74" w:rsidRPr="00976304" w:rsidRDefault="00D34C74" w:rsidP="005D1B9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77224" w:rsidRPr="00976304" w:rsidRDefault="00677224" w:rsidP="00677224">
            <w:pPr>
              <w:spacing w:line="400" w:lineRule="exact"/>
              <w:rPr>
                <w:rFonts w:ascii="標楷體" w:eastAsia="標楷體" w:hAnsi="標楷體"/>
              </w:rPr>
            </w:pPr>
            <w:r w:rsidRPr="00976304">
              <w:rPr>
                <w:rFonts w:ascii="標楷體" w:eastAsia="標楷體" w:hAnsi="標楷體" w:hint="eastAsia"/>
              </w:rPr>
              <w:t xml:space="preserve">上平聲 (看第一句的第二個字 難 二聲=平聲)   </w:t>
            </w:r>
          </w:p>
          <w:p w:rsidR="00D34C74" w:rsidRPr="00976304" w:rsidRDefault="00677224" w:rsidP="00677224">
            <w:pPr>
              <w:spacing w:line="400" w:lineRule="exact"/>
              <w:rPr>
                <w:rFonts w:ascii="標楷體" w:eastAsia="標楷體" w:hAnsi="標楷體"/>
              </w:rPr>
            </w:pPr>
            <w:r w:rsidRPr="00976304">
              <w:rPr>
                <w:rFonts w:ascii="標楷體" w:eastAsia="標楷體" w:hAnsi="標楷體" w:hint="eastAsia"/>
              </w:rPr>
              <w:t>灰韻 就是ㄟ韻 (所以第二行的最後一個字杯=ㄟ韻)</w:t>
            </w:r>
          </w:p>
        </w:tc>
      </w:tr>
    </w:tbl>
    <w:p w:rsidR="00654CB6" w:rsidRPr="00976304" w:rsidRDefault="00654CB6" w:rsidP="006E7EF1">
      <w:pPr>
        <w:pStyle w:val="1"/>
        <w:spacing w:line="400" w:lineRule="exact"/>
        <w:rPr>
          <w:rFonts w:ascii="標楷體" w:eastAsia="標楷體" w:hAnsi="標楷體"/>
        </w:rPr>
      </w:pPr>
      <w:r w:rsidRPr="00976304">
        <w:rPr>
          <w:rFonts w:ascii="標楷體" w:eastAsia="標楷體" w:hAnsi="標楷體" w:hint="eastAsia"/>
        </w:rPr>
        <w:t>國音學</w:t>
      </w:r>
    </w:p>
    <w:tbl>
      <w:tblPr>
        <w:tblStyle w:val="a3"/>
        <w:tblW w:w="0" w:type="auto"/>
        <w:tblLook w:val="04A0" w:firstRow="1" w:lastRow="0" w:firstColumn="1" w:lastColumn="0" w:noHBand="0" w:noVBand="1"/>
      </w:tblPr>
      <w:tblGrid>
        <w:gridCol w:w="469"/>
        <w:gridCol w:w="10859"/>
      </w:tblGrid>
      <w:tr w:rsidR="00654CB6" w:rsidRPr="00976304" w:rsidTr="00B70A4F">
        <w:tc>
          <w:tcPr>
            <w:tcW w:w="469" w:type="dxa"/>
            <w:vAlign w:val="center"/>
          </w:tcPr>
          <w:p w:rsidR="00654CB6" w:rsidRPr="00976304" w:rsidRDefault="00654CB6" w:rsidP="006E7EF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rPr>
              <w:t>以下何者不是輕聲的主要功用？</w:t>
            </w:r>
            <w:r w:rsidRPr="00976304">
              <w:rPr>
                <w:rFonts w:ascii="標楷體" w:eastAsia="標楷體" w:hAnsi="標楷體" w:hint="eastAsia"/>
              </w:rPr>
              <w:br/>
              <w:t>(A)辨別專名和普通名詞 </w:t>
            </w:r>
            <w:r w:rsidRPr="00976304">
              <w:rPr>
                <w:rFonts w:ascii="標楷體" w:eastAsia="標楷體" w:hAnsi="標楷體" w:hint="eastAsia"/>
              </w:rPr>
              <w:br/>
              <w:t>(B)表示說話的親切感 </w:t>
            </w:r>
            <w:r w:rsidRPr="00976304">
              <w:rPr>
                <w:rFonts w:ascii="標楷體" w:eastAsia="標楷體" w:hAnsi="標楷體" w:hint="eastAsia"/>
              </w:rPr>
              <w:br/>
              <w:t>(C)用作詞尾 </w:t>
            </w:r>
            <w:r w:rsidRPr="00976304">
              <w:rPr>
                <w:rFonts w:ascii="標楷體" w:eastAsia="標楷體" w:hAnsi="標楷體" w:hint="eastAsia"/>
              </w:rPr>
              <w:br/>
              <w:t>(D)用作助詞 </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rPr>
              <w:t>(A)老子：ㄗˇ→李耳(專有名詞)˙ㄗ→父親(普通名詞)</w:t>
            </w:r>
          </w:p>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rPr>
              <w:t>(C)詞尾→石「頭」、桌「子」、我「們」</w:t>
            </w:r>
          </w:p>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rPr>
              <w:t>(D)助詞→呀、嗎、呢、吧</w:t>
            </w:r>
          </w:p>
        </w:tc>
      </w:tr>
      <w:tr w:rsidR="00654CB6" w:rsidRPr="00976304" w:rsidTr="00B70A4F">
        <w:tc>
          <w:tcPr>
            <w:tcW w:w="469" w:type="dxa"/>
            <w:vAlign w:val="center"/>
          </w:tcPr>
          <w:p w:rsidR="00654CB6" w:rsidRPr="00976304" w:rsidRDefault="00AA22CC" w:rsidP="00AA22C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A22CC" w:rsidRPr="00976304" w:rsidRDefault="00AA22CC" w:rsidP="00AA22CC">
            <w:pPr>
              <w:spacing w:line="400" w:lineRule="exact"/>
              <w:rPr>
                <w:rFonts w:ascii="標楷體" w:eastAsia="標楷體" w:hAnsi="標楷體"/>
              </w:rPr>
            </w:pPr>
            <w:r w:rsidRPr="00976304">
              <w:rPr>
                <w:rFonts w:ascii="標楷體" w:eastAsia="標楷體" w:hAnsi="標楷體" w:hint="eastAsia"/>
              </w:rPr>
              <w:t xml:space="preserve">符合「舌根、清音、不送氣、塞音」、「舌面前、清音、送氣、塞擦音」特徵的聲母分別是： </w:t>
            </w:r>
          </w:p>
          <w:p w:rsidR="00AA22CC" w:rsidRPr="00976304" w:rsidRDefault="00AA22CC" w:rsidP="00AA22CC">
            <w:pPr>
              <w:spacing w:line="400" w:lineRule="exact"/>
              <w:rPr>
                <w:rFonts w:ascii="標楷體" w:eastAsia="標楷體" w:hAnsi="標楷體"/>
              </w:rPr>
            </w:pPr>
            <w:r w:rsidRPr="00976304">
              <w:rPr>
                <w:rFonts w:ascii="標楷體" w:eastAsia="標楷體" w:hAnsi="標楷體" w:hint="eastAsia"/>
              </w:rPr>
              <w:t>(A)</w:t>
            </w:r>
            <w:r w:rsidR="00C1077E" w:rsidRPr="00976304">
              <w:rPr>
                <w:rFonts w:ascii="標楷體" w:eastAsia="標楷體" w:hAnsi="標楷體"/>
              </w:rPr>
              <w:t xml:space="preserve"> </w:t>
            </w:r>
            <w:r w:rsidRPr="00976304">
              <w:rPr>
                <w:rFonts w:ascii="標楷體" w:eastAsia="標楷體" w:hAnsi="標楷體" w:hint="eastAsia"/>
              </w:rPr>
              <w:t xml:space="preserve">ㄉ、ㄗ </w:t>
            </w:r>
          </w:p>
          <w:p w:rsidR="00AA22CC" w:rsidRPr="00976304" w:rsidRDefault="00AA22CC" w:rsidP="00AA22CC">
            <w:pPr>
              <w:spacing w:line="400" w:lineRule="exact"/>
              <w:rPr>
                <w:rFonts w:ascii="標楷體" w:eastAsia="標楷體" w:hAnsi="標楷體"/>
              </w:rPr>
            </w:pPr>
            <w:r w:rsidRPr="00976304">
              <w:rPr>
                <w:rFonts w:ascii="標楷體" w:eastAsia="標楷體" w:hAnsi="標楷體" w:hint="eastAsia"/>
              </w:rPr>
              <w:t xml:space="preserve">(B) ㄎ、ㄐ </w:t>
            </w:r>
          </w:p>
          <w:p w:rsidR="00AA22CC" w:rsidRPr="00976304" w:rsidRDefault="00AA22CC" w:rsidP="00AA22CC">
            <w:pPr>
              <w:spacing w:line="400" w:lineRule="exact"/>
              <w:rPr>
                <w:rFonts w:ascii="標楷體" w:eastAsia="標楷體" w:hAnsi="標楷體"/>
              </w:rPr>
            </w:pPr>
            <w:r w:rsidRPr="00976304">
              <w:rPr>
                <w:rFonts w:ascii="標楷體" w:eastAsia="標楷體" w:hAnsi="標楷體" w:hint="eastAsia"/>
              </w:rPr>
              <w:t xml:space="preserve">(C) ㄊ、ㄘ </w:t>
            </w:r>
          </w:p>
          <w:p w:rsidR="00654CB6" w:rsidRPr="00976304" w:rsidRDefault="00AA22CC" w:rsidP="00AA22CC">
            <w:pPr>
              <w:spacing w:line="400" w:lineRule="exact"/>
              <w:rPr>
                <w:rFonts w:ascii="標楷體" w:eastAsia="標楷體" w:hAnsi="標楷體"/>
              </w:rPr>
            </w:pPr>
            <w:r w:rsidRPr="00976304">
              <w:rPr>
                <w:rFonts w:ascii="標楷體" w:eastAsia="標楷體" w:hAnsi="標楷體" w:hint="eastAsia"/>
              </w:rPr>
              <w:t xml:space="preserve">(D) ㄍ、ㄑ </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9"/>
              <w:gridCol w:w="1769"/>
              <w:gridCol w:w="1769"/>
              <w:gridCol w:w="1769"/>
              <w:gridCol w:w="1769"/>
              <w:gridCol w:w="1769"/>
            </w:tblGrid>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不送氣(清)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濁</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濁</w:t>
                  </w: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雙脣音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ㄅ</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ㄆ</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ㄇ</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lastRenderedPageBreak/>
                    <w:t>唇齒音</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ㄈ</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舌尖音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ㄉ</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ㄊ</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ㄋ</w:t>
                  </w:r>
                </w:p>
              </w:tc>
              <w:tc>
                <w:tcPr>
                  <w:tcW w:w="1769" w:type="dxa"/>
                  <w:tcBorders>
                    <w:top w:val="outset" w:sz="6" w:space="0" w:color="auto"/>
                    <w:left w:val="outset" w:sz="6" w:space="0" w:color="auto"/>
                    <w:bottom w:val="outset" w:sz="6" w:space="0" w:color="auto"/>
                    <w:right w:val="outset" w:sz="6" w:space="0" w:color="auto"/>
                  </w:tcBorders>
                  <w:shd w:val="clear" w:color="auto" w:fill="FA06D7"/>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ㄌ</w:t>
                  </w: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舌根音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ㄍ</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ㄎ</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ㄏ</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舌面音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ㄐ</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ㄑ</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ㄒ</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舌尖後音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ㄓ</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ㄔ</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ㄕ</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ㄖ</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r w:rsidR="00AA22CC" w:rsidRPr="00976304" w:rsidTr="009C08E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舌尖前音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ㄗ</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ㄘ</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r w:rsidRPr="00976304">
                    <w:rPr>
                      <w:rFonts w:ascii="標楷體" w:eastAsia="標楷體" w:hAnsi="標楷體"/>
                    </w:rPr>
                    <w:t>ㄙ</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A22CC" w:rsidRPr="00976304" w:rsidRDefault="00AA22CC" w:rsidP="00AA22CC">
                  <w:pPr>
                    <w:spacing w:line="400" w:lineRule="exact"/>
                    <w:jc w:val="center"/>
                    <w:rPr>
                      <w:rFonts w:ascii="標楷體" w:eastAsia="標楷體" w:hAnsi="標楷體"/>
                    </w:rPr>
                  </w:pPr>
                </w:p>
              </w:tc>
            </w:tr>
          </w:tbl>
          <w:p w:rsidR="00654CB6" w:rsidRPr="00976304" w:rsidRDefault="00AA22CC" w:rsidP="006E7EF1">
            <w:pPr>
              <w:spacing w:line="400" w:lineRule="exact"/>
              <w:rPr>
                <w:rFonts w:ascii="標楷體" w:eastAsia="標楷體" w:hAnsi="標楷體"/>
              </w:rPr>
            </w:pPr>
            <w:r w:rsidRPr="00976304">
              <w:rPr>
                <w:rFonts w:ascii="標楷體" w:eastAsia="標楷體" w:hAnsi="標楷體"/>
                <w:color w:val="92D050"/>
              </w:rPr>
              <w:t>淺綠 ：塞爆音</w:t>
            </w:r>
            <w:r w:rsidRPr="00976304">
              <w:rPr>
                <w:rFonts w:ascii="標楷體" w:eastAsia="標楷體" w:hAnsi="標楷體"/>
              </w:rPr>
              <w:t xml:space="preserve">　</w:t>
            </w:r>
            <w:r w:rsidRPr="00976304">
              <w:rPr>
                <w:rFonts w:ascii="標楷體" w:eastAsia="標楷體" w:hAnsi="標楷體"/>
                <w:color w:val="0070C0"/>
              </w:rPr>
              <w:t>淺藍： 塞擦音</w:t>
            </w:r>
            <w:r w:rsidRPr="00976304">
              <w:rPr>
                <w:rFonts w:ascii="標楷體" w:eastAsia="標楷體" w:hAnsi="標楷體"/>
              </w:rPr>
              <w:t xml:space="preserve">　</w:t>
            </w:r>
            <w:r w:rsidRPr="00976304">
              <w:rPr>
                <w:rFonts w:ascii="標楷體" w:eastAsia="標楷體" w:hAnsi="標楷體"/>
                <w:color w:val="FFC000"/>
              </w:rPr>
              <w:t>橘色： 擦音</w:t>
            </w:r>
            <w:r w:rsidRPr="00976304">
              <w:rPr>
                <w:rFonts w:ascii="標楷體" w:eastAsia="標楷體" w:hAnsi="標楷體"/>
              </w:rPr>
              <w:t xml:space="preserve">　</w:t>
            </w:r>
            <w:r w:rsidRPr="00976304">
              <w:rPr>
                <w:rFonts w:ascii="標楷體" w:eastAsia="標楷體" w:hAnsi="標楷體"/>
                <w:color w:val="00B050"/>
              </w:rPr>
              <w:t>深綠： 鼻音</w:t>
            </w:r>
            <w:r w:rsidRPr="00976304">
              <w:rPr>
                <w:rFonts w:ascii="標楷體" w:eastAsia="標楷體" w:hAnsi="標楷體"/>
              </w:rPr>
              <w:t xml:space="preserve">　</w:t>
            </w:r>
            <w:r w:rsidRPr="00976304">
              <w:rPr>
                <w:rFonts w:ascii="標楷體" w:eastAsia="標楷體" w:hAnsi="標楷體"/>
                <w:color w:val="FA06D7"/>
              </w:rPr>
              <w:t>粉紅： 邊音</w:t>
            </w:r>
          </w:p>
        </w:tc>
      </w:tr>
      <w:tr w:rsidR="00B70A4F" w:rsidRPr="00976304" w:rsidTr="00B70A4F">
        <w:tc>
          <w:tcPr>
            <w:tcW w:w="469" w:type="dxa"/>
            <w:vAlign w:val="center"/>
          </w:tcPr>
          <w:p w:rsidR="00B70A4F" w:rsidRPr="00976304" w:rsidRDefault="00B70A4F" w:rsidP="00B70A4F">
            <w:pPr>
              <w:spacing w:line="400" w:lineRule="exact"/>
              <w:jc w:val="center"/>
              <w:rPr>
                <w:rFonts w:ascii="標楷體" w:eastAsia="標楷體" w:hAnsi="標楷體"/>
              </w:rPr>
            </w:pPr>
            <w:r w:rsidRPr="00976304">
              <w:rPr>
                <w:rFonts w:ascii="標楷體" w:eastAsia="標楷體" w:hAnsi="標楷體"/>
              </w:rPr>
              <w:lastRenderedPageBreak/>
              <w:t>B</w:t>
            </w:r>
          </w:p>
        </w:tc>
        <w:tc>
          <w:tcPr>
            <w:tcW w:w="1085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rPr>
              <w:t>字音的「送氣、不送氣」是指發音時氣流的 </w:t>
            </w:r>
            <w:r w:rsidRPr="00976304">
              <w:rPr>
                <w:rFonts w:ascii="標楷體" w:eastAsia="標楷體" w:hAnsi="標楷體"/>
              </w:rPr>
              <w:br/>
              <w:t>(A)有無 </w:t>
            </w:r>
            <w:r w:rsidRPr="00976304">
              <w:rPr>
                <w:rFonts w:ascii="標楷體" w:eastAsia="標楷體" w:hAnsi="標楷體"/>
              </w:rPr>
              <w:br/>
              <w:t>(B)強弱 </w:t>
            </w:r>
            <w:r w:rsidRPr="00976304">
              <w:rPr>
                <w:rFonts w:ascii="標楷體" w:eastAsia="標楷體" w:hAnsi="標楷體"/>
              </w:rPr>
              <w:br/>
              <w:t>(C)大小 </w:t>
            </w:r>
            <w:r w:rsidRPr="00976304">
              <w:rPr>
                <w:rFonts w:ascii="標楷體" w:eastAsia="標楷體" w:hAnsi="標楷體"/>
              </w:rPr>
              <w:br/>
              <w:t>(D)振動與否</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54CB6" w:rsidRPr="00976304" w:rsidRDefault="00654CB6" w:rsidP="006E7EF1">
            <w:pPr>
              <w:spacing w:line="400" w:lineRule="exact"/>
              <w:rPr>
                <w:rFonts w:ascii="標楷體" w:eastAsia="標楷體" w:hAnsi="標楷體"/>
              </w:rPr>
            </w:pPr>
          </w:p>
        </w:tc>
      </w:tr>
      <w:tr w:rsidR="00B70A4F" w:rsidRPr="00976304" w:rsidTr="00B70A4F">
        <w:tc>
          <w:tcPr>
            <w:tcW w:w="469" w:type="dxa"/>
            <w:vAlign w:val="center"/>
          </w:tcPr>
          <w:p w:rsidR="00B70A4F" w:rsidRPr="00976304" w:rsidRDefault="00B70A4F" w:rsidP="00B70A4F">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B70A4F" w:rsidRPr="00976304" w:rsidRDefault="00B70A4F" w:rsidP="00B70A4F">
            <w:pPr>
              <w:spacing w:line="400" w:lineRule="exact"/>
              <w:rPr>
                <w:rFonts w:ascii="標楷體" w:eastAsia="標楷體" w:hAnsi="標楷體"/>
              </w:rPr>
            </w:pPr>
            <w:r w:rsidRPr="00976304">
              <w:rPr>
                <w:rFonts w:ascii="標楷體" w:eastAsia="標楷體" w:hAnsi="標楷體"/>
              </w:rPr>
              <w:t>發音時空氣由很窄的通道擠出，產生混亂的氣流，造成噪音，稱為? </w:t>
            </w:r>
            <w:r w:rsidRPr="00976304">
              <w:rPr>
                <w:rFonts w:ascii="標楷體" w:eastAsia="標楷體" w:hAnsi="標楷體"/>
              </w:rPr>
              <w:br/>
              <w:t>(A)擦音 </w:t>
            </w:r>
            <w:r w:rsidRPr="00976304">
              <w:rPr>
                <w:rFonts w:ascii="標楷體" w:eastAsia="標楷體" w:hAnsi="標楷體"/>
              </w:rPr>
              <w:br/>
              <w:t>(B)氣音 </w:t>
            </w:r>
            <w:r w:rsidRPr="00976304">
              <w:rPr>
                <w:rFonts w:ascii="標楷體" w:eastAsia="標楷體" w:hAnsi="標楷體"/>
              </w:rPr>
              <w:br/>
              <w:t>(C)塞音 </w:t>
            </w:r>
            <w:r w:rsidRPr="00976304">
              <w:rPr>
                <w:rFonts w:ascii="標楷體" w:eastAsia="標楷體" w:hAnsi="標楷體"/>
              </w:rPr>
              <w:br/>
              <w:t>(D)鼻音</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70A4F" w:rsidRPr="00976304" w:rsidRDefault="00B70A4F" w:rsidP="006E7EF1">
            <w:pPr>
              <w:spacing w:line="400" w:lineRule="exact"/>
              <w:rPr>
                <w:rFonts w:ascii="標楷體" w:eastAsia="標楷體" w:hAnsi="標楷體"/>
                <w:color w:val="000000" w:themeColor="text1"/>
              </w:rPr>
            </w:pPr>
            <w:r w:rsidRPr="00976304">
              <w:rPr>
                <w:rFonts w:ascii="標楷體" w:eastAsia="標楷體" w:hAnsi="標楷體"/>
                <w:b/>
                <w:color w:val="0070C0"/>
              </w:rPr>
              <w:t>擦音 </w:t>
            </w:r>
            <w:r w:rsidRPr="00976304">
              <w:rPr>
                <w:rFonts w:ascii="標楷體" w:eastAsia="標楷體" w:hAnsi="標楷體" w:hint="eastAsia"/>
                <w:color w:val="000000" w:themeColor="text1"/>
              </w:rPr>
              <w:t>兩個發音器官彼此靠攏，形成狹窄的通道，氣流過時造成湍流發生摩擦，發出噪音。</w:t>
            </w:r>
            <w:r w:rsidRPr="00976304">
              <w:rPr>
                <w:rFonts w:ascii="標楷體" w:eastAsia="標楷體" w:hAnsi="標楷體" w:hint="eastAsia"/>
                <w:b/>
                <w:color w:val="0070C0"/>
              </w:rPr>
              <w:t> </w:t>
            </w:r>
            <w:r w:rsidRPr="00976304">
              <w:rPr>
                <w:rFonts w:ascii="標楷體" w:eastAsia="標楷體" w:hAnsi="標楷體"/>
                <w:b/>
                <w:color w:val="0070C0"/>
              </w:rPr>
              <w:br/>
              <w:t>塞音</w:t>
            </w:r>
            <w:r w:rsidRPr="00976304">
              <w:rPr>
                <w:rFonts w:ascii="標楷體" w:eastAsia="標楷體" w:hAnsi="標楷體" w:hint="eastAsia"/>
                <w:b/>
                <w:color w:val="0070C0"/>
              </w:rPr>
              <w:t xml:space="preserve"> </w:t>
            </w:r>
            <w:r w:rsidRPr="00976304">
              <w:rPr>
                <w:rFonts w:ascii="標楷體" w:eastAsia="標楷體" w:hAnsi="標楷體" w:hint="eastAsia"/>
                <w:color w:val="000000" w:themeColor="text1"/>
              </w:rPr>
              <w:t>氣流從口腔迸裂而出。</w:t>
            </w:r>
            <w:r w:rsidRPr="00976304">
              <w:rPr>
                <w:rFonts w:ascii="標楷體" w:eastAsia="標楷體" w:hAnsi="標楷體" w:hint="eastAsia"/>
                <w:b/>
                <w:color w:val="0070C0"/>
              </w:rPr>
              <w:t> </w:t>
            </w:r>
          </w:p>
        </w:tc>
      </w:tr>
      <w:tr w:rsidR="00FC4225" w:rsidRPr="00976304" w:rsidTr="004F17E8">
        <w:tc>
          <w:tcPr>
            <w:tcW w:w="469" w:type="dxa"/>
            <w:vAlign w:val="center"/>
          </w:tcPr>
          <w:p w:rsidR="00FC4225" w:rsidRPr="00976304" w:rsidRDefault="00FC4225" w:rsidP="00FC4225">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rPr>
              <w:t>按照字尾實際的「連音變化」，下列何項語氣詞「哪」的 運用完全正確？ </w:t>
            </w:r>
            <w:r w:rsidRPr="00976304">
              <w:rPr>
                <w:rFonts w:ascii="標楷體" w:eastAsia="標楷體" w:hAnsi="標楷體"/>
              </w:rPr>
              <w:br/>
              <w:t>(A)張同學品學兼優哪！ </w:t>
            </w:r>
            <w:r w:rsidRPr="00976304">
              <w:rPr>
                <w:rFonts w:ascii="標楷體" w:eastAsia="標楷體" w:hAnsi="標楷體"/>
              </w:rPr>
              <w:br/>
              <w:t>(B)張同學服務熱心哪！ </w:t>
            </w:r>
            <w:r w:rsidRPr="00976304">
              <w:rPr>
                <w:rFonts w:ascii="標楷體" w:eastAsia="標楷體" w:hAnsi="標楷體"/>
              </w:rPr>
              <w:br/>
              <w:t>(C)張同學出類拔萃哪！ </w:t>
            </w:r>
            <w:r w:rsidRPr="00976304">
              <w:rPr>
                <w:rFonts w:ascii="標楷體" w:eastAsia="標楷體" w:hAnsi="標楷體"/>
              </w:rPr>
              <w:br/>
              <w:t>(D)張同學尊敬師長哪！</w:t>
            </w:r>
          </w:p>
        </w:tc>
      </w:tr>
      <w:tr w:rsidR="00FC4225" w:rsidRPr="00976304" w:rsidTr="00B70A4F">
        <w:tc>
          <w:tcPr>
            <w:tcW w:w="469" w:type="dxa"/>
          </w:tcPr>
          <w:p w:rsidR="00FC4225" w:rsidRPr="00976304" w:rsidRDefault="00FC4225" w:rsidP="00FC4225">
            <w:pPr>
              <w:spacing w:line="400" w:lineRule="exact"/>
              <w:rPr>
                <w:rFonts w:ascii="標楷體" w:eastAsia="標楷體" w:hAnsi="標楷體"/>
              </w:rPr>
            </w:pPr>
            <w:r w:rsidRPr="00976304">
              <w:rPr>
                <w:rFonts w:ascii="標楷體" w:eastAsia="標楷體" w:hAnsi="標楷體"/>
              </w:rPr>
              <w:t>解</w:t>
            </w:r>
          </w:p>
          <w:p w:rsidR="00FC4225" w:rsidRPr="00976304" w:rsidRDefault="00FC4225" w:rsidP="00FC4225">
            <w:pPr>
              <w:spacing w:line="400" w:lineRule="exact"/>
              <w:rPr>
                <w:rFonts w:ascii="標楷體" w:eastAsia="標楷體" w:hAnsi="標楷體"/>
              </w:rPr>
            </w:pPr>
            <w:r w:rsidRPr="00976304">
              <w:rPr>
                <w:rFonts w:ascii="標楷體" w:eastAsia="標楷體" w:hAnsi="標楷體"/>
              </w:rPr>
              <w:t>釋</w:t>
            </w:r>
          </w:p>
        </w:tc>
        <w:tc>
          <w:tcPr>
            <w:tcW w:w="10859" w:type="dxa"/>
          </w:tcPr>
          <w:p w:rsidR="00FC4225" w:rsidRPr="00976304" w:rsidRDefault="007F2AFE" w:rsidP="00FC4225">
            <w:pPr>
              <w:spacing w:line="400" w:lineRule="exact"/>
              <w:rPr>
                <w:rFonts w:ascii="標楷體" w:eastAsia="標楷體" w:hAnsi="標楷體"/>
              </w:rPr>
            </w:pPr>
            <w:r w:rsidRPr="00976304">
              <w:rPr>
                <w:rFonts w:ascii="標楷體" w:eastAsia="標楷體" w:hAnsi="標楷體" w:hint="eastAsia"/>
                <w:b/>
                <w:bCs/>
                <w:color w:val="00B050"/>
              </w:rPr>
              <w:t>呀！</w:t>
            </w:r>
            <w:r w:rsidR="00FC4225" w:rsidRPr="00976304">
              <w:rPr>
                <w:rFonts w:ascii="標楷體" w:eastAsia="標楷體" w:hAnsi="標楷體"/>
                <w:b/>
                <w:bCs/>
                <w:color w:val="0070C0"/>
              </w:rPr>
              <w:t>牙</w:t>
            </w:r>
            <w:r w:rsidR="00FC4225" w:rsidRPr="00976304">
              <w:rPr>
                <w:rFonts w:ascii="標楷體" w:eastAsia="標楷體" w:hAnsi="標楷體"/>
                <w:b/>
                <w:color w:val="0070C0"/>
              </w:rPr>
              <w:t>痛</w:t>
            </w:r>
            <w:r w:rsidRPr="00976304">
              <w:rPr>
                <w:rFonts w:ascii="標楷體" w:eastAsia="標楷體" w:hAnsi="標楷體" w:hint="eastAsia"/>
              </w:rPr>
              <w:t xml:space="preserve"> </w:t>
            </w:r>
            <w:r w:rsidR="00FC4225" w:rsidRPr="00976304">
              <w:rPr>
                <w:rFonts w:ascii="標楷體" w:eastAsia="標楷體" w:hAnsi="標楷體"/>
              </w:rPr>
              <w:t>我ㄛ排ㄞ隊ㄟ預ㄩ約ㄝ牙ㄚ醫一了ㄜ</w:t>
            </w:r>
          </w:p>
          <w:p w:rsidR="00FC4225" w:rsidRPr="00976304" w:rsidRDefault="007F2AFE" w:rsidP="00FC4225">
            <w:pPr>
              <w:spacing w:line="400" w:lineRule="exact"/>
              <w:rPr>
                <w:rFonts w:ascii="標楷體" w:eastAsia="標楷體" w:hAnsi="標楷體"/>
              </w:rPr>
            </w:pPr>
            <w:r w:rsidRPr="00976304">
              <w:rPr>
                <w:rFonts w:ascii="標楷體" w:eastAsia="標楷體" w:hAnsi="標楷體"/>
                <w:b/>
                <w:bCs/>
                <w:color w:val="00B050"/>
              </w:rPr>
              <w:t>哇！</w:t>
            </w:r>
            <w:r w:rsidR="00FC4225" w:rsidRPr="00976304">
              <w:rPr>
                <w:rFonts w:ascii="標楷體" w:eastAsia="標楷體" w:hAnsi="標楷體"/>
                <w:b/>
                <w:bCs/>
                <w:color w:val="0070C0"/>
              </w:rPr>
              <w:t>娃娃</w:t>
            </w:r>
            <w:r w:rsidRPr="00976304">
              <w:rPr>
                <w:rFonts w:ascii="標楷體" w:eastAsia="標楷體" w:hAnsi="標楷體" w:hint="eastAsia"/>
              </w:rPr>
              <w:t xml:space="preserve"> </w:t>
            </w:r>
            <w:r w:rsidR="00FC4225" w:rsidRPr="00976304">
              <w:rPr>
                <w:rFonts w:ascii="標楷體" w:eastAsia="標楷體" w:hAnsi="標楷體"/>
              </w:rPr>
              <w:t xml:space="preserve">哭ㄨ又ㄡ鬧ㄠ　</w:t>
            </w:r>
          </w:p>
          <w:p w:rsidR="00FC4225" w:rsidRPr="00976304" w:rsidRDefault="007F2AFE" w:rsidP="00FC4225">
            <w:pPr>
              <w:spacing w:line="400" w:lineRule="exact"/>
              <w:rPr>
                <w:rFonts w:ascii="標楷體" w:eastAsia="標楷體" w:hAnsi="標楷體"/>
              </w:rPr>
            </w:pPr>
            <w:r w:rsidRPr="00976304">
              <w:rPr>
                <w:rFonts w:ascii="標楷體" w:eastAsia="標楷體" w:hAnsi="標楷體"/>
                <w:b/>
                <w:bCs/>
                <w:color w:val="00B050"/>
              </w:rPr>
              <w:t>哪！</w:t>
            </w:r>
            <w:r w:rsidR="00FC4225" w:rsidRPr="00976304">
              <w:rPr>
                <w:rFonts w:ascii="標楷體" w:eastAsia="標楷體" w:hAnsi="標楷體"/>
                <w:b/>
                <w:bCs/>
                <w:color w:val="0070C0"/>
              </w:rPr>
              <w:t>哪吒</w:t>
            </w:r>
            <w:r w:rsidRPr="00976304">
              <w:rPr>
                <w:rFonts w:ascii="標楷體" w:eastAsia="標楷體" w:hAnsi="標楷體" w:hint="eastAsia"/>
              </w:rPr>
              <w:t xml:space="preserve"> </w:t>
            </w:r>
            <w:r w:rsidR="00FC4225" w:rsidRPr="00976304">
              <w:rPr>
                <w:rFonts w:ascii="標楷體" w:eastAsia="標楷體" w:hAnsi="標楷體"/>
              </w:rPr>
              <w:t xml:space="preserve">仙ㄢ人ㄣ　</w:t>
            </w:r>
          </w:p>
          <w:p w:rsidR="00FC4225" w:rsidRPr="00976304" w:rsidRDefault="007F2AFE" w:rsidP="007F2AFE">
            <w:pPr>
              <w:spacing w:line="400" w:lineRule="exact"/>
              <w:rPr>
                <w:rFonts w:ascii="標楷體" w:eastAsia="標楷體" w:hAnsi="標楷體"/>
              </w:rPr>
            </w:pPr>
            <w:r w:rsidRPr="00976304">
              <w:rPr>
                <w:rFonts w:ascii="標楷體" w:eastAsia="標楷體" w:hAnsi="標楷體"/>
                <w:b/>
                <w:bCs/>
                <w:color w:val="00B050"/>
              </w:rPr>
              <w:t>啊</w:t>
            </w:r>
            <w:r w:rsidRPr="00976304">
              <w:rPr>
                <w:rFonts w:ascii="標楷體" w:eastAsia="標楷體" w:hAnsi="標楷體" w:hint="eastAsia"/>
                <w:b/>
                <w:bCs/>
                <w:color w:val="00B050"/>
              </w:rPr>
              <w:t>！</w:t>
            </w:r>
            <w:r w:rsidRPr="00976304">
              <w:rPr>
                <w:rFonts w:ascii="標楷體" w:eastAsia="標楷體" w:hAnsi="標楷體" w:hint="eastAsia"/>
              </w:rPr>
              <w:t>剩下的</w:t>
            </w:r>
          </w:p>
        </w:tc>
      </w:tr>
      <w:tr w:rsidR="00654CB6" w:rsidRPr="00976304" w:rsidTr="004F17E8">
        <w:tc>
          <w:tcPr>
            <w:tcW w:w="469" w:type="dxa"/>
            <w:vAlign w:val="center"/>
          </w:tcPr>
          <w:p w:rsidR="00654CB6" w:rsidRPr="00976304" w:rsidRDefault="004F17E8" w:rsidP="004F17E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下列何者為複韻母？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(A)ㄚ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(B)ㄛ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(C)ㄟ </w:t>
            </w:r>
          </w:p>
          <w:p w:rsidR="00654CB6"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(D)ㄜ </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color w:val="00B050"/>
              </w:rPr>
              <w:t>韻母</w:t>
            </w:r>
          </w:p>
          <w:p w:rsidR="00654CB6" w:rsidRPr="00976304" w:rsidRDefault="00F6739F" w:rsidP="00F6739F">
            <w:pPr>
              <w:spacing w:line="400" w:lineRule="exact"/>
              <w:rPr>
                <w:rFonts w:ascii="標楷體" w:eastAsia="標楷體" w:hAnsi="標楷體"/>
              </w:rPr>
            </w:pPr>
            <w:r w:rsidRPr="00976304">
              <w:rPr>
                <w:rFonts w:ascii="標楷體" w:eastAsia="標楷體" w:hAnsi="標楷體"/>
                <w:color w:val="0070C0"/>
              </w:rPr>
              <w:t>單韻母</w:t>
            </w:r>
            <w:r w:rsidRPr="00976304">
              <w:rPr>
                <w:rFonts w:ascii="標楷體" w:eastAsia="標楷體" w:hAnsi="標楷體"/>
              </w:rPr>
              <w:t xml:space="preserve"> ㄧ ㄨ ㄩ ㄚㄛㄜㄝ </w:t>
            </w:r>
            <w:r w:rsidRPr="00976304">
              <w:rPr>
                <w:rFonts w:ascii="標楷體" w:eastAsia="標楷體" w:hAnsi="標楷體"/>
                <w:color w:val="0070C0"/>
              </w:rPr>
              <w:t>複韻母</w:t>
            </w:r>
            <w:r w:rsidRPr="00976304">
              <w:rPr>
                <w:rFonts w:ascii="標楷體" w:eastAsia="標楷體" w:hAnsi="標楷體"/>
              </w:rPr>
              <w:t xml:space="preserve"> ㄞㄟㄠㄡ </w:t>
            </w:r>
            <w:r w:rsidRPr="00976304">
              <w:rPr>
                <w:rFonts w:ascii="標楷體" w:eastAsia="標楷體" w:hAnsi="標楷體"/>
                <w:color w:val="0070C0"/>
              </w:rPr>
              <w:t>聲隨韻母</w:t>
            </w:r>
            <w:r w:rsidRPr="00976304">
              <w:rPr>
                <w:rFonts w:ascii="標楷體" w:eastAsia="標楷體" w:hAnsi="標楷體"/>
              </w:rPr>
              <w:t xml:space="preserve"> ㄢㄣㄤㄥ </w:t>
            </w:r>
            <w:r w:rsidRPr="00976304">
              <w:rPr>
                <w:rFonts w:ascii="標楷體" w:eastAsia="標楷體" w:hAnsi="標楷體"/>
                <w:color w:val="0070C0"/>
              </w:rPr>
              <w:t xml:space="preserve">捲舌韻母 </w:t>
            </w:r>
            <w:r w:rsidRPr="00976304">
              <w:rPr>
                <w:rFonts w:ascii="標楷體" w:eastAsia="標楷體" w:hAnsi="標楷體"/>
                <w:color w:val="000000" w:themeColor="text1"/>
              </w:rPr>
              <w:t>ㄦ</w:t>
            </w:r>
          </w:p>
        </w:tc>
      </w:tr>
      <w:tr w:rsidR="00F6739F" w:rsidRPr="00976304" w:rsidTr="00F6739F">
        <w:tc>
          <w:tcPr>
            <w:tcW w:w="469" w:type="dxa"/>
            <w:vAlign w:val="center"/>
          </w:tcPr>
          <w:p w:rsidR="00F6739F" w:rsidRPr="00976304" w:rsidRDefault="00F6739F" w:rsidP="00F6739F">
            <w:pPr>
              <w:spacing w:line="400" w:lineRule="exact"/>
              <w:jc w:val="center"/>
              <w:rPr>
                <w:rFonts w:ascii="標楷體" w:eastAsia="標楷體" w:hAnsi="標楷體"/>
              </w:rPr>
            </w:pPr>
            <w:r w:rsidRPr="00976304">
              <w:rPr>
                <w:rFonts w:ascii="標楷體" w:eastAsia="標楷體" w:hAnsi="標楷體"/>
              </w:rPr>
              <w:lastRenderedPageBreak/>
              <w:t>C</w:t>
            </w:r>
          </w:p>
        </w:tc>
        <w:tc>
          <w:tcPr>
            <w:tcW w:w="1085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rPr>
              <w:t xml:space="preserve">下列哪一組字的韻母皆是「聲隨韻母」？ </w:t>
            </w:r>
          </w:p>
          <w:p w:rsidR="00F6739F" w:rsidRPr="00976304" w:rsidRDefault="00F6739F" w:rsidP="00F6739F">
            <w:pPr>
              <w:spacing w:line="400" w:lineRule="exact"/>
              <w:rPr>
                <w:rFonts w:ascii="標楷體" w:eastAsia="標楷體" w:hAnsi="標楷體"/>
              </w:rPr>
            </w:pPr>
            <w:r w:rsidRPr="00976304">
              <w:rPr>
                <w:rFonts w:ascii="標楷體" w:eastAsia="標楷體" w:hAnsi="標楷體"/>
              </w:rPr>
              <w:t xml:space="preserve">(A)害、營 </w:t>
            </w:r>
          </w:p>
          <w:p w:rsidR="00F6739F" w:rsidRPr="00976304" w:rsidRDefault="00F6739F" w:rsidP="00F6739F">
            <w:pPr>
              <w:spacing w:line="400" w:lineRule="exact"/>
              <w:rPr>
                <w:rFonts w:ascii="標楷體" w:eastAsia="標楷體" w:hAnsi="標楷體"/>
              </w:rPr>
            </w:pPr>
            <w:r w:rsidRPr="00976304">
              <w:rPr>
                <w:rFonts w:ascii="標楷體" w:eastAsia="標楷體" w:hAnsi="標楷體"/>
              </w:rPr>
              <w:t xml:space="preserve">(B)雲、每 </w:t>
            </w:r>
          </w:p>
          <w:p w:rsidR="00F6739F" w:rsidRPr="00976304" w:rsidRDefault="00F6739F" w:rsidP="00F6739F">
            <w:pPr>
              <w:spacing w:line="400" w:lineRule="exact"/>
              <w:rPr>
                <w:rFonts w:ascii="標楷體" w:eastAsia="標楷體" w:hAnsi="標楷體"/>
              </w:rPr>
            </w:pPr>
            <w:r w:rsidRPr="00976304">
              <w:rPr>
                <w:rFonts w:ascii="標楷體" w:eastAsia="標楷體" w:hAnsi="標楷體"/>
              </w:rPr>
              <w:t xml:space="preserve">(C)安、章 </w:t>
            </w:r>
          </w:p>
          <w:p w:rsidR="00F6739F" w:rsidRPr="00976304" w:rsidRDefault="00F6739F" w:rsidP="00F6739F">
            <w:pPr>
              <w:spacing w:line="400" w:lineRule="exact"/>
              <w:rPr>
                <w:rFonts w:ascii="標楷體" w:eastAsia="標楷體" w:hAnsi="標楷體"/>
              </w:rPr>
            </w:pPr>
            <w:r w:rsidRPr="00976304">
              <w:rPr>
                <w:rFonts w:ascii="標楷體" w:eastAsia="標楷體" w:hAnsi="標楷體"/>
              </w:rPr>
              <w:t>(D)言、豪。</w:t>
            </w:r>
          </w:p>
        </w:tc>
      </w:tr>
      <w:tr w:rsidR="00F6739F" w:rsidRPr="00976304" w:rsidTr="00B70A4F">
        <w:tc>
          <w:tcPr>
            <w:tcW w:w="46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rPr>
              <w:t>解</w:t>
            </w:r>
          </w:p>
          <w:p w:rsidR="00F6739F" w:rsidRPr="00976304" w:rsidRDefault="00F6739F" w:rsidP="00F6739F">
            <w:pPr>
              <w:spacing w:line="400" w:lineRule="exact"/>
              <w:rPr>
                <w:rFonts w:ascii="標楷體" w:eastAsia="標楷體" w:hAnsi="標楷體"/>
              </w:rPr>
            </w:pPr>
            <w:r w:rsidRPr="00976304">
              <w:rPr>
                <w:rFonts w:ascii="標楷體" w:eastAsia="標楷體" w:hAnsi="標楷體"/>
              </w:rPr>
              <w:t>釋</w:t>
            </w:r>
          </w:p>
        </w:tc>
        <w:tc>
          <w:tcPr>
            <w:tcW w:w="10859" w:type="dxa"/>
          </w:tcPr>
          <w:p w:rsidR="00F6739F" w:rsidRPr="00976304" w:rsidRDefault="00F6739F" w:rsidP="00F6739F">
            <w:pPr>
              <w:spacing w:line="400" w:lineRule="exact"/>
              <w:rPr>
                <w:rFonts w:ascii="標楷體" w:eastAsia="標楷體" w:hAnsi="標楷體"/>
              </w:rPr>
            </w:pPr>
            <w:r w:rsidRPr="00976304">
              <w:rPr>
                <w:rFonts w:ascii="標楷體" w:eastAsia="標楷體" w:hAnsi="標楷體"/>
                <w:color w:val="00B050"/>
              </w:rPr>
              <w:t>韻母</w:t>
            </w:r>
          </w:p>
          <w:p w:rsidR="00F6739F" w:rsidRPr="00976304" w:rsidRDefault="00F6739F" w:rsidP="00F6739F">
            <w:pPr>
              <w:spacing w:line="400" w:lineRule="exact"/>
              <w:rPr>
                <w:rFonts w:ascii="標楷體" w:eastAsia="標楷體" w:hAnsi="標楷體"/>
                <w:color w:val="000000" w:themeColor="text1"/>
              </w:rPr>
            </w:pPr>
            <w:r w:rsidRPr="00976304">
              <w:rPr>
                <w:rFonts w:ascii="標楷體" w:eastAsia="標楷體" w:hAnsi="標楷體"/>
                <w:color w:val="0070C0"/>
              </w:rPr>
              <w:t>單韻母</w:t>
            </w:r>
            <w:r w:rsidRPr="00976304">
              <w:rPr>
                <w:rFonts w:ascii="標楷體" w:eastAsia="標楷體" w:hAnsi="標楷體"/>
              </w:rPr>
              <w:t xml:space="preserve"> ㄧ ㄨ ㄩ ㄚㄛㄜㄝ </w:t>
            </w:r>
            <w:r w:rsidRPr="00976304">
              <w:rPr>
                <w:rFonts w:ascii="標楷體" w:eastAsia="標楷體" w:hAnsi="標楷體"/>
                <w:color w:val="0070C0"/>
              </w:rPr>
              <w:t>複韻母</w:t>
            </w:r>
            <w:r w:rsidRPr="00976304">
              <w:rPr>
                <w:rFonts w:ascii="標楷體" w:eastAsia="標楷體" w:hAnsi="標楷體"/>
              </w:rPr>
              <w:t xml:space="preserve"> ㄞㄟㄠㄡ </w:t>
            </w:r>
            <w:r w:rsidRPr="00976304">
              <w:rPr>
                <w:rFonts w:ascii="標楷體" w:eastAsia="標楷體" w:hAnsi="標楷體"/>
                <w:color w:val="0070C0"/>
              </w:rPr>
              <w:t>聲隨韻母</w:t>
            </w:r>
            <w:r w:rsidRPr="00976304">
              <w:rPr>
                <w:rFonts w:ascii="標楷體" w:eastAsia="標楷體" w:hAnsi="標楷體"/>
              </w:rPr>
              <w:t xml:space="preserve"> ㄢㄣㄤㄥ </w:t>
            </w:r>
            <w:r w:rsidRPr="00976304">
              <w:rPr>
                <w:rFonts w:ascii="標楷體" w:eastAsia="標楷體" w:hAnsi="標楷體"/>
                <w:color w:val="0070C0"/>
              </w:rPr>
              <w:t xml:space="preserve">捲舌韻母 </w:t>
            </w:r>
            <w:r w:rsidRPr="00976304">
              <w:rPr>
                <w:rFonts w:ascii="標楷體" w:eastAsia="標楷體" w:hAnsi="標楷體"/>
                <w:color w:val="000000" w:themeColor="text1"/>
              </w:rPr>
              <w:t xml:space="preserve">ㄦ </w:t>
            </w:r>
          </w:p>
        </w:tc>
      </w:tr>
      <w:tr w:rsidR="00654CB6" w:rsidRPr="00976304" w:rsidTr="00E3632D">
        <w:tc>
          <w:tcPr>
            <w:tcW w:w="469" w:type="dxa"/>
            <w:vAlign w:val="center"/>
          </w:tcPr>
          <w:p w:rsidR="00654CB6" w:rsidRPr="00976304" w:rsidRDefault="00E3632D" w:rsidP="00E3632D">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比較「好」與「吼」兩字發音，不同之處是什麼？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(A)聲母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(B)介音 </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(C)主要元音 </w:t>
            </w:r>
          </w:p>
          <w:p w:rsidR="00654CB6" w:rsidRPr="00976304" w:rsidRDefault="00E3632D" w:rsidP="00E3632D">
            <w:pPr>
              <w:spacing w:line="400" w:lineRule="exact"/>
              <w:rPr>
                <w:rFonts w:ascii="標楷體" w:eastAsia="標楷體" w:hAnsi="標楷體"/>
              </w:rPr>
            </w:pPr>
            <w:r w:rsidRPr="00976304">
              <w:rPr>
                <w:rFonts w:ascii="標楷體" w:eastAsia="標楷體" w:hAnsi="標楷體" w:hint="eastAsia"/>
              </w:rPr>
              <w:t>(D)韻尾</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 xml:space="preserve">         聲母      介音     主要元音     尾音    調</w:t>
            </w:r>
          </w:p>
          <w:p w:rsidR="00E3632D" w:rsidRPr="00976304" w:rsidRDefault="00E3632D" w:rsidP="00E3632D">
            <w:pPr>
              <w:spacing w:line="400" w:lineRule="exact"/>
              <w:rPr>
                <w:rFonts w:ascii="標楷體" w:eastAsia="標楷體" w:hAnsi="標楷體"/>
              </w:rPr>
            </w:pPr>
            <w:r w:rsidRPr="00976304">
              <w:rPr>
                <w:rFonts w:ascii="標楷體" w:eastAsia="標楷體" w:hAnsi="標楷體" w:hint="eastAsia"/>
              </w:rPr>
              <w:t>好：  ㄏ                           ㄚ              ㄨ      ˇ</w:t>
            </w:r>
          </w:p>
          <w:p w:rsidR="00654CB6" w:rsidRPr="00976304" w:rsidRDefault="00E3632D" w:rsidP="00E3632D">
            <w:pPr>
              <w:spacing w:line="400" w:lineRule="exact"/>
              <w:rPr>
                <w:rFonts w:ascii="標楷體" w:eastAsia="標楷體" w:hAnsi="標楷體"/>
              </w:rPr>
            </w:pPr>
            <w:r w:rsidRPr="00976304">
              <w:rPr>
                <w:rFonts w:ascii="標楷體" w:eastAsia="標楷體" w:hAnsi="標楷體" w:hint="eastAsia"/>
              </w:rPr>
              <w:t>吼：  ㄏ                           ㄛ              ㄨ      ˇ</w:t>
            </w:r>
          </w:p>
        </w:tc>
      </w:tr>
      <w:tr w:rsidR="00654CB6" w:rsidRPr="00976304" w:rsidTr="00FF671B">
        <w:tc>
          <w:tcPr>
            <w:tcW w:w="469" w:type="dxa"/>
            <w:vAlign w:val="center"/>
          </w:tcPr>
          <w:p w:rsidR="00654CB6" w:rsidRPr="00976304" w:rsidRDefault="00FF671B" w:rsidP="00FF671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注音符號「ㄅ」是由下列何者之古文省形而得？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(A)句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(B)包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(C)白 </w:t>
            </w:r>
          </w:p>
          <w:p w:rsidR="00654CB6" w:rsidRPr="00976304" w:rsidRDefault="00FF671B" w:rsidP="00FF671B">
            <w:pPr>
              <w:spacing w:line="400" w:lineRule="exact"/>
              <w:rPr>
                <w:rFonts w:ascii="標楷體" w:eastAsia="標楷體" w:hAnsi="標楷體"/>
              </w:rPr>
            </w:pPr>
            <w:r w:rsidRPr="00976304">
              <w:rPr>
                <w:rFonts w:ascii="標楷體" w:eastAsia="標楷體" w:hAnsi="標楷體" w:hint="eastAsia"/>
              </w:rPr>
              <w:t>(D)勺</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ㄅ，包 ㄆ，攴 ㄉ，刀 ㄊ，突 ㄋ，乃 ㄌ，力 ㄐ，糾 ㄑ，畎 </w:t>
            </w:r>
          </w:p>
          <w:p w:rsidR="00654CB6" w:rsidRPr="00976304" w:rsidRDefault="00FF671B" w:rsidP="00FF671B">
            <w:pPr>
              <w:spacing w:line="400" w:lineRule="exact"/>
              <w:rPr>
                <w:rFonts w:ascii="標楷體" w:eastAsia="標楷體" w:hAnsi="標楷體"/>
              </w:rPr>
            </w:pPr>
            <w:r w:rsidRPr="00976304">
              <w:rPr>
                <w:rFonts w:ascii="標楷體" w:eastAsia="標楷體" w:hAnsi="標楷體" w:hint="eastAsia"/>
              </w:rPr>
              <w:t>ㄒ，下 ㄓ，之 ㄗ，節 ㄨ，五 ㄝ，也 ㄞ，亥 ㄣ，隱 ㄥ，肱 ㄦ，人</w:t>
            </w:r>
          </w:p>
        </w:tc>
      </w:tr>
      <w:tr w:rsidR="00654CB6" w:rsidRPr="00976304" w:rsidTr="000E5A29">
        <w:tc>
          <w:tcPr>
            <w:tcW w:w="469" w:type="dxa"/>
            <w:vAlign w:val="center"/>
          </w:tcPr>
          <w:p w:rsidR="00654CB6" w:rsidRPr="00976304" w:rsidRDefault="000E5A29" w:rsidP="000E5A2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E5A29" w:rsidRPr="00976304" w:rsidRDefault="000E5A29" w:rsidP="000E5A29">
            <w:pPr>
              <w:spacing w:line="400" w:lineRule="exact"/>
              <w:rPr>
                <w:rFonts w:ascii="標楷體" w:eastAsia="標楷體" w:hAnsi="標楷體"/>
              </w:rPr>
            </w:pPr>
            <w:r w:rsidRPr="00976304">
              <w:rPr>
                <w:rFonts w:ascii="標楷體" w:eastAsia="標楷體" w:hAnsi="標楷體" w:hint="eastAsia"/>
              </w:rPr>
              <w:t>在兒化韻音變規則中，可直接附上「ㄦ」，而聲音不變的韻符有：</w:t>
            </w:r>
          </w:p>
          <w:p w:rsidR="000E5A29" w:rsidRPr="00976304" w:rsidRDefault="000E5A29" w:rsidP="000E5A29">
            <w:pPr>
              <w:spacing w:line="400" w:lineRule="exact"/>
              <w:rPr>
                <w:rFonts w:ascii="標楷體" w:eastAsia="標楷體" w:hAnsi="標楷體"/>
              </w:rPr>
            </w:pPr>
            <w:r w:rsidRPr="00976304">
              <w:rPr>
                <w:rFonts w:ascii="標楷體" w:eastAsia="標楷體" w:hAnsi="標楷體" w:hint="eastAsia"/>
              </w:rPr>
              <w:t xml:space="preserve">(A)ㄞㄢㄝ </w:t>
            </w:r>
          </w:p>
          <w:p w:rsidR="000E5A29" w:rsidRPr="00976304" w:rsidRDefault="000E5A29" w:rsidP="000E5A29">
            <w:pPr>
              <w:spacing w:line="400" w:lineRule="exact"/>
              <w:rPr>
                <w:rFonts w:ascii="標楷體" w:eastAsia="標楷體" w:hAnsi="標楷體"/>
              </w:rPr>
            </w:pPr>
            <w:r w:rsidRPr="00976304">
              <w:rPr>
                <w:rFonts w:ascii="標楷體" w:eastAsia="標楷體" w:hAnsi="標楷體" w:hint="eastAsia"/>
              </w:rPr>
              <w:t xml:space="preserve">(B)ㄤㄥㄣ </w:t>
            </w:r>
          </w:p>
          <w:p w:rsidR="000E5A29" w:rsidRPr="00976304" w:rsidRDefault="000E5A29" w:rsidP="000E5A29">
            <w:pPr>
              <w:spacing w:line="400" w:lineRule="exact"/>
              <w:rPr>
                <w:rFonts w:ascii="標楷體" w:eastAsia="標楷體" w:hAnsi="標楷體"/>
              </w:rPr>
            </w:pPr>
            <w:r w:rsidRPr="00976304">
              <w:rPr>
                <w:rFonts w:ascii="標楷體" w:eastAsia="標楷體" w:hAnsi="標楷體" w:hint="eastAsia"/>
              </w:rPr>
              <w:t xml:space="preserve">(C)ㄚㄛㄜ </w:t>
            </w:r>
          </w:p>
          <w:p w:rsidR="00654CB6" w:rsidRPr="00976304" w:rsidRDefault="000E5A29" w:rsidP="000E5A29">
            <w:pPr>
              <w:spacing w:line="400" w:lineRule="exact"/>
              <w:rPr>
                <w:rFonts w:ascii="標楷體" w:eastAsia="標楷體" w:hAnsi="標楷體"/>
              </w:rPr>
            </w:pPr>
            <w:r w:rsidRPr="00976304">
              <w:rPr>
                <w:rFonts w:ascii="標楷體" w:eastAsia="標楷體" w:hAnsi="標楷體" w:hint="eastAsia"/>
              </w:rPr>
              <w:t xml:space="preserve">(D)一ㄨㄩ </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54CB6" w:rsidRPr="00976304" w:rsidRDefault="000E5A29" w:rsidP="000E5A29">
            <w:pPr>
              <w:spacing w:line="400" w:lineRule="exact"/>
              <w:rPr>
                <w:rFonts w:ascii="標楷體" w:eastAsia="標楷體" w:hAnsi="標楷體"/>
              </w:rPr>
            </w:pPr>
            <w:r w:rsidRPr="00976304">
              <w:rPr>
                <w:rFonts w:ascii="標楷體" w:eastAsia="標楷體" w:hAnsi="標楷體" w:hint="eastAsia"/>
              </w:rPr>
              <w:t>ㄦ不變口訣：</w:t>
            </w:r>
            <w:r w:rsidRPr="00976304">
              <w:rPr>
                <w:rFonts w:ascii="標楷體" w:eastAsia="標楷體" w:hAnsi="標楷體" w:hint="eastAsia"/>
                <w:shd w:val="pct15" w:color="auto" w:fill="FFFFFF"/>
              </w:rPr>
              <w:t>阿（ㄚ）婆（ㄛ）養（尢）鸚（ㄥ）鵡（ㄨ）個（ㄜ）兒幼（ㄡ）小（ㄠ）</w:t>
            </w:r>
          </w:p>
        </w:tc>
      </w:tr>
      <w:tr w:rsidR="009A20D4" w:rsidRPr="00976304" w:rsidTr="009A20D4">
        <w:tc>
          <w:tcPr>
            <w:tcW w:w="469" w:type="dxa"/>
            <w:vAlign w:val="center"/>
          </w:tcPr>
          <w:p w:rsidR="009A20D4" w:rsidRPr="00976304" w:rsidRDefault="009A20D4" w:rsidP="009A20D4">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rPr>
              <w:t>客家語是屬於？</w:t>
            </w:r>
          </w:p>
          <w:p w:rsidR="009A20D4" w:rsidRPr="00976304" w:rsidRDefault="009A20D4" w:rsidP="009A20D4">
            <w:pPr>
              <w:spacing w:line="400" w:lineRule="exact"/>
              <w:rPr>
                <w:rFonts w:ascii="標楷體" w:eastAsia="標楷體" w:hAnsi="標楷體"/>
              </w:rPr>
            </w:pPr>
            <w:r w:rsidRPr="00976304">
              <w:rPr>
                <w:rFonts w:ascii="標楷體" w:eastAsia="標楷體" w:hAnsi="標楷體"/>
              </w:rPr>
              <w:t xml:space="preserve">(A) 印加語系 </w:t>
            </w:r>
          </w:p>
          <w:p w:rsidR="009A20D4" w:rsidRPr="00976304" w:rsidRDefault="009A20D4" w:rsidP="009A20D4">
            <w:pPr>
              <w:spacing w:line="400" w:lineRule="exact"/>
              <w:rPr>
                <w:rFonts w:ascii="標楷體" w:eastAsia="標楷體" w:hAnsi="標楷體"/>
              </w:rPr>
            </w:pPr>
            <w:r w:rsidRPr="00976304">
              <w:rPr>
                <w:rFonts w:ascii="標楷體" w:eastAsia="標楷體" w:hAnsi="標楷體"/>
              </w:rPr>
              <w:t xml:space="preserve">(B) 印歐語系 </w:t>
            </w:r>
          </w:p>
          <w:p w:rsidR="009A20D4" w:rsidRPr="00976304" w:rsidRDefault="009A20D4" w:rsidP="009A20D4">
            <w:pPr>
              <w:spacing w:line="400" w:lineRule="exact"/>
              <w:rPr>
                <w:rFonts w:ascii="標楷體" w:eastAsia="標楷體" w:hAnsi="標楷體"/>
              </w:rPr>
            </w:pPr>
            <w:r w:rsidRPr="00976304">
              <w:rPr>
                <w:rFonts w:ascii="標楷體" w:eastAsia="標楷體" w:hAnsi="標楷體"/>
              </w:rPr>
              <w:t xml:space="preserve">(C) 南島語系 </w:t>
            </w:r>
          </w:p>
          <w:p w:rsidR="009A20D4" w:rsidRPr="00976304" w:rsidRDefault="009A20D4" w:rsidP="009A20D4">
            <w:pPr>
              <w:spacing w:line="400" w:lineRule="exact"/>
              <w:rPr>
                <w:rFonts w:ascii="標楷體" w:eastAsia="標楷體" w:hAnsi="標楷體"/>
              </w:rPr>
            </w:pPr>
            <w:r w:rsidRPr="00976304">
              <w:rPr>
                <w:rFonts w:ascii="標楷體" w:eastAsia="標楷體" w:hAnsi="標楷體"/>
              </w:rPr>
              <w:t>(D) 漢藏語系</w:t>
            </w:r>
          </w:p>
        </w:tc>
      </w:tr>
      <w:tr w:rsidR="009A20D4" w:rsidRPr="00976304" w:rsidTr="00B70A4F">
        <w:tc>
          <w:tcPr>
            <w:tcW w:w="469" w:type="dxa"/>
          </w:tcPr>
          <w:p w:rsidR="009A20D4" w:rsidRPr="00976304" w:rsidRDefault="009A20D4" w:rsidP="009A20D4">
            <w:pPr>
              <w:spacing w:line="400" w:lineRule="exact"/>
              <w:rPr>
                <w:rFonts w:ascii="標楷體" w:eastAsia="標楷體" w:hAnsi="標楷體"/>
                <w:b/>
              </w:rPr>
            </w:pPr>
            <w:r w:rsidRPr="00976304">
              <w:rPr>
                <w:rFonts w:ascii="標楷體" w:eastAsia="標楷體" w:hAnsi="標楷體"/>
                <w:b/>
              </w:rPr>
              <w:t>解</w:t>
            </w:r>
          </w:p>
          <w:p w:rsidR="009A20D4" w:rsidRPr="00976304" w:rsidRDefault="009A20D4" w:rsidP="009A20D4">
            <w:pPr>
              <w:spacing w:line="400" w:lineRule="exact"/>
              <w:rPr>
                <w:rFonts w:ascii="標楷體" w:eastAsia="標楷體" w:hAnsi="標楷體"/>
              </w:rPr>
            </w:pPr>
            <w:r w:rsidRPr="00976304">
              <w:rPr>
                <w:rFonts w:ascii="標楷體" w:eastAsia="標楷體" w:hAnsi="標楷體"/>
                <w:b/>
              </w:rPr>
              <w:t>釋</w:t>
            </w:r>
          </w:p>
        </w:tc>
        <w:tc>
          <w:tcPr>
            <w:tcW w:w="10859" w:type="dxa"/>
          </w:tcPr>
          <w:p w:rsidR="009A20D4" w:rsidRPr="00976304" w:rsidRDefault="009A20D4" w:rsidP="009A20D4">
            <w:pPr>
              <w:spacing w:line="400" w:lineRule="exact"/>
              <w:rPr>
                <w:rFonts w:ascii="標楷體" w:eastAsia="標楷體" w:hAnsi="標楷體"/>
                <w:color w:val="00B050"/>
              </w:rPr>
            </w:pPr>
            <w:r w:rsidRPr="00976304">
              <w:rPr>
                <w:rFonts w:ascii="標楷體" w:eastAsia="標楷體" w:hAnsi="標楷體" w:hint="eastAsia"/>
                <w:b/>
                <w:color w:val="00B050"/>
              </w:rPr>
              <w:t>漢藏語系</w:t>
            </w:r>
            <w:r w:rsidRPr="00976304">
              <w:rPr>
                <w:rFonts w:ascii="標楷體" w:eastAsia="標楷體" w:hAnsi="標楷體" w:hint="eastAsia"/>
                <w:color w:val="00B050"/>
              </w:rPr>
              <w:t xml:space="preserve"> </w:t>
            </w:r>
            <w:r w:rsidRPr="00976304">
              <w:rPr>
                <w:rFonts w:ascii="標楷體" w:eastAsia="標楷體" w:hAnsi="標楷體" w:hint="eastAsia"/>
                <w:b/>
                <w:color w:val="0070C0"/>
              </w:rPr>
              <w:t>北平音</w:t>
            </w:r>
            <w:r w:rsidRPr="00976304">
              <w:rPr>
                <w:rFonts w:ascii="標楷體" w:eastAsia="標楷體" w:hAnsi="標楷體" w:hint="eastAsia"/>
                <w:color w:val="00B050"/>
              </w:rPr>
              <w:t xml:space="preserve"> </w:t>
            </w:r>
            <w:r w:rsidRPr="00976304">
              <w:rPr>
                <w:rFonts w:ascii="標楷體" w:eastAsia="標楷體" w:hAnsi="標楷體" w:hint="eastAsia"/>
                <w:b/>
                <w:color w:val="0070C0"/>
              </w:rPr>
              <w:t>閩南音 客語音</w:t>
            </w:r>
          </w:p>
          <w:p w:rsidR="009A20D4" w:rsidRPr="00976304" w:rsidRDefault="009A20D4" w:rsidP="009A20D4">
            <w:pPr>
              <w:spacing w:line="400" w:lineRule="exact"/>
              <w:rPr>
                <w:rFonts w:ascii="標楷體" w:eastAsia="標楷體" w:hAnsi="標楷體"/>
                <w:color w:val="00B050"/>
              </w:rPr>
            </w:pPr>
            <w:r w:rsidRPr="00976304">
              <w:rPr>
                <w:rFonts w:ascii="標楷體" w:eastAsia="標楷體" w:hAnsi="標楷體" w:hint="eastAsia"/>
                <w:b/>
                <w:color w:val="00B050"/>
              </w:rPr>
              <w:t>南島語系</w:t>
            </w:r>
            <w:r w:rsidRPr="00976304">
              <w:rPr>
                <w:rFonts w:ascii="標楷體" w:eastAsia="標楷體" w:hAnsi="標楷體" w:hint="eastAsia"/>
                <w:color w:val="00B050"/>
              </w:rPr>
              <w:t xml:space="preserve"> </w:t>
            </w:r>
            <w:r w:rsidRPr="00976304">
              <w:rPr>
                <w:rFonts w:ascii="標楷體" w:eastAsia="標楷體" w:hAnsi="標楷體" w:hint="eastAsia"/>
                <w:b/>
                <w:color w:val="0070C0"/>
              </w:rPr>
              <w:t>臺灣原住民</w:t>
            </w:r>
          </w:p>
        </w:tc>
      </w:tr>
      <w:tr w:rsidR="00654CB6" w:rsidRPr="00976304" w:rsidTr="003A01D3">
        <w:tc>
          <w:tcPr>
            <w:tcW w:w="469" w:type="dxa"/>
            <w:vAlign w:val="center"/>
          </w:tcPr>
          <w:p w:rsidR="00654CB6" w:rsidRPr="00976304" w:rsidRDefault="003A01D3" w:rsidP="003A01D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「聲隨韻母」指元音後附一個輔音收尾的韻母。在元稹〈離思〉中「曾經滄海難為水，除卻巫山不是 </w:t>
            </w:r>
            <w:r w:rsidRPr="00976304">
              <w:rPr>
                <w:rFonts w:ascii="標楷體" w:eastAsia="標楷體" w:hAnsi="標楷體" w:hint="eastAsia"/>
              </w:rPr>
              <w:lastRenderedPageBreak/>
              <w:t xml:space="preserve">雲」句中，共有幾個字的韻屬「聲隨韻母」？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(A)三個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(B)四個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(C)五個 </w:t>
            </w:r>
          </w:p>
          <w:p w:rsidR="00654CB6" w:rsidRPr="00976304" w:rsidRDefault="003A01D3" w:rsidP="003A01D3">
            <w:pPr>
              <w:spacing w:line="400" w:lineRule="exact"/>
              <w:rPr>
                <w:rFonts w:ascii="標楷體" w:eastAsia="標楷體" w:hAnsi="標楷體"/>
              </w:rPr>
            </w:pPr>
            <w:r w:rsidRPr="00976304">
              <w:rPr>
                <w:rFonts w:ascii="標楷體" w:eastAsia="標楷體" w:hAnsi="標楷體" w:hint="eastAsia"/>
              </w:rPr>
              <w:t>(D)六個</w:t>
            </w:r>
          </w:p>
        </w:tc>
      </w:tr>
      <w:tr w:rsidR="00654CB6" w:rsidRPr="00976304" w:rsidTr="00B70A4F">
        <w:tc>
          <w:tcPr>
            <w:tcW w:w="469" w:type="dxa"/>
          </w:tcPr>
          <w:p w:rsidR="00654CB6" w:rsidRPr="00976304" w:rsidRDefault="00654CB6"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（1）單韻母/ㄚㄛㄜㄝ/；（2）複韻母/ㄞㄟㄠㄡ/，單韻母後面加上/ㄧ/或/ㄨ/組成；</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（3）聲隨韻母/ㄢㄣㄤㄥ/，單韻母後面加上/ㄋ/或/兀/組成；（4）捲舌韻母/ㄦ/；</w:t>
            </w:r>
          </w:p>
          <w:p w:rsidR="00654CB6" w:rsidRPr="00976304" w:rsidRDefault="003A01D3" w:rsidP="003A01D3">
            <w:pPr>
              <w:spacing w:line="400" w:lineRule="exact"/>
              <w:rPr>
                <w:rFonts w:ascii="標楷體" w:eastAsia="標楷體" w:hAnsi="標楷體"/>
              </w:rPr>
            </w:pPr>
            <w:r w:rsidRPr="00976304">
              <w:rPr>
                <w:rFonts w:ascii="標楷體" w:eastAsia="標楷體" w:hAnsi="標楷體" w:hint="eastAsia"/>
              </w:rPr>
              <w:t>（5）介音/ㄧㄨㄩ/；（6）結合韻母，由2-3個韻母組成，如/ㄧㄚ、ㄨㄞ、ㄩㄢ/。</w:t>
            </w:r>
          </w:p>
        </w:tc>
      </w:tr>
      <w:tr w:rsidR="009A20D4" w:rsidRPr="00976304" w:rsidTr="00420AB9">
        <w:tc>
          <w:tcPr>
            <w:tcW w:w="469" w:type="dxa"/>
            <w:vAlign w:val="center"/>
          </w:tcPr>
          <w:p w:rsidR="009A20D4" w:rsidRPr="00976304" w:rsidRDefault="00420AB9" w:rsidP="00420AB9">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420AB9" w:rsidRPr="00976304" w:rsidRDefault="00420AB9" w:rsidP="00420AB9">
            <w:pPr>
              <w:spacing w:line="400" w:lineRule="exact"/>
              <w:rPr>
                <w:rFonts w:ascii="標楷體" w:eastAsia="標楷體" w:hAnsi="標楷體"/>
              </w:rPr>
            </w:pPr>
            <w:r w:rsidRPr="00976304">
              <w:rPr>
                <w:rFonts w:ascii="標楷體" w:eastAsia="標楷體" w:hAnsi="標楷體" w:hint="eastAsia"/>
              </w:rPr>
              <w:t>下列何者為聲隨韻？</w:t>
            </w:r>
          </w:p>
          <w:p w:rsidR="00420AB9" w:rsidRPr="00976304" w:rsidRDefault="00420AB9" w:rsidP="00420AB9">
            <w:pPr>
              <w:spacing w:line="400" w:lineRule="exact"/>
              <w:rPr>
                <w:rFonts w:ascii="標楷體" w:eastAsia="標楷體" w:hAnsi="標楷體"/>
              </w:rPr>
            </w:pPr>
            <w:r w:rsidRPr="00976304">
              <w:rPr>
                <w:rFonts w:ascii="標楷體" w:eastAsia="標楷體" w:hAnsi="標楷體" w:hint="eastAsia"/>
              </w:rPr>
              <w:t>(A)ㄞ</w:t>
            </w:r>
          </w:p>
          <w:p w:rsidR="00420AB9" w:rsidRPr="00976304" w:rsidRDefault="00420AB9" w:rsidP="00420AB9">
            <w:pPr>
              <w:spacing w:line="400" w:lineRule="exact"/>
              <w:rPr>
                <w:rFonts w:ascii="標楷體" w:eastAsia="標楷體" w:hAnsi="標楷體"/>
              </w:rPr>
            </w:pPr>
            <w:r w:rsidRPr="00976304">
              <w:rPr>
                <w:rFonts w:ascii="標楷體" w:eastAsia="標楷體" w:hAnsi="標楷體" w:hint="eastAsia"/>
              </w:rPr>
              <w:t>(B)ㄣ</w:t>
            </w:r>
          </w:p>
          <w:p w:rsidR="00420AB9" w:rsidRPr="00976304" w:rsidRDefault="00420AB9" w:rsidP="00420AB9">
            <w:pPr>
              <w:spacing w:line="400" w:lineRule="exact"/>
              <w:rPr>
                <w:rFonts w:ascii="標楷體" w:eastAsia="標楷體" w:hAnsi="標楷體"/>
              </w:rPr>
            </w:pPr>
            <w:r w:rsidRPr="00976304">
              <w:rPr>
                <w:rFonts w:ascii="標楷體" w:eastAsia="標楷體" w:hAnsi="標楷體" w:hint="eastAsia"/>
              </w:rPr>
              <w:t>(C)ㄟ</w:t>
            </w:r>
          </w:p>
          <w:p w:rsidR="009A20D4" w:rsidRPr="00976304" w:rsidRDefault="00420AB9" w:rsidP="00420AB9">
            <w:pPr>
              <w:spacing w:line="400" w:lineRule="exact"/>
              <w:rPr>
                <w:rFonts w:ascii="標楷體" w:eastAsia="標楷體" w:hAnsi="標楷體"/>
              </w:rPr>
            </w:pPr>
            <w:r w:rsidRPr="00976304">
              <w:rPr>
                <w:rFonts w:ascii="標楷體" w:eastAsia="標楷體" w:hAnsi="標楷體" w:hint="eastAsia"/>
              </w:rPr>
              <w:t xml:space="preserve">(D)ㄡ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20AB9" w:rsidRPr="00976304" w:rsidRDefault="00420AB9" w:rsidP="009A20D4">
            <w:pPr>
              <w:spacing w:line="400" w:lineRule="exact"/>
              <w:rPr>
                <w:rFonts w:ascii="標楷體" w:eastAsia="標楷體" w:hAnsi="標楷體"/>
              </w:rPr>
            </w:pPr>
            <w:r w:rsidRPr="00976304">
              <w:rPr>
                <w:rFonts w:ascii="標楷體" w:eastAsia="標楷體" w:hAnsi="標楷體" w:hint="eastAsia"/>
                <w:b/>
                <w:color w:val="0070C0"/>
              </w:rPr>
              <w:t xml:space="preserve">介音    </w:t>
            </w:r>
            <w:r w:rsidRPr="00976304">
              <w:rPr>
                <w:rFonts w:ascii="標楷體" w:eastAsia="標楷體" w:hAnsi="標楷體"/>
                <w:b/>
                <w:color w:val="0070C0"/>
              </w:rPr>
              <w:t xml:space="preserve"> </w:t>
            </w:r>
            <w:r w:rsidRPr="00976304">
              <w:rPr>
                <w:rFonts w:ascii="標楷體" w:eastAsia="標楷體" w:hAnsi="標楷體" w:hint="eastAsia"/>
              </w:rPr>
              <w:t xml:space="preserve">ㄧ ㄨ ㄩ    </w:t>
            </w:r>
            <w:r w:rsidRPr="00976304">
              <w:rPr>
                <w:rFonts w:ascii="標楷體" w:eastAsia="標楷體" w:hAnsi="標楷體"/>
              </w:rPr>
              <w:t xml:space="preserve"> </w:t>
            </w:r>
            <w:r w:rsidRPr="00976304">
              <w:rPr>
                <w:rFonts w:ascii="標楷體" w:eastAsia="標楷體" w:hAnsi="標楷體" w:hint="eastAsia"/>
                <w:b/>
                <w:color w:val="0070C0"/>
              </w:rPr>
              <w:t xml:space="preserve">單韻母  </w:t>
            </w:r>
            <w:r w:rsidRPr="00976304">
              <w:rPr>
                <w:rFonts w:ascii="標楷體" w:eastAsia="標楷體" w:hAnsi="標楷體"/>
                <w:b/>
                <w:color w:val="0070C0"/>
              </w:rPr>
              <w:t xml:space="preserve"> </w:t>
            </w:r>
            <w:r w:rsidRPr="00976304">
              <w:rPr>
                <w:rFonts w:ascii="標楷體" w:eastAsia="標楷體" w:hAnsi="標楷體" w:hint="eastAsia"/>
              </w:rPr>
              <w:t xml:space="preserve">ㄚ ㄛ ㄜ ㄝ </w:t>
            </w:r>
          </w:p>
          <w:p w:rsidR="00420AB9" w:rsidRPr="00976304" w:rsidRDefault="00420AB9" w:rsidP="009A20D4">
            <w:pPr>
              <w:spacing w:line="400" w:lineRule="exact"/>
              <w:rPr>
                <w:rFonts w:ascii="標楷體" w:eastAsia="標楷體" w:hAnsi="標楷體"/>
              </w:rPr>
            </w:pPr>
            <w:r w:rsidRPr="00976304">
              <w:rPr>
                <w:rFonts w:ascii="標楷體" w:eastAsia="標楷體" w:hAnsi="標楷體" w:hint="eastAsia"/>
                <w:b/>
                <w:color w:val="0070C0"/>
              </w:rPr>
              <w:t xml:space="preserve">複韻母  </w:t>
            </w:r>
            <w:r w:rsidRPr="00976304">
              <w:rPr>
                <w:rFonts w:ascii="標楷體" w:eastAsia="標楷體" w:hAnsi="標楷體"/>
                <w:b/>
                <w:color w:val="0070C0"/>
              </w:rPr>
              <w:t xml:space="preserve"> </w:t>
            </w:r>
            <w:r w:rsidRPr="00976304">
              <w:rPr>
                <w:rFonts w:ascii="標楷體" w:eastAsia="標楷體" w:hAnsi="標楷體" w:hint="eastAsia"/>
              </w:rPr>
              <w:t xml:space="preserve">ㄞ ㄟ ㄠ ㄡ  </w:t>
            </w:r>
            <w:r w:rsidRPr="00976304">
              <w:rPr>
                <w:rFonts w:ascii="標楷體" w:eastAsia="標楷體" w:hAnsi="標楷體" w:hint="eastAsia"/>
                <w:b/>
                <w:color w:val="0070C0"/>
              </w:rPr>
              <w:t xml:space="preserve">聲隨韻母 </w:t>
            </w:r>
            <w:r w:rsidRPr="00976304">
              <w:rPr>
                <w:rFonts w:ascii="標楷體" w:eastAsia="標楷體" w:hAnsi="標楷體" w:hint="eastAsia"/>
              </w:rPr>
              <w:t xml:space="preserve">ㄢ ㄣ ㄤ ㄥ </w:t>
            </w:r>
          </w:p>
        </w:tc>
      </w:tr>
      <w:tr w:rsidR="009A20D4" w:rsidRPr="00976304" w:rsidTr="00644645">
        <w:tc>
          <w:tcPr>
            <w:tcW w:w="469" w:type="dxa"/>
            <w:vAlign w:val="center"/>
          </w:tcPr>
          <w:p w:rsidR="009A20D4" w:rsidRPr="00976304" w:rsidRDefault="00644645" w:rsidP="0064464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學生把「然後」說成「藍後」是因為把聲母的</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(A)舌尖邊音發成舌尖鼻 音</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(B)舌尖鼻音發成舌尖後音</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(C)舌尖後音發成舌尖音</w:t>
            </w:r>
          </w:p>
          <w:p w:rsidR="009A20D4" w:rsidRPr="00976304" w:rsidRDefault="00644645" w:rsidP="00644645">
            <w:pPr>
              <w:spacing w:line="400" w:lineRule="exact"/>
              <w:rPr>
                <w:rFonts w:ascii="標楷體" w:eastAsia="標楷體" w:hAnsi="標楷體"/>
              </w:rPr>
            </w:pPr>
            <w:r w:rsidRPr="00976304">
              <w:rPr>
                <w:rFonts w:ascii="標楷體" w:eastAsia="標楷體" w:hAnsi="標楷體" w:hint="eastAsia"/>
              </w:rPr>
              <w:t xml:space="preserve">(D)舌尖後音發成舌尖邊音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【發音部位】舌尖後音發成舌尖音</w:t>
            </w:r>
          </w:p>
          <w:p w:rsidR="009A20D4" w:rsidRPr="00976304" w:rsidRDefault="00644645" w:rsidP="00644645">
            <w:pPr>
              <w:spacing w:line="400" w:lineRule="exact"/>
              <w:rPr>
                <w:rFonts w:ascii="標楷體" w:eastAsia="標楷體" w:hAnsi="標楷體"/>
              </w:rPr>
            </w:pPr>
            <w:r w:rsidRPr="00976304">
              <w:rPr>
                <w:rFonts w:ascii="標楷體" w:eastAsia="標楷體" w:hAnsi="標楷體" w:hint="eastAsia"/>
              </w:rPr>
              <w:t>【發音方法】擦音發成邊音</w:t>
            </w:r>
          </w:p>
        </w:tc>
      </w:tr>
      <w:tr w:rsidR="009A20D4" w:rsidRPr="00976304" w:rsidTr="00644597">
        <w:tc>
          <w:tcPr>
            <w:tcW w:w="469" w:type="dxa"/>
            <w:vAlign w:val="center"/>
          </w:tcPr>
          <w:p w:rsidR="009A20D4" w:rsidRPr="00976304" w:rsidRDefault="00644597" w:rsidP="0064459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44597" w:rsidRPr="00976304" w:rsidRDefault="00644597" w:rsidP="00644597">
            <w:pPr>
              <w:spacing w:line="400" w:lineRule="exact"/>
              <w:rPr>
                <w:rFonts w:ascii="標楷體" w:eastAsia="標楷體" w:hAnsi="標楷體"/>
              </w:rPr>
            </w:pPr>
            <w:r w:rsidRPr="00976304">
              <w:rPr>
                <w:rFonts w:ascii="標楷體" w:eastAsia="標楷體" w:hAnsi="標楷體" w:hint="eastAsia"/>
              </w:rPr>
              <w:t xml:space="preserve">國語注音符號中，「ㄥ」屬於下列哪一種韻符？ </w:t>
            </w:r>
          </w:p>
          <w:p w:rsidR="00644597" w:rsidRPr="00976304" w:rsidRDefault="00644597" w:rsidP="00644597">
            <w:pPr>
              <w:spacing w:line="400" w:lineRule="exact"/>
              <w:rPr>
                <w:rFonts w:ascii="標楷體" w:eastAsia="標楷體" w:hAnsi="標楷體"/>
              </w:rPr>
            </w:pPr>
            <w:r w:rsidRPr="00976304">
              <w:rPr>
                <w:rFonts w:ascii="標楷體" w:eastAsia="標楷體" w:hAnsi="標楷體" w:hint="eastAsia"/>
              </w:rPr>
              <w:t xml:space="preserve">(A)單韻符 </w:t>
            </w:r>
          </w:p>
          <w:p w:rsidR="00644597" w:rsidRPr="00976304" w:rsidRDefault="00644597" w:rsidP="00644597">
            <w:pPr>
              <w:spacing w:line="400" w:lineRule="exact"/>
              <w:rPr>
                <w:rFonts w:ascii="標楷體" w:eastAsia="標楷體" w:hAnsi="標楷體"/>
              </w:rPr>
            </w:pPr>
            <w:r w:rsidRPr="00976304">
              <w:rPr>
                <w:rFonts w:ascii="標楷體" w:eastAsia="標楷體" w:hAnsi="標楷體" w:hint="eastAsia"/>
              </w:rPr>
              <w:t xml:space="preserve">(B)複韻符 </w:t>
            </w:r>
          </w:p>
          <w:p w:rsidR="00644597" w:rsidRPr="00976304" w:rsidRDefault="00644597" w:rsidP="00644597">
            <w:pPr>
              <w:spacing w:line="400" w:lineRule="exact"/>
              <w:rPr>
                <w:rFonts w:ascii="標楷體" w:eastAsia="標楷體" w:hAnsi="標楷體"/>
              </w:rPr>
            </w:pPr>
            <w:r w:rsidRPr="00976304">
              <w:rPr>
                <w:rFonts w:ascii="標楷體" w:eastAsia="標楷體" w:hAnsi="標楷體" w:hint="eastAsia"/>
              </w:rPr>
              <w:t xml:space="preserve">(C)附聲韻符 </w:t>
            </w:r>
          </w:p>
          <w:p w:rsidR="009A20D4" w:rsidRPr="00976304" w:rsidRDefault="00644597" w:rsidP="00644597">
            <w:pPr>
              <w:spacing w:line="400" w:lineRule="exact"/>
              <w:rPr>
                <w:rFonts w:ascii="標楷體" w:eastAsia="標楷體" w:hAnsi="標楷體"/>
              </w:rPr>
            </w:pPr>
            <w:r w:rsidRPr="00976304">
              <w:rPr>
                <w:rFonts w:ascii="標楷體" w:eastAsia="標楷體" w:hAnsi="標楷體" w:hint="eastAsia"/>
              </w:rPr>
              <w:t xml:space="preserve">(D)聲化韻符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A20D4" w:rsidRPr="00976304" w:rsidRDefault="00625D2F" w:rsidP="009A20D4">
            <w:pPr>
              <w:spacing w:line="400" w:lineRule="exact"/>
              <w:rPr>
                <w:rFonts w:ascii="標楷體" w:eastAsia="標楷體" w:hAnsi="標楷體"/>
              </w:rPr>
            </w:pPr>
            <w:r w:rsidRPr="00976304">
              <w:rPr>
                <w:rFonts w:ascii="標楷體" w:eastAsia="標楷體" w:hAnsi="標楷體" w:hint="eastAsia"/>
              </w:rPr>
              <w:t>附聲韻符＝聲隨韻符</w:t>
            </w:r>
          </w:p>
        </w:tc>
      </w:tr>
      <w:tr w:rsidR="009A20D4" w:rsidRPr="00976304" w:rsidTr="00625D2F">
        <w:tc>
          <w:tcPr>
            <w:tcW w:w="469" w:type="dxa"/>
            <w:vAlign w:val="center"/>
          </w:tcPr>
          <w:p w:rsidR="009A20D4" w:rsidRPr="00976304" w:rsidRDefault="00625D2F" w:rsidP="00625D2F">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下列何者在國語裡讀作空韻？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(A)梔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(B)謳 </w:t>
            </w:r>
          </w:p>
          <w:p w:rsidR="00625D2F"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(C)髻 </w:t>
            </w:r>
          </w:p>
          <w:p w:rsidR="009A20D4" w:rsidRPr="00976304" w:rsidRDefault="00625D2F" w:rsidP="00625D2F">
            <w:pPr>
              <w:spacing w:line="400" w:lineRule="exact"/>
              <w:rPr>
                <w:rFonts w:ascii="標楷體" w:eastAsia="標楷體" w:hAnsi="標楷體"/>
              </w:rPr>
            </w:pPr>
            <w:r w:rsidRPr="00976304">
              <w:rPr>
                <w:rFonts w:ascii="標楷體" w:eastAsia="標楷體" w:hAnsi="標楷體" w:hint="eastAsia"/>
              </w:rPr>
              <w:t xml:space="preserve">(D)紆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A20D4" w:rsidRPr="00976304" w:rsidRDefault="00625D2F" w:rsidP="009A20D4">
            <w:pPr>
              <w:spacing w:line="400" w:lineRule="exact"/>
              <w:rPr>
                <w:rFonts w:ascii="標楷體" w:eastAsia="標楷體" w:hAnsi="標楷體"/>
              </w:rPr>
            </w:pPr>
            <w:r w:rsidRPr="00976304">
              <w:rPr>
                <w:rFonts w:ascii="標楷體" w:eastAsia="標楷體" w:hAnsi="標楷體" w:hint="eastAsia"/>
              </w:rPr>
              <w:t>空韻→ㄓㄔㄕㄖㄗㄘㄙ</w:t>
            </w:r>
          </w:p>
        </w:tc>
      </w:tr>
      <w:tr w:rsidR="009A20D4" w:rsidRPr="00976304" w:rsidTr="00DC71AC">
        <w:tc>
          <w:tcPr>
            <w:tcW w:w="469" w:type="dxa"/>
            <w:vAlign w:val="center"/>
          </w:tcPr>
          <w:p w:rsidR="009A20D4" w:rsidRPr="00976304" w:rsidRDefault="00DC71AC" w:rsidP="00DC71A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C71AC" w:rsidRPr="00976304" w:rsidRDefault="00DC71AC" w:rsidP="00DC71AC">
            <w:pPr>
              <w:spacing w:line="400" w:lineRule="exact"/>
              <w:rPr>
                <w:rFonts w:ascii="標楷體" w:eastAsia="標楷體" w:hAnsi="標楷體"/>
              </w:rPr>
            </w:pPr>
            <w:r w:rsidRPr="00976304">
              <w:rPr>
                <w:rFonts w:ascii="標楷體" w:eastAsia="標楷體" w:hAnsi="標楷體" w:hint="eastAsia"/>
              </w:rPr>
              <w:t xml:space="preserve">下列何者可以單獨注音？ </w:t>
            </w:r>
          </w:p>
          <w:p w:rsidR="00DC71AC" w:rsidRPr="00976304" w:rsidRDefault="00DC71AC" w:rsidP="00DC71AC">
            <w:pPr>
              <w:spacing w:line="400" w:lineRule="exact"/>
              <w:rPr>
                <w:rFonts w:ascii="標楷體" w:eastAsia="標楷體" w:hAnsi="標楷體"/>
              </w:rPr>
            </w:pPr>
            <w:r w:rsidRPr="00976304">
              <w:rPr>
                <w:rFonts w:ascii="標楷體" w:eastAsia="標楷體" w:hAnsi="標楷體" w:hint="eastAsia"/>
              </w:rPr>
              <w:lastRenderedPageBreak/>
              <w:t xml:space="preserve">(A)舌尖音 </w:t>
            </w:r>
          </w:p>
          <w:p w:rsidR="00DC71AC" w:rsidRPr="00976304" w:rsidRDefault="00DC71AC" w:rsidP="00DC71AC">
            <w:pPr>
              <w:spacing w:line="400" w:lineRule="exact"/>
              <w:rPr>
                <w:rFonts w:ascii="標楷體" w:eastAsia="標楷體" w:hAnsi="標楷體"/>
              </w:rPr>
            </w:pPr>
            <w:r w:rsidRPr="00976304">
              <w:rPr>
                <w:rFonts w:ascii="標楷體" w:eastAsia="標楷體" w:hAnsi="標楷體" w:hint="eastAsia"/>
              </w:rPr>
              <w:t xml:space="preserve">(B)舌尖前音 </w:t>
            </w:r>
          </w:p>
          <w:p w:rsidR="00DC71AC" w:rsidRPr="00976304" w:rsidRDefault="00DC71AC" w:rsidP="00DC71AC">
            <w:pPr>
              <w:spacing w:line="400" w:lineRule="exact"/>
              <w:rPr>
                <w:rFonts w:ascii="標楷體" w:eastAsia="標楷體" w:hAnsi="標楷體"/>
              </w:rPr>
            </w:pPr>
            <w:r w:rsidRPr="00976304">
              <w:rPr>
                <w:rFonts w:ascii="標楷體" w:eastAsia="標楷體" w:hAnsi="標楷體" w:hint="eastAsia"/>
              </w:rPr>
              <w:t xml:space="preserve">(C)舌面後音 </w:t>
            </w:r>
          </w:p>
          <w:p w:rsidR="009A20D4" w:rsidRPr="00976304" w:rsidRDefault="00DC71AC" w:rsidP="00DC71AC">
            <w:pPr>
              <w:spacing w:line="400" w:lineRule="exact"/>
              <w:rPr>
                <w:rFonts w:ascii="標楷體" w:eastAsia="標楷體" w:hAnsi="標楷體"/>
              </w:rPr>
            </w:pPr>
            <w:r w:rsidRPr="00976304">
              <w:rPr>
                <w:rFonts w:ascii="標楷體" w:eastAsia="標楷體" w:hAnsi="標楷體" w:hint="eastAsia"/>
              </w:rPr>
              <w:t xml:space="preserve">(D)脣齒音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9A20D4" w:rsidRPr="00976304" w:rsidRDefault="00DC71AC" w:rsidP="009A20D4">
            <w:pPr>
              <w:spacing w:line="400" w:lineRule="exact"/>
              <w:rPr>
                <w:rFonts w:ascii="標楷體" w:eastAsia="標楷體" w:hAnsi="標楷體"/>
              </w:rPr>
            </w:pPr>
            <w:r w:rsidRPr="00976304">
              <w:rPr>
                <w:rFonts w:ascii="標楷體" w:eastAsia="標楷體" w:hAnsi="標楷體" w:hint="eastAsia"/>
              </w:rPr>
              <w:t>舌根音(舌面後音)</w:t>
            </w:r>
            <w:r w:rsidRPr="00976304">
              <w:rPr>
                <w:rFonts w:ascii="標楷體" w:eastAsia="標楷體" w:hAnsi="標楷體"/>
              </w:rPr>
              <w:t xml:space="preserve">   </w:t>
            </w:r>
            <w:r w:rsidRPr="00976304">
              <w:rPr>
                <w:rFonts w:ascii="標楷體" w:eastAsia="標楷體" w:hAnsi="標楷體" w:hint="eastAsia"/>
              </w:rPr>
              <w:t>ㄍㄎㄏ</w:t>
            </w:r>
          </w:p>
        </w:tc>
      </w:tr>
      <w:tr w:rsidR="00625D2F" w:rsidRPr="00976304" w:rsidTr="00DC71AC">
        <w:tc>
          <w:tcPr>
            <w:tcW w:w="469" w:type="dxa"/>
            <w:vAlign w:val="center"/>
          </w:tcPr>
          <w:p w:rsidR="00625D2F" w:rsidRPr="00976304" w:rsidRDefault="00DC71AC" w:rsidP="00DC71A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C71AC" w:rsidRPr="00976304" w:rsidRDefault="00DC71AC" w:rsidP="00DC71AC">
            <w:pPr>
              <w:spacing w:line="400" w:lineRule="exact"/>
              <w:rPr>
                <w:rFonts w:ascii="標楷體" w:eastAsia="標楷體" w:hAnsi="標楷體"/>
              </w:rPr>
            </w:pPr>
            <w:r w:rsidRPr="00976304">
              <w:rPr>
                <w:rFonts w:ascii="標楷體" w:eastAsia="標楷體" w:hAnsi="標楷體" w:hint="eastAsia"/>
              </w:rPr>
              <w:t xml:space="preserve">助詞「啊」的念法，下列何者錯誤？ </w:t>
            </w:r>
          </w:p>
          <w:p w:rsidR="00DC71AC" w:rsidRPr="00976304" w:rsidRDefault="00DC71AC" w:rsidP="00DC71AC">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欣賞「啊」</w:t>
            </w:r>
            <w:r w:rsidRPr="00976304">
              <w:rPr>
                <w:rFonts w:ascii="標楷體" w:eastAsia="標楷體" w:hAnsi="標楷體" w:cs="新細明體" w:hint="eastAsia"/>
              </w:rPr>
              <w:t>・</w:t>
            </w:r>
            <w:r w:rsidRPr="00976304">
              <w:rPr>
                <w:rFonts w:ascii="標楷體" w:eastAsia="標楷體" w:hAnsi="標楷體" w:hint="eastAsia"/>
              </w:rPr>
              <w:t>丌ㄚ</w:t>
            </w:r>
            <w:r w:rsidRPr="00976304">
              <w:rPr>
                <w:rFonts w:ascii="標楷體" w:eastAsia="標楷體" w:hAnsi="標楷體"/>
              </w:rPr>
              <w:t xml:space="preserve"> </w:t>
            </w:r>
          </w:p>
          <w:p w:rsidR="00DC71AC" w:rsidRPr="00976304" w:rsidRDefault="00DC71AC" w:rsidP="00DC71AC">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下雨「啊」</w:t>
            </w:r>
            <w:r w:rsidRPr="00976304">
              <w:rPr>
                <w:rFonts w:ascii="標楷體" w:eastAsia="標楷體" w:hAnsi="標楷體" w:cs="新細明體" w:hint="eastAsia"/>
              </w:rPr>
              <w:t>・</w:t>
            </w:r>
            <w:r w:rsidRPr="00976304">
              <w:rPr>
                <w:rFonts w:ascii="標楷體" w:eastAsia="標楷體" w:hAnsi="標楷體" w:hint="eastAsia"/>
              </w:rPr>
              <w:t>ㄖㄚ</w:t>
            </w:r>
            <w:r w:rsidRPr="00976304">
              <w:rPr>
                <w:rFonts w:ascii="標楷體" w:eastAsia="標楷體" w:hAnsi="標楷體"/>
              </w:rPr>
              <w:t xml:space="preserve"> </w:t>
            </w:r>
          </w:p>
          <w:p w:rsidR="00DC71AC" w:rsidRPr="00976304" w:rsidRDefault="00DC71AC" w:rsidP="00DC71AC">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打雷「啊」</w:t>
            </w:r>
            <w:r w:rsidRPr="00976304">
              <w:rPr>
                <w:rFonts w:ascii="標楷體" w:eastAsia="標楷體" w:hAnsi="標楷體" w:cs="新細明體" w:hint="eastAsia"/>
              </w:rPr>
              <w:t>・</w:t>
            </w:r>
            <w:r w:rsidRPr="00976304">
              <w:rPr>
                <w:rFonts w:ascii="標楷體" w:eastAsia="標楷體" w:hAnsi="標楷體" w:hint="eastAsia"/>
              </w:rPr>
              <w:t>一ㄚ</w:t>
            </w:r>
            <w:r w:rsidRPr="00976304">
              <w:rPr>
                <w:rFonts w:ascii="標楷體" w:eastAsia="標楷體" w:hAnsi="標楷體"/>
              </w:rPr>
              <w:t xml:space="preserve"> </w:t>
            </w:r>
          </w:p>
          <w:p w:rsidR="00625D2F" w:rsidRPr="00976304" w:rsidRDefault="00DC71AC" w:rsidP="00DC71AC">
            <w:pPr>
              <w:spacing w:line="400" w:lineRule="exact"/>
              <w:rPr>
                <w:rFonts w:ascii="標楷體" w:eastAsia="標楷體" w:hAnsi="標楷體"/>
              </w:rPr>
            </w:pPr>
            <w:r w:rsidRPr="00976304">
              <w:rPr>
                <w:rFonts w:ascii="標楷體" w:eastAsia="標楷體" w:hAnsi="標楷體"/>
              </w:rPr>
              <w:t>(D)</w:t>
            </w:r>
            <w:r w:rsidRPr="00976304">
              <w:rPr>
                <w:rFonts w:ascii="標楷體" w:eastAsia="標楷體" w:hAnsi="標楷體" w:hint="eastAsia"/>
              </w:rPr>
              <w:t>遲到「啊」</w:t>
            </w:r>
            <w:r w:rsidRPr="00976304">
              <w:rPr>
                <w:rFonts w:ascii="標楷體" w:eastAsia="標楷體" w:hAnsi="標楷體" w:cs="新細明體" w:hint="eastAsia"/>
              </w:rPr>
              <w:t>・</w:t>
            </w:r>
            <w:r w:rsidRPr="00976304">
              <w:rPr>
                <w:rFonts w:ascii="標楷體" w:eastAsia="標楷體" w:hAnsi="標楷體" w:hint="eastAsia"/>
              </w:rPr>
              <w:t>ㄨㄚ</w:t>
            </w:r>
            <w:r w:rsidRPr="00976304">
              <w:rPr>
                <w:rFonts w:ascii="標楷體" w:eastAsia="標楷體" w:hAnsi="標楷體"/>
              </w:rPr>
              <w:t xml:space="preserve"> </w:t>
            </w:r>
          </w:p>
        </w:tc>
      </w:tr>
      <w:tr w:rsidR="00625D2F" w:rsidRPr="00976304" w:rsidTr="00625D2F">
        <w:tc>
          <w:tcPr>
            <w:tcW w:w="469" w:type="dxa"/>
          </w:tcPr>
          <w:p w:rsidR="00625D2F" w:rsidRPr="00976304" w:rsidRDefault="00625D2F"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b/>
                <w:bCs/>
                <w:color w:val="00B050"/>
              </w:rPr>
              <w:t>呀！</w:t>
            </w:r>
            <w:r w:rsidRPr="00976304">
              <w:rPr>
                <w:rFonts w:ascii="標楷體" w:eastAsia="標楷體" w:hAnsi="標楷體"/>
                <w:b/>
                <w:bCs/>
                <w:color w:val="0070C0"/>
              </w:rPr>
              <w:t>牙</w:t>
            </w:r>
            <w:r w:rsidRPr="00976304">
              <w:rPr>
                <w:rFonts w:ascii="標楷體" w:eastAsia="標楷體" w:hAnsi="標楷體"/>
                <w:b/>
                <w:color w:val="0070C0"/>
              </w:rPr>
              <w:t>痛</w:t>
            </w:r>
            <w:r w:rsidRPr="00976304">
              <w:rPr>
                <w:rFonts w:ascii="標楷體" w:eastAsia="標楷體" w:hAnsi="標楷體" w:hint="eastAsia"/>
              </w:rPr>
              <w:t xml:space="preserve"> </w:t>
            </w:r>
            <w:r w:rsidRPr="00976304">
              <w:rPr>
                <w:rFonts w:ascii="標楷體" w:eastAsia="標楷體" w:hAnsi="標楷體"/>
              </w:rPr>
              <w:t>我ㄛ排ㄞ隊ㄟ預ㄩ約ㄝ牙ㄚ醫一了ㄜ</w:t>
            </w:r>
          </w:p>
          <w:p w:rsidR="001E5798" w:rsidRPr="00976304" w:rsidRDefault="001E5798" w:rsidP="001E5798">
            <w:pPr>
              <w:spacing w:line="400" w:lineRule="exact"/>
              <w:rPr>
                <w:rFonts w:ascii="標楷體" w:eastAsia="標楷體" w:hAnsi="標楷體"/>
              </w:rPr>
            </w:pPr>
            <w:r w:rsidRPr="00976304">
              <w:rPr>
                <w:rFonts w:ascii="標楷體" w:eastAsia="標楷體" w:hAnsi="標楷體"/>
                <w:b/>
                <w:bCs/>
                <w:color w:val="00B050"/>
              </w:rPr>
              <w:t>哇！</w:t>
            </w:r>
            <w:r w:rsidRPr="00976304">
              <w:rPr>
                <w:rFonts w:ascii="標楷體" w:eastAsia="標楷體" w:hAnsi="標楷體"/>
                <w:b/>
                <w:bCs/>
                <w:color w:val="0070C0"/>
              </w:rPr>
              <w:t>娃娃</w:t>
            </w:r>
            <w:r w:rsidRPr="00976304">
              <w:rPr>
                <w:rFonts w:ascii="標楷體" w:eastAsia="標楷體" w:hAnsi="標楷體" w:hint="eastAsia"/>
              </w:rPr>
              <w:t xml:space="preserve"> </w:t>
            </w:r>
            <w:r w:rsidRPr="00976304">
              <w:rPr>
                <w:rFonts w:ascii="標楷體" w:eastAsia="標楷體" w:hAnsi="標楷體"/>
              </w:rPr>
              <w:t xml:space="preserve">哭ㄨ又ㄡ鬧ㄠ　</w:t>
            </w:r>
          </w:p>
          <w:p w:rsidR="001E5798" w:rsidRPr="00976304" w:rsidRDefault="001E5798" w:rsidP="001E5798">
            <w:pPr>
              <w:spacing w:line="400" w:lineRule="exact"/>
              <w:rPr>
                <w:rFonts w:ascii="標楷體" w:eastAsia="標楷體" w:hAnsi="標楷體"/>
              </w:rPr>
            </w:pPr>
            <w:r w:rsidRPr="00976304">
              <w:rPr>
                <w:rFonts w:ascii="標楷體" w:eastAsia="標楷體" w:hAnsi="標楷體"/>
                <w:b/>
                <w:bCs/>
                <w:color w:val="00B050"/>
              </w:rPr>
              <w:t>哪！</w:t>
            </w:r>
            <w:r w:rsidRPr="00976304">
              <w:rPr>
                <w:rFonts w:ascii="標楷體" w:eastAsia="標楷體" w:hAnsi="標楷體"/>
                <w:b/>
                <w:bCs/>
                <w:color w:val="0070C0"/>
              </w:rPr>
              <w:t>哪吒</w:t>
            </w:r>
            <w:r w:rsidRPr="00976304">
              <w:rPr>
                <w:rFonts w:ascii="標楷體" w:eastAsia="標楷體" w:hAnsi="標楷體" w:hint="eastAsia"/>
              </w:rPr>
              <w:t xml:space="preserve"> </w:t>
            </w:r>
            <w:r w:rsidRPr="00976304">
              <w:rPr>
                <w:rFonts w:ascii="標楷體" w:eastAsia="標楷體" w:hAnsi="標楷體"/>
              </w:rPr>
              <w:t xml:space="preserve">仙ㄢ人ㄣ　</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ㄤ  ㄥ 後 →  </w:t>
            </w:r>
            <w:r w:rsidRPr="00976304">
              <w:rPr>
                <w:rFonts w:ascii="標楷體" w:eastAsia="標楷體" w:hAnsi="標楷體" w:hint="eastAsia"/>
                <w:b/>
                <w:color w:val="00B050"/>
              </w:rPr>
              <w:t>˙兀ㄚ</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ㄓ  ㄔ  ㄕ  ㄖ  ㄦ 後  → </w:t>
            </w:r>
            <w:r w:rsidRPr="00976304">
              <w:rPr>
                <w:rFonts w:ascii="標楷體" w:eastAsia="標楷體" w:hAnsi="標楷體" w:hint="eastAsia"/>
                <w:b/>
                <w:color w:val="00B050"/>
              </w:rPr>
              <w:t>˙ㄖㄚ</w:t>
            </w:r>
          </w:p>
          <w:p w:rsidR="00625D2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ㄗ  ㄘ  ㄙ 後 → </w:t>
            </w:r>
            <w:r w:rsidRPr="00976304">
              <w:rPr>
                <w:rFonts w:ascii="標楷體" w:eastAsia="標楷體" w:hAnsi="標楷體" w:hint="eastAsia"/>
                <w:b/>
                <w:color w:val="00B050"/>
              </w:rPr>
              <w:t>˙ㄙˊㄚ</w:t>
            </w:r>
          </w:p>
        </w:tc>
      </w:tr>
      <w:tr w:rsidR="00625D2F" w:rsidRPr="00976304" w:rsidTr="00A55ABD">
        <w:tc>
          <w:tcPr>
            <w:tcW w:w="469" w:type="dxa"/>
            <w:vAlign w:val="center"/>
          </w:tcPr>
          <w:p w:rsidR="00625D2F" w:rsidRPr="00976304" w:rsidRDefault="00A55ABD" w:rsidP="00A55AB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有關輕聲的敘述，下列何者為非？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(A)文言和戲曲不讀輕聲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(B)輕聲是國語裡一種特殊的變調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(C)輕聲可以單獨教學 </w:t>
            </w:r>
          </w:p>
          <w:p w:rsidR="00625D2F"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(D)輕聲的音長是一般聲調的一半 </w:t>
            </w:r>
          </w:p>
        </w:tc>
      </w:tr>
      <w:tr w:rsidR="00625D2F" w:rsidRPr="00976304" w:rsidTr="00625D2F">
        <w:tc>
          <w:tcPr>
            <w:tcW w:w="469" w:type="dxa"/>
          </w:tcPr>
          <w:p w:rsidR="00625D2F" w:rsidRPr="00976304" w:rsidRDefault="00625D2F"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55ABD" w:rsidRPr="00976304" w:rsidRDefault="00A55ABD" w:rsidP="009D26AD">
            <w:pPr>
              <w:spacing w:line="400" w:lineRule="exact"/>
              <w:rPr>
                <w:rFonts w:ascii="標楷體" w:eastAsia="標楷體" w:hAnsi="標楷體"/>
                <w:b/>
                <w:color w:val="0070C0"/>
              </w:rPr>
            </w:pPr>
            <w:r w:rsidRPr="00976304">
              <w:rPr>
                <w:rFonts w:ascii="標楷體" w:eastAsia="標楷體" w:hAnsi="標楷體" w:hint="eastAsia"/>
                <w:b/>
                <w:color w:val="0070C0"/>
              </w:rPr>
              <w:t xml:space="preserve">輕聲 </w:t>
            </w:r>
            <w:r w:rsidRPr="00976304">
              <w:rPr>
                <w:rFonts w:ascii="標楷體" w:eastAsia="標楷體" w:hAnsi="標楷體"/>
              </w:rPr>
              <w:fldChar w:fldCharType="begin"/>
            </w:r>
            <w:r w:rsidRPr="00976304">
              <w:rPr>
                <w:rFonts w:ascii="標楷體" w:eastAsia="標楷體" w:hAnsi="標楷體"/>
              </w:rPr>
              <w:instrText xml:space="preserve"> </w:instrText>
            </w:r>
            <w:r w:rsidRPr="00976304">
              <w:rPr>
                <w:rFonts w:ascii="標楷體" w:eastAsia="標楷體" w:hAnsi="標楷體" w:hint="eastAsia"/>
              </w:rPr>
              <w:instrText>eq \o\ac(○,</w:instrText>
            </w:r>
            <w:r w:rsidRPr="00976304">
              <w:rPr>
                <w:rFonts w:ascii="標楷體" w:eastAsia="標楷體" w:hAnsi="標楷體" w:hint="eastAsia"/>
                <w:position w:val="3"/>
                <w:sz w:val="16"/>
              </w:rPr>
              <w:instrText>1</w:instrText>
            </w:r>
            <w:r w:rsidRPr="00976304">
              <w:rPr>
                <w:rFonts w:ascii="標楷體" w:eastAsia="標楷體" w:hAnsi="標楷體" w:hint="eastAsia"/>
              </w:rPr>
              <w:instrText>)</w:instrText>
            </w:r>
            <w:r w:rsidRPr="00976304">
              <w:rPr>
                <w:rFonts w:ascii="標楷體" w:eastAsia="標楷體" w:hAnsi="標楷體"/>
              </w:rPr>
              <w:fldChar w:fldCharType="end"/>
            </w:r>
            <w:r w:rsidRPr="00976304">
              <w:rPr>
                <w:rFonts w:ascii="標楷體" w:eastAsia="標楷體" w:hAnsi="標楷體" w:hint="eastAsia"/>
              </w:rPr>
              <w:t>四聲之外一種特別聲調。</w:t>
            </w:r>
          </w:p>
          <w:p w:rsidR="00A55ABD" w:rsidRPr="00976304" w:rsidRDefault="00A55ABD" w:rsidP="009D26AD">
            <w:pPr>
              <w:spacing w:line="400" w:lineRule="exact"/>
              <w:rPr>
                <w:rFonts w:ascii="標楷體" w:eastAsia="標楷體" w:hAnsi="標楷體"/>
              </w:rPr>
            </w:pPr>
            <w:r w:rsidRPr="00976304">
              <w:rPr>
                <w:rFonts w:ascii="標楷體" w:eastAsia="標楷體" w:hAnsi="標楷體"/>
              </w:rPr>
              <w:fldChar w:fldCharType="begin"/>
            </w:r>
            <w:r w:rsidRPr="00976304">
              <w:rPr>
                <w:rFonts w:ascii="標楷體" w:eastAsia="標楷體" w:hAnsi="標楷體"/>
              </w:rPr>
              <w:instrText xml:space="preserve"> </w:instrText>
            </w:r>
            <w:r w:rsidRPr="00976304">
              <w:rPr>
                <w:rFonts w:ascii="標楷體" w:eastAsia="標楷體" w:hAnsi="標楷體" w:hint="eastAsia"/>
              </w:rPr>
              <w:instrText>eq \o\ac(○,</w:instrText>
            </w:r>
            <w:r w:rsidRPr="00976304">
              <w:rPr>
                <w:rFonts w:ascii="標楷體" w:eastAsia="標楷體" w:hAnsi="標楷體" w:hint="eastAsia"/>
                <w:position w:val="3"/>
                <w:sz w:val="16"/>
              </w:rPr>
              <w:instrText>2</w:instrText>
            </w:r>
            <w:r w:rsidRPr="00976304">
              <w:rPr>
                <w:rFonts w:ascii="標楷體" w:eastAsia="標楷體" w:hAnsi="標楷體" w:hint="eastAsia"/>
              </w:rPr>
              <w:instrText>)</w:instrText>
            </w:r>
            <w:r w:rsidRPr="00976304">
              <w:rPr>
                <w:rFonts w:ascii="標楷體" w:eastAsia="標楷體" w:hAnsi="標楷體"/>
              </w:rPr>
              <w:fldChar w:fldCharType="end"/>
            </w:r>
            <w:r w:rsidRPr="00976304">
              <w:rPr>
                <w:rFonts w:ascii="標楷體" w:eastAsia="標楷體" w:hAnsi="標楷體" w:hint="eastAsia"/>
              </w:rPr>
              <w:t>在詞語或句子中，有的字會失去原有的聲調而讀成又輕又短的聲音，稱為輕聲。</w:t>
            </w:r>
          </w:p>
          <w:p w:rsidR="00A55ABD" w:rsidRPr="00976304" w:rsidRDefault="00A55ABD" w:rsidP="009D26AD">
            <w:pPr>
              <w:spacing w:line="400" w:lineRule="exact"/>
              <w:rPr>
                <w:rFonts w:ascii="標楷體" w:eastAsia="標楷體" w:hAnsi="標楷體"/>
              </w:rPr>
            </w:pPr>
            <w:r w:rsidRPr="00976304">
              <w:rPr>
                <w:rFonts w:ascii="標楷體" w:eastAsia="標楷體" w:hAnsi="標楷體"/>
              </w:rPr>
              <w:fldChar w:fldCharType="begin"/>
            </w:r>
            <w:r w:rsidRPr="00976304">
              <w:rPr>
                <w:rFonts w:ascii="標楷體" w:eastAsia="標楷體" w:hAnsi="標楷體"/>
              </w:rPr>
              <w:instrText xml:space="preserve"> </w:instrText>
            </w:r>
            <w:r w:rsidRPr="00976304">
              <w:rPr>
                <w:rFonts w:ascii="標楷體" w:eastAsia="標楷體" w:hAnsi="標楷體" w:hint="eastAsia"/>
              </w:rPr>
              <w:instrText>eq \o\ac(○,</w:instrText>
            </w:r>
            <w:r w:rsidRPr="00976304">
              <w:rPr>
                <w:rFonts w:ascii="標楷體" w:eastAsia="標楷體" w:hAnsi="標楷體" w:hint="eastAsia"/>
                <w:position w:val="3"/>
                <w:sz w:val="16"/>
              </w:rPr>
              <w:instrText>3</w:instrText>
            </w:r>
            <w:r w:rsidRPr="00976304">
              <w:rPr>
                <w:rFonts w:ascii="標楷體" w:eastAsia="標楷體" w:hAnsi="標楷體" w:hint="eastAsia"/>
              </w:rPr>
              <w:instrText>)</w:instrText>
            </w:r>
            <w:r w:rsidRPr="00976304">
              <w:rPr>
                <w:rFonts w:ascii="標楷體" w:eastAsia="標楷體" w:hAnsi="標楷體"/>
              </w:rPr>
              <w:fldChar w:fldCharType="end"/>
            </w:r>
            <w:r w:rsidRPr="00976304">
              <w:rPr>
                <w:rFonts w:ascii="標楷體" w:eastAsia="標楷體" w:hAnsi="標楷體" w:hint="eastAsia"/>
              </w:rPr>
              <w:t>輕聲是一種變調的語音現象，不能獨立存在。</w:t>
            </w:r>
          </w:p>
        </w:tc>
      </w:tr>
      <w:tr w:rsidR="00625D2F" w:rsidRPr="00976304" w:rsidTr="00072147">
        <w:tc>
          <w:tcPr>
            <w:tcW w:w="469" w:type="dxa"/>
            <w:vAlign w:val="center"/>
          </w:tcPr>
          <w:p w:rsidR="00625D2F" w:rsidRPr="00976304" w:rsidRDefault="00072147" w:rsidP="0007214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rPr>
              <w:t xml:space="preserve">哪一個是音韻系統中一定要有的語音單位? </w:t>
            </w:r>
          </w:p>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rPr>
              <w:t xml:space="preserve">(A)聲母 </w:t>
            </w:r>
          </w:p>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rPr>
              <w:t xml:space="preserve">(B)介音 </w:t>
            </w:r>
          </w:p>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rPr>
              <w:t xml:space="preserve">(C)主要元音 </w:t>
            </w:r>
          </w:p>
          <w:p w:rsidR="00625D2F" w:rsidRPr="00976304" w:rsidRDefault="00072147" w:rsidP="00072147">
            <w:pPr>
              <w:spacing w:line="400" w:lineRule="exact"/>
              <w:rPr>
                <w:rFonts w:ascii="標楷體" w:eastAsia="標楷體" w:hAnsi="標楷體"/>
              </w:rPr>
            </w:pPr>
            <w:r w:rsidRPr="00976304">
              <w:rPr>
                <w:rFonts w:ascii="標楷體" w:eastAsia="標楷體" w:hAnsi="標楷體" w:hint="eastAsia"/>
              </w:rPr>
              <w:t>(D)韻尾</w:t>
            </w:r>
          </w:p>
        </w:tc>
      </w:tr>
      <w:tr w:rsidR="00625D2F" w:rsidRPr="00976304" w:rsidTr="00625D2F">
        <w:tc>
          <w:tcPr>
            <w:tcW w:w="469" w:type="dxa"/>
          </w:tcPr>
          <w:p w:rsidR="00625D2F" w:rsidRPr="00976304" w:rsidRDefault="00625D2F" w:rsidP="009D26A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25D2F" w:rsidRPr="00976304" w:rsidRDefault="00072147" w:rsidP="00072147">
            <w:pPr>
              <w:spacing w:line="400" w:lineRule="exact"/>
              <w:rPr>
                <w:rFonts w:ascii="標楷體" w:eastAsia="標楷體" w:hAnsi="標楷體"/>
              </w:rPr>
            </w:pPr>
            <w:r w:rsidRPr="00976304">
              <w:rPr>
                <w:rFonts w:ascii="標楷體" w:eastAsia="標楷體" w:hAnsi="標楷體" w:hint="eastAsia"/>
              </w:rPr>
              <w:t>舉例：ㄨㄢ(uan)：u為介音，a為主要元音，n為鼻音韻尾。</w:t>
            </w:r>
          </w:p>
        </w:tc>
      </w:tr>
      <w:tr w:rsidR="00625D2F" w:rsidRPr="00976304" w:rsidTr="004827DE">
        <w:tc>
          <w:tcPr>
            <w:tcW w:w="469" w:type="dxa"/>
            <w:vAlign w:val="center"/>
          </w:tcPr>
          <w:p w:rsidR="00625D2F" w:rsidRPr="00976304" w:rsidRDefault="004827DE" w:rsidP="004827D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下列哪一個選項的「啊」要讀成「</w:t>
            </w:r>
            <w:r w:rsidRPr="00976304">
              <w:rPr>
                <w:rFonts w:ascii="標楷體" w:eastAsia="標楷體" w:hAnsi="標楷體" w:cs="新細明體" w:hint="eastAsia"/>
              </w:rPr>
              <w:t>・</w:t>
            </w:r>
            <w:r w:rsidRPr="00976304">
              <w:rPr>
                <w:rFonts w:ascii="標楷體" w:eastAsia="標楷體" w:hAnsi="標楷體" w:hint="eastAsia"/>
              </w:rPr>
              <w:t>ㄧㄚ」？</w:t>
            </w:r>
            <w:r w:rsidRPr="00976304">
              <w:rPr>
                <w:rFonts w:ascii="標楷體" w:eastAsia="標楷體" w:hAnsi="標楷體"/>
              </w:rPr>
              <w:t xml:space="preserve">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(A)有趣啊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(B)快跑啊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(C)徬徨啊 </w:t>
            </w:r>
          </w:p>
          <w:p w:rsidR="00625D2F"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(D)好玩啊 </w:t>
            </w:r>
          </w:p>
        </w:tc>
      </w:tr>
      <w:tr w:rsidR="00625D2F" w:rsidRPr="00976304" w:rsidTr="00625D2F">
        <w:tc>
          <w:tcPr>
            <w:tcW w:w="469" w:type="dxa"/>
          </w:tcPr>
          <w:p w:rsidR="00625D2F" w:rsidRPr="00976304" w:rsidRDefault="00625D2F" w:rsidP="009D26AD">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b/>
                <w:bCs/>
                <w:color w:val="00B050"/>
              </w:rPr>
              <w:lastRenderedPageBreak/>
              <w:t>呀！</w:t>
            </w:r>
            <w:r w:rsidRPr="00976304">
              <w:rPr>
                <w:rFonts w:ascii="標楷體" w:eastAsia="標楷體" w:hAnsi="標楷體"/>
                <w:b/>
                <w:bCs/>
                <w:color w:val="0070C0"/>
              </w:rPr>
              <w:t>牙</w:t>
            </w:r>
            <w:r w:rsidRPr="00976304">
              <w:rPr>
                <w:rFonts w:ascii="標楷體" w:eastAsia="標楷體" w:hAnsi="標楷體"/>
                <w:b/>
                <w:color w:val="0070C0"/>
              </w:rPr>
              <w:t>痛</w:t>
            </w:r>
            <w:r w:rsidRPr="00976304">
              <w:rPr>
                <w:rFonts w:ascii="標楷體" w:eastAsia="標楷體" w:hAnsi="標楷體" w:hint="eastAsia"/>
              </w:rPr>
              <w:t xml:space="preserve"> </w:t>
            </w:r>
            <w:r w:rsidRPr="00976304">
              <w:rPr>
                <w:rFonts w:ascii="標楷體" w:eastAsia="標楷體" w:hAnsi="標楷體"/>
              </w:rPr>
              <w:t>我ㄛ排ㄞ隊ㄟ預ㄩ約ㄝ牙ㄚ醫一了ㄜ</w:t>
            </w:r>
          </w:p>
          <w:p w:rsidR="001E5798" w:rsidRPr="00976304" w:rsidRDefault="001E5798" w:rsidP="001E5798">
            <w:pPr>
              <w:spacing w:line="400" w:lineRule="exact"/>
              <w:rPr>
                <w:rFonts w:ascii="標楷體" w:eastAsia="標楷體" w:hAnsi="標楷體"/>
              </w:rPr>
            </w:pPr>
            <w:r w:rsidRPr="00976304">
              <w:rPr>
                <w:rFonts w:ascii="標楷體" w:eastAsia="標楷體" w:hAnsi="標楷體"/>
                <w:b/>
                <w:bCs/>
                <w:color w:val="00B050"/>
              </w:rPr>
              <w:lastRenderedPageBreak/>
              <w:t>哇！</w:t>
            </w:r>
            <w:r w:rsidRPr="00976304">
              <w:rPr>
                <w:rFonts w:ascii="標楷體" w:eastAsia="標楷體" w:hAnsi="標楷體"/>
                <w:b/>
                <w:bCs/>
                <w:color w:val="0070C0"/>
              </w:rPr>
              <w:t>娃娃</w:t>
            </w:r>
            <w:r w:rsidRPr="00976304">
              <w:rPr>
                <w:rFonts w:ascii="標楷體" w:eastAsia="標楷體" w:hAnsi="標楷體" w:hint="eastAsia"/>
              </w:rPr>
              <w:t xml:space="preserve"> </w:t>
            </w:r>
            <w:r w:rsidRPr="00976304">
              <w:rPr>
                <w:rFonts w:ascii="標楷體" w:eastAsia="標楷體" w:hAnsi="標楷體"/>
              </w:rPr>
              <w:t xml:space="preserve">哭ㄨ又ㄡ鬧ㄠ　</w:t>
            </w:r>
          </w:p>
          <w:p w:rsidR="001E5798" w:rsidRPr="00976304" w:rsidRDefault="001E5798" w:rsidP="001E5798">
            <w:pPr>
              <w:spacing w:line="400" w:lineRule="exact"/>
              <w:rPr>
                <w:rFonts w:ascii="標楷體" w:eastAsia="標楷體" w:hAnsi="標楷體"/>
              </w:rPr>
            </w:pPr>
            <w:r w:rsidRPr="00976304">
              <w:rPr>
                <w:rFonts w:ascii="標楷體" w:eastAsia="標楷體" w:hAnsi="標楷體"/>
                <w:b/>
                <w:bCs/>
                <w:color w:val="00B050"/>
              </w:rPr>
              <w:t>哪！</w:t>
            </w:r>
            <w:r w:rsidRPr="00976304">
              <w:rPr>
                <w:rFonts w:ascii="標楷體" w:eastAsia="標楷體" w:hAnsi="標楷體"/>
                <w:b/>
                <w:bCs/>
                <w:color w:val="0070C0"/>
              </w:rPr>
              <w:t>哪吒</w:t>
            </w:r>
            <w:r w:rsidRPr="00976304">
              <w:rPr>
                <w:rFonts w:ascii="標楷體" w:eastAsia="標楷體" w:hAnsi="標楷體" w:hint="eastAsia"/>
              </w:rPr>
              <w:t xml:space="preserve"> </w:t>
            </w:r>
            <w:r w:rsidRPr="00976304">
              <w:rPr>
                <w:rFonts w:ascii="標楷體" w:eastAsia="標楷體" w:hAnsi="標楷體"/>
              </w:rPr>
              <w:t xml:space="preserve">仙ㄢ人ㄣ　</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ㄤ  ㄥ 後 →  </w:t>
            </w:r>
            <w:r w:rsidRPr="00976304">
              <w:rPr>
                <w:rFonts w:ascii="標楷體" w:eastAsia="標楷體" w:hAnsi="標楷體" w:hint="eastAsia"/>
                <w:b/>
                <w:color w:val="00B050"/>
              </w:rPr>
              <w:t>˙兀ㄚ</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ㄓ  ㄔ  ㄕ  ㄖ  ㄦ 後  → </w:t>
            </w:r>
            <w:r w:rsidRPr="00976304">
              <w:rPr>
                <w:rFonts w:ascii="標楷體" w:eastAsia="標楷體" w:hAnsi="標楷體" w:hint="eastAsia"/>
                <w:b/>
                <w:color w:val="00B050"/>
              </w:rPr>
              <w:t>˙ㄖㄚ</w:t>
            </w:r>
          </w:p>
          <w:p w:rsidR="00625D2F" w:rsidRPr="00976304" w:rsidRDefault="00F2586F" w:rsidP="00F2586F">
            <w:pPr>
              <w:spacing w:line="400" w:lineRule="exact"/>
              <w:rPr>
                <w:rFonts w:ascii="標楷體" w:eastAsia="標楷體" w:hAnsi="標楷體"/>
              </w:rPr>
            </w:pPr>
            <w:r w:rsidRPr="00976304">
              <w:rPr>
                <w:rFonts w:ascii="標楷體" w:eastAsia="標楷體" w:hAnsi="標楷體" w:hint="eastAsia"/>
              </w:rPr>
              <w:t xml:space="preserve">在 ㄗ  ㄘ  ㄙ 後 → </w:t>
            </w:r>
            <w:r w:rsidRPr="00976304">
              <w:rPr>
                <w:rFonts w:ascii="標楷體" w:eastAsia="標楷體" w:hAnsi="標楷體" w:hint="eastAsia"/>
                <w:b/>
                <w:color w:val="00B050"/>
              </w:rPr>
              <w:t>˙ㄙˊㄚ</w:t>
            </w:r>
          </w:p>
        </w:tc>
      </w:tr>
      <w:tr w:rsidR="00072147" w:rsidRPr="00976304" w:rsidTr="004827DE">
        <w:tc>
          <w:tcPr>
            <w:tcW w:w="469" w:type="dxa"/>
            <w:vAlign w:val="center"/>
          </w:tcPr>
          <w:p w:rsidR="00072147" w:rsidRPr="00976304" w:rsidRDefault="004827DE" w:rsidP="004827DE">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「好人」的「好」字，因上聲連讀變調，調值變為何者？ </w:t>
            </w:r>
          </w:p>
          <w:p w:rsidR="004827DE" w:rsidRPr="00976304" w:rsidRDefault="004827DE" w:rsidP="004827DE">
            <w:pPr>
              <w:spacing w:line="400" w:lineRule="exact"/>
              <w:rPr>
                <w:rFonts w:ascii="標楷體" w:eastAsia="標楷體" w:hAnsi="標楷體"/>
              </w:rPr>
            </w:pPr>
            <w:r w:rsidRPr="00976304">
              <w:rPr>
                <w:rFonts w:ascii="標楷體" w:eastAsia="標楷體" w:hAnsi="標楷體"/>
              </w:rPr>
              <w:t xml:space="preserve">(A)51 </w:t>
            </w:r>
          </w:p>
          <w:p w:rsidR="004827DE" w:rsidRPr="00976304" w:rsidRDefault="004827DE" w:rsidP="004827DE">
            <w:pPr>
              <w:spacing w:line="400" w:lineRule="exact"/>
              <w:rPr>
                <w:rFonts w:ascii="標楷體" w:eastAsia="標楷體" w:hAnsi="標楷體"/>
              </w:rPr>
            </w:pPr>
            <w:r w:rsidRPr="00976304">
              <w:rPr>
                <w:rFonts w:ascii="標楷體" w:eastAsia="標楷體" w:hAnsi="標楷體"/>
              </w:rPr>
              <w:t xml:space="preserve">(B)214 </w:t>
            </w:r>
          </w:p>
          <w:p w:rsidR="004827DE" w:rsidRPr="00976304" w:rsidRDefault="004827DE" w:rsidP="004827DE">
            <w:pPr>
              <w:spacing w:line="400" w:lineRule="exact"/>
              <w:rPr>
                <w:rFonts w:ascii="標楷體" w:eastAsia="標楷體" w:hAnsi="標楷體"/>
              </w:rPr>
            </w:pPr>
            <w:r w:rsidRPr="00976304">
              <w:rPr>
                <w:rFonts w:ascii="標楷體" w:eastAsia="標楷體" w:hAnsi="標楷體"/>
              </w:rPr>
              <w:t xml:space="preserve">(C)35 </w:t>
            </w:r>
          </w:p>
          <w:p w:rsidR="00072147" w:rsidRPr="00976304" w:rsidRDefault="004827DE" w:rsidP="004827DE">
            <w:pPr>
              <w:spacing w:line="400" w:lineRule="exact"/>
              <w:rPr>
                <w:rFonts w:ascii="標楷體" w:eastAsia="標楷體" w:hAnsi="標楷體"/>
              </w:rPr>
            </w:pPr>
            <w:r w:rsidRPr="00976304">
              <w:rPr>
                <w:rFonts w:ascii="標楷體" w:eastAsia="標楷體" w:hAnsi="標楷體"/>
              </w:rPr>
              <w:t xml:space="preserve">(D)211 </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上聲有兩種變調情形：</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1.上聲後面接不是上聲字，原本的上聲要變為「半上」</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（半上的意思是上聲「2114」的結構，被截去後半只剩前半「211」）</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2.上聲後面接上聲字，原本上聲要變「陽平」</w:t>
            </w:r>
          </w:p>
          <w:p w:rsidR="00072147" w:rsidRPr="00976304" w:rsidRDefault="004827DE" w:rsidP="004827DE">
            <w:pPr>
              <w:spacing w:line="400" w:lineRule="exact"/>
              <w:rPr>
                <w:rFonts w:ascii="標楷體" w:eastAsia="標楷體" w:hAnsi="標楷體"/>
              </w:rPr>
            </w:pPr>
            <w:r w:rsidRPr="00976304">
              <w:rPr>
                <w:rFonts w:ascii="標楷體" w:eastAsia="標楷體" w:hAnsi="標楷體" w:hint="eastAsia"/>
              </w:rPr>
              <w:t>(從上聲「2114」變成陽平聲「35」)</w:t>
            </w:r>
          </w:p>
        </w:tc>
      </w:tr>
      <w:tr w:rsidR="00072147" w:rsidRPr="00976304" w:rsidTr="0000602D">
        <w:tc>
          <w:tcPr>
            <w:tcW w:w="469" w:type="dxa"/>
            <w:vAlign w:val="center"/>
          </w:tcPr>
          <w:p w:rsidR="00072147" w:rsidRPr="00976304" w:rsidRDefault="0000602D" w:rsidP="0000602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下列哪一個「頭」字，不讀「</w:t>
            </w:r>
            <w:r w:rsidRPr="00976304">
              <w:rPr>
                <w:rFonts w:ascii="標楷體" w:eastAsia="標楷體" w:hAnsi="標楷體" w:cs="新細明體" w:hint="eastAsia"/>
              </w:rPr>
              <w:t>․</w:t>
            </w:r>
            <w:r w:rsidRPr="00976304">
              <w:rPr>
                <w:rFonts w:ascii="標楷體" w:eastAsia="標楷體" w:hAnsi="標楷體" w:hint="eastAsia"/>
              </w:rPr>
              <w:t>ㄊㄡ」？</w:t>
            </w:r>
            <w:r w:rsidRPr="00976304">
              <w:rPr>
                <w:rFonts w:ascii="標楷體" w:eastAsia="標楷體" w:hAnsi="標楷體"/>
              </w:rPr>
              <w:t xml:space="preserve">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(A)毛頭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(B)饅頭 </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 xml:space="preserve">(C)霉頭 </w:t>
            </w:r>
          </w:p>
          <w:p w:rsidR="00072147" w:rsidRPr="00976304" w:rsidRDefault="0000602D" w:rsidP="0000602D">
            <w:pPr>
              <w:spacing w:line="400" w:lineRule="exact"/>
              <w:rPr>
                <w:rFonts w:ascii="標楷體" w:eastAsia="標楷體" w:hAnsi="標楷體"/>
              </w:rPr>
            </w:pPr>
            <w:r w:rsidRPr="00976304">
              <w:rPr>
                <w:rFonts w:ascii="標楷體" w:eastAsia="標楷體" w:hAnsi="標楷體" w:hint="eastAsia"/>
              </w:rPr>
              <w:t>(D)碼頭</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cs="新細明體" w:hint="eastAsia"/>
              </w:rPr>
              <w:t>․</w:t>
            </w:r>
            <w:r w:rsidRPr="00976304">
              <w:rPr>
                <w:rFonts w:ascii="標楷體" w:eastAsia="標楷體" w:hAnsi="標楷體" w:hint="eastAsia"/>
              </w:rPr>
              <w:t>ㄊㄡ」讀作輕聲時，附在名詞後，當詞尾。 Ex：外頭、後頭、拳頭</w:t>
            </w:r>
          </w:p>
          <w:p w:rsidR="0000602D" w:rsidRPr="00976304" w:rsidRDefault="0000602D" w:rsidP="0000602D">
            <w:pPr>
              <w:spacing w:line="400" w:lineRule="exact"/>
              <w:rPr>
                <w:rFonts w:ascii="標楷體" w:eastAsia="標楷體" w:hAnsi="標楷體"/>
              </w:rPr>
            </w:pPr>
            <w:r w:rsidRPr="00976304">
              <w:rPr>
                <w:rFonts w:ascii="標楷體" w:eastAsia="標楷體" w:hAnsi="標楷體" w:hint="eastAsia"/>
              </w:rPr>
              <w:t>「ㄊˊㄡ」讀作二聲時，有意義。Ex：鼻頭(事物最上或最前的一部分)毛頭:小孩子。毛躁</w:t>
            </w:r>
            <w:r w:rsidRPr="00976304">
              <w:rPr>
                <w:rFonts w:ascii="標楷體" w:eastAsia="標楷體" w:hAnsi="標楷體" w:cs="新細明體" w:hint="eastAsia"/>
              </w:rPr>
              <w:t>﹑</w:t>
            </w:r>
            <w:r w:rsidRPr="00976304">
              <w:rPr>
                <w:rFonts w:ascii="標楷體" w:eastAsia="標楷體" w:hAnsi="標楷體" w:hint="eastAsia"/>
              </w:rPr>
              <w:t>不懂事的。</w:t>
            </w:r>
          </w:p>
        </w:tc>
      </w:tr>
      <w:tr w:rsidR="00072147" w:rsidRPr="00976304" w:rsidTr="005922AB">
        <w:tc>
          <w:tcPr>
            <w:tcW w:w="469" w:type="dxa"/>
            <w:vAlign w:val="center"/>
          </w:tcPr>
          <w:p w:rsidR="00072147" w:rsidRPr="00976304" w:rsidRDefault="005922AB" w:rsidP="005922A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72147" w:rsidRPr="00976304" w:rsidRDefault="005922AB" w:rsidP="005922AB">
            <w:pPr>
              <w:spacing w:line="400" w:lineRule="exact"/>
              <w:rPr>
                <w:rFonts w:ascii="標楷體" w:eastAsia="標楷體" w:hAnsi="標楷體"/>
              </w:rPr>
            </w:pPr>
            <w:r w:rsidRPr="00976304">
              <w:rPr>
                <w:rFonts w:ascii="標楷體" w:eastAsia="標楷體" w:hAnsi="標楷體" w:hint="eastAsia"/>
              </w:rPr>
              <w:t>閩南語中仍保留「雙唇鼻音韻尾」，為國語音所無，造成台灣年輕學子參加閩南語演說、朗讀時，常與「舌尖鼻音韻尾」 混淆不分，請問下列何字在閩南語中非「雙唇鼻音韻尾」？ </w:t>
            </w:r>
            <w:r w:rsidRPr="00976304">
              <w:rPr>
                <w:rFonts w:ascii="標楷體" w:eastAsia="標楷體" w:hAnsi="標楷體" w:hint="eastAsia"/>
              </w:rPr>
              <w:br/>
              <w:t>(A)心 </w:t>
            </w:r>
            <w:r w:rsidRPr="00976304">
              <w:rPr>
                <w:rFonts w:ascii="標楷體" w:eastAsia="標楷體" w:hAnsi="標楷體" w:hint="eastAsia"/>
              </w:rPr>
              <w:br/>
              <w:t>(B)天 </w:t>
            </w:r>
            <w:r w:rsidRPr="00976304">
              <w:rPr>
                <w:rFonts w:ascii="標楷體" w:eastAsia="標楷體" w:hAnsi="標楷體" w:hint="eastAsia"/>
              </w:rPr>
              <w:br/>
              <w:t>(C)貪 </w:t>
            </w:r>
            <w:r w:rsidRPr="00976304">
              <w:rPr>
                <w:rFonts w:ascii="標楷體" w:eastAsia="標楷體" w:hAnsi="標楷體" w:hint="eastAsia"/>
              </w:rPr>
              <w:br/>
              <w:t>(D)浸</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22AB" w:rsidRPr="00976304" w:rsidRDefault="005922AB" w:rsidP="005922AB">
            <w:pPr>
              <w:spacing w:line="400" w:lineRule="exact"/>
              <w:rPr>
                <w:rFonts w:ascii="標楷體" w:eastAsia="標楷體" w:hAnsi="標楷體"/>
              </w:rPr>
            </w:pPr>
            <w:r w:rsidRPr="00976304">
              <w:rPr>
                <w:rFonts w:ascii="標楷體" w:eastAsia="標楷體" w:hAnsi="標楷體" w:hint="eastAsia"/>
              </w:rPr>
              <w:t>A:sim B:thinn C:tham D:tsim三聲</w:t>
            </w:r>
          </w:p>
          <w:p w:rsidR="00072147" w:rsidRPr="00976304" w:rsidRDefault="005922AB" w:rsidP="00072147">
            <w:pPr>
              <w:spacing w:line="400" w:lineRule="exact"/>
              <w:rPr>
                <w:rFonts w:ascii="標楷體" w:eastAsia="標楷體" w:hAnsi="標楷體"/>
              </w:rPr>
            </w:pPr>
            <w:r w:rsidRPr="00976304">
              <w:rPr>
                <w:rFonts w:ascii="標楷體" w:eastAsia="標楷體" w:hAnsi="標楷體" w:hint="eastAsia"/>
              </w:rPr>
              <w:t>答案B不是m結尾(雙唇鼻音韻尾)</w:t>
            </w:r>
          </w:p>
        </w:tc>
      </w:tr>
      <w:tr w:rsidR="00072147" w:rsidRPr="00976304" w:rsidTr="00E0616C">
        <w:tc>
          <w:tcPr>
            <w:tcW w:w="469" w:type="dxa"/>
            <w:vAlign w:val="center"/>
          </w:tcPr>
          <w:p w:rsidR="00072147" w:rsidRPr="00976304" w:rsidRDefault="00E0616C" w:rsidP="00E0616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 xml:space="preserve">下列哪一個選項語詞尾音儿化韻的變化與其他三者不同？ </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(A)ㄝ</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(B)ㄢ</w:t>
            </w:r>
          </w:p>
          <w:p w:rsidR="00E0616C" w:rsidRPr="00976304" w:rsidRDefault="00E0616C" w:rsidP="00E0616C">
            <w:pPr>
              <w:spacing w:line="400" w:lineRule="exact"/>
              <w:rPr>
                <w:rFonts w:ascii="標楷體" w:eastAsia="標楷體" w:hAnsi="標楷體"/>
              </w:rPr>
            </w:pPr>
            <w:r w:rsidRPr="00976304">
              <w:rPr>
                <w:rFonts w:ascii="標楷體" w:eastAsia="標楷體" w:hAnsi="標楷體" w:hint="eastAsia"/>
              </w:rPr>
              <w:t xml:space="preserve">(C)ㄣ </w:t>
            </w:r>
          </w:p>
          <w:p w:rsidR="00072147" w:rsidRPr="00976304" w:rsidRDefault="00E0616C" w:rsidP="00E0616C">
            <w:pPr>
              <w:spacing w:line="400" w:lineRule="exact"/>
              <w:rPr>
                <w:rFonts w:ascii="標楷體" w:eastAsia="標楷體" w:hAnsi="標楷體"/>
              </w:rPr>
            </w:pPr>
            <w:r w:rsidRPr="00976304">
              <w:rPr>
                <w:rFonts w:ascii="標楷體" w:eastAsia="標楷體" w:hAnsi="標楷體" w:hint="eastAsia"/>
              </w:rPr>
              <w:t xml:space="preserve">(D)ㄟ </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72147" w:rsidRPr="00976304" w:rsidRDefault="00E0616C" w:rsidP="00072147">
            <w:pPr>
              <w:spacing w:line="400" w:lineRule="exact"/>
              <w:rPr>
                <w:rFonts w:ascii="標楷體" w:eastAsia="標楷體" w:hAnsi="標楷體"/>
                <w:shd w:val="pct15" w:color="auto" w:fill="FFFFFF"/>
              </w:rPr>
            </w:pPr>
            <w:r w:rsidRPr="00976304">
              <w:rPr>
                <w:rFonts w:ascii="標楷體" w:eastAsia="標楷體" w:hAnsi="標楷體" w:hint="eastAsia"/>
              </w:rPr>
              <w:t>ㄦ不變口訣：</w:t>
            </w:r>
            <w:r w:rsidRPr="00976304">
              <w:rPr>
                <w:rFonts w:ascii="標楷體" w:eastAsia="標楷體" w:hAnsi="標楷體" w:hint="eastAsia"/>
                <w:shd w:val="pct15" w:color="auto" w:fill="FFFFFF"/>
              </w:rPr>
              <w:t>阿（ㄚ）婆（ㄛ）養（尢）鸚（ㄥ）鵡（ㄨ）個（ㄜ）兒幼（ㄡ）小（ㄠ）</w:t>
            </w:r>
          </w:p>
          <w:p w:rsidR="00D611AA" w:rsidRPr="00976304" w:rsidRDefault="00D611AA" w:rsidP="00D611AA">
            <w:pPr>
              <w:spacing w:line="400" w:lineRule="exact"/>
              <w:rPr>
                <w:rFonts w:ascii="標楷體" w:eastAsia="標楷體" w:hAnsi="標楷體"/>
              </w:rPr>
            </w:pPr>
            <w:r w:rsidRPr="00976304">
              <w:rPr>
                <w:rFonts w:ascii="標楷體" w:eastAsia="標楷體" w:hAnsi="標楷體"/>
                <w:b/>
                <w:color w:val="00B050"/>
              </w:rPr>
              <w:t>ㄦ化韻</w:t>
            </w:r>
          </w:p>
          <w:p w:rsidR="00D611AA" w:rsidRPr="00976304" w:rsidRDefault="00D611AA" w:rsidP="00D611AA">
            <w:pPr>
              <w:spacing w:line="400" w:lineRule="exact"/>
              <w:rPr>
                <w:rFonts w:ascii="標楷體" w:eastAsia="標楷體" w:hAnsi="標楷體"/>
              </w:rPr>
            </w:pPr>
            <w:r w:rsidRPr="00976304">
              <w:rPr>
                <w:rFonts w:ascii="標楷體" w:eastAsia="標楷體" w:hAnsi="標楷體"/>
              </w:rPr>
              <w:lastRenderedPageBreak/>
              <w:t>1.ㄝ、ㄟ、ㄣ＋ㄦ→ㄜㄦ【例：一會兒→ㄧ ㄏㄨㄜˇ ㄦ】</w:t>
            </w:r>
          </w:p>
          <w:p w:rsidR="00D611AA" w:rsidRPr="00976304" w:rsidRDefault="00D611AA" w:rsidP="00D611AA">
            <w:pPr>
              <w:spacing w:line="400" w:lineRule="exact"/>
              <w:rPr>
                <w:rFonts w:ascii="標楷體" w:eastAsia="標楷體" w:hAnsi="標楷體"/>
              </w:rPr>
            </w:pPr>
            <w:r w:rsidRPr="00976304">
              <w:rPr>
                <w:rFonts w:ascii="標楷體" w:eastAsia="標楷體" w:hAnsi="標楷體"/>
              </w:rPr>
              <w:t>2.ㄢ、ㄞ＋ㄦ→ㄚㄦ    【例：鞋帶兒→ㄒㄧㄝˊ ㄉㄚˋ ㄦ】</w:t>
            </w:r>
          </w:p>
          <w:p w:rsidR="00D611AA" w:rsidRPr="00976304" w:rsidRDefault="00D611AA" w:rsidP="00D611AA">
            <w:pPr>
              <w:spacing w:line="400" w:lineRule="exact"/>
              <w:rPr>
                <w:rFonts w:ascii="標楷體" w:eastAsia="標楷體" w:hAnsi="標楷體"/>
              </w:rPr>
            </w:pPr>
            <w:r w:rsidRPr="00976304">
              <w:rPr>
                <w:rFonts w:ascii="標楷體" w:eastAsia="標楷體" w:hAnsi="標楷體"/>
              </w:rPr>
              <w:t>3.ㄧ、ㄩ、ㄓ、ㄔ、ㄕ、ㄖ、ㄗ、ㄘ、ㄙ＋ㄦ→ㄜㄦ 【例：老實兒→ㄌㄠˇ ㄕㄜˊ ㄦ】</w:t>
            </w:r>
          </w:p>
          <w:p w:rsidR="00D611AA" w:rsidRPr="00976304" w:rsidRDefault="00D611AA" w:rsidP="00D611AA">
            <w:pPr>
              <w:spacing w:line="400" w:lineRule="exact"/>
              <w:rPr>
                <w:rFonts w:ascii="標楷體" w:eastAsia="標楷體" w:hAnsi="標楷體"/>
              </w:rPr>
            </w:pPr>
            <w:r w:rsidRPr="00976304">
              <w:rPr>
                <w:rFonts w:ascii="標楷體" w:eastAsia="標楷體" w:hAnsi="標楷體"/>
              </w:rPr>
              <w:t>4.ㄨ、ㄚ、ㄛ、ㄜ、ㄠ、ㄡ、ㄤ、ㄥ＋ㄦ→不變音   【例：小調兒→ㄒㄧㄠˇ ㄉㄧㄠˋ ㄦ】</w:t>
            </w:r>
          </w:p>
        </w:tc>
      </w:tr>
      <w:tr w:rsidR="00072147" w:rsidRPr="00976304" w:rsidTr="001E5798">
        <w:tc>
          <w:tcPr>
            <w:tcW w:w="469" w:type="dxa"/>
            <w:vAlign w:val="center"/>
          </w:tcPr>
          <w:p w:rsidR="00072147" w:rsidRPr="00976304" w:rsidRDefault="001E5798" w:rsidP="001E5798">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下列關於國語音節韻尾部分的說明，何者錯誤：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(A)可以是空位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(B)可置入高位元音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(C)可置入輔音 </w:t>
            </w:r>
          </w:p>
          <w:p w:rsidR="00072147"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(D)是最響之音 </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(A)可以是空位   例如：單韻母ㄧㄨㄩㄚㄛㄜㄝ沒有韻尾</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(B)可置入高位元音   例如：一是高位元音，複韻母ㄞ(ㄚ一)、ㄟ(ㄝ一)；</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   ㄨ是高位元音，複韻母ㄠ(ㄚㄨ)、ㄡ(ㄛㄨ)</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(C)可置入輔音   例如: 聲隨韻母ㄢ(ㄚㄋ)、ㄣ(ㄜㄋ)、ㄤ(ㄚ兀)、ㄥ(ㄜ兀)</w:t>
            </w:r>
          </w:p>
          <w:p w:rsidR="00072147" w:rsidRPr="00976304" w:rsidRDefault="001E5798" w:rsidP="001E5798">
            <w:pPr>
              <w:spacing w:line="400" w:lineRule="exact"/>
              <w:rPr>
                <w:rFonts w:ascii="標楷體" w:eastAsia="標楷體" w:hAnsi="標楷體"/>
              </w:rPr>
            </w:pPr>
            <w:r w:rsidRPr="00976304">
              <w:rPr>
                <w:rFonts w:ascii="標楷體" w:eastAsia="標楷體" w:hAnsi="標楷體" w:hint="eastAsia"/>
              </w:rPr>
              <w:t>(D)是最響之音。錯誤，因為是主要元音，位置應在韻頭或韻腹。</w:t>
            </w:r>
          </w:p>
        </w:tc>
      </w:tr>
      <w:tr w:rsidR="00072147" w:rsidRPr="00976304" w:rsidTr="000F28FC">
        <w:tc>
          <w:tcPr>
            <w:tcW w:w="469" w:type="dxa"/>
            <w:vAlign w:val="center"/>
          </w:tcPr>
          <w:p w:rsidR="00072147"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尖團不分是什麼現象之表現：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(A)顎化現象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(B)鼻化現象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(C)清化現象 </w:t>
            </w:r>
          </w:p>
          <w:p w:rsidR="00072147"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(D)濁化現象 </w:t>
            </w:r>
          </w:p>
        </w:tc>
      </w:tr>
      <w:tr w:rsidR="00072147" w:rsidRPr="00976304" w:rsidTr="00072147">
        <w:tc>
          <w:tcPr>
            <w:tcW w:w="469" w:type="dxa"/>
          </w:tcPr>
          <w:p w:rsidR="00072147" w:rsidRPr="00976304" w:rsidRDefault="00072147" w:rsidP="0007214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72147" w:rsidRPr="00976304" w:rsidRDefault="00072147" w:rsidP="00072147">
            <w:pPr>
              <w:spacing w:line="400" w:lineRule="exact"/>
              <w:rPr>
                <w:rFonts w:ascii="標楷體" w:eastAsia="標楷體" w:hAnsi="標楷體"/>
              </w:rPr>
            </w:pPr>
          </w:p>
        </w:tc>
      </w:tr>
      <w:tr w:rsidR="001E5798" w:rsidRPr="00976304" w:rsidTr="000F28FC">
        <w:tc>
          <w:tcPr>
            <w:tcW w:w="469" w:type="dxa"/>
            <w:vAlign w:val="center"/>
          </w:tcPr>
          <w:p w:rsidR="001E5798"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閩南語中「基、溪、希」的聲母發ㄍㄎㄏ，而國語卻發ㄐㄑㄒ；這在語言學中是何現象？</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(A)弱化現象</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(B)顎化現象</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(C)類化現象</w:t>
            </w:r>
          </w:p>
          <w:p w:rsidR="001E5798" w:rsidRPr="00976304" w:rsidRDefault="000F28FC" w:rsidP="000F28FC">
            <w:pPr>
              <w:spacing w:line="400" w:lineRule="exact"/>
              <w:rPr>
                <w:rFonts w:ascii="標楷體" w:eastAsia="標楷體" w:hAnsi="標楷體"/>
              </w:rPr>
            </w:pPr>
            <w:r w:rsidRPr="00976304">
              <w:rPr>
                <w:rFonts w:ascii="標楷體" w:eastAsia="標楷體" w:hAnsi="標楷體" w:hint="eastAsia"/>
              </w:rPr>
              <w:t>(D)排斥現象</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E5798" w:rsidRPr="00976304" w:rsidRDefault="001E5798" w:rsidP="00BD187F">
            <w:pPr>
              <w:spacing w:line="400" w:lineRule="exact"/>
              <w:rPr>
                <w:rFonts w:ascii="標楷體" w:eastAsia="標楷體" w:hAnsi="標楷體"/>
              </w:rPr>
            </w:pPr>
          </w:p>
        </w:tc>
      </w:tr>
      <w:tr w:rsidR="001E5798" w:rsidRPr="00976304" w:rsidTr="00B1425D">
        <w:tc>
          <w:tcPr>
            <w:tcW w:w="469" w:type="dxa"/>
            <w:vAlign w:val="center"/>
          </w:tcPr>
          <w:p w:rsidR="001E5798" w:rsidRPr="00976304" w:rsidRDefault="00B1425D" w:rsidP="00B1425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1425D" w:rsidRPr="00976304" w:rsidRDefault="00B1425D" w:rsidP="00B1425D">
            <w:pPr>
              <w:spacing w:line="400" w:lineRule="exact"/>
              <w:rPr>
                <w:rFonts w:ascii="標楷體" w:eastAsia="標楷體" w:hAnsi="標楷體"/>
              </w:rPr>
            </w:pPr>
            <w:r w:rsidRPr="00976304">
              <w:rPr>
                <w:rFonts w:ascii="標楷體" w:eastAsia="標楷體" w:hAnsi="標楷體" w:hint="eastAsia"/>
              </w:rPr>
              <w:t xml:space="preserve">在兒化韻音變規則中，可直接附上「ㄦ」，而聲音不變的韻符有： </w:t>
            </w:r>
          </w:p>
          <w:p w:rsidR="00B1425D" w:rsidRPr="00976304" w:rsidRDefault="00B1425D" w:rsidP="00B1425D">
            <w:pPr>
              <w:spacing w:line="400" w:lineRule="exact"/>
              <w:rPr>
                <w:rFonts w:ascii="標楷體" w:eastAsia="標楷體" w:hAnsi="標楷體"/>
              </w:rPr>
            </w:pPr>
            <w:r w:rsidRPr="00976304">
              <w:rPr>
                <w:rFonts w:ascii="標楷體" w:eastAsia="標楷體" w:hAnsi="標楷體" w:hint="eastAsia"/>
              </w:rPr>
              <w:t xml:space="preserve">(A)一ㄨㄩ </w:t>
            </w:r>
          </w:p>
          <w:p w:rsidR="00B1425D" w:rsidRPr="00976304" w:rsidRDefault="00B1425D" w:rsidP="00B1425D">
            <w:pPr>
              <w:spacing w:line="400" w:lineRule="exact"/>
              <w:rPr>
                <w:rFonts w:ascii="標楷體" w:eastAsia="標楷體" w:hAnsi="標楷體"/>
              </w:rPr>
            </w:pPr>
            <w:r w:rsidRPr="00976304">
              <w:rPr>
                <w:rFonts w:ascii="標楷體" w:eastAsia="標楷體" w:hAnsi="標楷體" w:hint="eastAsia"/>
              </w:rPr>
              <w:t xml:space="preserve">(B)ㄞㄢㄝ </w:t>
            </w:r>
          </w:p>
          <w:p w:rsidR="00B1425D" w:rsidRPr="00976304" w:rsidRDefault="00B1425D" w:rsidP="00B1425D">
            <w:pPr>
              <w:spacing w:line="400" w:lineRule="exact"/>
              <w:rPr>
                <w:rFonts w:ascii="標楷體" w:eastAsia="標楷體" w:hAnsi="標楷體"/>
              </w:rPr>
            </w:pPr>
            <w:r w:rsidRPr="00976304">
              <w:rPr>
                <w:rFonts w:ascii="標楷體" w:eastAsia="標楷體" w:hAnsi="標楷體" w:hint="eastAsia"/>
              </w:rPr>
              <w:t xml:space="preserve">(C)ㄚㄛㄜ </w:t>
            </w:r>
          </w:p>
          <w:p w:rsidR="001E5798" w:rsidRPr="00976304" w:rsidRDefault="00B1425D" w:rsidP="00B1425D">
            <w:pPr>
              <w:spacing w:line="400" w:lineRule="exact"/>
              <w:rPr>
                <w:rFonts w:ascii="標楷體" w:eastAsia="標楷體" w:hAnsi="標楷體"/>
              </w:rPr>
            </w:pPr>
            <w:r w:rsidRPr="00976304">
              <w:rPr>
                <w:rFonts w:ascii="標楷體" w:eastAsia="標楷體" w:hAnsi="標楷體" w:hint="eastAsia"/>
              </w:rPr>
              <w:t xml:space="preserve">(D)ㄤㄥㄣ </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D76CF" w:rsidRPr="00976304" w:rsidRDefault="00BD76CF" w:rsidP="00BD187F">
            <w:pPr>
              <w:spacing w:line="400" w:lineRule="exact"/>
              <w:rPr>
                <w:rFonts w:ascii="標楷體" w:eastAsia="標楷體" w:hAnsi="標楷體"/>
                <w:b/>
                <w:color w:val="00B050"/>
              </w:rPr>
            </w:pPr>
            <w:r w:rsidRPr="00976304">
              <w:rPr>
                <w:rFonts w:ascii="標楷體" w:eastAsia="標楷體" w:hAnsi="標楷體" w:hint="eastAsia"/>
                <w:b/>
                <w:color w:val="00B050"/>
              </w:rPr>
              <w:t>兒化韻</w:t>
            </w:r>
          </w:p>
          <w:p w:rsidR="001E5798" w:rsidRPr="00976304" w:rsidRDefault="00BD76CF" w:rsidP="00BD187F">
            <w:pPr>
              <w:spacing w:line="400" w:lineRule="exact"/>
              <w:rPr>
                <w:rFonts w:ascii="標楷體" w:eastAsia="標楷體" w:hAnsi="標楷體"/>
                <w:shd w:val="pct15" w:color="auto" w:fill="FFFFFF"/>
              </w:rPr>
            </w:pPr>
            <w:r w:rsidRPr="00976304">
              <w:rPr>
                <w:rFonts w:ascii="標楷體" w:eastAsia="標楷體" w:hAnsi="標楷體" w:hint="eastAsia"/>
              </w:rPr>
              <w:t>ㄦ不變口訣：</w:t>
            </w:r>
            <w:r w:rsidRPr="00976304">
              <w:rPr>
                <w:rFonts w:ascii="標楷體" w:eastAsia="標楷體" w:hAnsi="標楷體" w:hint="eastAsia"/>
                <w:shd w:val="pct15" w:color="auto" w:fill="FFFFFF"/>
              </w:rPr>
              <w:t>阿（ㄚ）婆（ㄛ）養（尢）鸚（ㄥ）鵡（ㄨ）個（ㄜ）兒幼（ㄡ）小（ㄠ）</w:t>
            </w:r>
          </w:p>
          <w:p w:rsidR="00BD76CF" w:rsidRPr="00976304" w:rsidRDefault="00BD76CF" w:rsidP="00BD76CF">
            <w:pPr>
              <w:spacing w:line="400" w:lineRule="exact"/>
              <w:rPr>
                <w:rFonts w:ascii="標楷體" w:eastAsia="標楷體" w:hAnsi="標楷體"/>
              </w:rPr>
            </w:pPr>
            <w:r w:rsidRPr="00976304">
              <w:rPr>
                <w:rFonts w:ascii="標楷體" w:eastAsia="標楷體" w:hAnsi="標楷體"/>
              </w:rPr>
              <w:t>1.ㄝ、ㄟ、ㄣ</w:t>
            </w:r>
            <w:r w:rsidRPr="00976304">
              <w:rPr>
                <w:rFonts w:ascii="標楷體" w:eastAsia="標楷體" w:hAnsi="標楷體" w:hint="eastAsia"/>
              </w:rPr>
              <w:t xml:space="preserve"> </w:t>
            </w:r>
            <w:r w:rsidRPr="00976304">
              <w:rPr>
                <w:rFonts w:ascii="標楷體" w:eastAsia="標楷體" w:hAnsi="標楷體"/>
              </w:rPr>
              <w:t>→</w:t>
            </w:r>
            <w:r w:rsidRPr="00976304">
              <w:rPr>
                <w:rFonts w:ascii="標楷體" w:eastAsia="標楷體" w:hAnsi="標楷體" w:hint="eastAsia"/>
              </w:rPr>
              <w:t xml:space="preserve"> </w:t>
            </w:r>
            <w:r w:rsidRPr="00976304">
              <w:rPr>
                <w:rFonts w:ascii="標楷體" w:eastAsia="標楷體" w:hAnsi="標楷體"/>
                <w:b/>
                <w:color w:val="0070C0"/>
              </w:rPr>
              <w:t>ㄜㄦ</w:t>
            </w:r>
            <w:r w:rsidRPr="00976304">
              <w:rPr>
                <w:rFonts w:ascii="標楷體" w:eastAsia="標楷體" w:hAnsi="標楷體"/>
              </w:rPr>
              <w:t xml:space="preserve">   </w:t>
            </w:r>
            <w:r w:rsidRPr="00976304">
              <w:rPr>
                <w:rFonts w:ascii="標楷體" w:eastAsia="標楷體" w:hAnsi="標楷體" w:hint="eastAsia"/>
              </w:rPr>
              <w:t xml:space="preserve"> </w:t>
            </w:r>
            <w:r w:rsidRPr="00976304">
              <w:rPr>
                <w:rFonts w:ascii="標楷體" w:eastAsia="標楷體" w:hAnsi="標楷體"/>
              </w:rPr>
              <w:t>【例：一會兒→ㄧ ㄏㄨㄜˇ ㄦ】</w:t>
            </w:r>
          </w:p>
          <w:p w:rsidR="00BD76CF" w:rsidRPr="00976304" w:rsidRDefault="00BD76CF" w:rsidP="00BD76CF">
            <w:pPr>
              <w:spacing w:line="400" w:lineRule="exact"/>
              <w:rPr>
                <w:rFonts w:ascii="標楷體" w:eastAsia="標楷體" w:hAnsi="標楷體"/>
              </w:rPr>
            </w:pPr>
            <w:r w:rsidRPr="00976304">
              <w:rPr>
                <w:rFonts w:ascii="標楷體" w:eastAsia="標楷體" w:hAnsi="標楷體"/>
              </w:rPr>
              <w:t>2.ㄢ、ㄞ     →</w:t>
            </w:r>
            <w:r w:rsidRPr="00976304">
              <w:rPr>
                <w:rFonts w:ascii="標楷體" w:eastAsia="標楷體" w:hAnsi="標楷體"/>
                <w:b/>
                <w:color w:val="0070C0"/>
              </w:rPr>
              <w:t>ㄚㄦ</w:t>
            </w:r>
            <w:r w:rsidRPr="00976304">
              <w:rPr>
                <w:rFonts w:ascii="標楷體" w:eastAsia="標楷體" w:hAnsi="標楷體" w:hint="eastAsia"/>
                <w:b/>
                <w:color w:val="0070C0"/>
              </w:rPr>
              <w:t xml:space="preserve"> </w:t>
            </w:r>
            <w:r w:rsidRPr="00976304">
              <w:rPr>
                <w:rFonts w:ascii="標楷體" w:eastAsia="標楷體" w:hAnsi="標楷體"/>
                <w:b/>
                <w:color w:val="0070C0"/>
              </w:rPr>
              <w:t xml:space="preserve"> </w:t>
            </w:r>
            <w:r w:rsidRPr="00976304">
              <w:rPr>
                <w:rFonts w:ascii="標楷體" w:eastAsia="標楷體" w:hAnsi="標楷體"/>
              </w:rPr>
              <w:t>  </w:t>
            </w:r>
            <w:r w:rsidRPr="00976304">
              <w:rPr>
                <w:rFonts w:ascii="標楷體" w:eastAsia="標楷體" w:hAnsi="標楷體" w:hint="eastAsia"/>
              </w:rPr>
              <w:t xml:space="preserve"> </w:t>
            </w:r>
            <w:r w:rsidRPr="00976304">
              <w:rPr>
                <w:rFonts w:ascii="標楷體" w:eastAsia="標楷體" w:hAnsi="標楷體"/>
              </w:rPr>
              <w:t>【例：鞋帶兒→ㄒㄧㄝˊ ㄉㄚˋ ㄦ】</w:t>
            </w:r>
          </w:p>
          <w:p w:rsidR="00BD76CF" w:rsidRPr="00976304" w:rsidRDefault="00BD76CF" w:rsidP="00BD76CF">
            <w:pPr>
              <w:spacing w:line="400" w:lineRule="exact"/>
              <w:rPr>
                <w:rFonts w:ascii="標楷體" w:eastAsia="標楷體" w:hAnsi="標楷體"/>
              </w:rPr>
            </w:pPr>
            <w:r w:rsidRPr="00976304">
              <w:rPr>
                <w:rFonts w:ascii="標楷體" w:eastAsia="標楷體" w:hAnsi="標楷體"/>
              </w:rPr>
              <w:t>3.ㄧ、ㄩ、ㄓ、ㄔ、ㄕ、ㄖ、ㄗ、ㄘ、ㄙ</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b/>
                <w:color w:val="0070C0"/>
              </w:rPr>
              <w:t>ㄜㄦ</w:t>
            </w:r>
            <w:r w:rsidRPr="00976304">
              <w:rPr>
                <w:rFonts w:ascii="標楷體" w:eastAsia="標楷體" w:hAnsi="標楷體"/>
                <w:b/>
                <w:bCs/>
              </w:rPr>
              <w:t xml:space="preserve"> </w:t>
            </w:r>
            <w:r w:rsidRPr="00976304">
              <w:rPr>
                <w:rFonts w:ascii="標楷體" w:eastAsia="標楷體" w:hAnsi="標楷體" w:hint="eastAsia"/>
                <w:b/>
                <w:bCs/>
              </w:rPr>
              <w:t xml:space="preserve">  </w:t>
            </w:r>
            <w:r w:rsidRPr="00976304">
              <w:rPr>
                <w:rFonts w:ascii="標楷體" w:eastAsia="標楷體" w:hAnsi="標楷體"/>
              </w:rPr>
              <w:t>  【例：老實兒→ㄌㄠˇ ㄕㄜˊ ㄦ】</w:t>
            </w:r>
          </w:p>
          <w:p w:rsidR="00BD76CF" w:rsidRPr="00976304" w:rsidRDefault="00BD76CF" w:rsidP="00BD76CF">
            <w:pPr>
              <w:spacing w:line="400" w:lineRule="exact"/>
              <w:rPr>
                <w:rFonts w:ascii="標楷體" w:eastAsia="標楷體" w:hAnsi="標楷體"/>
              </w:rPr>
            </w:pPr>
            <w:r w:rsidRPr="00976304">
              <w:rPr>
                <w:rFonts w:ascii="標楷體" w:eastAsia="標楷體" w:hAnsi="標楷體"/>
              </w:rPr>
              <w:lastRenderedPageBreak/>
              <w:t>4.ㄨ、ㄚ、ㄛ、ㄜ、ㄠ、ㄡ、ㄤ、ㄥ</w:t>
            </w:r>
            <w:r w:rsidRPr="00976304">
              <w:rPr>
                <w:rFonts w:ascii="標楷體" w:eastAsia="標楷體" w:hAnsi="標楷體" w:hint="eastAsia"/>
              </w:rPr>
              <w:t xml:space="preserve">       </w:t>
            </w:r>
            <w:r w:rsidRPr="00976304">
              <w:rPr>
                <w:rFonts w:ascii="標楷體" w:eastAsia="標楷體" w:hAnsi="標楷體"/>
              </w:rPr>
              <w:t>→</w:t>
            </w:r>
            <w:r w:rsidRPr="00976304">
              <w:rPr>
                <w:rFonts w:ascii="標楷體" w:eastAsia="標楷體" w:hAnsi="標楷體"/>
                <w:b/>
                <w:color w:val="0070C0"/>
              </w:rPr>
              <w:t>不變音</w:t>
            </w:r>
            <w:r w:rsidRPr="00976304">
              <w:rPr>
                <w:rFonts w:ascii="標楷體" w:eastAsia="標楷體" w:hAnsi="標楷體"/>
              </w:rPr>
              <w:t xml:space="preserve">   【例：小調兒→ㄒㄧㄠˇ ㄉㄧㄠˋ ㄦ】</w:t>
            </w:r>
          </w:p>
        </w:tc>
      </w:tr>
      <w:tr w:rsidR="001E5798" w:rsidRPr="00976304" w:rsidTr="001F3EB6">
        <w:tc>
          <w:tcPr>
            <w:tcW w:w="469" w:type="dxa"/>
            <w:vAlign w:val="center"/>
          </w:tcPr>
          <w:p w:rsidR="001E5798" w:rsidRPr="00976304" w:rsidRDefault="001F3EB6" w:rsidP="001F3EB6">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1E5798" w:rsidRPr="00976304" w:rsidRDefault="001F3EB6" w:rsidP="001F3EB6">
            <w:pPr>
              <w:spacing w:line="400" w:lineRule="exact"/>
              <w:rPr>
                <w:rFonts w:ascii="標楷體" w:eastAsia="標楷體" w:hAnsi="標楷體"/>
              </w:rPr>
            </w:pPr>
            <w:r w:rsidRPr="00976304">
              <w:rPr>
                <w:rFonts w:ascii="標楷體" w:eastAsia="標楷體" w:hAnsi="標楷體" w:hint="eastAsia"/>
              </w:rPr>
              <w:t>「小拇指」的「小」字，因上聲連讀變調，正確調值為何者？ </w:t>
            </w:r>
            <w:r w:rsidRPr="00976304">
              <w:rPr>
                <w:rFonts w:ascii="標楷體" w:eastAsia="標楷體" w:hAnsi="標楷體" w:hint="eastAsia"/>
              </w:rPr>
              <w:br/>
              <w:t>(A)35 </w:t>
            </w:r>
            <w:r w:rsidRPr="00976304">
              <w:rPr>
                <w:rFonts w:ascii="標楷體" w:eastAsia="標楷體" w:hAnsi="標楷體" w:hint="eastAsia"/>
              </w:rPr>
              <w:br/>
              <w:t>(B)214 </w:t>
            </w:r>
            <w:r w:rsidRPr="00976304">
              <w:rPr>
                <w:rFonts w:ascii="標楷體" w:eastAsia="標楷體" w:hAnsi="標楷體" w:hint="eastAsia"/>
              </w:rPr>
              <w:br/>
              <w:t>(C)211 </w:t>
            </w:r>
            <w:r w:rsidRPr="00976304">
              <w:rPr>
                <w:rFonts w:ascii="標楷體" w:eastAsia="標楷體" w:hAnsi="標楷體" w:hint="eastAsia"/>
              </w:rPr>
              <w:br/>
              <w:t>(D)114</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rPr>
              <w:t>後兩音節成詞：前半上+陽平+上聲　如 小老鼠</w:t>
            </w:r>
          </w:p>
          <w:p w:rsidR="001E5798" w:rsidRPr="00976304" w:rsidRDefault="001F3EB6" w:rsidP="001F3EB6">
            <w:pPr>
              <w:spacing w:line="400" w:lineRule="exact"/>
              <w:rPr>
                <w:rFonts w:ascii="標楷體" w:eastAsia="標楷體" w:hAnsi="標楷體"/>
              </w:rPr>
            </w:pPr>
            <w:r w:rsidRPr="00976304">
              <w:rPr>
                <w:rFonts w:ascii="標楷體" w:eastAsia="標楷體" w:hAnsi="標楷體" w:hint="eastAsia"/>
              </w:rPr>
              <w:t>前兩音節成詞：陽平+陽平+上聲　　如 總統府</w:t>
            </w:r>
          </w:p>
        </w:tc>
      </w:tr>
      <w:tr w:rsidR="001E5798" w:rsidRPr="00976304" w:rsidTr="00B82459">
        <w:tc>
          <w:tcPr>
            <w:tcW w:w="469" w:type="dxa"/>
            <w:vAlign w:val="center"/>
          </w:tcPr>
          <w:p w:rsidR="001E5798" w:rsidRPr="00976304" w:rsidRDefault="00B82459" w:rsidP="00B8245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1E5798" w:rsidRPr="00976304" w:rsidRDefault="00B82459" w:rsidP="00B82459">
            <w:pPr>
              <w:spacing w:line="400" w:lineRule="exact"/>
              <w:rPr>
                <w:rFonts w:ascii="標楷體" w:eastAsia="標楷體" w:hAnsi="標楷體"/>
              </w:rPr>
            </w:pPr>
            <w:r w:rsidRPr="00976304">
              <w:rPr>
                <w:rFonts w:ascii="標楷體" w:eastAsia="標楷體" w:hAnsi="標楷體" w:hint="eastAsia"/>
              </w:rPr>
              <w:t>「媽祖繞境，鑼鼓喧天！」上述「」中的八個字，聲符發音具有「帶音」作用者，共有幾個？ </w:t>
            </w:r>
            <w:r w:rsidRPr="00976304">
              <w:rPr>
                <w:rFonts w:ascii="標楷體" w:eastAsia="標楷體" w:hAnsi="標楷體" w:hint="eastAsia"/>
              </w:rPr>
              <w:br/>
              <w:t>(A)2 個</w:t>
            </w:r>
            <w:r w:rsidRPr="00976304">
              <w:rPr>
                <w:rFonts w:ascii="標楷體" w:eastAsia="標楷體" w:hAnsi="標楷體" w:hint="eastAsia"/>
              </w:rPr>
              <w:br/>
              <w:t>(B)3 個</w:t>
            </w:r>
            <w:r w:rsidRPr="00976304">
              <w:rPr>
                <w:rFonts w:ascii="標楷體" w:eastAsia="標楷體" w:hAnsi="標楷體" w:hint="eastAsia"/>
              </w:rPr>
              <w:br/>
              <w:t>(C)4 個</w:t>
            </w:r>
            <w:r w:rsidRPr="00976304">
              <w:rPr>
                <w:rFonts w:ascii="標楷體" w:eastAsia="標楷體" w:hAnsi="標楷體" w:hint="eastAsia"/>
              </w:rPr>
              <w:br/>
              <w:t>(D)5 個</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E5798" w:rsidRPr="00976304" w:rsidRDefault="00B82459" w:rsidP="00BD187F">
            <w:pPr>
              <w:spacing w:line="400" w:lineRule="exact"/>
              <w:rPr>
                <w:rFonts w:ascii="標楷體" w:eastAsia="標楷體" w:hAnsi="標楷體"/>
              </w:rPr>
            </w:pPr>
            <w:r w:rsidRPr="00976304">
              <w:rPr>
                <w:rFonts w:ascii="標楷體" w:eastAsia="標楷體" w:hAnsi="標楷體" w:hint="eastAsia"/>
              </w:rPr>
              <w:t>帶音=濁音（ㄇㄋㄌㄖ）</w:t>
            </w:r>
          </w:p>
        </w:tc>
      </w:tr>
      <w:tr w:rsidR="001F3EB6" w:rsidRPr="00976304" w:rsidTr="00B82459">
        <w:tc>
          <w:tcPr>
            <w:tcW w:w="469" w:type="dxa"/>
            <w:vAlign w:val="center"/>
          </w:tcPr>
          <w:p w:rsidR="001F3EB6" w:rsidRPr="00976304" w:rsidRDefault="00B82459" w:rsidP="00B8245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1F3EB6" w:rsidRPr="00976304" w:rsidRDefault="00B82459" w:rsidP="00B82459">
            <w:pPr>
              <w:spacing w:line="400" w:lineRule="exact"/>
              <w:rPr>
                <w:rFonts w:ascii="標楷體" w:eastAsia="標楷體" w:hAnsi="標楷體"/>
              </w:rPr>
            </w:pPr>
            <w:r w:rsidRPr="00976304">
              <w:rPr>
                <w:rFonts w:ascii="標楷體" w:eastAsia="標楷體" w:hAnsi="標楷體" w:hint="eastAsia"/>
              </w:rPr>
              <w:t>「一、七、八、不」四字，如果位置是在去聲字之前，應該讀成第幾聲？ </w:t>
            </w:r>
            <w:r w:rsidRPr="00976304">
              <w:rPr>
                <w:rFonts w:ascii="標楷體" w:eastAsia="標楷體" w:hAnsi="標楷體" w:hint="eastAsia"/>
              </w:rPr>
              <w:br/>
              <w:t>(A)上聲 </w:t>
            </w:r>
            <w:r w:rsidRPr="00976304">
              <w:rPr>
                <w:rFonts w:ascii="標楷體" w:eastAsia="標楷體" w:hAnsi="標楷體" w:hint="eastAsia"/>
              </w:rPr>
              <w:br/>
              <w:t>(B)陰平 </w:t>
            </w:r>
            <w:r w:rsidRPr="00976304">
              <w:rPr>
                <w:rFonts w:ascii="標楷體" w:eastAsia="標楷體" w:hAnsi="標楷體" w:hint="eastAsia"/>
              </w:rPr>
              <w:br/>
              <w:t>(C)去聲 </w:t>
            </w:r>
            <w:r w:rsidRPr="00976304">
              <w:rPr>
                <w:rFonts w:ascii="標楷體" w:eastAsia="標楷體" w:hAnsi="標楷體" w:hint="eastAsia"/>
              </w:rPr>
              <w:br/>
              <w:t>(D)陽平 </w:t>
            </w:r>
          </w:p>
        </w:tc>
      </w:tr>
      <w:tr w:rsidR="001F3EB6" w:rsidRPr="00976304" w:rsidTr="001F3EB6">
        <w:tc>
          <w:tcPr>
            <w:tcW w:w="469" w:type="dxa"/>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82459" w:rsidRPr="00976304" w:rsidRDefault="00B82459" w:rsidP="00B82459">
            <w:pPr>
              <w:spacing w:line="400" w:lineRule="exact"/>
              <w:rPr>
                <w:rFonts w:ascii="標楷體" w:eastAsia="標楷體" w:hAnsi="標楷體"/>
              </w:rPr>
            </w:pPr>
            <w:r w:rsidRPr="00976304">
              <w:rPr>
                <w:rFonts w:ascii="標楷體" w:eastAsia="標楷體" w:hAnsi="標楷體" w:hint="eastAsia"/>
              </w:rPr>
              <w:t>「一、七、八、不」四字，如果位置是在去聲字之前，皆為陽平</w:t>
            </w:r>
          </w:p>
          <w:p w:rsidR="001F3EB6" w:rsidRPr="00976304" w:rsidRDefault="00B82459" w:rsidP="00B82459">
            <w:pPr>
              <w:spacing w:line="400" w:lineRule="exact"/>
              <w:rPr>
                <w:rFonts w:ascii="標楷體" w:eastAsia="標楷體" w:hAnsi="標楷體"/>
              </w:rPr>
            </w:pPr>
            <w:r w:rsidRPr="00976304">
              <w:rPr>
                <w:rFonts w:ascii="標楷體" w:eastAsia="標楷體" w:hAnsi="標楷體" w:hint="eastAsia"/>
              </w:rPr>
              <w:t>「一、七、八、不」四字皆為去聲</w:t>
            </w:r>
          </w:p>
        </w:tc>
      </w:tr>
      <w:tr w:rsidR="001F3EB6" w:rsidRPr="00976304" w:rsidTr="00110F5E">
        <w:tc>
          <w:tcPr>
            <w:tcW w:w="469" w:type="dxa"/>
            <w:vAlign w:val="center"/>
          </w:tcPr>
          <w:p w:rsidR="001F3EB6"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「香味兒」一詞與下列何者兒化音變後，兒化部分音讀相同？</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(A)珠串兒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(B)小錯兒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(C)冰棍兒 </w:t>
            </w:r>
          </w:p>
          <w:p w:rsidR="001F3EB6" w:rsidRPr="00976304" w:rsidRDefault="00110F5E" w:rsidP="00110F5E">
            <w:pPr>
              <w:spacing w:line="400" w:lineRule="exact"/>
              <w:rPr>
                <w:rFonts w:ascii="標楷體" w:eastAsia="標楷體" w:hAnsi="標楷體"/>
              </w:rPr>
            </w:pPr>
            <w:r w:rsidRPr="00976304">
              <w:rPr>
                <w:rFonts w:ascii="標楷體" w:eastAsia="標楷體" w:hAnsi="標楷體" w:hint="eastAsia"/>
              </w:rPr>
              <w:t>(D)有空兒</w:t>
            </w:r>
          </w:p>
        </w:tc>
      </w:tr>
      <w:tr w:rsidR="001F3EB6" w:rsidRPr="00976304" w:rsidTr="001F3EB6">
        <w:tc>
          <w:tcPr>
            <w:tcW w:w="469" w:type="dxa"/>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10F5E" w:rsidRPr="00976304" w:rsidRDefault="00110F5E" w:rsidP="00110F5E">
            <w:pPr>
              <w:spacing w:line="400" w:lineRule="exact"/>
              <w:rPr>
                <w:rFonts w:ascii="標楷體" w:eastAsia="標楷體" w:hAnsi="標楷體"/>
                <w:b/>
                <w:color w:val="00B050"/>
              </w:rPr>
            </w:pPr>
            <w:r w:rsidRPr="00976304">
              <w:rPr>
                <w:rFonts w:ascii="標楷體" w:eastAsia="標楷體" w:hAnsi="標楷體" w:hint="eastAsia"/>
                <w:b/>
                <w:color w:val="00B050"/>
              </w:rPr>
              <w:t>兒化韻</w:t>
            </w:r>
          </w:p>
          <w:p w:rsidR="00110F5E" w:rsidRPr="00976304" w:rsidRDefault="00110F5E" w:rsidP="00110F5E">
            <w:pPr>
              <w:spacing w:line="400" w:lineRule="exact"/>
              <w:rPr>
                <w:rFonts w:ascii="標楷體" w:eastAsia="標楷體" w:hAnsi="標楷體"/>
                <w:shd w:val="pct15" w:color="auto" w:fill="FFFFFF"/>
              </w:rPr>
            </w:pPr>
            <w:r w:rsidRPr="00976304">
              <w:rPr>
                <w:rFonts w:ascii="標楷體" w:eastAsia="標楷體" w:hAnsi="標楷體" w:hint="eastAsia"/>
              </w:rPr>
              <w:t>ㄦ不變口訣：</w:t>
            </w:r>
            <w:r w:rsidRPr="00976304">
              <w:rPr>
                <w:rFonts w:ascii="標楷體" w:eastAsia="標楷體" w:hAnsi="標楷體" w:hint="eastAsia"/>
                <w:shd w:val="pct15" w:color="auto" w:fill="FFFFFF"/>
              </w:rPr>
              <w:t>阿（ㄚ）婆（ㄛ）養（尢）鸚（ㄥ）鵡（ㄨ）個（ㄜ）兒幼（ㄡ）小（ㄠ）</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1.ㄝ、ㄟ、ㄣ</w:t>
            </w:r>
            <w:r w:rsidRPr="00976304">
              <w:rPr>
                <w:rFonts w:ascii="標楷體" w:eastAsia="標楷體" w:hAnsi="標楷體" w:hint="eastAsia"/>
              </w:rPr>
              <w:t xml:space="preserve"> </w:t>
            </w:r>
            <w:r w:rsidRPr="00976304">
              <w:rPr>
                <w:rFonts w:ascii="標楷體" w:eastAsia="標楷體" w:hAnsi="標楷體"/>
              </w:rPr>
              <w:t>→</w:t>
            </w:r>
            <w:r w:rsidRPr="00976304">
              <w:rPr>
                <w:rFonts w:ascii="標楷體" w:eastAsia="標楷體" w:hAnsi="標楷體" w:hint="eastAsia"/>
              </w:rPr>
              <w:t xml:space="preserve"> </w:t>
            </w:r>
            <w:r w:rsidRPr="00976304">
              <w:rPr>
                <w:rFonts w:ascii="標楷體" w:eastAsia="標楷體" w:hAnsi="標楷體"/>
                <w:b/>
                <w:color w:val="0070C0"/>
              </w:rPr>
              <w:t>ㄜㄦ</w:t>
            </w:r>
            <w:r w:rsidRPr="00976304">
              <w:rPr>
                <w:rFonts w:ascii="標楷體" w:eastAsia="標楷體" w:hAnsi="標楷體"/>
              </w:rPr>
              <w:t xml:space="preserve">   </w:t>
            </w:r>
            <w:r w:rsidRPr="00976304">
              <w:rPr>
                <w:rFonts w:ascii="標楷體" w:eastAsia="標楷體" w:hAnsi="標楷體" w:hint="eastAsia"/>
              </w:rPr>
              <w:t xml:space="preserve"> </w:t>
            </w:r>
            <w:r w:rsidRPr="00976304">
              <w:rPr>
                <w:rFonts w:ascii="標楷體" w:eastAsia="標楷體" w:hAnsi="標楷體"/>
              </w:rPr>
              <w:t>【例：一會兒→ㄧ ㄏㄨㄜˇ ㄦ】</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2.ㄢ、ㄞ     →</w:t>
            </w:r>
            <w:r w:rsidRPr="00976304">
              <w:rPr>
                <w:rFonts w:ascii="標楷體" w:eastAsia="標楷體" w:hAnsi="標楷體"/>
                <w:b/>
                <w:color w:val="0070C0"/>
              </w:rPr>
              <w:t>ㄚㄦ</w:t>
            </w:r>
            <w:r w:rsidRPr="00976304">
              <w:rPr>
                <w:rFonts w:ascii="標楷體" w:eastAsia="標楷體" w:hAnsi="標楷體" w:hint="eastAsia"/>
                <w:b/>
                <w:color w:val="0070C0"/>
              </w:rPr>
              <w:t xml:space="preserve"> </w:t>
            </w:r>
            <w:r w:rsidRPr="00976304">
              <w:rPr>
                <w:rFonts w:ascii="標楷體" w:eastAsia="標楷體" w:hAnsi="標楷體"/>
                <w:b/>
                <w:color w:val="0070C0"/>
              </w:rPr>
              <w:t xml:space="preserve"> </w:t>
            </w:r>
            <w:r w:rsidRPr="00976304">
              <w:rPr>
                <w:rFonts w:ascii="標楷體" w:eastAsia="標楷體" w:hAnsi="標楷體"/>
              </w:rPr>
              <w:t>  </w:t>
            </w:r>
            <w:r w:rsidRPr="00976304">
              <w:rPr>
                <w:rFonts w:ascii="標楷體" w:eastAsia="標楷體" w:hAnsi="標楷體" w:hint="eastAsia"/>
              </w:rPr>
              <w:t xml:space="preserve"> </w:t>
            </w:r>
            <w:r w:rsidRPr="00976304">
              <w:rPr>
                <w:rFonts w:ascii="標楷體" w:eastAsia="標楷體" w:hAnsi="標楷體"/>
              </w:rPr>
              <w:t>【例：鞋帶兒→ㄒㄧㄝˊ ㄉㄚˋ ㄦ】</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3.ㄧ、ㄩ、ㄓ、ㄔ、ㄕ、ㄖ、ㄗ、ㄘ、ㄙ</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b/>
                <w:color w:val="0070C0"/>
              </w:rPr>
              <w:t>ㄜㄦ</w:t>
            </w:r>
            <w:r w:rsidRPr="00976304">
              <w:rPr>
                <w:rFonts w:ascii="標楷體" w:eastAsia="標楷體" w:hAnsi="標楷體"/>
                <w:b/>
                <w:bCs/>
              </w:rPr>
              <w:t xml:space="preserve"> </w:t>
            </w:r>
            <w:r w:rsidRPr="00976304">
              <w:rPr>
                <w:rFonts w:ascii="標楷體" w:eastAsia="標楷體" w:hAnsi="標楷體" w:hint="eastAsia"/>
                <w:b/>
                <w:bCs/>
              </w:rPr>
              <w:t xml:space="preserve">  </w:t>
            </w:r>
            <w:r w:rsidRPr="00976304">
              <w:rPr>
                <w:rFonts w:ascii="標楷體" w:eastAsia="標楷體" w:hAnsi="標楷體"/>
              </w:rPr>
              <w:t>  【例：老實兒→ㄌㄠˇ ㄕㄜˊ ㄦ】</w:t>
            </w:r>
          </w:p>
          <w:p w:rsidR="001F3EB6" w:rsidRPr="00976304" w:rsidRDefault="00110F5E" w:rsidP="00110F5E">
            <w:pPr>
              <w:spacing w:line="400" w:lineRule="exact"/>
              <w:rPr>
                <w:rFonts w:ascii="標楷體" w:eastAsia="標楷體" w:hAnsi="標楷體"/>
              </w:rPr>
            </w:pPr>
            <w:r w:rsidRPr="00976304">
              <w:rPr>
                <w:rFonts w:ascii="標楷體" w:eastAsia="標楷體" w:hAnsi="標楷體"/>
              </w:rPr>
              <w:t>4.ㄨ、ㄚ、ㄛ、ㄜ、ㄠ、ㄡ、ㄤ、ㄥ</w:t>
            </w:r>
            <w:r w:rsidRPr="00976304">
              <w:rPr>
                <w:rFonts w:ascii="標楷體" w:eastAsia="標楷體" w:hAnsi="標楷體" w:hint="eastAsia"/>
              </w:rPr>
              <w:t xml:space="preserve">       </w:t>
            </w:r>
            <w:r w:rsidRPr="00976304">
              <w:rPr>
                <w:rFonts w:ascii="標楷體" w:eastAsia="標楷體" w:hAnsi="標楷體"/>
              </w:rPr>
              <w:t>→</w:t>
            </w:r>
            <w:r w:rsidRPr="00976304">
              <w:rPr>
                <w:rFonts w:ascii="標楷體" w:eastAsia="標楷體" w:hAnsi="標楷體"/>
                <w:b/>
                <w:color w:val="0070C0"/>
              </w:rPr>
              <w:t>不變音</w:t>
            </w:r>
            <w:r w:rsidRPr="00976304">
              <w:rPr>
                <w:rFonts w:ascii="標楷體" w:eastAsia="標楷體" w:hAnsi="標楷體"/>
              </w:rPr>
              <w:t xml:space="preserve">   【例：小調兒→ㄒㄧㄠˇ ㄉㄧㄠˋ ㄦ】</w:t>
            </w:r>
          </w:p>
        </w:tc>
      </w:tr>
      <w:tr w:rsidR="001F3EB6" w:rsidRPr="00976304" w:rsidTr="00110F5E">
        <w:tc>
          <w:tcPr>
            <w:tcW w:w="469" w:type="dxa"/>
            <w:vAlign w:val="center"/>
          </w:tcPr>
          <w:p w:rsidR="001F3EB6"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下列哪一選項「啊」的變音是正確的？</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(A)我看不懂啊(.ㄚ )！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(B)不好吃啊(.ㄖㄚ )！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(C)試試看啊(.一ㄚ )！ </w:t>
            </w:r>
          </w:p>
          <w:p w:rsidR="001F3EB6" w:rsidRPr="00976304" w:rsidRDefault="00110F5E" w:rsidP="00110F5E">
            <w:pPr>
              <w:spacing w:line="400" w:lineRule="exact"/>
              <w:rPr>
                <w:rFonts w:ascii="標楷體" w:eastAsia="標楷體" w:hAnsi="標楷體"/>
              </w:rPr>
            </w:pPr>
            <w:r w:rsidRPr="00976304">
              <w:rPr>
                <w:rFonts w:ascii="標楷體" w:eastAsia="標楷體" w:hAnsi="標楷體" w:hint="eastAsia"/>
              </w:rPr>
              <w:t>(D)真是命苦啊(.ㄖㄚ )！</w:t>
            </w:r>
          </w:p>
        </w:tc>
      </w:tr>
      <w:tr w:rsidR="001F3EB6" w:rsidRPr="00976304" w:rsidTr="001F3EB6">
        <w:tc>
          <w:tcPr>
            <w:tcW w:w="469" w:type="dxa"/>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b/>
                <w:bCs/>
                <w:color w:val="00B050"/>
              </w:rPr>
              <w:t>呀！</w:t>
            </w:r>
            <w:r w:rsidRPr="00976304">
              <w:rPr>
                <w:rFonts w:ascii="標楷體" w:eastAsia="標楷體" w:hAnsi="標楷體"/>
                <w:b/>
                <w:bCs/>
                <w:color w:val="0070C0"/>
              </w:rPr>
              <w:t>牙</w:t>
            </w:r>
            <w:r w:rsidRPr="00976304">
              <w:rPr>
                <w:rFonts w:ascii="標楷體" w:eastAsia="標楷體" w:hAnsi="標楷體"/>
                <w:b/>
                <w:color w:val="0070C0"/>
              </w:rPr>
              <w:t>痛</w:t>
            </w:r>
            <w:r w:rsidRPr="00976304">
              <w:rPr>
                <w:rFonts w:ascii="標楷體" w:eastAsia="標楷體" w:hAnsi="標楷體" w:hint="eastAsia"/>
              </w:rPr>
              <w:t xml:space="preserve"> </w:t>
            </w:r>
            <w:r w:rsidRPr="00976304">
              <w:rPr>
                <w:rFonts w:ascii="標楷體" w:eastAsia="標楷體" w:hAnsi="標楷體"/>
              </w:rPr>
              <w:t>我ㄛ排ㄞ隊ㄟ預ㄩ約ㄝ牙ㄚ醫一了ㄜ</w:t>
            </w:r>
          </w:p>
          <w:p w:rsidR="00110F5E" w:rsidRPr="00976304" w:rsidRDefault="00110F5E" w:rsidP="00110F5E">
            <w:pPr>
              <w:spacing w:line="400" w:lineRule="exact"/>
              <w:rPr>
                <w:rFonts w:ascii="標楷體" w:eastAsia="標楷體" w:hAnsi="標楷體"/>
              </w:rPr>
            </w:pPr>
            <w:r w:rsidRPr="00976304">
              <w:rPr>
                <w:rFonts w:ascii="標楷體" w:eastAsia="標楷體" w:hAnsi="標楷體"/>
                <w:b/>
                <w:bCs/>
                <w:color w:val="00B050"/>
              </w:rPr>
              <w:t>哇！</w:t>
            </w:r>
            <w:r w:rsidRPr="00976304">
              <w:rPr>
                <w:rFonts w:ascii="標楷體" w:eastAsia="標楷體" w:hAnsi="標楷體"/>
                <w:b/>
                <w:bCs/>
                <w:color w:val="0070C0"/>
              </w:rPr>
              <w:t>娃娃</w:t>
            </w:r>
            <w:r w:rsidRPr="00976304">
              <w:rPr>
                <w:rFonts w:ascii="標楷體" w:eastAsia="標楷體" w:hAnsi="標楷體" w:hint="eastAsia"/>
              </w:rPr>
              <w:t xml:space="preserve"> </w:t>
            </w:r>
            <w:r w:rsidRPr="00976304">
              <w:rPr>
                <w:rFonts w:ascii="標楷體" w:eastAsia="標楷體" w:hAnsi="標楷體"/>
              </w:rPr>
              <w:t xml:space="preserve">哭ㄨ又ㄡ鬧ㄠ　</w:t>
            </w:r>
          </w:p>
          <w:p w:rsidR="00110F5E" w:rsidRPr="00976304" w:rsidRDefault="00110F5E" w:rsidP="00110F5E">
            <w:pPr>
              <w:spacing w:line="400" w:lineRule="exact"/>
              <w:rPr>
                <w:rFonts w:ascii="標楷體" w:eastAsia="標楷體" w:hAnsi="標楷體"/>
              </w:rPr>
            </w:pPr>
            <w:r w:rsidRPr="00976304">
              <w:rPr>
                <w:rFonts w:ascii="標楷體" w:eastAsia="標楷體" w:hAnsi="標楷體"/>
                <w:b/>
                <w:bCs/>
                <w:color w:val="00B050"/>
              </w:rPr>
              <w:t>哪！</w:t>
            </w:r>
            <w:r w:rsidRPr="00976304">
              <w:rPr>
                <w:rFonts w:ascii="標楷體" w:eastAsia="標楷體" w:hAnsi="標楷體"/>
                <w:b/>
                <w:bCs/>
                <w:color w:val="0070C0"/>
              </w:rPr>
              <w:t>哪吒</w:t>
            </w:r>
            <w:r w:rsidRPr="00976304">
              <w:rPr>
                <w:rFonts w:ascii="標楷體" w:eastAsia="標楷體" w:hAnsi="標楷體" w:hint="eastAsia"/>
              </w:rPr>
              <w:t xml:space="preserve"> </w:t>
            </w:r>
            <w:r w:rsidRPr="00976304">
              <w:rPr>
                <w:rFonts w:ascii="標楷體" w:eastAsia="標楷體" w:hAnsi="標楷體"/>
              </w:rPr>
              <w:t xml:space="preserve">仙ㄢ人ㄣ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在 ㄤ  ㄥ 後 →  </w:t>
            </w:r>
            <w:r w:rsidRPr="00976304">
              <w:rPr>
                <w:rFonts w:ascii="標楷體" w:eastAsia="標楷體" w:hAnsi="標楷體" w:hint="eastAsia"/>
                <w:b/>
                <w:color w:val="00B050"/>
              </w:rPr>
              <w:t>˙兀ㄚ</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在 ㄓ  ㄔ  ㄕ  ㄖ  ㄦ 後  → </w:t>
            </w:r>
            <w:r w:rsidRPr="00976304">
              <w:rPr>
                <w:rFonts w:ascii="標楷體" w:eastAsia="標楷體" w:hAnsi="標楷體" w:hint="eastAsia"/>
                <w:b/>
                <w:color w:val="00B050"/>
              </w:rPr>
              <w:t>˙ㄖㄚ</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在 ㄗ  ㄘ  ㄙ 後 → </w:t>
            </w:r>
            <w:r w:rsidRPr="00976304">
              <w:rPr>
                <w:rFonts w:ascii="標楷體" w:eastAsia="標楷體" w:hAnsi="標楷體" w:hint="eastAsia"/>
                <w:b/>
                <w:color w:val="00B050"/>
              </w:rPr>
              <w:t>˙ㄙˊㄚ</w:t>
            </w:r>
          </w:p>
        </w:tc>
      </w:tr>
      <w:tr w:rsidR="001F3EB6" w:rsidRPr="00976304" w:rsidTr="00D47436">
        <w:tc>
          <w:tcPr>
            <w:tcW w:w="469" w:type="dxa"/>
            <w:vAlign w:val="center"/>
          </w:tcPr>
          <w:p w:rsidR="001F3EB6" w:rsidRPr="00976304" w:rsidRDefault="00D47436" w:rsidP="00D4743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47436" w:rsidRPr="00976304" w:rsidRDefault="00D47436" w:rsidP="00D47436">
            <w:pPr>
              <w:spacing w:line="400" w:lineRule="exact"/>
              <w:rPr>
                <w:rFonts w:ascii="標楷體" w:eastAsia="標楷體" w:hAnsi="標楷體"/>
              </w:rPr>
            </w:pPr>
            <w:r w:rsidRPr="00976304">
              <w:rPr>
                <w:rFonts w:ascii="標楷體" w:eastAsia="標楷體" w:hAnsi="標楷體" w:hint="eastAsia"/>
              </w:rPr>
              <w:t xml:space="preserve">下列關於清音、濁音的說明何者不正確： </w:t>
            </w:r>
          </w:p>
          <w:p w:rsidR="00D47436" w:rsidRPr="00976304" w:rsidRDefault="00D47436" w:rsidP="00D47436">
            <w:pPr>
              <w:spacing w:line="400" w:lineRule="exact"/>
              <w:rPr>
                <w:rFonts w:ascii="標楷體" w:eastAsia="標楷體" w:hAnsi="標楷體"/>
              </w:rPr>
            </w:pPr>
            <w:r w:rsidRPr="00976304">
              <w:rPr>
                <w:rFonts w:ascii="標楷體" w:eastAsia="標楷體" w:hAnsi="標楷體" w:hint="eastAsia"/>
              </w:rPr>
              <w:t xml:space="preserve">(A)注音符號中，聲母的部分有清有濁，而以清音居多。 </w:t>
            </w:r>
          </w:p>
          <w:p w:rsidR="00D47436" w:rsidRPr="00976304" w:rsidRDefault="00D47436" w:rsidP="00D47436">
            <w:pPr>
              <w:spacing w:line="400" w:lineRule="exact"/>
              <w:rPr>
                <w:rFonts w:ascii="標楷體" w:eastAsia="標楷體" w:hAnsi="標楷體"/>
              </w:rPr>
            </w:pPr>
            <w:r w:rsidRPr="00976304">
              <w:rPr>
                <w:rFonts w:ascii="標楷體" w:eastAsia="標楷體" w:hAnsi="標楷體" w:hint="eastAsia"/>
              </w:rPr>
              <w:t xml:space="preserve">(B)中古漢語中，三十六字母如幫、端、知、紐(聲紐)等皆屬於全清之音。 </w:t>
            </w:r>
          </w:p>
          <w:p w:rsidR="00D47436" w:rsidRPr="00976304" w:rsidRDefault="00D47436" w:rsidP="00D47436">
            <w:pPr>
              <w:spacing w:line="400" w:lineRule="exact"/>
              <w:rPr>
                <w:rFonts w:ascii="標楷體" w:eastAsia="標楷體" w:hAnsi="標楷體"/>
              </w:rPr>
            </w:pPr>
            <w:r w:rsidRPr="00976304">
              <w:rPr>
                <w:rFonts w:ascii="標楷體" w:eastAsia="標楷體" w:hAnsi="標楷體" w:hint="eastAsia"/>
              </w:rPr>
              <w:t xml:space="preserve">(C)清音、濁音的分別方式是依據聲帶振動與否。 </w:t>
            </w:r>
          </w:p>
          <w:p w:rsidR="001F3EB6" w:rsidRPr="00976304" w:rsidRDefault="00D47436" w:rsidP="00D47436">
            <w:pPr>
              <w:spacing w:line="400" w:lineRule="exact"/>
              <w:rPr>
                <w:rFonts w:ascii="標楷體" w:eastAsia="標楷體" w:hAnsi="標楷體"/>
              </w:rPr>
            </w:pPr>
            <w:r w:rsidRPr="00976304">
              <w:rPr>
                <w:rFonts w:ascii="標楷體" w:eastAsia="標楷體" w:hAnsi="標楷體" w:hint="eastAsia"/>
              </w:rPr>
              <w:t xml:space="preserve">(D)清音變濁是漢語演化的重要規則。 </w:t>
            </w:r>
          </w:p>
        </w:tc>
      </w:tr>
      <w:tr w:rsidR="001F3EB6" w:rsidRPr="00976304" w:rsidTr="001F3EB6">
        <w:tc>
          <w:tcPr>
            <w:tcW w:w="469" w:type="dxa"/>
          </w:tcPr>
          <w:p w:rsidR="001F3EB6" w:rsidRPr="00976304" w:rsidRDefault="001F3EB6"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F3EB6" w:rsidRPr="00976304" w:rsidRDefault="0061562A" w:rsidP="001F3EB6">
            <w:pPr>
              <w:spacing w:line="400" w:lineRule="exact"/>
              <w:rPr>
                <w:rFonts w:ascii="標楷體" w:eastAsia="標楷體" w:hAnsi="標楷體"/>
              </w:rPr>
            </w:pPr>
            <w:r w:rsidRPr="00976304">
              <w:rPr>
                <w:rFonts w:ascii="標楷體" w:eastAsia="標楷體" w:hAnsi="標楷體" w:hint="eastAsia"/>
              </w:rPr>
              <w:t>（D</w:t>
            </w:r>
            <w:r w:rsidRPr="00976304">
              <w:rPr>
                <w:rFonts w:ascii="標楷體" w:eastAsia="標楷體" w:hAnsi="標楷體"/>
              </w:rPr>
              <w:t>）</w:t>
            </w:r>
            <w:r w:rsidRPr="00976304">
              <w:rPr>
                <w:rFonts w:ascii="標楷體" w:eastAsia="標楷體" w:hAnsi="標楷體" w:hint="eastAsia"/>
              </w:rPr>
              <w:t>應該改為濁音清化</w:t>
            </w:r>
          </w:p>
        </w:tc>
      </w:tr>
      <w:tr w:rsidR="00110F5E" w:rsidRPr="00976304" w:rsidTr="00B6489B">
        <w:tc>
          <w:tcPr>
            <w:tcW w:w="469" w:type="dxa"/>
            <w:vAlign w:val="center"/>
          </w:tcPr>
          <w:p w:rsidR="00110F5E" w:rsidRPr="00976304" w:rsidRDefault="00B6489B" w:rsidP="00B6489B">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國語語音音節之中，不可以為空位的是： </w:t>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(A)聲</w:t>
            </w:r>
            <w:r w:rsidRPr="00976304">
              <w:rPr>
                <w:rFonts w:ascii="標楷體" w:eastAsia="標楷體" w:hAnsi="標楷體" w:hint="eastAsia"/>
              </w:rPr>
              <w:tab/>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(B)介音</w:t>
            </w:r>
            <w:r w:rsidRPr="00976304">
              <w:rPr>
                <w:rFonts w:ascii="標楷體" w:eastAsia="標楷體" w:hAnsi="標楷體" w:hint="eastAsia"/>
              </w:rPr>
              <w:tab/>
            </w:r>
          </w:p>
          <w:p w:rsidR="00B6489B" w:rsidRPr="00976304" w:rsidRDefault="00B6489B" w:rsidP="00B6489B">
            <w:pPr>
              <w:spacing w:line="400" w:lineRule="exact"/>
              <w:rPr>
                <w:rFonts w:ascii="標楷體" w:eastAsia="標楷體" w:hAnsi="標楷體"/>
              </w:rPr>
            </w:pPr>
            <w:r w:rsidRPr="00976304">
              <w:rPr>
                <w:rFonts w:ascii="標楷體" w:eastAsia="標楷體" w:hAnsi="標楷體" w:hint="eastAsia"/>
              </w:rPr>
              <w:t>(C)主要元音</w:t>
            </w:r>
            <w:r w:rsidRPr="00976304">
              <w:rPr>
                <w:rFonts w:ascii="標楷體" w:eastAsia="標楷體" w:hAnsi="標楷體" w:hint="eastAsia"/>
              </w:rPr>
              <w:tab/>
            </w:r>
          </w:p>
          <w:p w:rsidR="00110F5E" w:rsidRPr="00976304" w:rsidRDefault="00B6489B" w:rsidP="00B6489B">
            <w:pPr>
              <w:spacing w:line="400" w:lineRule="exact"/>
              <w:rPr>
                <w:rFonts w:ascii="標楷體" w:eastAsia="標楷體" w:hAnsi="標楷體"/>
              </w:rPr>
            </w:pPr>
            <w:r w:rsidRPr="00976304">
              <w:rPr>
                <w:rFonts w:ascii="標楷體" w:eastAsia="標楷體" w:hAnsi="標楷體" w:hint="eastAsia"/>
              </w:rPr>
              <w:t xml:space="preserve">(D)韻尾 </w:t>
            </w:r>
          </w:p>
        </w:tc>
      </w:tr>
      <w:tr w:rsidR="00110F5E" w:rsidRPr="00976304" w:rsidTr="00110F5E">
        <w:tc>
          <w:tcPr>
            <w:tcW w:w="469" w:type="dxa"/>
          </w:tcPr>
          <w:p w:rsidR="00110F5E" w:rsidRPr="00976304" w:rsidRDefault="00110F5E"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10F5E" w:rsidRPr="00976304" w:rsidRDefault="00110F5E" w:rsidP="00C8611D">
            <w:pPr>
              <w:spacing w:line="400" w:lineRule="exact"/>
              <w:rPr>
                <w:rFonts w:ascii="標楷體" w:eastAsia="標楷體" w:hAnsi="標楷體"/>
              </w:rPr>
            </w:pPr>
          </w:p>
        </w:tc>
      </w:tr>
      <w:tr w:rsidR="00110F5E" w:rsidRPr="00976304" w:rsidTr="00AC1CBA">
        <w:tc>
          <w:tcPr>
            <w:tcW w:w="469" w:type="dxa"/>
            <w:vAlign w:val="center"/>
          </w:tcPr>
          <w:p w:rsidR="00110F5E" w:rsidRPr="00976304" w:rsidRDefault="00AC1CBA" w:rsidP="00AC1CB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110F5E" w:rsidRPr="00976304" w:rsidRDefault="00AC1CBA" w:rsidP="00AC1CBA">
            <w:pPr>
              <w:spacing w:line="400" w:lineRule="exact"/>
              <w:rPr>
                <w:rFonts w:ascii="標楷體" w:eastAsia="標楷體" w:hAnsi="標楷體"/>
              </w:rPr>
            </w:pPr>
            <w:r w:rsidRPr="00976304">
              <w:rPr>
                <w:rFonts w:ascii="標楷體" w:eastAsia="標楷體" w:hAnsi="標楷體" w:hint="eastAsia"/>
              </w:rPr>
              <w:t>輔音受到後面高仍音 i 或 y 的影響，使發音部位變得和 i 或 y 接近，這種現象稱為： </w:t>
            </w:r>
            <w:r w:rsidRPr="00976304">
              <w:rPr>
                <w:rFonts w:ascii="標楷體" w:eastAsia="標楷體" w:hAnsi="標楷體" w:hint="eastAsia"/>
              </w:rPr>
              <w:br/>
              <w:t xml:space="preserve">(A)唇化作用 </w:t>
            </w:r>
            <w:r w:rsidRPr="00976304">
              <w:rPr>
                <w:rFonts w:ascii="標楷體" w:eastAsia="標楷體" w:hAnsi="標楷體" w:hint="eastAsia"/>
              </w:rPr>
              <w:br/>
              <w:t xml:space="preserve">(B)弱化作用 </w:t>
            </w:r>
            <w:r w:rsidRPr="00976304">
              <w:rPr>
                <w:rFonts w:ascii="標楷體" w:eastAsia="標楷體" w:hAnsi="標楷體" w:hint="eastAsia"/>
              </w:rPr>
              <w:br/>
              <w:t xml:space="preserve">(C)同化作用 </w:t>
            </w:r>
            <w:r w:rsidRPr="00976304">
              <w:rPr>
                <w:rFonts w:ascii="標楷體" w:eastAsia="標楷體" w:hAnsi="標楷體" w:hint="eastAsia"/>
              </w:rPr>
              <w:br/>
              <w:t>(D)顎化作用 </w:t>
            </w:r>
          </w:p>
        </w:tc>
      </w:tr>
      <w:tr w:rsidR="00110F5E" w:rsidRPr="00976304" w:rsidTr="00110F5E">
        <w:tc>
          <w:tcPr>
            <w:tcW w:w="469" w:type="dxa"/>
          </w:tcPr>
          <w:p w:rsidR="00110F5E" w:rsidRPr="00976304" w:rsidRDefault="00110F5E"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10F5E" w:rsidRPr="00976304" w:rsidRDefault="00110F5E" w:rsidP="00C8611D">
            <w:pPr>
              <w:spacing w:line="400" w:lineRule="exact"/>
              <w:rPr>
                <w:rFonts w:ascii="標楷體" w:eastAsia="標楷體" w:hAnsi="標楷體"/>
              </w:rPr>
            </w:pPr>
          </w:p>
        </w:tc>
      </w:tr>
      <w:tr w:rsidR="00110F5E" w:rsidRPr="00976304" w:rsidTr="00FE2388">
        <w:tc>
          <w:tcPr>
            <w:tcW w:w="469" w:type="dxa"/>
            <w:vAlign w:val="center"/>
          </w:tcPr>
          <w:p w:rsidR="00110F5E" w:rsidRPr="00976304" w:rsidRDefault="00FE2388" w:rsidP="00FE238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E2388" w:rsidRPr="00976304" w:rsidRDefault="00FE2388" w:rsidP="00FE2388">
            <w:pPr>
              <w:spacing w:line="400" w:lineRule="exact"/>
              <w:rPr>
                <w:rFonts w:ascii="標楷體" w:eastAsia="標楷體" w:hAnsi="標楷體"/>
              </w:rPr>
            </w:pPr>
            <w:r w:rsidRPr="00976304">
              <w:rPr>
                <w:rFonts w:ascii="標楷體" w:eastAsia="標楷體" w:hAnsi="標楷體" w:hint="eastAsia"/>
              </w:rPr>
              <w:t xml:space="preserve">有關聲母的分析，以下各選項何者是正確的？ </w:t>
            </w:r>
          </w:p>
          <w:p w:rsidR="00FE2388" w:rsidRPr="00976304" w:rsidRDefault="00FE2388" w:rsidP="00FE2388">
            <w:pPr>
              <w:spacing w:line="400" w:lineRule="exact"/>
              <w:rPr>
                <w:rFonts w:ascii="標楷體" w:eastAsia="標楷體" w:hAnsi="標楷體"/>
              </w:rPr>
            </w:pPr>
            <w:r w:rsidRPr="00976304">
              <w:rPr>
                <w:rFonts w:ascii="標楷體" w:eastAsia="標楷體" w:hAnsi="標楷體" w:hint="eastAsia"/>
              </w:rPr>
              <w:t xml:space="preserve">(A)ㄐ、ㄑ是國音聲母裡一對清、濁並立的舌面前塞擦音 </w:t>
            </w:r>
          </w:p>
          <w:p w:rsidR="00FE2388" w:rsidRPr="00976304" w:rsidRDefault="00FE2388" w:rsidP="00FE2388">
            <w:pPr>
              <w:spacing w:line="400" w:lineRule="exact"/>
              <w:rPr>
                <w:rFonts w:ascii="標楷體" w:eastAsia="標楷體" w:hAnsi="標楷體"/>
              </w:rPr>
            </w:pPr>
            <w:r w:rsidRPr="00976304">
              <w:rPr>
                <w:rFonts w:ascii="標楷體" w:eastAsia="標楷體" w:hAnsi="標楷體" w:hint="eastAsia"/>
              </w:rPr>
              <w:t xml:space="preserve">(B)ㄍ、ㄎ是一對不送氣、送氣的舌尖塞音 </w:t>
            </w:r>
          </w:p>
          <w:p w:rsidR="00FE2388" w:rsidRPr="00976304" w:rsidRDefault="00FE2388" w:rsidP="00FE2388">
            <w:pPr>
              <w:spacing w:line="400" w:lineRule="exact"/>
              <w:rPr>
                <w:rFonts w:ascii="標楷體" w:eastAsia="標楷體" w:hAnsi="標楷體"/>
              </w:rPr>
            </w:pPr>
            <w:r w:rsidRPr="00976304">
              <w:rPr>
                <w:rFonts w:ascii="標楷體" w:eastAsia="標楷體" w:hAnsi="標楷體" w:hint="eastAsia"/>
              </w:rPr>
              <w:t xml:space="preserve">(C)ㄏ、ㄈ是一對清、濁並立的擦音 </w:t>
            </w:r>
          </w:p>
          <w:p w:rsidR="00110F5E" w:rsidRPr="00976304" w:rsidRDefault="00FE2388" w:rsidP="00FE2388">
            <w:pPr>
              <w:spacing w:line="400" w:lineRule="exact"/>
              <w:rPr>
                <w:rFonts w:ascii="標楷體" w:eastAsia="標楷體" w:hAnsi="標楷體"/>
              </w:rPr>
            </w:pPr>
            <w:r w:rsidRPr="00976304">
              <w:rPr>
                <w:rFonts w:ascii="標楷體" w:eastAsia="標楷體" w:hAnsi="標楷體" w:hint="eastAsia"/>
              </w:rPr>
              <w:t xml:space="preserve">(D)ㄉ、ㄊ都是舌尖清塞音 </w:t>
            </w:r>
          </w:p>
        </w:tc>
      </w:tr>
      <w:tr w:rsidR="00FE2388" w:rsidRPr="00976304" w:rsidTr="00110F5E">
        <w:tc>
          <w:tcPr>
            <w:tcW w:w="469" w:type="dxa"/>
          </w:tcPr>
          <w:p w:rsidR="00FE2388" w:rsidRPr="00976304" w:rsidRDefault="00FE2388" w:rsidP="00FE2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9"/>
              <w:gridCol w:w="1769"/>
              <w:gridCol w:w="1769"/>
              <w:gridCol w:w="1769"/>
              <w:gridCol w:w="1769"/>
              <w:gridCol w:w="1769"/>
            </w:tblGrid>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不送氣(清)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濁</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濁</w:t>
                  </w: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雙脣音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ㄅ</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ㄆ</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ㄇ</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唇齒音</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ㄈ</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舌尖音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ㄉ</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ㄊ</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ㄋ</w:t>
                  </w:r>
                </w:p>
              </w:tc>
              <w:tc>
                <w:tcPr>
                  <w:tcW w:w="1769" w:type="dxa"/>
                  <w:tcBorders>
                    <w:top w:val="outset" w:sz="6" w:space="0" w:color="auto"/>
                    <w:left w:val="outset" w:sz="6" w:space="0" w:color="auto"/>
                    <w:bottom w:val="outset" w:sz="6" w:space="0" w:color="auto"/>
                    <w:right w:val="outset" w:sz="6" w:space="0" w:color="auto"/>
                  </w:tcBorders>
                  <w:shd w:val="clear" w:color="auto" w:fill="FA06D7"/>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ㄌ</w:t>
                  </w: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舌根音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ㄍ</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ㄎ</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ㄏ</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lastRenderedPageBreak/>
                    <w:t>舌面音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ㄐ</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ㄑ</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ㄒ</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舌尖後音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ㄓ</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ㄔ</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ㄕ</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ㄖ</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r w:rsidR="00FE2388" w:rsidRPr="00976304" w:rsidTr="000619D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舌尖前音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ㄗ</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ㄘ</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r w:rsidRPr="00976304">
                    <w:rPr>
                      <w:rFonts w:ascii="標楷體" w:eastAsia="標楷體" w:hAnsi="標楷體"/>
                    </w:rPr>
                    <w:t>ㄙ</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388" w:rsidRPr="00976304" w:rsidRDefault="00FE2388" w:rsidP="00FE2388">
                  <w:pPr>
                    <w:spacing w:line="400" w:lineRule="exact"/>
                    <w:jc w:val="center"/>
                    <w:rPr>
                      <w:rFonts w:ascii="標楷體" w:eastAsia="標楷體" w:hAnsi="標楷體"/>
                    </w:rPr>
                  </w:pPr>
                </w:p>
              </w:tc>
            </w:tr>
          </w:tbl>
          <w:p w:rsidR="00FE2388" w:rsidRPr="00976304" w:rsidRDefault="00FE2388" w:rsidP="00FE2388">
            <w:pPr>
              <w:spacing w:line="400" w:lineRule="exact"/>
              <w:rPr>
                <w:rFonts w:ascii="標楷體" w:eastAsia="標楷體" w:hAnsi="標楷體"/>
              </w:rPr>
            </w:pPr>
            <w:r w:rsidRPr="00976304">
              <w:rPr>
                <w:rFonts w:ascii="標楷體" w:eastAsia="標楷體" w:hAnsi="標楷體"/>
                <w:color w:val="92D050"/>
              </w:rPr>
              <w:t>淺綠 ：塞爆音</w:t>
            </w:r>
            <w:r w:rsidRPr="00976304">
              <w:rPr>
                <w:rFonts w:ascii="標楷體" w:eastAsia="標楷體" w:hAnsi="標楷體"/>
              </w:rPr>
              <w:t xml:space="preserve">　</w:t>
            </w:r>
            <w:r w:rsidRPr="00976304">
              <w:rPr>
                <w:rFonts w:ascii="標楷體" w:eastAsia="標楷體" w:hAnsi="標楷體"/>
                <w:color w:val="0070C0"/>
              </w:rPr>
              <w:t>淺藍： 塞擦音</w:t>
            </w:r>
            <w:r w:rsidRPr="00976304">
              <w:rPr>
                <w:rFonts w:ascii="標楷體" w:eastAsia="標楷體" w:hAnsi="標楷體"/>
              </w:rPr>
              <w:t xml:space="preserve">　</w:t>
            </w:r>
            <w:r w:rsidRPr="00976304">
              <w:rPr>
                <w:rFonts w:ascii="標楷體" w:eastAsia="標楷體" w:hAnsi="標楷體"/>
                <w:color w:val="FFC000"/>
              </w:rPr>
              <w:t>橘色： 擦音</w:t>
            </w:r>
            <w:r w:rsidRPr="00976304">
              <w:rPr>
                <w:rFonts w:ascii="標楷體" w:eastAsia="標楷體" w:hAnsi="標楷體"/>
              </w:rPr>
              <w:t xml:space="preserve">　</w:t>
            </w:r>
            <w:r w:rsidRPr="00976304">
              <w:rPr>
                <w:rFonts w:ascii="標楷體" w:eastAsia="標楷體" w:hAnsi="標楷體"/>
                <w:color w:val="00B050"/>
              </w:rPr>
              <w:t>深綠： 鼻音</w:t>
            </w:r>
            <w:r w:rsidRPr="00976304">
              <w:rPr>
                <w:rFonts w:ascii="標楷體" w:eastAsia="標楷體" w:hAnsi="標楷體"/>
              </w:rPr>
              <w:t xml:space="preserve">　</w:t>
            </w:r>
            <w:r w:rsidRPr="00976304">
              <w:rPr>
                <w:rFonts w:ascii="標楷體" w:eastAsia="標楷體" w:hAnsi="標楷體"/>
                <w:color w:val="FA06D7"/>
              </w:rPr>
              <w:t>粉紅： 邊音</w:t>
            </w:r>
          </w:p>
        </w:tc>
      </w:tr>
      <w:tr w:rsidR="00110F5E" w:rsidRPr="00976304" w:rsidTr="00563B8D">
        <w:tc>
          <w:tcPr>
            <w:tcW w:w="469" w:type="dxa"/>
            <w:vAlign w:val="center"/>
          </w:tcPr>
          <w:p w:rsidR="00110F5E" w:rsidRPr="00976304" w:rsidRDefault="00563B8D" w:rsidP="00563B8D">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下列拼音方法的敘述，何者是正確的？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(A)「三拼法」是聲母＋複韻母的拼音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(B)「兩拼法」是聲母＋結合韻母的拼音 </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(C)「單拼法」包含了單韻母、複韻母、聲隨韻母的直接拼音 </w:t>
            </w:r>
          </w:p>
          <w:p w:rsidR="00110F5E" w:rsidRPr="00976304" w:rsidRDefault="00563B8D" w:rsidP="00563B8D">
            <w:pPr>
              <w:spacing w:line="400" w:lineRule="exact"/>
              <w:rPr>
                <w:rFonts w:ascii="標楷體" w:eastAsia="標楷體" w:hAnsi="標楷體"/>
              </w:rPr>
            </w:pPr>
            <w:r w:rsidRPr="00976304">
              <w:rPr>
                <w:rFonts w:ascii="標楷體" w:eastAsia="標楷體" w:hAnsi="標楷體" w:hint="eastAsia"/>
              </w:rPr>
              <w:t xml:space="preserve">(D)拼音時把「ㄉ．ㄧㄢˇ」拼成「點」，叫做「分析拼讀法」 </w:t>
            </w:r>
          </w:p>
        </w:tc>
      </w:tr>
      <w:tr w:rsidR="00110F5E" w:rsidRPr="00976304" w:rsidTr="00110F5E">
        <w:tc>
          <w:tcPr>
            <w:tcW w:w="469" w:type="dxa"/>
          </w:tcPr>
          <w:p w:rsidR="00110F5E" w:rsidRPr="00976304" w:rsidRDefault="00110F5E" w:rsidP="00C861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(A)「三拼法」是聲母＋結合韻母的拼音</w:t>
            </w:r>
          </w:p>
          <w:p w:rsidR="00563B8D" w:rsidRPr="00976304" w:rsidRDefault="00563B8D" w:rsidP="00563B8D">
            <w:pPr>
              <w:spacing w:line="400" w:lineRule="exact"/>
              <w:rPr>
                <w:rFonts w:ascii="標楷體" w:eastAsia="標楷體" w:hAnsi="標楷體"/>
              </w:rPr>
            </w:pPr>
            <w:r w:rsidRPr="00976304">
              <w:rPr>
                <w:rFonts w:ascii="標楷體" w:eastAsia="標楷體" w:hAnsi="標楷體" w:hint="eastAsia"/>
              </w:rPr>
              <w:t>(B)「兩拼法」是聲母＋韻母的拼音，或結合韻母的拼音</w:t>
            </w:r>
          </w:p>
          <w:p w:rsidR="00110F5E" w:rsidRPr="00976304" w:rsidRDefault="00563B8D" w:rsidP="00563B8D">
            <w:pPr>
              <w:spacing w:line="400" w:lineRule="exact"/>
              <w:rPr>
                <w:rFonts w:ascii="標楷體" w:eastAsia="標楷體" w:hAnsi="標楷體"/>
              </w:rPr>
            </w:pPr>
            <w:r w:rsidRPr="00976304">
              <w:rPr>
                <w:rFonts w:ascii="標楷體" w:eastAsia="標楷體" w:hAnsi="標楷體" w:hint="eastAsia"/>
              </w:rPr>
              <w:t>(D)拼音時把「ㄉ．ㄧㄢˇ」拼成「點」，叫做「直接拼讀法」</w:t>
            </w:r>
          </w:p>
        </w:tc>
      </w:tr>
      <w:tr w:rsidR="00FE2388" w:rsidRPr="00976304" w:rsidTr="00DA2B2C">
        <w:tc>
          <w:tcPr>
            <w:tcW w:w="469" w:type="dxa"/>
            <w:vAlign w:val="center"/>
          </w:tcPr>
          <w:p w:rsidR="00FE2388" w:rsidRPr="00976304" w:rsidRDefault="00DA2B2C" w:rsidP="00DA2B2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E2388" w:rsidRPr="00976304" w:rsidRDefault="00DA2B2C" w:rsidP="00DA2B2C">
            <w:pPr>
              <w:spacing w:line="400" w:lineRule="exact"/>
              <w:rPr>
                <w:rFonts w:ascii="標楷體" w:eastAsia="標楷體" w:hAnsi="標楷體"/>
              </w:rPr>
            </w:pPr>
            <w:r w:rsidRPr="00976304">
              <w:rPr>
                <w:rFonts w:ascii="標楷體" w:eastAsia="標楷體" w:hAnsi="標楷體" w:hint="eastAsia"/>
              </w:rPr>
              <w:t>下列何者不是國音的特點 </w:t>
            </w:r>
            <w:r w:rsidRPr="00976304">
              <w:rPr>
                <w:rFonts w:ascii="標楷體" w:eastAsia="標楷體" w:hAnsi="標楷體" w:hint="eastAsia"/>
              </w:rPr>
              <w:br/>
              <w:t>(A)入聲消失 </w:t>
            </w:r>
            <w:r w:rsidRPr="00976304">
              <w:rPr>
                <w:rFonts w:ascii="標楷體" w:eastAsia="標楷體" w:hAnsi="標楷體" w:hint="eastAsia"/>
              </w:rPr>
              <w:br/>
              <w:t>(B)鼻音韻尾合併 </w:t>
            </w:r>
            <w:r w:rsidRPr="00976304">
              <w:rPr>
                <w:rFonts w:ascii="標楷體" w:eastAsia="標楷體" w:hAnsi="標楷體" w:hint="eastAsia"/>
              </w:rPr>
              <w:br/>
              <w:t>(C)部分濁聲母清化 </w:t>
            </w:r>
            <w:r w:rsidRPr="00976304">
              <w:rPr>
                <w:rFonts w:ascii="標楷體" w:eastAsia="標楷體" w:hAnsi="標楷體" w:hint="eastAsia"/>
              </w:rPr>
              <w:br/>
              <w:t>(D)舌間前及舌尖後聲分立 </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2B2C" w:rsidRPr="00976304" w:rsidRDefault="00DA2B2C" w:rsidP="00DA2B2C">
            <w:pPr>
              <w:spacing w:line="400" w:lineRule="exact"/>
              <w:rPr>
                <w:rFonts w:ascii="標楷體" w:eastAsia="標楷體" w:hAnsi="標楷體"/>
              </w:rPr>
            </w:pPr>
            <w:r w:rsidRPr="00976304">
              <w:rPr>
                <w:rFonts w:ascii="標楷體" w:eastAsia="標楷體" w:hAnsi="標楷體" w:hint="eastAsia"/>
              </w:rPr>
              <w:t>國音的特點：成為國音標準的現代北平音系，原是漢藏語族中漢語系裡北方官話的一種。國音本身分為二十一個聲母及零聲母，四個字調；至於韻的方面，受傳統韻書的影響，其下降複元音都特別另製韻母，上升複元音用兩個符號表示，所以有十六個韻母及一個另增符號。以此國音跟其他漢宇的語音比較，具有四個特點：</w:t>
            </w:r>
          </w:p>
          <w:p w:rsidR="00FE2388" w:rsidRPr="00976304" w:rsidRDefault="00DA2B2C" w:rsidP="00DA2B2C">
            <w:pPr>
              <w:spacing w:line="400" w:lineRule="exact"/>
              <w:rPr>
                <w:rFonts w:ascii="標楷體" w:eastAsia="標楷體" w:hAnsi="標楷體"/>
              </w:rPr>
            </w:pPr>
            <w:r w:rsidRPr="00976304">
              <w:rPr>
                <w:rFonts w:ascii="標楷體" w:eastAsia="標楷體" w:hAnsi="標楷體" w:hint="eastAsia"/>
                <w:b/>
                <w:bCs/>
              </w:rPr>
              <w:t>(一)入聲消失、(二)鼻音韻尾合併、(三)部分濁聲母清化、(四)舌尖前及舌尖後聲並立。</w:t>
            </w:r>
          </w:p>
        </w:tc>
      </w:tr>
      <w:tr w:rsidR="00FE2388" w:rsidRPr="00976304" w:rsidTr="003B692D">
        <w:tc>
          <w:tcPr>
            <w:tcW w:w="469" w:type="dxa"/>
            <w:vAlign w:val="center"/>
          </w:tcPr>
          <w:p w:rsidR="00FE2388" w:rsidRPr="00976304" w:rsidRDefault="003B692D" w:rsidP="003B692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E2388" w:rsidRPr="00976304" w:rsidRDefault="003B692D" w:rsidP="003B692D">
            <w:pPr>
              <w:spacing w:line="400" w:lineRule="exact"/>
              <w:rPr>
                <w:rFonts w:ascii="標楷體" w:eastAsia="標楷體" w:hAnsi="標楷體"/>
              </w:rPr>
            </w:pPr>
            <w:r w:rsidRPr="00976304">
              <w:rPr>
                <w:rFonts w:ascii="標楷體" w:eastAsia="標楷體" w:hAnsi="標楷體" w:hint="eastAsia"/>
              </w:rPr>
              <w:t>上聲在國音聲調之中，變調最多，因為上聲的音長比其他三個聲調長，調型也比其他三個聲調複雜。下列「」中的上聲字，哪一個讀成本調(全上)？ </w:t>
            </w:r>
            <w:r w:rsidRPr="00976304">
              <w:rPr>
                <w:rFonts w:ascii="標楷體" w:eastAsia="標楷體" w:hAnsi="標楷體" w:hint="eastAsia"/>
              </w:rPr>
              <w:br/>
              <w:t>(A)「美」工 </w:t>
            </w:r>
            <w:r w:rsidRPr="00976304">
              <w:rPr>
                <w:rFonts w:ascii="標楷體" w:eastAsia="標楷體" w:hAnsi="標楷體" w:hint="eastAsia"/>
              </w:rPr>
              <w:br/>
              <w:t>(B)賈「老」闆 </w:t>
            </w:r>
            <w:r w:rsidRPr="00976304">
              <w:rPr>
                <w:rFonts w:ascii="標楷體" w:eastAsia="標楷體" w:hAnsi="標楷體" w:hint="eastAsia"/>
              </w:rPr>
              <w:br/>
              <w:t>(C)福如東「海」 </w:t>
            </w:r>
            <w:r w:rsidRPr="00976304">
              <w:rPr>
                <w:rFonts w:ascii="標楷體" w:eastAsia="標楷體" w:hAnsi="標楷體" w:hint="eastAsia"/>
              </w:rPr>
              <w:br/>
              <w:t>(D)「小」姐 </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2388" w:rsidRPr="00976304" w:rsidRDefault="003B692D" w:rsidP="000619DC">
            <w:pPr>
              <w:spacing w:line="400" w:lineRule="exact"/>
              <w:rPr>
                <w:rFonts w:ascii="標楷體" w:eastAsia="標楷體" w:hAnsi="標楷體"/>
              </w:rPr>
            </w:pPr>
            <w:r w:rsidRPr="00976304">
              <w:rPr>
                <w:rFonts w:ascii="標楷體" w:eastAsia="標楷體" w:hAnsi="標楷體" w:hint="eastAsia"/>
              </w:rPr>
              <w:t>(全上)通常放在句末</w:t>
            </w:r>
          </w:p>
        </w:tc>
      </w:tr>
      <w:tr w:rsidR="00FE2388" w:rsidRPr="00976304" w:rsidTr="007516D4">
        <w:tc>
          <w:tcPr>
            <w:tcW w:w="469" w:type="dxa"/>
            <w:vAlign w:val="center"/>
          </w:tcPr>
          <w:p w:rsidR="00FE2388" w:rsidRPr="00976304" w:rsidRDefault="007516D4" w:rsidP="007516D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E2388" w:rsidRPr="00976304" w:rsidRDefault="007516D4" w:rsidP="007516D4">
            <w:pPr>
              <w:spacing w:line="400" w:lineRule="exact"/>
              <w:rPr>
                <w:rFonts w:ascii="標楷體" w:eastAsia="標楷體" w:hAnsi="標楷體"/>
              </w:rPr>
            </w:pPr>
            <w:r w:rsidRPr="00976304">
              <w:rPr>
                <w:rFonts w:ascii="標楷體" w:eastAsia="標楷體" w:hAnsi="標楷體" w:hint="eastAsia"/>
              </w:rPr>
              <w:t>注音符號之中，有些音的響度由大到小，被稱為「下降複元音」，又稱為「前響二合元音」；下列哪一個注音符號屬於「下降複元音」？ </w:t>
            </w:r>
            <w:r w:rsidRPr="00976304">
              <w:rPr>
                <w:rFonts w:ascii="標楷體" w:eastAsia="標楷體" w:hAnsi="標楷體" w:hint="eastAsia"/>
              </w:rPr>
              <w:br/>
              <w:t>(A)ㄞ </w:t>
            </w:r>
            <w:r w:rsidRPr="00976304">
              <w:rPr>
                <w:rFonts w:ascii="標楷體" w:eastAsia="標楷體" w:hAnsi="標楷體" w:hint="eastAsia"/>
              </w:rPr>
              <w:br/>
              <w:t>(B)ㄚ </w:t>
            </w:r>
            <w:r w:rsidRPr="00976304">
              <w:rPr>
                <w:rFonts w:ascii="標楷體" w:eastAsia="標楷體" w:hAnsi="標楷體" w:hint="eastAsia"/>
              </w:rPr>
              <w:br/>
              <w:t>(C)ㄨ </w:t>
            </w:r>
            <w:r w:rsidRPr="00976304">
              <w:rPr>
                <w:rFonts w:ascii="標楷體" w:eastAsia="標楷體" w:hAnsi="標楷體" w:hint="eastAsia"/>
              </w:rPr>
              <w:br/>
              <w:t>(D)ㄩ</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FE2388" w:rsidRPr="00976304" w:rsidRDefault="007516D4" w:rsidP="007516D4">
            <w:pPr>
              <w:spacing w:line="400" w:lineRule="exact"/>
              <w:rPr>
                <w:rFonts w:ascii="標楷體" w:eastAsia="標楷體" w:hAnsi="標楷體"/>
              </w:rPr>
            </w:pPr>
            <w:r w:rsidRPr="00976304">
              <w:rPr>
                <w:rFonts w:ascii="標楷體" w:eastAsia="標楷體" w:hAnsi="標楷體" w:hint="eastAsia"/>
                <w:b/>
                <w:color w:val="0070C0"/>
              </w:rPr>
              <w:lastRenderedPageBreak/>
              <w:t>下降複元音</w:t>
            </w:r>
            <w:r w:rsidRPr="00976304">
              <w:rPr>
                <w:rFonts w:ascii="標楷體" w:eastAsia="標楷體" w:hAnsi="標楷體" w:hint="eastAsia"/>
              </w:rPr>
              <w:t>就是"響度下降的複韻母"(元音=韻母)(複韻母本身就是結合韻)</w:t>
            </w:r>
            <w:r w:rsidRPr="00976304">
              <w:rPr>
                <w:rFonts w:ascii="標楷體" w:eastAsia="標楷體" w:hAnsi="標楷體" w:hint="eastAsia"/>
              </w:rPr>
              <w:br/>
            </w:r>
            <w:r w:rsidRPr="00976304">
              <w:rPr>
                <w:rFonts w:ascii="標楷體" w:eastAsia="標楷體" w:hAnsi="標楷體" w:hint="eastAsia"/>
              </w:rPr>
              <w:lastRenderedPageBreak/>
              <w:t>響度下降(等同舌位上升)的複韻母就是ㄞ ㄟ ㄠ ㄡ四個</w:t>
            </w:r>
            <w:r w:rsidRPr="00976304">
              <w:rPr>
                <w:rFonts w:ascii="標楷體" w:eastAsia="標楷體" w:hAnsi="標楷體" w:hint="eastAsia"/>
              </w:rPr>
              <w:br/>
            </w:r>
            <w:r w:rsidRPr="00976304">
              <w:rPr>
                <w:rFonts w:ascii="標楷體" w:eastAsia="標楷體" w:hAnsi="標楷體" w:hint="eastAsia"/>
                <w:b/>
                <w:color w:val="0070C0"/>
              </w:rPr>
              <w:t>上升複元音</w:t>
            </w:r>
            <w:r w:rsidRPr="00976304">
              <w:rPr>
                <w:rFonts w:ascii="標楷體" w:eastAsia="標楷體" w:hAnsi="標楷體" w:hint="eastAsia"/>
              </w:rPr>
              <w:t>則相反，是"響度上升的結合韻"</w:t>
            </w:r>
            <w:r w:rsidRPr="00976304">
              <w:rPr>
                <w:rFonts w:ascii="標楷體" w:eastAsia="標楷體" w:hAnsi="標楷體" w:hint="eastAsia"/>
              </w:rPr>
              <w:br/>
              <w:t>有以下六個：ㄧㄚ、ㄧㄛ、ㄧㄝ、ㄩㄝ、ㄨㄛ、ㄨㄚ</w:t>
            </w:r>
          </w:p>
        </w:tc>
      </w:tr>
      <w:tr w:rsidR="00FE2388" w:rsidRPr="00976304" w:rsidTr="00351D00">
        <w:tc>
          <w:tcPr>
            <w:tcW w:w="469" w:type="dxa"/>
            <w:vAlign w:val="center"/>
          </w:tcPr>
          <w:p w:rsidR="00FE2388" w:rsidRPr="00976304" w:rsidRDefault="00351D00" w:rsidP="00351D00">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下列選項詞語括號中的字，何者變調應讀為陽平？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(A)「七」情六慾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(B)「八」拜之交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(C)「不」可勝數 </w:t>
            </w:r>
          </w:p>
          <w:p w:rsidR="00FE2388"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(D)「一」官半職 </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2388" w:rsidRPr="00976304" w:rsidRDefault="00351D00" w:rsidP="00351D00">
            <w:pPr>
              <w:spacing w:line="400" w:lineRule="exact"/>
              <w:rPr>
                <w:rFonts w:ascii="標楷體" w:eastAsia="標楷體" w:hAnsi="標楷體"/>
              </w:rPr>
            </w:pPr>
            <w:r w:rsidRPr="00976304">
              <w:rPr>
                <w:rFonts w:ascii="標楷體" w:eastAsia="標楷體" w:hAnsi="標楷體" w:hint="eastAsia"/>
              </w:rPr>
              <w:t>「一、七、八、不」後接去聲時，皆念陽平調!!!</w:t>
            </w:r>
          </w:p>
        </w:tc>
      </w:tr>
      <w:tr w:rsidR="00FE2388" w:rsidRPr="00976304" w:rsidTr="00A933A0">
        <w:tc>
          <w:tcPr>
            <w:tcW w:w="469" w:type="dxa"/>
            <w:vAlign w:val="center"/>
          </w:tcPr>
          <w:p w:rsidR="00FE2388" w:rsidRPr="00976304" w:rsidRDefault="00A933A0" w:rsidP="00A933A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E2388" w:rsidRPr="00976304" w:rsidRDefault="00A933A0" w:rsidP="00A933A0">
            <w:pPr>
              <w:spacing w:line="400" w:lineRule="exact"/>
              <w:rPr>
                <w:rFonts w:ascii="標楷體" w:eastAsia="標楷體" w:hAnsi="標楷體"/>
              </w:rPr>
            </w:pPr>
            <w:r w:rsidRPr="00976304">
              <w:rPr>
                <w:rFonts w:ascii="標楷體" w:eastAsia="標楷體" w:hAnsi="標楷體" w:hint="eastAsia"/>
              </w:rPr>
              <w:t>「一個人在發怒的時候，最難看。」(梁實秋(怒))請問這段話裡的12個字中，共有幾個「開口呼」的字？ </w:t>
            </w:r>
            <w:r w:rsidRPr="00976304">
              <w:rPr>
                <w:rFonts w:ascii="標楷體" w:eastAsia="標楷體" w:hAnsi="標楷體" w:hint="eastAsia"/>
              </w:rPr>
              <w:br/>
              <w:t>(A)9個 </w:t>
            </w:r>
            <w:r w:rsidRPr="00976304">
              <w:rPr>
                <w:rFonts w:ascii="標楷體" w:eastAsia="標楷體" w:hAnsi="標楷體" w:hint="eastAsia"/>
              </w:rPr>
              <w:br/>
              <w:t>(B)10個 </w:t>
            </w:r>
            <w:r w:rsidRPr="00976304">
              <w:rPr>
                <w:rFonts w:ascii="標楷體" w:eastAsia="標楷體" w:hAnsi="標楷體" w:hint="eastAsia"/>
              </w:rPr>
              <w:br/>
              <w:t>(C)11個 </w:t>
            </w:r>
            <w:r w:rsidRPr="00976304">
              <w:rPr>
                <w:rFonts w:ascii="標楷體" w:eastAsia="標楷體" w:hAnsi="標楷體" w:hint="eastAsia"/>
              </w:rPr>
              <w:br/>
              <w:t>(D)12個 </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2388" w:rsidRPr="00976304" w:rsidRDefault="00A933A0" w:rsidP="00A933A0">
            <w:pPr>
              <w:spacing w:line="400" w:lineRule="exact"/>
              <w:rPr>
                <w:rFonts w:ascii="標楷體" w:eastAsia="標楷體" w:hAnsi="標楷體"/>
              </w:rPr>
            </w:pPr>
            <w:r w:rsidRPr="00976304">
              <w:rPr>
                <w:rFonts w:ascii="標楷體" w:eastAsia="標楷體" w:hAnsi="標楷體" w:hint="eastAsia"/>
              </w:rPr>
              <w:t>開口呼：沒有ㄧ、ㄨ、ㄩ </w:t>
            </w:r>
            <w:r w:rsidRPr="00976304">
              <w:rPr>
                <w:rFonts w:ascii="標楷體" w:eastAsia="標楷體" w:hAnsi="標楷體" w:hint="eastAsia"/>
              </w:rPr>
              <w:br/>
              <w:t>齊齒呼：有ㄧ的字 ／ 合口呼：有ㄨ的字 ／ 撮口呼：有ㄩ的字</w:t>
            </w:r>
          </w:p>
        </w:tc>
      </w:tr>
      <w:tr w:rsidR="00FE2388" w:rsidRPr="00976304" w:rsidTr="00A933A0">
        <w:tc>
          <w:tcPr>
            <w:tcW w:w="469" w:type="dxa"/>
            <w:vAlign w:val="center"/>
          </w:tcPr>
          <w:p w:rsidR="00FE2388" w:rsidRPr="00976304" w:rsidRDefault="00A933A0" w:rsidP="00A933A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E2388" w:rsidRPr="00976304" w:rsidRDefault="00A933A0" w:rsidP="00A933A0">
            <w:pPr>
              <w:spacing w:line="400" w:lineRule="exact"/>
              <w:rPr>
                <w:rFonts w:ascii="標楷體" w:eastAsia="標楷體" w:hAnsi="標楷體"/>
              </w:rPr>
            </w:pPr>
            <w:r w:rsidRPr="00976304">
              <w:rPr>
                <w:rFonts w:ascii="標楷體" w:eastAsia="標楷體" w:hAnsi="標楷體" w:hint="eastAsia"/>
              </w:rPr>
              <w:t>虛文「假」意一詞，「」內國字聲調之調值為 </w:t>
            </w:r>
            <w:r w:rsidRPr="00976304">
              <w:rPr>
                <w:rFonts w:ascii="標楷體" w:eastAsia="標楷體" w:hAnsi="標楷體" w:hint="eastAsia"/>
              </w:rPr>
              <w:br/>
              <w:t>(A)14： </w:t>
            </w:r>
            <w:r w:rsidRPr="00976304">
              <w:rPr>
                <w:rFonts w:ascii="標楷體" w:eastAsia="標楷體" w:hAnsi="標楷體" w:hint="eastAsia"/>
              </w:rPr>
              <w:br/>
              <w:t>(B)214： </w:t>
            </w:r>
            <w:r w:rsidRPr="00976304">
              <w:rPr>
                <w:rFonts w:ascii="標楷體" w:eastAsia="標楷體" w:hAnsi="標楷體" w:hint="eastAsia"/>
              </w:rPr>
              <w:br/>
              <w:t>(C)211： </w:t>
            </w:r>
            <w:r w:rsidRPr="00976304">
              <w:rPr>
                <w:rFonts w:ascii="標楷體" w:eastAsia="標楷體" w:hAnsi="標楷體" w:hint="eastAsia"/>
              </w:rPr>
              <w:br/>
              <w:t>(D)51：</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2388" w:rsidRPr="00976304" w:rsidRDefault="00A933A0" w:rsidP="000619DC">
            <w:pPr>
              <w:spacing w:line="400" w:lineRule="exact"/>
              <w:rPr>
                <w:rFonts w:ascii="標楷體" w:eastAsia="標楷體" w:hAnsi="標楷體"/>
              </w:rPr>
            </w:pPr>
            <w:r w:rsidRPr="00976304">
              <w:rPr>
                <w:rFonts w:ascii="標楷體" w:eastAsia="標楷體" w:hAnsi="標楷體" w:hint="eastAsia"/>
              </w:rPr>
              <w:t>上聲＋陰平、陽平、去聲、輕聲　→　前半上，調值2111</w:t>
            </w:r>
          </w:p>
        </w:tc>
      </w:tr>
      <w:tr w:rsidR="00FE2388" w:rsidRPr="00976304" w:rsidTr="00A933A0">
        <w:tc>
          <w:tcPr>
            <w:tcW w:w="469" w:type="dxa"/>
            <w:vAlign w:val="center"/>
          </w:tcPr>
          <w:p w:rsidR="00FE2388" w:rsidRPr="00976304" w:rsidRDefault="00A933A0" w:rsidP="00A933A0">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E2388" w:rsidRPr="00976304" w:rsidRDefault="00A933A0" w:rsidP="00A933A0">
            <w:pPr>
              <w:spacing w:line="400" w:lineRule="exact"/>
              <w:rPr>
                <w:rFonts w:ascii="標楷體" w:eastAsia="標楷體" w:hAnsi="標楷體"/>
              </w:rPr>
            </w:pPr>
            <w:r w:rsidRPr="00976304">
              <w:rPr>
                <w:rFonts w:ascii="標楷體" w:eastAsia="標楷體" w:hAnsi="標楷體" w:hint="eastAsia"/>
              </w:rPr>
              <w:t>字辭典裡「車」字的讀音，在「閉門造車」中讀ㄐㄩ，在「雲霄飛車」中讀ㄔㄜ，這是屬於「一字多音」現象的哪種類型？ </w:t>
            </w:r>
            <w:r w:rsidRPr="00976304">
              <w:rPr>
                <w:rFonts w:ascii="標楷體" w:eastAsia="標楷體" w:hAnsi="標楷體" w:hint="eastAsia"/>
              </w:rPr>
              <w:br/>
              <w:t>(A)正讀又讀 </w:t>
            </w:r>
            <w:r w:rsidRPr="00976304">
              <w:rPr>
                <w:rFonts w:ascii="標楷體" w:eastAsia="標楷體" w:hAnsi="標楷體" w:hint="eastAsia"/>
              </w:rPr>
              <w:br/>
              <w:t>(B)讀音語音 </w:t>
            </w:r>
            <w:r w:rsidRPr="00976304">
              <w:rPr>
                <w:rFonts w:ascii="標楷體" w:eastAsia="標楷體" w:hAnsi="標楷體" w:hint="eastAsia"/>
              </w:rPr>
              <w:br/>
              <w:t>(C)歧音異義 </w:t>
            </w:r>
            <w:r w:rsidRPr="00976304">
              <w:rPr>
                <w:rFonts w:ascii="標楷體" w:eastAsia="標楷體" w:hAnsi="標楷體" w:hint="eastAsia"/>
              </w:rPr>
              <w:br/>
              <w:t>(D)外語譯音</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E2388" w:rsidRPr="00976304" w:rsidRDefault="00A933A0" w:rsidP="00A933A0">
            <w:pPr>
              <w:spacing w:line="400" w:lineRule="exact"/>
              <w:rPr>
                <w:rFonts w:ascii="標楷體" w:eastAsia="標楷體" w:hAnsi="標楷體"/>
              </w:rPr>
            </w:pPr>
            <w:r w:rsidRPr="00976304">
              <w:rPr>
                <w:rFonts w:ascii="標楷體" w:eastAsia="標楷體" w:hAnsi="標楷體" w:hint="eastAsia"/>
              </w:rPr>
              <w:t>語音與讀音：凡在口語上用的說法，稱為語音；凡在讀古文時用的讀法，稱為讀音。另外，讀語體文仍然用語音；說話或讀語體文時，其中如果夾雜文言詞匯，由於這些文言詞匯是從古文而來的，所以還是要用讀音。</w:t>
            </w:r>
          </w:p>
        </w:tc>
      </w:tr>
      <w:tr w:rsidR="00FE2388" w:rsidRPr="00976304" w:rsidTr="00F2586F">
        <w:tc>
          <w:tcPr>
            <w:tcW w:w="469" w:type="dxa"/>
            <w:vAlign w:val="center"/>
          </w:tcPr>
          <w:p w:rsidR="00FE2388" w:rsidRPr="00976304" w:rsidRDefault="00F2586F" w:rsidP="00F2586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E2388" w:rsidRPr="00976304" w:rsidRDefault="00F2586F" w:rsidP="00F2586F">
            <w:pPr>
              <w:spacing w:line="400" w:lineRule="exact"/>
              <w:rPr>
                <w:rFonts w:ascii="標楷體" w:eastAsia="標楷體" w:hAnsi="標楷體"/>
              </w:rPr>
            </w:pPr>
            <w:r w:rsidRPr="00976304">
              <w:rPr>
                <w:rFonts w:ascii="標楷體" w:eastAsia="標楷體" w:hAnsi="標楷體" w:hint="eastAsia"/>
              </w:rPr>
              <w:t>一般學童學習注音符號，容易犯錯的地方如下： 甲、ㄜ和ㄦ不分 乙、ㄝ和ㄟ不分 丙、ㄣ和ㄥ不分 丁、ㄈ和ㄏ不分 戊、ㄡ和ㄛ不分 其中把「複韻母」誤讀成「單韻母」的是： </w:t>
            </w:r>
            <w:r w:rsidRPr="00976304">
              <w:rPr>
                <w:rFonts w:ascii="標楷體" w:eastAsia="標楷體" w:hAnsi="標楷體" w:hint="eastAsia"/>
              </w:rPr>
              <w:br/>
              <w:t>(A)乙 / 戊 </w:t>
            </w:r>
            <w:r w:rsidRPr="00976304">
              <w:rPr>
                <w:rFonts w:ascii="標楷體" w:eastAsia="標楷體" w:hAnsi="標楷體" w:hint="eastAsia"/>
              </w:rPr>
              <w:br/>
              <w:t>(B)甲 / 丙 </w:t>
            </w:r>
            <w:r w:rsidRPr="00976304">
              <w:rPr>
                <w:rFonts w:ascii="標楷體" w:eastAsia="標楷體" w:hAnsi="標楷體" w:hint="eastAsia"/>
              </w:rPr>
              <w:br/>
            </w:r>
            <w:r w:rsidRPr="00976304">
              <w:rPr>
                <w:rFonts w:ascii="標楷體" w:eastAsia="標楷體" w:hAnsi="標楷體" w:hint="eastAsia"/>
              </w:rPr>
              <w:lastRenderedPageBreak/>
              <w:t>(C)甲 / 乙 </w:t>
            </w:r>
            <w:r w:rsidRPr="00976304">
              <w:rPr>
                <w:rFonts w:ascii="標楷體" w:eastAsia="標楷體" w:hAnsi="標楷體" w:hint="eastAsia"/>
              </w:rPr>
              <w:br/>
              <w:t>(D)丙 / 丁 </w:t>
            </w:r>
          </w:p>
        </w:tc>
      </w:tr>
      <w:tr w:rsidR="00FE2388" w:rsidRPr="00976304" w:rsidTr="00FE2388">
        <w:tc>
          <w:tcPr>
            <w:tcW w:w="469" w:type="dxa"/>
          </w:tcPr>
          <w:p w:rsidR="00FE2388" w:rsidRPr="00976304" w:rsidRDefault="00FE2388" w:rsidP="000619D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b/>
                <w:color w:val="0070C0"/>
              </w:rPr>
              <w:t xml:space="preserve">介音    </w:t>
            </w:r>
            <w:r w:rsidRPr="00976304">
              <w:rPr>
                <w:rFonts w:ascii="標楷體" w:eastAsia="標楷體" w:hAnsi="標楷體"/>
                <w:b/>
                <w:color w:val="0070C0"/>
              </w:rPr>
              <w:t xml:space="preserve"> </w:t>
            </w:r>
            <w:r w:rsidRPr="00976304">
              <w:rPr>
                <w:rFonts w:ascii="標楷體" w:eastAsia="標楷體" w:hAnsi="標楷體" w:hint="eastAsia"/>
              </w:rPr>
              <w:t xml:space="preserve">ㄧ ㄨ ㄩ    </w:t>
            </w:r>
            <w:r w:rsidRPr="00976304">
              <w:rPr>
                <w:rFonts w:ascii="標楷體" w:eastAsia="標楷體" w:hAnsi="標楷體"/>
              </w:rPr>
              <w:t xml:space="preserve"> </w:t>
            </w:r>
            <w:r w:rsidRPr="00976304">
              <w:rPr>
                <w:rFonts w:ascii="標楷體" w:eastAsia="標楷體" w:hAnsi="標楷體" w:hint="eastAsia"/>
                <w:b/>
                <w:color w:val="0070C0"/>
              </w:rPr>
              <w:t xml:space="preserve">單韻母  </w:t>
            </w:r>
            <w:r w:rsidRPr="00976304">
              <w:rPr>
                <w:rFonts w:ascii="標楷體" w:eastAsia="標楷體" w:hAnsi="標楷體"/>
                <w:b/>
                <w:color w:val="0070C0"/>
              </w:rPr>
              <w:t xml:space="preserve"> </w:t>
            </w:r>
            <w:r w:rsidRPr="00976304">
              <w:rPr>
                <w:rFonts w:ascii="標楷體" w:eastAsia="標楷體" w:hAnsi="標楷體" w:hint="eastAsia"/>
              </w:rPr>
              <w:t xml:space="preserve">ㄚ ㄛ ㄜ ㄝ </w:t>
            </w:r>
          </w:p>
          <w:p w:rsidR="00FE2388" w:rsidRPr="00976304" w:rsidRDefault="00F2586F" w:rsidP="00F2586F">
            <w:pPr>
              <w:spacing w:line="400" w:lineRule="exact"/>
              <w:rPr>
                <w:rFonts w:ascii="標楷體" w:eastAsia="標楷體" w:hAnsi="標楷體"/>
              </w:rPr>
            </w:pPr>
            <w:r w:rsidRPr="00976304">
              <w:rPr>
                <w:rFonts w:ascii="標楷體" w:eastAsia="標楷體" w:hAnsi="標楷體" w:hint="eastAsia"/>
                <w:b/>
                <w:color w:val="0070C0"/>
              </w:rPr>
              <w:t xml:space="preserve">複韻母  </w:t>
            </w:r>
            <w:r w:rsidRPr="00976304">
              <w:rPr>
                <w:rFonts w:ascii="標楷體" w:eastAsia="標楷體" w:hAnsi="標楷體"/>
                <w:b/>
                <w:color w:val="0070C0"/>
              </w:rPr>
              <w:t xml:space="preserve"> </w:t>
            </w:r>
            <w:r w:rsidRPr="00976304">
              <w:rPr>
                <w:rFonts w:ascii="標楷體" w:eastAsia="標楷體" w:hAnsi="標楷體" w:hint="eastAsia"/>
              </w:rPr>
              <w:t xml:space="preserve">ㄞ ㄟ ㄠ ㄡ  </w:t>
            </w:r>
            <w:r w:rsidRPr="00976304">
              <w:rPr>
                <w:rFonts w:ascii="標楷體" w:eastAsia="標楷體" w:hAnsi="標楷體" w:hint="eastAsia"/>
                <w:b/>
                <w:color w:val="0070C0"/>
              </w:rPr>
              <w:t xml:space="preserve">聲隨韻母 </w:t>
            </w:r>
            <w:r w:rsidRPr="00976304">
              <w:rPr>
                <w:rFonts w:ascii="標楷體" w:eastAsia="標楷體" w:hAnsi="標楷體" w:hint="eastAsia"/>
              </w:rPr>
              <w:t>ㄢ ㄣ ㄤ ㄥ</w:t>
            </w:r>
          </w:p>
        </w:tc>
      </w:tr>
      <w:tr w:rsidR="00A933A0" w:rsidRPr="00976304" w:rsidTr="00C51A45">
        <w:tc>
          <w:tcPr>
            <w:tcW w:w="469" w:type="dxa"/>
            <w:vAlign w:val="center"/>
          </w:tcPr>
          <w:p w:rsidR="00A933A0" w:rsidRPr="00976304" w:rsidRDefault="00C51A45" w:rsidP="00C51A4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933A0" w:rsidRPr="00976304" w:rsidRDefault="00C51A45" w:rsidP="00C51A45">
            <w:pPr>
              <w:spacing w:line="400" w:lineRule="exact"/>
              <w:rPr>
                <w:rFonts w:ascii="標楷體" w:eastAsia="標楷體" w:hAnsi="標楷體"/>
              </w:rPr>
            </w:pPr>
            <w:r w:rsidRPr="00976304">
              <w:rPr>
                <w:rFonts w:ascii="標楷體" w:eastAsia="標楷體" w:hAnsi="標楷體" w:hint="eastAsia"/>
              </w:rPr>
              <w:t>一個音節不能缺乏的兩種成分是下列何者？ </w:t>
            </w:r>
            <w:r w:rsidRPr="00976304">
              <w:rPr>
                <w:rFonts w:ascii="標楷體" w:eastAsia="標楷體" w:hAnsi="標楷體" w:hint="eastAsia"/>
              </w:rPr>
              <w:br/>
              <w:t>(A)聲母、韻母 </w:t>
            </w:r>
            <w:r w:rsidRPr="00976304">
              <w:rPr>
                <w:rFonts w:ascii="標楷體" w:eastAsia="標楷體" w:hAnsi="標楷體" w:hint="eastAsia"/>
              </w:rPr>
              <w:br/>
              <w:t>(B)介音、主要元音 </w:t>
            </w:r>
            <w:r w:rsidRPr="00976304">
              <w:rPr>
                <w:rFonts w:ascii="標楷體" w:eastAsia="標楷體" w:hAnsi="標楷體" w:hint="eastAsia"/>
              </w:rPr>
              <w:br/>
              <w:t>(C)主要元音、韻尾 </w:t>
            </w:r>
            <w:r w:rsidRPr="00976304">
              <w:rPr>
                <w:rFonts w:ascii="標楷體" w:eastAsia="標楷體" w:hAnsi="標楷體" w:hint="eastAsia"/>
              </w:rPr>
              <w:br/>
              <w:t>(D)主要元音、聲調 </w:t>
            </w:r>
          </w:p>
        </w:tc>
      </w:tr>
      <w:tr w:rsidR="00A933A0" w:rsidRPr="00976304" w:rsidTr="00A933A0">
        <w:tc>
          <w:tcPr>
            <w:tcW w:w="469" w:type="dxa"/>
          </w:tcPr>
          <w:p w:rsidR="00A933A0" w:rsidRPr="00976304" w:rsidRDefault="00A933A0" w:rsidP="00A933A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933A0" w:rsidRPr="00976304" w:rsidRDefault="00C51A45" w:rsidP="00A933A0">
            <w:pPr>
              <w:spacing w:line="400" w:lineRule="exact"/>
              <w:rPr>
                <w:rFonts w:ascii="標楷體" w:eastAsia="標楷體" w:hAnsi="標楷體"/>
              </w:rPr>
            </w:pPr>
            <w:r w:rsidRPr="00976304">
              <w:rPr>
                <w:rFonts w:ascii="標楷體" w:eastAsia="標楷體" w:hAnsi="標楷體" w:hint="eastAsia"/>
              </w:rPr>
              <w:t>元音：母音。輔音：子音。</w:t>
            </w:r>
          </w:p>
        </w:tc>
      </w:tr>
      <w:tr w:rsidR="00A933A0" w:rsidRPr="00976304" w:rsidTr="00C51A45">
        <w:tc>
          <w:tcPr>
            <w:tcW w:w="469" w:type="dxa"/>
            <w:vAlign w:val="center"/>
          </w:tcPr>
          <w:p w:rsidR="00A933A0" w:rsidRPr="00976304" w:rsidRDefault="00C51A45" w:rsidP="00C51A4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933A0" w:rsidRPr="00976304" w:rsidRDefault="00C51A45" w:rsidP="00C51A45">
            <w:pPr>
              <w:spacing w:line="400" w:lineRule="exact"/>
              <w:rPr>
                <w:rFonts w:ascii="標楷體" w:eastAsia="標楷體" w:hAnsi="標楷體"/>
              </w:rPr>
            </w:pPr>
            <w:r w:rsidRPr="00976304">
              <w:rPr>
                <w:rFonts w:ascii="標楷體" w:eastAsia="標楷體" w:hAnsi="標楷體" w:hint="eastAsia"/>
              </w:rPr>
              <w:t>「ㄍㄨㄚ」這個音節中沒有下列哪一項？ </w:t>
            </w:r>
            <w:r w:rsidRPr="00976304">
              <w:rPr>
                <w:rFonts w:ascii="標楷體" w:eastAsia="標楷體" w:hAnsi="標楷體" w:hint="eastAsia"/>
              </w:rPr>
              <w:br/>
              <w:t>(A)聲母 </w:t>
            </w:r>
            <w:r w:rsidRPr="00976304">
              <w:rPr>
                <w:rFonts w:ascii="標楷體" w:eastAsia="標楷體" w:hAnsi="標楷體" w:hint="eastAsia"/>
              </w:rPr>
              <w:br/>
              <w:t>(B)介音 </w:t>
            </w:r>
            <w:r w:rsidRPr="00976304">
              <w:rPr>
                <w:rFonts w:ascii="標楷體" w:eastAsia="標楷體" w:hAnsi="標楷體" w:hint="eastAsia"/>
              </w:rPr>
              <w:br/>
              <w:t>(C)主要元音 </w:t>
            </w:r>
            <w:r w:rsidRPr="00976304">
              <w:rPr>
                <w:rFonts w:ascii="標楷體" w:eastAsia="標楷體" w:hAnsi="標楷體" w:hint="eastAsia"/>
              </w:rPr>
              <w:br/>
              <w:t>(D)韻尾</w:t>
            </w:r>
          </w:p>
        </w:tc>
      </w:tr>
      <w:tr w:rsidR="00A933A0" w:rsidRPr="00976304" w:rsidTr="00A933A0">
        <w:tc>
          <w:tcPr>
            <w:tcW w:w="469" w:type="dxa"/>
          </w:tcPr>
          <w:p w:rsidR="00A933A0" w:rsidRPr="00976304" w:rsidRDefault="00A933A0" w:rsidP="00A933A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51A45" w:rsidRPr="00976304" w:rsidRDefault="00C51A45" w:rsidP="00C51A45">
            <w:pPr>
              <w:spacing w:line="400" w:lineRule="exact"/>
              <w:rPr>
                <w:rFonts w:ascii="標楷體" w:eastAsia="標楷體" w:hAnsi="標楷體"/>
              </w:rPr>
            </w:pPr>
            <w:r w:rsidRPr="00976304">
              <w:rPr>
                <w:rFonts w:ascii="標楷體" w:eastAsia="標楷體" w:hAnsi="標楷體" w:hint="eastAsia"/>
              </w:rPr>
              <w:t>例如：複韻母</w:t>
            </w:r>
          </w:p>
          <w:p w:rsidR="00A933A0" w:rsidRPr="00976304" w:rsidRDefault="00C51A45" w:rsidP="00C51A45">
            <w:pPr>
              <w:spacing w:line="400" w:lineRule="exact"/>
              <w:rPr>
                <w:rFonts w:ascii="標楷體" w:eastAsia="標楷體" w:hAnsi="標楷體"/>
              </w:rPr>
            </w:pPr>
            <w:r w:rsidRPr="00976304">
              <w:rPr>
                <w:rFonts w:ascii="標楷體" w:eastAsia="標楷體" w:hAnsi="標楷體" w:hint="eastAsia"/>
              </w:rPr>
              <w:t>ㄞ=ㄚ+一　　　「一」就是韻尾</w:t>
            </w:r>
          </w:p>
        </w:tc>
      </w:tr>
      <w:tr w:rsidR="00A933A0" w:rsidRPr="00976304" w:rsidTr="00885809">
        <w:tc>
          <w:tcPr>
            <w:tcW w:w="469" w:type="dxa"/>
            <w:vAlign w:val="center"/>
          </w:tcPr>
          <w:p w:rsidR="00A933A0"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注音符號中唯一的捲舌音是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(A)ㄦ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(B)ㄖ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(C)ㄓ </w:t>
            </w:r>
          </w:p>
          <w:p w:rsidR="00A933A0" w:rsidRPr="00976304" w:rsidRDefault="00885809" w:rsidP="00885809">
            <w:pPr>
              <w:spacing w:line="400" w:lineRule="exact"/>
              <w:rPr>
                <w:rFonts w:ascii="標楷體" w:eastAsia="標楷體" w:hAnsi="標楷體"/>
              </w:rPr>
            </w:pPr>
            <w:r w:rsidRPr="00976304">
              <w:rPr>
                <w:rFonts w:ascii="標楷體" w:eastAsia="標楷體" w:hAnsi="標楷體" w:hint="eastAsia"/>
              </w:rPr>
              <w:t>(D)ㄔ</w:t>
            </w:r>
          </w:p>
        </w:tc>
      </w:tr>
      <w:tr w:rsidR="00A933A0" w:rsidRPr="00976304" w:rsidTr="00A933A0">
        <w:tc>
          <w:tcPr>
            <w:tcW w:w="469" w:type="dxa"/>
          </w:tcPr>
          <w:p w:rsidR="00A933A0" w:rsidRPr="00976304" w:rsidRDefault="00A933A0" w:rsidP="00A933A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933A0" w:rsidRPr="00976304" w:rsidRDefault="00A933A0" w:rsidP="00A933A0">
            <w:pPr>
              <w:spacing w:line="400" w:lineRule="exact"/>
              <w:rPr>
                <w:rFonts w:ascii="標楷體" w:eastAsia="標楷體" w:hAnsi="標楷體"/>
              </w:rPr>
            </w:pPr>
          </w:p>
        </w:tc>
      </w:tr>
      <w:tr w:rsidR="00A933A0" w:rsidRPr="00976304" w:rsidTr="00C1077E">
        <w:tc>
          <w:tcPr>
            <w:tcW w:w="469" w:type="dxa"/>
            <w:vAlign w:val="center"/>
          </w:tcPr>
          <w:p w:rsidR="00A933A0" w:rsidRPr="00976304" w:rsidRDefault="00C1077E" w:rsidP="00C1077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 xml:space="preserve">請問下列「」內之讀音，何者與其它三者不同？ </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(A)「這」樣東西不好。</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(B)「這」是我的書。</w:t>
            </w:r>
          </w:p>
          <w:p w:rsidR="00C1077E" w:rsidRPr="00976304" w:rsidRDefault="00C1077E" w:rsidP="00C1077E">
            <w:pPr>
              <w:spacing w:line="400" w:lineRule="exact"/>
              <w:rPr>
                <w:rFonts w:ascii="標楷體" w:eastAsia="標楷體" w:hAnsi="標楷體"/>
              </w:rPr>
            </w:pPr>
            <w:r w:rsidRPr="00976304">
              <w:rPr>
                <w:rFonts w:ascii="標楷體" w:eastAsia="標楷體" w:hAnsi="標楷體" w:hint="eastAsia"/>
              </w:rPr>
              <w:t>(C)他就是「這」個脾氣。</w:t>
            </w:r>
          </w:p>
          <w:p w:rsidR="00A933A0" w:rsidRPr="00976304" w:rsidRDefault="00C1077E" w:rsidP="00C1077E">
            <w:pPr>
              <w:spacing w:line="400" w:lineRule="exact"/>
              <w:rPr>
                <w:rFonts w:ascii="標楷體" w:eastAsia="標楷體" w:hAnsi="標楷體"/>
              </w:rPr>
            </w:pPr>
            <w:r w:rsidRPr="00976304">
              <w:rPr>
                <w:rFonts w:ascii="標楷體" w:eastAsia="標楷體" w:hAnsi="標楷體" w:hint="eastAsia"/>
              </w:rPr>
              <w:t xml:space="preserve">(D)「這」樣的天氣太熱了。 </w:t>
            </w:r>
          </w:p>
        </w:tc>
      </w:tr>
      <w:tr w:rsidR="00A933A0" w:rsidRPr="00976304" w:rsidTr="00A933A0">
        <w:tc>
          <w:tcPr>
            <w:tcW w:w="469" w:type="dxa"/>
          </w:tcPr>
          <w:p w:rsidR="00A933A0" w:rsidRPr="00976304" w:rsidRDefault="00A933A0" w:rsidP="00A933A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933A0" w:rsidRPr="00976304" w:rsidRDefault="00C1077E" w:rsidP="00A933A0">
            <w:pPr>
              <w:spacing w:line="400" w:lineRule="exact"/>
              <w:rPr>
                <w:rFonts w:ascii="標楷體" w:eastAsia="標楷體" w:hAnsi="標楷體"/>
              </w:rPr>
            </w:pPr>
            <w:r w:rsidRPr="00976304">
              <w:rPr>
                <w:rFonts w:ascii="標楷體" w:eastAsia="標楷體" w:hAnsi="標楷體" w:hint="eastAsia"/>
              </w:rPr>
              <w:t>加入"一"唸</w:t>
            </w:r>
          </w:p>
        </w:tc>
      </w:tr>
    </w:tbl>
    <w:p w:rsidR="009A20D4" w:rsidRPr="00976304" w:rsidRDefault="009A20D4" w:rsidP="006E7EF1">
      <w:pPr>
        <w:pStyle w:val="1"/>
        <w:spacing w:line="400" w:lineRule="exact"/>
        <w:rPr>
          <w:rFonts w:ascii="標楷體" w:eastAsia="標楷體" w:hAnsi="標楷體"/>
        </w:rPr>
      </w:pPr>
      <w:r w:rsidRPr="00976304">
        <w:rPr>
          <w:rFonts w:ascii="標楷體" w:eastAsia="標楷體" w:hAnsi="標楷體" w:hint="eastAsia"/>
        </w:rPr>
        <w:t>文字學</w:t>
      </w:r>
    </w:p>
    <w:tbl>
      <w:tblPr>
        <w:tblStyle w:val="a3"/>
        <w:tblW w:w="0" w:type="auto"/>
        <w:tblLook w:val="04A0" w:firstRow="1" w:lastRow="0" w:firstColumn="1" w:lastColumn="0" w:noHBand="0" w:noVBand="1"/>
      </w:tblPr>
      <w:tblGrid>
        <w:gridCol w:w="469"/>
        <w:gridCol w:w="10859"/>
      </w:tblGrid>
      <w:tr w:rsidR="009A20D4" w:rsidRPr="00976304" w:rsidTr="009A20D4">
        <w:tc>
          <w:tcPr>
            <w:tcW w:w="469" w:type="dxa"/>
            <w:vAlign w:val="center"/>
          </w:tcPr>
          <w:p w:rsidR="009A20D4" w:rsidRPr="00976304" w:rsidRDefault="009A20D4" w:rsidP="009A20D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國字由左而右橫寫時，注音符號應注在國字的？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(A) 上方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(B) 下方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(C) 左方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lastRenderedPageBreak/>
              <w:t>(D) 右方</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tbl>
            <w:tblPr>
              <w:tblW w:w="0" w:type="auto"/>
              <w:tblCellMar>
                <w:top w:w="15" w:type="dxa"/>
                <w:left w:w="15" w:type="dxa"/>
                <w:bottom w:w="15" w:type="dxa"/>
                <w:right w:w="15" w:type="dxa"/>
              </w:tblCellMar>
              <w:tblLook w:val="04A0" w:firstRow="1" w:lastRow="0" w:firstColumn="1" w:lastColumn="0" w:noHBand="0" w:noVBand="1"/>
            </w:tblPr>
            <w:tblGrid>
              <w:gridCol w:w="735"/>
              <w:gridCol w:w="255"/>
              <w:gridCol w:w="1455"/>
            </w:tblGrid>
            <w:tr w:rsidR="009A20D4" w:rsidRPr="00976304" w:rsidTr="009A20D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480"/>
                  </w:tblGrid>
                  <w:tr w:rsidR="009A20D4" w:rsidRPr="00976304" w:rsidTr="009A20D4">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瓶</w:t>
                        </w:r>
                      </w:p>
                    </w:tc>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ㄆ</w:t>
                        </w:r>
                        <w:r w:rsidRPr="00976304">
                          <w:rPr>
                            <w:rFonts w:ascii="標楷體" w:eastAsia="標楷體" w:hAnsi="標楷體" w:hint="eastAsia"/>
                          </w:rPr>
                          <w:br/>
                          <w:t>ㄧ</w:t>
                        </w:r>
                        <w:r w:rsidRPr="00976304">
                          <w:rPr>
                            <w:rFonts w:ascii="標楷體" w:eastAsia="標楷體" w:hAnsi="標楷體" w:hint="eastAsia"/>
                          </w:rPr>
                          <w:br/>
                          <w:t>ㄥˊ</w:t>
                        </w:r>
                      </w:p>
                    </w:tc>
                  </w:tr>
                  <w:tr w:rsidR="009A20D4" w:rsidRPr="00976304" w:rsidTr="009A20D4">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子</w:t>
                        </w:r>
                      </w:p>
                    </w:tc>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w:t>
                        </w:r>
                        <w:r w:rsidRPr="00976304">
                          <w:rPr>
                            <w:rFonts w:ascii="標楷體" w:eastAsia="標楷體" w:hAnsi="標楷體" w:hint="eastAsia"/>
                          </w:rPr>
                          <w:br/>
                          <w:t>ㄗ</w:t>
                        </w:r>
                      </w:p>
                    </w:tc>
                  </w:tr>
                </w:tbl>
                <w:p w:rsidR="009A20D4" w:rsidRPr="00976304" w:rsidRDefault="009A20D4" w:rsidP="009A20D4">
                  <w:pPr>
                    <w:spacing w:line="400" w:lineRule="exact"/>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60"/>
                    <w:gridCol w:w="480"/>
                  </w:tblGrid>
                  <w:tr w:rsidR="009A20D4" w:rsidRPr="00976304" w:rsidTr="009A20D4">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ㄆ丨ㄥˊ</w:t>
                        </w:r>
                      </w:p>
                    </w:tc>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ㄗ˙</w:t>
                        </w:r>
                      </w:p>
                    </w:tc>
                  </w:tr>
                  <w:tr w:rsidR="009A20D4" w:rsidRPr="00976304" w:rsidTr="009A20D4">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瓶</w:t>
                        </w:r>
                      </w:p>
                    </w:tc>
                    <w:tc>
                      <w:tcPr>
                        <w:tcW w:w="0" w:type="auto"/>
                        <w:shd w:val="clear" w:color="auto" w:fill="auto"/>
                        <w:tcMar>
                          <w:top w:w="0" w:type="dxa"/>
                          <w:left w:w="0" w:type="dxa"/>
                          <w:bottom w:w="0" w:type="dxa"/>
                          <w:right w:w="0" w:type="dxa"/>
                        </w:tcMar>
                        <w:vAlign w:val="center"/>
                        <w:hideMark/>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子</w:t>
                        </w:r>
                      </w:p>
                    </w:tc>
                  </w:tr>
                </w:tbl>
                <w:p w:rsidR="009A20D4" w:rsidRPr="00976304" w:rsidRDefault="009A20D4" w:rsidP="009A20D4">
                  <w:pPr>
                    <w:spacing w:line="400" w:lineRule="exact"/>
                    <w:rPr>
                      <w:rFonts w:ascii="標楷體" w:eastAsia="標楷體" w:hAnsi="標楷體"/>
                    </w:rPr>
                  </w:pPr>
                </w:p>
              </w:tc>
            </w:tr>
          </w:tbl>
          <w:p w:rsidR="009A20D4" w:rsidRPr="00976304" w:rsidRDefault="009A20D4" w:rsidP="009A20D4">
            <w:pPr>
              <w:spacing w:line="400" w:lineRule="exact"/>
              <w:rPr>
                <w:rFonts w:ascii="標楷體" w:eastAsia="標楷體" w:hAnsi="標楷體"/>
              </w:rPr>
            </w:pPr>
          </w:p>
        </w:tc>
      </w:tr>
      <w:tr w:rsidR="00566B38" w:rsidRPr="00976304" w:rsidTr="00566B38">
        <w:tc>
          <w:tcPr>
            <w:tcW w:w="469" w:type="dxa"/>
            <w:vAlign w:val="center"/>
          </w:tcPr>
          <w:p w:rsidR="00566B38" w:rsidRPr="00976304" w:rsidRDefault="00566B38" w:rsidP="00566B38">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以下哪一選項並非漢字的特性？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(A) 漢字屬於表音文字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(B) 漢字可以一形多音、義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 xml:space="preserve">(C) 漢字在字形結構上有「獨體」、「合體」之分 </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(D) 漢字有許多單字就是一個詞或一個詞素，所以組成句子 時可相互對調或順序顛倒</w:t>
            </w:r>
          </w:p>
        </w:tc>
      </w:tr>
      <w:tr w:rsidR="00566B38" w:rsidRPr="00976304" w:rsidTr="009A20D4">
        <w:tc>
          <w:tcPr>
            <w:tcW w:w="469" w:type="dxa"/>
          </w:tcPr>
          <w:p w:rsidR="00566B38" w:rsidRPr="00976304" w:rsidRDefault="00566B38" w:rsidP="00566B38">
            <w:pPr>
              <w:spacing w:line="400" w:lineRule="exact"/>
              <w:rPr>
                <w:rFonts w:ascii="標楷體" w:eastAsia="標楷體" w:hAnsi="標楷體"/>
              </w:rPr>
            </w:pPr>
            <w:r w:rsidRPr="00976304">
              <w:rPr>
                <w:rFonts w:ascii="標楷體" w:eastAsia="標楷體" w:hAnsi="標楷體"/>
              </w:rPr>
              <w:t>解</w:t>
            </w:r>
          </w:p>
          <w:p w:rsidR="00566B38" w:rsidRPr="00976304" w:rsidRDefault="00566B38" w:rsidP="00566B38">
            <w:pPr>
              <w:spacing w:line="400" w:lineRule="exact"/>
              <w:rPr>
                <w:rFonts w:ascii="標楷體" w:eastAsia="標楷體" w:hAnsi="標楷體"/>
              </w:rPr>
            </w:pPr>
            <w:r w:rsidRPr="00976304">
              <w:rPr>
                <w:rFonts w:ascii="標楷體" w:eastAsia="標楷體" w:hAnsi="標楷體"/>
              </w:rPr>
              <w:t>釋</w:t>
            </w:r>
          </w:p>
        </w:tc>
        <w:tc>
          <w:tcPr>
            <w:tcW w:w="10859" w:type="dxa"/>
          </w:tcPr>
          <w:p w:rsidR="00566B38" w:rsidRPr="00976304" w:rsidRDefault="00566B38" w:rsidP="00566B38">
            <w:pPr>
              <w:spacing w:line="400" w:lineRule="exact"/>
              <w:rPr>
                <w:rFonts w:ascii="標楷體" w:eastAsia="標楷體" w:hAnsi="標楷體"/>
              </w:rPr>
            </w:pPr>
            <w:r w:rsidRPr="00976304">
              <w:rPr>
                <w:rFonts w:ascii="標楷體" w:eastAsia="標楷體" w:hAnsi="標楷體"/>
                <w:color w:val="00B050"/>
              </w:rPr>
              <w:t>表音文字</w:t>
            </w:r>
            <w:r w:rsidRPr="00976304">
              <w:rPr>
                <w:rFonts w:ascii="標楷體" w:eastAsia="標楷體" w:hAnsi="標楷體"/>
              </w:rPr>
              <w:t xml:space="preserve"> </w:t>
            </w:r>
            <w:r w:rsidRPr="00976304">
              <w:rPr>
                <w:rFonts w:ascii="標楷體" w:eastAsia="標楷體" w:hAnsi="標楷體"/>
                <w:color w:val="0070C0"/>
              </w:rPr>
              <w:t>拼音文字</w:t>
            </w:r>
            <w:r w:rsidRPr="00976304">
              <w:rPr>
                <w:rFonts w:ascii="標楷體" w:eastAsia="標楷體" w:hAnsi="標楷體"/>
              </w:rPr>
              <w:t xml:space="preserve"> ex.英文 日文</w:t>
            </w:r>
          </w:p>
          <w:p w:rsidR="00566B38" w:rsidRPr="00976304" w:rsidRDefault="00566B38" w:rsidP="00566B38">
            <w:pPr>
              <w:spacing w:line="400" w:lineRule="exact"/>
              <w:rPr>
                <w:rFonts w:ascii="標楷體" w:eastAsia="標楷體" w:hAnsi="標楷體"/>
              </w:rPr>
            </w:pPr>
            <w:r w:rsidRPr="00976304">
              <w:rPr>
                <w:rFonts w:ascii="標楷體" w:eastAsia="標楷體" w:hAnsi="標楷體"/>
                <w:color w:val="00B050"/>
              </w:rPr>
              <w:t>表意文字</w:t>
            </w:r>
            <w:r w:rsidRPr="00976304">
              <w:rPr>
                <w:rFonts w:ascii="標楷體" w:eastAsia="標楷體" w:hAnsi="標楷體"/>
              </w:rPr>
              <w:t xml:space="preserve"> </w:t>
            </w:r>
            <w:r w:rsidRPr="00976304">
              <w:rPr>
                <w:rFonts w:ascii="標楷體" w:eastAsia="標楷體" w:hAnsi="標楷體"/>
                <w:color w:val="0070C0"/>
              </w:rPr>
              <w:t>圖形文字</w:t>
            </w:r>
            <w:r w:rsidRPr="00976304">
              <w:rPr>
                <w:rFonts w:ascii="標楷體" w:eastAsia="標楷體" w:hAnsi="標楷體"/>
              </w:rPr>
              <w:t xml:space="preserve"> ex.漢字</w:t>
            </w:r>
          </w:p>
        </w:tc>
      </w:tr>
      <w:tr w:rsidR="009A20D4" w:rsidRPr="00976304" w:rsidTr="00ED61F2">
        <w:tc>
          <w:tcPr>
            <w:tcW w:w="469" w:type="dxa"/>
            <w:vAlign w:val="center"/>
          </w:tcPr>
          <w:p w:rsidR="009A20D4" w:rsidRPr="00976304" w:rsidRDefault="00ED61F2" w:rsidP="00ED61F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9A20D4" w:rsidRPr="00976304" w:rsidRDefault="00ED61F2" w:rsidP="00ED61F2">
            <w:pPr>
              <w:spacing w:line="400" w:lineRule="exact"/>
              <w:rPr>
                <w:rFonts w:ascii="標楷體" w:eastAsia="標楷體" w:hAnsi="標楷體"/>
              </w:rPr>
            </w:pPr>
            <w:r w:rsidRPr="00976304">
              <w:rPr>
                <w:rFonts w:ascii="標楷體" w:eastAsia="標楷體" w:hAnsi="標楷體" w:hint="eastAsia"/>
              </w:rPr>
              <w:t>下列永字八法的筆畫說明，何者配對完全正確？ 甲、點/側 乙、撇/策 丙、捺/磔 丁、豎/努 </w:t>
            </w:r>
            <w:r w:rsidRPr="00976304">
              <w:rPr>
                <w:rFonts w:ascii="標楷體" w:eastAsia="標楷體" w:hAnsi="標楷體" w:hint="eastAsia"/>
              </w:rPr>
              <w:br/>
              <w:t>(A) 甲乙丙 </w:t>
            </w:r>
            <w:r w:rsidRPr="00976304">
              <w:rPr>
                <w:rFonts w:ascii="標楷體" w:eastAsia="標楷體" w:hAnsi="標楷體" w:hint="eastAsia"/>
              </w:rPr>
              <w:br/>
              <w:t>(B) 甲丙丁 </w:t>
            </w:r>
            <w:r w:rsidRPr="00976304">
              <w:rPr>
                <w:rFonts w:ascii="標楷體" w:eastAsia="標楷體" w:hAnsi="標楷體" w:hint="eastAsia"/>
              </w:rPr>
              <w:br/>
              <w:t>(C) 乙丙丁 </w:t>
            </w:r>
            <w:r w:rsidRPr="00976304">
              <w:rPr>
                <w:rFonts w:ascii="標楷體" w:eastAsia="標楷體" w:hAnsi="標楷體" w:hint="eastAsia"/>
              </w:rPr>
              <w:br/>
              <w:t>(D) 甲乙丁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1F2" w:rsidRPr="00976304" w:rsidRDefault="00ED61F2" w:rsidP="00ED61F2">
            <w:pPr>
              <w:spacing w:line="400" w:lineRule="exact"/>
              <w:rPr>
                <w:rFonts w:ascii="標楷體" w:eastAsia="標楷體" w:hAnsi="標楷體"/>
              </w:rPr>
            </w:pPr>
            <w:r w:rsidRPr="00976304">
              <w:rPr>
                <w:rFonts w:ascii="標楷體" w:eastAsia="標楷體" w:hAnsi="標楷體"/>
              </w:rPr>
              <w:t>古人總結楷書的基本筆畫和這些筆畫的寫法有八種：</w:t>
            </w:r>
            <w:r w:rsidRPr="00976304">
              <w:rPr>
                <w:rFonts w:ascii="標楷體" w:eastAsia="標楷體" w:hAnsi="標楷體"/>
                <w:bCs/>
              </w:rPr>
              <w:t>側（點）、勒（橫）、努（直）、趯（豎勾）、策（仰橫）、掠（長撇）、啄（短撇）、磔（捺）。</w:t>
            </w:r>
            <w:r w:rsidRPr="00976304">
              <w:rPr>
                <w:rFonts w:ascii="標楷體" w:eastAsia="標楷體" w:hAnsi="標楷體"/>
              </w:rPr>
              <w:t>這八種筆畫和筆法剛好可以用「永」字來集中表達，人稱「永字八法」。</w:t>
            </w:r>
          </w:p>
          <w:p w:rsidR="00ED61F2" w:rsidRPr="00976304" w:rsidRDefault="00ED61F2" w:rsidP="00ED61F2">
            <w:pPr>
              <w:spacing w:line="400" w:lineRule="exact"/>
              <w:rPr>
                <w:rFonts w:ascii="標楷體" w:eastAsia="標楷體" w:hAnsi="標楷體"/>
              </w:rPr>
            </w:pPr>
          </w:p>
          <w:p w:rsidR="00ED61F2" w:rsidRPr="00976304" w:rsidRDefault="00ED61F2" w:rsidP="00ED61F2">
            <w:pPr>
              <w:spacing w:line="400" w:lineRule="exact"/>
              <w:rPr>
                <w:rFonts w:ascii="標楷體" w:eastAsia="標楷體" w:hAnsi="標楷體"/>
              </w:rPr>
            </w:pPr>
          </w:p>
          <w:p w:rsidR="009A20D4" w:rsidRPr="00976304" w:rsidRDefault="00ED61F2" w:rsidP="00ED61F2">
            <w:pPr>
              <w:spacing w:line="400" w:lineRule="exact"/>
              <w:rPr>
                <w:rFonts w:ascii="標楷體" w:eastAsia="標楷體" w:hAnsi="標楷體"/>
              </w:rPr>
            </w:pPr>
            <w:r w:rsidRPr="00976304">
              <w:rPr>
                <w:rFonts w:ascii="標楷體" w:eastAsia="標楷體" w:hAnsi="標楷體"/>
                <w:noProof/>
              </w:rPr>
              <w:drawing>
                <wp:anchor distT="0" distB="0" distL="114300" distR="114300" simplePos="0" relativeHeight="251658240" behindDoc="0" locked="0" layoutInCell="1" allowOverlap="1">
                  <wp:simplePos x="0" y="0"/>
                  <wp:positionH relativeFrom="column">
                    <wp:posOffset>-213</wp:posOffset>
                  </wp:positionH>
                  <wp:positionV relativeFrom="paragraph">
                    <wp:posOffset>-1245965</wp:posOffset>
                  </wp:positionV>
                  <wp:extent cx="2737915" cy="1448026"/>
                  <wp:effectExtent l="0" t="0" r="5715" b="0"/>
                  <wp:wrapThrough wrapText="bothSides">
                    <wp:wrapPolygon edited="0">
                      <wp:start x="0" y="0"/>
                      <wp:lineTo x="0" y="21316"/>
                      <wp:lineTo x="21495" y="21316"/>
                      <wp:lineTo x="21495" y="0"/>
                      <wp:lineTo x="0" y="0"/>
                    </wp:wrapPolygon>
                  </wp:wrapThrough>
                  <wp:docPr id="2" name="圖片 2" descr="%25252211-05-08.gif%252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252211-05-08.gif%252522.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37915" cy="14480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20D4" w:rsidRPr="00976304" w:rsidTr="004827DE">
        <w:tc>
          <w:tcPr>
            <w:tcW w:w="469" w:type="dxa"/>
            <w:vAlign w:val="center"/>
          </w:tcPr>
          <w:p w:rsidR="009A20D4" w:rsidRPr="00976304" w:rsidRDefault="004827DE" w:rsidP="004827D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語言分化的結果是？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(A)方言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(B)民族共同語 </w:t>
            </w:r>
          </w:p>
          <w:p w:rsidR="004827DE"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(C)國際交際語 </w:t>
            </w:r>
          </w:p>
          <w:p w:rsidR="009A20D4" w:rsidRPr="00976304" w:rsidRDefault="004827DE" w:rsidP="004827DE">
            <w:pPr>
              <w:spacing w:line="400" w:lineRule="exact"/>
              <w:rPr>
                <w:rFonts w:ascii="標楷體" w:eastAsia="標楷體" w:hAnsi="標楷體"/>
              </w:rPr>
            </w:pPr>
            <w:r w:rsidRPr="00976304">
              <w:rPr>
                <w:rFonts w:ascii="標楷體" w:eastAsia="標楷體" w:hAnsi="標楷體" w:hint="eastAsia"/>
              </w:rPr>
              <w:t xml:space="preserve">(D)民族交際語 </w:t>
            </w:r>
          </w:p>
        </w:tc>
      </w:tr>
      <w:tr w:rsidR="009A20D4" w:rsidRPr="00976304" w:rsidTr="009A20D4">
        <w:tc>
          <w:tcPr>
            <w:tcW w:w="46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A20D4" w:rsidRPr="00976304" w:rsidRDefault="009A20D4" w:rsidP="009A20D4">
            <w:pPr>
              <w:spacing w:line="400" w:lineRule="exact"/>
              <w:rPr>
                <w:rFonts w:ascii="標楷體" w:eastAsia="標楷體" w:hAnsi="標楷體"/>
              </w:rPr>
            </w:pPr>
          </w:p>
        </w:tc>
      </w:tr>
      <w:tr w:rsidR="00ED61F2" w:rsidRPr="00976304" w:rsidTr="00FE47F9">
        <w:tc>
          <w:tcPr>
            <w:tcW w:w="469" w:type="dxa"/>
            <w:vAlign w:val="center"/>
          </w:tcPr>
          <w:p w:rsidR="00ED61F2" w:rsidRPr="00976304" w:rsidRDefault="00FE47F9" w:rsidP="00FE47F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請以永字八法的結構分析「水」不含下列哪一筆法：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(A)努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(B)勒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(C)趯 </w:t>
            </w:r>
          </w:p>
          <w:p w:rsidR="00ED61F2"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(D)磔 </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E47F9" w:rsidRPr="00976304" w:rsidRDefault="00FE47F9" w:rsidP="00FE47F9">
            <w:pPr>
              <w:spacing w:line="400" w:lineRule="exact"/>
              <w:rPr>
                <w:rFonts w:ascii="標楷體" w:eastAsia="標楷體" w:hAnsi="標楷體"/>
                <w:shd w:val="pct15" w:color="auto" w:fill="FFFFFF"/>
              </w:rPr>
            </w:pPr>
            <w:r w:rsidRPr="00976304">
              <w:rPr>
                <w:rFonts w:ascii="標楷體" w:eastAsia="標楷體" w:hAnsi="標楷體" w:hint="eastAsia"/>
                <w:shd w:val="pct15" w:color="auto" w:fill="FFFFFF"/>
              </w:rPr>
              <w:t>車勒奴踢，策略拙折。(車被勒住，奴才踢，策略拙折)</w:t>
            </w:r>
          </w:p>
          <w:p w:rsidR="00FE47F9" w:rsidRPr="00976304" w:rsidRDefault="00FE47F9" w:rsidP="00FE47F9">
            <w:pPr>
              <w:spacing w:line="400" w:lineRule="exact"/>
              <w:rPr>
                <w:rFonts w:ascii="標楷體" w:eastAsia="標楷體" w:hAnsi="標楷體"/>
                <w:shd w:val="pct15" w:color="auto" w:fill="FFFFFF"/>
              </w:rPr>
            </w:pPr>
          </w:p>
          <w:p w:rsidR="00FE47F9" w:rsidRPr="00976304" w:rsidRDefault="00FE47F9" w:rsidP="00FE47F9">
            <w:pPr>
              <w:spacing w:line="400" w:lineRule="exact"/>
              <w:rPr>
                <w:rFonts w:ascii="標楷體" w:eastAsia="標楷體" w:hAnsi="標楷體"/>
                <w:shd w:val="pct15" w:color="auto" w:fill="FFFFFF"/>
              </w:rPr>
            </w:pPr>
          </w:p>
          <w:p w:rsidR="00FE47F9" w:rsidRPr="00976304" w:rsidRDefault="00FE47F9" w:rsidP="00FE47F9">
            <w:pPr>
              <w:spacing w:line="400" w:lineRule="exact"/>
              <w:rPr>
                <w:rFonts w:ascii="標楷體" w:eastAsia="標楷體" w:hAnsi="標楷體"/>
                <w:shd w:val="pct15" w:color="auto" w:fill="FFFFFF"/>
              </w:rPr>
            </w:pPr>
          </w:p>
          <w:p w:rsidR="00FE47F9" w:rsidRPr="00976304" w:rsidRDefault="00FE47F9" w:rsidP="00FE47F9">
            <w:pPr>
              <w:spacing w:line="400" w:lineRule="exact"/>
              <w:rPr>
                <w:rFonts w:ascii="標楷體" w:eastAsia="標楷體" w:hAnsi="標楷體"/>
                <w:shd w:val="pct15" w:color="auto" w:fill="FFFFFF"/>
              </w:rPr>
            </w:pPr>
          </w:p>
          <w:p w:rsidR="00FE47F9" w:rsidRPr="00976304" w:rsidRDefault="00FE47F9" w:rsidP="00FE47F9">
            <w:pPr>
              <w:spacing w:line="400" w:lineRule="exact"/>
              <w:rPr>
                <w:rFonts w:ascii="標楷體" w:eastAsia="標楷體" w:hAnsi="標楷體"/>
                <w:shd w:val="pct15" w:color="auto" w:fill="FFFFFF"/>
              </w:rPr>
            </w:pPr>
          </w:p>
          <w:p w:rsidR="00ED61F2" w:rsidRPr="00976304" w:rsidRDefault="00FE47F9" w:rsidP="00FE47F9">
            <w:pPr>
              <w:spacing w:line="400" w:lineRule="exact"/>
              <w:rPr>
                <w:rFonts w:ascii="標楷體" w:eastAsia="標楷體" w:hAnsi="標楷體"/>
              </w:rPr>
            </w:pPr>
            <w:r w:rsidRPr="00976304">
              <w:rPr>
                <w:rFonts w:ascii="標楷體" w:eastAsia="標楷體" w:hAnsi="標楷體"/>
                <w:noProof/>
              </w:rPr>
              <w:drawing>
                <wp:inline distT="0" distB="0" distL="0" distR="0">
                  <wp:extent cx="1800000" cy="1497566"/>
                  <wp:effectExtent l="0" t="0" r="381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plJp7N3.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800000" cy="1497566"/>
                          </a:xfrm>
                          <a:prstGeom prst="rect">
                            <a:avLst/>
                          </a:prstGeom>
                        </pic:spPr>
                      </pic:pic>
                    </a:graphicData>
                  </a:graphic>
                </wp:inline>
              </w:drawing>
            </w:r>
          </w:p>
        </w:tc>
      </w:tr>
      <w:tr w:rsidR="00ED61F2" w:rsidRPr="00976304" w:rsidTr="000F28FC">
        <w:tc>
          <w:tcPr>
            <w:tcW w:w="469" w:type="dxa"/>
            <w:vAlign w:val="center"/>
          </w:tcPr>
          <w:p w:rsidR="00ED61F2" w:rsidRPr="00976304" w:rsidRDefault="000F28FC" w:rsidP="000F28F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關於部首的概念，下列敘述何者錯誤：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(A)部首的分類主要是東漢時許慎在《說文解字》中所提出，他採以形系聯方式，定義了 540 個部首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(B)臺灣現行字典通用部首計約 214 個，是由《康熙字典》首創 </w:t>
            </w:r>
          </w:p>
          <w:p w:rsidR="000F28FC" w:rsidRPr="00976304" w:rsidRDefault="000F28FC" w:rsidP="000F28FC">
            <w:pPr>
              <w:spacing w:line="400" w:lineRule="exact"/>
              <w:rPr>
                <w:rFonts w:ascii="標楷體" w:eastAsia="標楷體" w:hAnsi="標楷體"/>
              </w:rPr>
            </w:pPr>
            <w:r w:rsidRPr="00976304">
              <w:rPr>
                <w:rFonts w:ascii="標楷體" w:eastAsia="標楷體" w:hAnsi="標楷體" w:hint="eastAsia"/>
              </w:rPr>
              <w:t xml:space="preserve">(C)臺灣現行字典部首的分類大多依字形結構而分部排列，並採從義歸類原則定部 </w:t>
            </w:r>
          </w:p>
          <w:p w:rsidR="00ED61F2" w:rsidRPr="00976304" w:rsidRDefault="000F28FC" w:rsidP="000F28FC">
            <w:pPr>
              <w:spacing w:line="400" w:lineRule="exact"/>
              <w:rPr>
                <w:rFonts w:ascii="標楷體" w:eastAsia="標楷體" w:hAnsi="標楷體"/>
              </w:rPr>
            </w:pPr>
            <w:r w:rsidRPr="00976304">
              <w:rPr>
                <w:rFonts w:ascii="標楷體" w:eastAsia="標楷體" w:hAnsi="標楷體" w:hint="eastAsia"/>
              </w:rPr>
              <w:t>(D)多開門原則是為增加檢字便利，其作法是將一個字分立不同部首之下</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1F2" w:rsidRPr="00976304" w:rsidRDefault="000F28FC" w:rsidP="000F28FC">
            <w:pPr>
              <w:spacing w:line="400" w:lineRule="exact"/>
              <w:rPr>
                <w:rFonts w:ascii="標楷體" w:eastAsia="標楷體" w:hAnsi="標楷體"/>
              </w:rPr>
            </w:pPr>
            <w:r w:rsidRPr="00976304">
              <w:rPr>
                <w:rFonts w:ascii="標楷體" w:eastAsia="標楷體" w:hAnsi="標楷體" w:hint="eastAsia"/>
              </w:rPr>
              <w:t>現行之214部首，是明朝萬曆43年（1615年）時由梅膺祚所編纂之《字彙》創始的。</w:t>
            </w:r>
          </w:p>
        </w:tc>
      </w:tr>
      <w:tr w:rsidR="00ED61F2" w:rsidRPr="00976304" w:rsidTr="00A00668">
        <w:tc>
          <w:tcPr>
            <w:tcW w:w="469" w:type="dxa"/>
            <w:vAlign w:val="center"/>
          </w:tcPr>
          <w:p w:rsidR="00ED61F2" w:rsidRPr="00976304" w:rsidRDefault="00A00668" w:rsidP="00A0066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下列有關中國文字的字形演變先後，何者排列正確？</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(A) 孔壁古文  商周銘文  行書  八分隸 </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(B) 大篆 </w:t>
            </w:r>
            <w:r w:rsidRPr="00976304">
              <w:rPr>
                <w:rFonts w:ascii="標楷體" w:eastAsia="標楷體" w:hAnsi="標楷體"/>
              </w:rPr>
              <w:t xml:space="preserve"> </w:t>
            </w:r>
            <w:r w:rsidRPr="00976304">
              <w:rPr>
                <w:rFonts w:ascii="標楷體" w:eastAsia="標楷體" w:hAnsi="標楷體" w:hint="eastAsia"/>
              </w:rPr>
              <w:t xml:space="preserve">鐘鼎文  小篆  隸書 </w:t>
            </w:r>
          </w:p>
          <w:p w:rsidR="00A00668"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(C) 甲骨文  金文  大篆  隸書 </w:t>
            </w:r>
          </w:p>
          <w:p w:rsidR="00ED61F2" w:rsidRPr="00976304" w:rsidRDefault="00A00668" w:rsidP="00A00668">
            <w:pPr>
              <w:spacing w:line="400" w:lineRule="exact"/>
              <w:rPr>
                <w:rFonts w:ascii="標楷體" w:eastAsia="標楷體" w:hAnsi="標楷體"/>
              </w:rPr>
            </w:pPr>
            <w:r w:rsidRPr="00976304">
              <w:rPr>
                <w:rFonts w:ascii="標楷體" w:eastAsia="標楷體" w:hAnsi="標楷體" w:hint="eastAsia"/>
              </w:rPr>
              <w:t xml:space="preserve">(D) 金文  楷書  篆書  行書 </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1F2" w:rsidRPr="00976304" w:rsidRDefault="00A00668" w:rsidP="00A00668">
            <w:pPr>
              <w:widowControl/>
              <w:rPr>
                <w:rFonts w:ascii="標楷體" w:eastAsia="標楷體" w:hAnsi="標楷體"/>
              </w:rPr>
            </w:pPr>
            <w:r w:rsidRPr="00976304">
              <w:rPr>
                <w:rFonts w:ascii="標楷體" w:eastAsia="標楷體" w:hAnsi="標楷體" w:hint="eastAsia"/>
                <w:color w:val="000000"/>
                <w:sz w:val="21"/>
                <w:szCs w:val="21"/>
                <w:shd w:val="clear" w:color="auto" w:fill="FFFFFF"/>
              </w:rPr>
              <w:t>漢字字型演變:</w:t>
            </w:r>
            <w:r w:rsidRPr="00976304">
              <w:rPr>
                <w:rFonts w:ascii="標楷體" w:eastAsia="標楷體" w:hAnsi="標楷體" w:hint="eastAsia"/>
                <w:color w:val="000000"/>
                <w:sz w:val="21"/>
                <w:szCs w:val="21"/>
              </w:rPr>
              <w:br/>
            </w:r>
            <w:r w:rsidRPr="00976304">
              <w:rPr>
                <w:rFonts w:ascii="標楷體" w:eastAsia="標楷體" w:hAnsi="標楷體" w:hint="eastAsia"/>
                <w:color w:val="000000"/>
                <w:sz w:val="21"/>
                <w:szCs w:val="21"/>
                <w:shd w:val="clear" w:color="auto" w:fill="FFFFFF"/>
              </w:rPr>
              <w:t xml:space="preserve">　　　　　　　　　　　　　　　　　　　　　　　　　　　　　　　　　　　　　　↗行書　　　　　↗章草</w:t>
            </w:r>
            <w:r w:rsidRPr="00976304">
              <w:rPr>
                <w:rFonts w:ascii="標楷體" w:eastAsia="標楷體" w:hAnsi="標楷體" w:hint="eastAsia"/>
                <w:color w:val="000000"/>
                <w:sz w:val="21"/>
                <w:szCs w:val="21"/>
              </w:rPr>
              <w:br/>
            </w:r>
            <w:r w:rsidRPr="00976304">
              <w:rPr>
                <w:rFonts w:ascii="標楷體" w:eastAsia="標楷體" w:hAnsi="標楷體" w:hint="eastAsia"/>
                <w:color w:val="000000"/>
                <w:sz w:val="21"/>
                <w:szCs w:val="21"/>
                <w:shd w:val="clear" w:color="auto" w:fill="FFFFFF"/>
              </w:rPr>
              <w:t>陶器刻符→甲骨文→金文(鐘鼎文、銘文)→孔壁古文(蝌蚪文)、籀文(大篆)→小篆→隸書→→楷書→→＜</w:t>
            </w:r>
            <w:r w:rsidRPr="00976304">
              <w:rPr>
                <w:rFonts w:ascii="標楷體" w:eastAsia="標楷體" w:hAnsi="標楷體" w:hint="eastAsia"/>
                <w:color w:val="000000"/>
                <w:sz w:val="21"/>
                <w:szCs w:val="21"/>
              </w:rPr>
              <w:br/>
            </w:r>
            <w:r w:rsidRPr="00976304">
              <w:rPr>
                <w:rFonts w:ascii="標楷體" w:eastAsia="標楷體" w:hAnsi="標楷體" w:hint="eastAsia"/>
                <w:color w:val="000000"/>
                <w:sz w:val="21"/>
                <w:szCs w:val="21"/>
                <w:shd w:val="clear" w:color="auto" w:fill="FFFFFF"/>
              </w:rPr>
              <w:t xml:space="preserve">　　　　　　　　　　　　　　　　　　　　　　　　　　　　　　　　　　　　　　↘今草→狂草　　↘行草</w:t>
            </w:r>
          </w:p>
        </w:tc>
      </w:tr>
      <w:tr w:rsidR="00ED61F2" w:rsidRPr="00976304" w:rsidTr="00E8268D">
        <w:tc>
          <w:tcPr>
            <w:tcW w:w="469" w:type="dxa"/>
            <w:vAlign w:val="center"/>
          </w:tcPr>
          <w:p w:rsidR="00ED61F2" w:rsidRPr="00976304" w:rsidRDefault="00E8268D" w:rsidP="00E8268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1F2" w:rsidRPr="00976304" w:rsidRDefault="00E8268D" w:rsidP="00E8268D">
            <w:pPr>
              <w:spacing w:line="400" w:lineRule="exact"/>
              <w:rPr>
                <w:rFonts w:ascii="標楷體" w:eastAsia="標楷體" w:hAnsi="標楷體"/>
              </w:rPr>
            </w:pPr>
            <w:r w:rsidRPr="00976304">
              <w:rPr>
                <w:rFonts w:ascii="標楷體" w:eastAsia="標楷體" w:hAnsi="標楷體" w:hint="eastAsia"/>
              </w:rPr>
              <w:t>關於台灣最早的書面文字，以下哪一項正確？</w:t>
            </w:r>
            <w:r w:rsidRPr="00976304">
              <w:rPr>
                <w:rFonts w:ascii="標楷體" w:eastAsia="標楷體" w:hAnsi="標楷體" w:hint="eastAsia"/>
              </w:rPr>
              <w:br/>
              <w:t>(A)是沈光文從中國傳來的漢字 </w:t>
            </w:r>
            <w:r w:rsidRPr="00976304">
              <w:rPr>
                <w:rFonts w:ascii="標楷體" w:eastAsia="標楷體" w:hAnsi="標楷體" w:hint="eastAsia"/>
              </w:rPr>
              <w:br/>
              <w:t>(B)是鄭成功帶來的歌仔冊文字 </w:t>
            </w:r>
            <w:r w:rsidRPr="00976304">
              <w:rPr>
                <w:rFonts w:ascii="標楷體" w:eastAsia="標楷體" w:hAnsi="標楷體" w:hint="eastAsia"/>
              </w:rPr>
              <w:br/>
              <w:t>(C)是荷蘭人用羅馬字替平埔族設計的文字 </w:t>
            </w:r>
            <w:r w:rsidRPr="00976304">
              <w:rPr>
                <w:rFonts w:ascii="標楷體" w:eastAsia="標楷體" w:hAnsi="標楷體" w:hint="eastAsia"/>
              </w:rPr>
              <w:br/>
              <w:t>(D)第一份台語報紙在台南發行</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1F2" w:rsidRPr="00976304" w:rsidRDefault="00E8268D" w:rsidP="00E8268D">
            <w:pPr>
              <w:spacing w:line="400" w:lineRule="exact"/>
              <w:rPr>
                <w:rFonts w:ascii="標楷體" w:eastAsia="標楷體" w:hAnsi="標楷體"/>
              </w:rPr>
            </w:pPr>
            <w:r w:rsidRPr="00976304">
              <w:rPr>
                <w:rFonts w:ascii="標楷體" w:eastAsia="標楷體" w:hAnsi="標楷體" w:hint="eastAsia"/>
              </w:rPr>
              <w:t>台灣最早文字:新港文書，荷蘭替新港地區平埔族用羅馬拼音製作當地拼音文字，除理解其義外，也可作為傳教之用。</w:t>
            </w:r>
          </w:p>
        </w:tc>
      </w:tr>
      <w:tr w:rsidR="00ED61F2" w:rsidRPr="00976304" w:rsidTr="00E8268D">
        <w:tc>
          <w:tcPr>
            <w:tcW w:w="469" w:type="dxa"/>
            <w:vAlign w:val="center"/>
          </w:tcPr>
          <w:p w:rsidR="00ED61F2" w:rsidRPr="00976304" w:rsidRDefault="00E8268D" w:rsidP="00E8268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1F2" w:rsidRPr="00976304" w:rsidRDefault="00E8268D" w:rsidP="00E8268D">
            <w:pPr>
              <w:spacing w:line="400" w:lineRule="exact"/>
              <w:rPr>
                <w:rFonts w:ascii="標楷體" w:eastAsia="標楷體" w:hAnsi="標楷體"/>
              </w:rPr>
            </w:pPr>
            <w:r w:rsidRPr="00976304">
              <w:rPr>
                <w:rFonts w:ascii="標楷體" w:eastAsia="標楷體" w:hAnsi="標楷體" w:hint="eastAsia"/>
              </w:rPr>
              <w:t>公元 1913 年台灣第一本本土自行出版的台語字典於台南發行，關於該字典以下何項正確？ </w:t>
            </w:r>
            <w:r w:rsidRPr="00976304">
              <w:rPr>
                <w:rFonts w:ascii="標楷體" w:eastAsia="標楷體" w:hAnsi="標楷體" w:hint="eastAsia"/>
              </w:rPr>
              <w:br/>
              <w:t>(A)由巴克禮牧師編著 </w:t>
            </w:r>
            <w:r w:rsidRPr="00976304">
              <w:rPr>
                <w:rFonts w:ascii="標楷體" w:eastAsia="標楷體" w:hAnsi="標楷體" w:hint="eastAsia"/>
              </w:rPr>
              <w:br/>
              <w:t>(B)由杜嘉德牧師編著 </w:t>
            </w:r>
            <w:r w:rsidRPr="00976304">
              <w:rPr>
                <w:rFonts w:ascii="標楷體" w:eastAsia="標楷體" w:hAnsi="標楷體" w:hint="eastAsia"/>
              </w:rPr>
              <w:br/>
              <w:t>(C)現稱為甘為霖台語字典 </w:t>
            </w:r>
            <w:r w:rsidRPr="00976304">
              <w:rPr>
                <w:rFonts w:ascii="標楷體" w:eastAsia="標楷體" w:hAnsi="標楷體" w:hint="eastAsia"/>
              </w:rPr>
              <w:br/>
              <w:t>(D)現稱為台語白話小詞典</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61F2" w:rsidRPr="00976304" w:rsidRDefault="00ED61F2" w:rsidP="00F30B1B">
            <w:pPr>
              <w:spacing w:line="400" w:lineRule="exact"/>
              <w:rPr>
                <w:rFonts w:ascii="標楷體" w:eastAsia="標楷體" w:hAnsi="標楷體"/>
              </w:rPr>
            </w:pPr>
          </w:p>
        </w:tc>
      </w:tr>
      <w:tr w:rsidR="00ED61F2" w:rsidRPr="00976304" w:rsidTr="00E8268D">
        <w:tc>
          <w:tcPr>
            <w:tcW w:w="469" w:type="dxa"/>
            <w:vAlign w:val="center"/>
          </w:tcPr>
          <w:p w:rsidR="00ED61F2" w:rsidRPr="00976304" w:rsidRDefault="00E8268D" w:rsidP="00E8268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D61F2" w:rsidRPr="00976304" w:rsidRDefault="00E8268D" w:rsidP="00E8268D">
            <w:pPr>
              <w:spacing w:line="400" w:lineRule="exact"/>
              <w:rPr>
                <w:rFonts w:ascii="標楷體" w:eastAsia="標楷體" w:hAnsi="標楷體"/>
              </w:rPr>
            </w:pPr>
            <w:r w:rsidRPr="00976304">
              <w:rPr>
                <w:rFonts w:ascii="標楷體" w:eastAsia="標楷體" w:hAnsi="標楷體" w:hint="eastAsia"/>
              </w:rPr>
              <w:t>台灣最早的新式印刷機於 1884 年在台南新樓書房正式運作，此印刷機主要專門印製什麼文字？ </w:t>
            </w:r>
            <w:r w:rsidRPr="00976304">
              <w:rPr>
                <w:rFonts w:ascii="標楷體" w:eastAsia="標楷體" w:hAnsi="標楷體" w:hint="eastAsia"/>
              </w:rPr>
              <w:br/>
            </w:r>
            <w:r w:rsidRPr="00976304">
              <w:rPr>
                <w:rFonts w:ascii="標楷體" w:eastAsia="標楷體" w:hAnsi="標楷體" w:hint="eastAsia"/>
              </w:rPr>
              <w:lastRenderedPageBreak/>
              <w:t>(A)台語漢字 </w:t>
            </w:r>
            <w:r w:rsidRPr="00976304">
              <w:rPr>
                <w:rFonts w:ascii="標楷體" w:eastAsia="標楷體" w:hAnsi="標楷體" w:hint="eastAsia"/>
              </w:rPr>
              <w:br/>
              <w:t>(B)台語白話字 </w:t>
            </w:r>
            <w:r w:rsidRPr="00976304">
              <w:rPr>
                <w:rFonts w:ascii="標楷體" w:eastAsia="標楷體" w:hAnsi="標楷體" w:hint="eastAsia"/>
              </w:rPr>
              <w:br/>
              <w:t>(C)日文 </w:t>
            </w:r>
            <w:r w:rsidRPr="00976304">
              <w:rPr>
                <w:rFonts w:ascii="標楷體" w:eastAsia="標楷體" w:hAnsi="標楷體" w:hint="eastAsia"/>
              </w:rPr>
              <w:br/>
              <w:t>(D)英文</w:t>
            </w:r>
          </w:p>
        </w:tc>
      </w:tr>
      <w:tr w:rsidR="00ED61F2" w:rsidRPr="00976304" w:rsidTr="00ED61F2">
        <w:tc>
          <w:tcPr>
            <w:tcW w:w="469" w:type="dxa"/>
          </w:tcPr>
          <w:p w:rsidR="00ED61F2" w:rsidRPr="00976304" w:rsidRDefault="00ED61F2" w:rsidP="00F30B1B">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ED61F2" w:rsidRPr="00976304" w:rsidRDefault="00ED61F2" w:rsidP="00F30B1B">
            <w:pPr>
              <w:spacing w:line="400" w:lineRule="exact"/>
              <w:rPr>
                <w:rFonts w:ascii="標楷體" w:eastAsia="標楷體" w:hAnsi="標楷體"/>
              </w:rPr>
            </w:pPr>
          </w:p>
        </w:tc>
      </w:tr>
      <w:tr w:rsidR="00E8268D" w:rsidRPr="00976304" w:rsidTr="00460CA8">
        <w:tc>
          <w:tcPr>
            <w:tcW w:w="469" w:type="dxa"/>
            <w:vAlign w:val="center"/>
          </w:tcPr>
          <w:p w:rsidR="00E8268D" w:rsidRPr="00976304" w:rsidRDefault="00460CA8" w:rsidP="00460CA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8268D" w:rsidRPr="00976304" w:rsidRDefault="00460CA8" w:rsidP="00460CA8">
            <w:pPr>
              <w:spacing w:line="400" w:lineRule="exact"/>
              <w:rPr>
                <w:rFonts w:ascii="標楷體" w:eastAsia="標楷體" w:hAnsi="標楷體"/>
              </w:rPr>
            </w:pPr>
            <w:r w:rsidRPr="00976304">
              <w:rPr>
                <w:rFonts w:ascii="標楷體" w:eastAsia="標楷體" w:hAnsi="標楷體" w:hint="eastAsia"/>
              </w:rPr>
              <w:t>關於字的部首，下列何者敘述為非？ </w:t>
            </w:r>
            <w:r w:rsidRPr="00976304">
              <w:rPr>
                <w:rFonts w:ascii="標楷體" w:eastAsia="標楷體" w:hAnsi="標楷體" w:hint="eastAsia"/>
              </w:rPr>
              <w:br/>
              <w:t>(A)部首就是字的偏旁，有時可以代表字的「詞義類別」，有時可 以展現字的「表音成分」。 </w:t>
            </w:r>
            <w:r w:rsidRPr="00976304">
              <w:rPr>
                <w:rFonts w:ascii="標楷體" w:eastAsia="標楷體" w:hAnsi="標楷體" w:hint="eastAsia"/>
              </w:rPr>
              <w:br/>
              <w:t>(B)部首是偏旁的一部分，它常出現在字裡的許多部位，例如 字的上面、下面、左邊、右邊、裡面、外面、中間，甚至左 上、左下、右上、右下等，因此，要確定部首的名稱，就應 該先確定字的結構部位的名稱。 </w:t>
            </w:r>
            <w:r w:rsidRPr="00976304">
              <w:rPr>
                <w:rFonts w:ascii="標楷體" w:eastAsia="標楷體" w:hAnsi="標楷體" w:hint="eastAsia"/>
              </w:rPr>
              <w:br/>
              <w:t>(C)認識部首，對字義必然有初步的認識。 </w:t>
            </w:r>
            <w:r w:rsidRPr="00976304">
              <w:rPr>
                <w:rFonts w:ascii="標楷體" w:eastAsia="標楷體" w:hAnsi="標楷體" w:hint="eastAsia"/>
              </w:rPr>
              <w:br/>
              <w:t>(D)部首有正體及異體的寫法。 </w:t>
            </w:r>
          </w:p>
        </w:tc>
      </w:tr>
      <w:tr w:rsidR="00E8268D" w:rsidRPr="00976304" w:rsidTr="00E8268D">
        <w:tc>
          <w:tcPr>
            <w:tcW w:w="469" w:type="dxa"/>
          </w:tcPr>
          <w:p w:rsidR="00E8268D" w:rsidRPr="00976304" w:rsidRDefault="00E8268D"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60CA8" w:rsidRPr="00976304" w:rsidRDefault="00460CA8" w:rsidP="00460CA8">
            <w:pPr>
              <w:spacing w:line="400" w:lineRule="exact"/>
              <w:rPr>
                <w:rFonts w:ascii="標楷體" w:eastAsia="標楷體" w:hAnsi="標楷體"/>
              </w:rPr>
            </w:pPr>
            <w:r w:rsidRPr="00976304">
              <w:rPr>
                <w:rFonts w:ascii="標楷體" w:eastAsia="標楷體" w:hAnsi="標楷體" w:hint="eastAsia"/>
              </w:rPr>
              <w:t>部首應該是表意而非表音，想想形聲字就知道了(江~河~)</w:t>
            </w:r>
          </w:p>
          <w:p w:rsidR="00E8268D" w:rsidRPr="00976304" w:rsidRDefault="00460CA8" w:rsidP="00460CA8">
            <w:pPr>
              <w:spacing w:line="400" w:lineRule="exact"/>
              <w:rPr>
                <w:rFonts w:ascii="標楷體" w:eastAsia="標楷體" w:hAnsi="標楷體"/>
              </w:rPr>
            </w:pPr>
            <w:r w:rsidRPr="00976304">
              <w:rPr>
                <w:rFonts w:ascii="標楷體" w:eastAsia="標楷體" w:hAnsi="標楷體" w:hint="eastAsia"/>
              </w:rPr>
              <w:t>尤其很多象形字本身就是部首(鳥~鹿~馬~)</w:t>
            </w:r>
          </w:p>
        </w:tc>
      </w:tr>
      <w:tr w:rsidR="00E8268D" w:rsidRPr="00976304" w:rsidTr="00A933A0">
        <w:tc>
          <w:tcPr>
            <w:tcW w:w="469" w:type="dxa"/>
            <w:vAlign w:val="center"/>
          </w:tcPr>
          <w:p w:rsidR="00E8268D" w:rsidRPr="00976304" w:rsidRDefault="00A933A0" w:rsidP="00A933A0">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8268D" w:rsidRPr="00976304" w:rsidRDefault="00A933A0" w:rsidP="00A933A0">
            <w:pPr>
              <w:spacing w:line="400" w:lineRule="exact"/>
              <w:rPr>
                <w:rFonts w:ascii="標楷體" w:eastAsia="標楷體" w:hAnsi="標楷體"/>
              </w:rPr>
            </w:pPr>
            <w:r w:rsidRPr="00976304">
              <w:rPr>
                <w:rFonts w:ascii="標楷體" w:eastAsia="標楷體" w:hAnsi="標楷體" w:hint="eastAsia"/>
              </w:rPr>
              <w:t>識字教學中取義延伸，何者適用於字群教學之核心？ </w:t>
            </w:r>
            <w:r w:rsidRPr="00976304">
              <w:rPr>
                <w:rFonts w:ascii="標楷體" w:eastAsia="標楷體" w:hAnsi="標楷體" w:hint="eastAsia"/>
              </w:rPr>
              <w:br/>
              <w:t>(A)部件 </w:t>
            </w:r>
            <w:r w:rsidRPr="00976304">
              <w:rPr>
                <w:rFonts w:ascii="標楷體" w:eastAsia="標楷體" w:hAnsi="標楷體" w:hint="eastAsia"/>
              </w:rPr>
              <w:br/>
              <w:t>(B)形符 </w:t>
            </w:r>
            <w:r w:rsidRPr="00976304">
              <w:rPr>
                <w:rFonts w:ascii="標楷體" w:eastAsia="標楷體" w:hAnsi="標楷體" w:hint="eastAsia"/>
              </w:rPr>
              <w:br/>
              <w:t>(C)聲母 </w:t>
            </w:r>
            <w:r w:rsidRPr="00976304">
              <w:rPr>
                <w:rFonts w:ascii="標楷體" w:eastAsia="標楷體" w:hAnsi="標楷體" w:hint="eastAsia"/>
              </w:rPr>
              <w:br/>
              <w:t>(D)韻母 </w:t>
            </w:r>
          </w:p>
        </w:tc>
      </w:tr>
      <w:tr w:rsidR="00E8268D" w:rsidRPr="00976304" w:rsidTr="00E8268D">
        <w:tc>
          <w:tcPr>
            <w:tcW w:w="469" w:type="dxa"/>
          </w:tcPr>
          <w:p w:rsidR="00E8268D" w:rsidRPr="00976304" w:rsidRDefault="00E8268D"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8268D" w:rsidRPr="00976304" w:rsidRDefault="00A933A0" w:rsidP="00A933A0">
            <w:pPr>
              <w:spacing w:line="400" w:lineRule="exact"/>
              <w:rPr>
                <w:rFonts w:ascii="標楷體" w:eastAsia="標楷體" w:hAnsi="標楷體"/>
              </w:rPr>
            </w:pPr>
            <w:r w:rsidRPr="00976304">
              <w:rPr>
                <w:rFonts w:ascii="標楷體" w:eastAsia="標楷體" w:hAnsi="標楷體" w:hint="eastAsia"/>
              </w:rPr>
              <w:t>漢字有80%的形聲字，聲符表音，形符表義，故取形符辨義。</w:t>
            </w:r>
            <w:r w:rsidRPr="00976304">
              <w:rPr>
                <w:rFonts w:ascii="標楷體" w:eastAsia="標楷體" w:hAnsi="標楷體" w:hint="eastAsia"/>
              </w:rPr>
              <w:br/>
              <w:t>部件的概念本是機械學的專有名詞，借用在漢字的結構，意思就是把一個漢字當作一個整體，這個整體由若干部分組成，如「想」字，就由 「木」+「目」+「心」而成，簡單地說，「木、目、心」就是「想」字的部件。</w:t>
            </w:r>
          </w:p>
        </w:tc>
      </w:tr>
      <w:tr w:rsidR="00E8268D" w:rsidRPr="00976304" w:rsidTr="00F75A24">
        <w:tc>
          <w:tcPr>
            <w:tcW w:w="469" w:type="dxa"/>
            <w:vAlign w:val="center"/>
          </w:tcPr>
          <w:p w:rsidR="00E8268D" w:rsidRPr="00976304" w:rsidRDefault="00F75A24" w:rsidP="00F75A2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75A24" w:rsidRPr="00976304" w:rsidRDefault="00F75A24" w:rsidP="00F75A24">
            <w:pPr>
              <w:spacing w:line="400" w:lineRule="exact"/>
              <w:rPr>
                <w:rFonts w:ascii="標楷體" w:eastAsia="標楷體" w:hAnsi="標楷體"/>
              </w:rPr>
            </w:pPr>
            <w:r w:rsidRPr="00976304">
              <w:rPr>
                <w:rFonts w:ascii="標楷體" w:eastAsia="標楷體" w:hAnsi="標楷體" w:hint="eastAsia"/>
              </w:rPr>
              <w:t xml:space="preserve">教小學生學習國字時，如果能從古文字切入，往往可收事半功倍之效，而目前所知最早之文字為 甲骨文。試問：目前發現最多之甲骨文是刻在 </w:t>
            </w:r>
          </w:p>
          <w:p w:rsidR="00F75A24" w:rsidRPr="00976304" w:rsidRDefault="00F75A24" w:rsidP="00F75A24">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龜背</w:t>
            </w:r>
            <w:r w:rsidRPr="00976304">
              <w:rPr>
                <w:rFonts w:ascii="標楷體" w:eastAsia="標楷體" w:hAnsi="標楷體" w:cs="新細明體" w:hint="eastAsia"/>
              </w:rPr>
              <w:t>殻</w:t>
            </w:r>
            <w:r w:rsidRPr="00976304">
              <w:rPr>
                <w:rFonts w:ascii="標楷體" w:eastAsia="標楷體" w:hAnsi="標楷體"/>
              </w:rPr>
              <w:t xml:space="preserve"> </w:t>
            </w:r>
          </w:p>
          <w:p w:rsidR="00F75A24" w:rsidRPr="00976304" w:rsidRDefault="00F75A24" w:rsidP="00F75A24">
            <w:pPr>
              <w:spacing w:line="400" w:lineRule="exact"/>
              <w:rPr>
                <w:rFonts w:ascii="標楷體" w:eastAsia="標楷體" w:hAnsi="標楷體"/>
              </w:rPr>
            </w:pPr>
            <w:r w:rsidRPr="00976304">
              <w:rPr>
                <w:rFonts w:ascii="標楷體" w:eastAsia="標楷體" w:hAnsi="標楷體" w:hint="eastAsia"/>
              </w:rPr>
              <w:t xml:space="preserve">(B)龜腹甲 </w:t>
            </w:r>
          </w:p>
          <w:p w:rsidR="00F75A24" w:rsidRPr="00976304" w:rsidRDefault="00F75A24" w:rsidP="00F75A24">
            <w:pPr>
              <w:spacing w:line="400" w:lineRule="exact"/>
              <w:rPr>
                <w:rFonts w:ascii="標楷體" w:eastAsia="標楷體" w:hAnsi="標楷體"/>
              </w:rPr>
            </w:pPr>
            <w:r w:rsidRPr="00976304">
              <w:rPr>
                <w:rFonts w:ascii="標楷體" w:eastAsia="標楷體" w:hAnsi="標楷體" w:hint="eastAsia"/>
              </w:rPr>
              <w:t xml:space="preserve">(C)龜甲橋 </w:t>
            </w:r>
          </w:p>
          <w:p w:rsidR="00E8268D" w:rsidRPr="00976304" w:rsidRDefault="00F75A24" w:rsidP="00F75A24">
            <w:pPr>
              <w:spacing w:line="400" w:lineRule="exact"/>
              <w:rPr>
                <w:rFonts w:ascii="標楷體" w:eastAsia="標楷體" w:hAnsi="標楷體"/>
              </w:rPr>
            </w:pPr>
            <w:r w:rsidRPr="00976304">
              <w:rPr>
                <w:rFonts w:ascii="標楷體" w:eastAsia="標楷體" w:hAnsi="標楷體" w:hint="eastAsia"/>
              </w:rPr>
              <w:t>(D)龜裡脊背</w:t>
            </w:r>
          </w:p>
        </w:tc>
      </w:tr>
      <w:tr w:rsidR="00E8268D" w:rsidRPr="00976304" w:rsidTr="00E8268D">
        <w:tc>
          <w:tcPr>
            <w:tcW w:w="469" w:type="dxa"/>
          </w:tcPr>
          <w:p w:rsidR="00E8268D" w:rsidRPr="00976304" w:rsidRDefault="00E8268D"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8268D" w:rsidRPr="00976304" w:rsidRDefault="00E8268D" w:rsidP="00992268">
            <w:pPr>
              <w:spacing w:line="400" w:lineRule="exact"/>
              <w:rPr>
                <w:rFonts w:ascii="標楷體" w:eastAsia="標楷體" w:hAnsi="標楷體"/>
              </w:rPr>
            </w:pPr>
          </w:p>
        </w:tc>
      </w:tr>
    </w:tbl>
    <w:p w:rsidR="0055114B" w:rsidRPr="00976304" w:rsidRDefault="0055114B" w:rsidP="006E7EF1">
      <w:pPr>
        <w:pStyle w:val="1"/>
        <w:spacing w:line="400" w:lineRule="exact"/>
        <w:rPr>
          <w:rFonts w:ascii="標楷體" w:eastAsia="標楷體" w:hAnsi="標楷體"/>
        </w:rPr>
      </w:pPr>
      <w:r w:rsidRPr="00976304">
        <w:rPr>
          <w:rFonts w:ascii="標楷體" w:eastAsia="標楷體" w:hAnsi="標楷體" w:hint="eastAsia"/>
        </w:rPr>
        <w:t>標點符號</w:t>
      </w:r>
    </w:p>
    <w:tbl>
      <w:tblPr>
        <w:tblStyle w:val="a3"/>
        <w:tblW w:w="0" w:type="auto"/>
        <w:tblLook w:val="04A0" w:firstRow="1" w:lastRow="0" w:firstColumn="1" w:lastColumn="0" w:noHBand="0" w:noVBand="1"/>
      </w:tblPr>
      <w:tblGrid>
        <w:gridCol w:w="469"/>
        <w:gridCol w:w="10859"/>
      </w:tblGrid>
      <w:tr w:rsidR="0055114B" w:rsidRPr="00976304" w:rsidTr="00465062">
        <w:tc>
          <w:tcPr>
            <w:tcW w:w="469" w:type="dxa"/>
            <w:vAlign w:val="center"/>
          </w:tcPr>
          <w:p w:rsidR="0055114B" w:rsidRPr="00976304" w:rsidRDefault="00465062" w:rsidP="0046506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依據教育部最新修訂的標點符號名稱，「音界號」改稱為？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(A)分隔號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(B)間隔號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(C)停頓號 </w:t>
            </w:r>
          </w:p>
          <w:p w:rsidR="0055114B" w:rsidRPr="00976304" w:rsidRDefault="00465062" w:rsidP="00465062">
            <w:pPr>
              <w:spacing w:line="400" w:lineRule="exact"/>
              <w:rPr>
                <w:rFonts w:ascii="標楷體" w:eastAsia="標楷體" w:hAnsi="標楷體"/>
              </w:rPr>
            </w:pPr>
            <w:r w:rsidRPr="00976304">
              <w:rPr>
                <w:rFonts w:ascii="標楷體" w:eastAsia="標楷體" w:hAnsi="標楷體" w:hint="eastAsia"/>
              </w:rPr>
              <w:lastRenderedPageBreak/>
              <w:t xml:space="preserve">(D)界線號 </w:t>
            </w:r>
          </w:p>
        </w:tc>
      </w:tr>
      <w:tr w:rsidR="0055114B" w:rsidRPr="00976304" w:rsidTr="0055114B">
        <w:tc>
          <w:tcPr>
            <w:tcW w:w="469" w:type="dxa"/>
          </w:tcPr>
          <w:p w:rsidR="0055114B" w:rsidRPr="00976304" w:rsidRDefault="0055114B" w:rsidP="0055114B">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65062" w:rsidRPr="00976304" w:rsidRDefault="00465062" w:rsidP="00465062">
            <w:pPr>
              <w:spacing w:line="400" w:lineRule="exact"/>
              <w:rPr>
                <w:rFonts w:ascii="標楷體" w:eastAsia="標楷體" w:hAnsi="標楷體"/>
                <w:b/>
              </w:rPr>
            </w:pPr>
            <w:r w:rsidRPr="00976304">
              <w:rPr>
                <w:rFonts w:ascii="標楷體" w:eastAsia="標楷體" w:hAnsi="標楷體" w:hint="eastAsia"/>
                <w:b/>
              </w:rPr>
              <w:t>一、用於書名號乙式書名與篇章卷名之間：</w:t>
            </w:r>
            <w:r w:rsidRPr="00976304">
              <w:rPr>
                <w:rFonts w:ascii="標楷體" w:eastAsia="標楷體" w:hAnsi="標楷體"/>
                <w:b/>
              </w:rPr>
              <w:t xml:space="preserve"> </w:t>
            </w:r>
          </w:p>
          <w:p w:rsidR="00465062" w:rsidRPr="00976304" w:rsidRDefault="00465062" w:rsidP="00465062">
            <w:pPr>
              <w:spacing w:line="400" w:lineRule="exact"/>
              <w:rPr>
                <w:rFonts w:ascii="標楷體" w:eastAsia="標楷體" w:hAnsi="標楷體"/>
              </w:rPr>
            </w:pPr>
            <w:r w:rsidRPr="00976304">
              <w:rPr>
                <w:rFonts w:ascii="標楷體" w:eastAsia="標楷體" w:hAnsi="標楷體"/>
              </w:rPr>
              <w:t xml:space="preserve"> </w:t>
            </w:r>
            <w:r w:rsidRPr="00976304">
              <w:rPr>
                <w:rFonts w:ascii="標楷體" w:eastAsia="標楷體" w:hAnsi="標楷體" w:hint="eastAsia"/>
              </w:rPr>
              <w:t xml:space="preserve">（一）《禮記．禮運》 （二）《漢書．西域傳上．大宛國傳》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b/>
              </w:rPr>
              <w:t>二、用於書名號乙式套書與單本書名之間：</w:t>
            </w:r>
            <w:r w:rsidRPr="00976304">
              <w:rPr>
                <w:rFonts w:ascii="標楷體" w:eastAsia="標楷體" w:hAnsi="標楷體" w:hint="eastAsia"/>
              </w:rPr>
              <w:t xml:space="preserve"> </w:t>
            </w:r>
          </w:p>
          <w:p w:rsidR="00465062" w:rsidRPr="00976304" w:rsidRDefault="00465062" w:rsidP="00465062">
            <w:pPr>
              <w:spacing w:line="400" w:lineRule="exact"/>
              <w:rPr>
                <w:rFonts w:ascii="標楷體" w:eastAsia="標楷體" w:hAnsi="標楷體"/>
              </w:rPr>
            </w:pPr>
            <w:r w:rsidRPr="00976304">
              <w:rPr>
                <w:rFonts w:ascii="標楷體" w:eastAsia="標楷體" w:hAnsi="標楷體"/>
              </w:rPr>
              <w:t xml:space="preserve"> </w:t>
            </w:r>
            <w:r w:rsidRPr="00976304">
              <w:rPr>
                <w:rFonts w:ascii="標楷體" w:eastAsia="標楷體" w:hAnsi="標楷體" w:hint="eastAsia"/>
              </w:rPr>
              <w:t>《青少年文庫．傲慢與偏見》</w:t>
            </w:r>
            <w:r w:rsidRPr="00976304">
              <w:rPr>
                <w:rFonts w:ascii="標楷體" w:eastAsia="標楷體" w:hAnsi="標楷體"/>
              </w:rPr>
              <w:t xml:space="preserve">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b/>
              </w:rPr>
              <w:t>三、用於原住民命名習慣之間隔：</w:t>
            </w:r>
            <w:r w:rsidRPr="00976304">
              <w:rPr>
                <w:rFonts w:ascii="標楷體" w:eastAsia="標楷體" w:hAnsi="標楷體" w:hint="eastAsia"/>
              </w:rPr>
              <w:t xml:space="preserve"> </w:t>
            </w:r>
          </w:p>
          <w:p w:rsidR="00465062" w:rsidRPr="00976304" w:rsidRDefault="00465062" w:rsidP="00465062">
            <w:pPr>
              <w:spacing w:line="400" w:lineRule="exact"/>
              <w:rPr>
                <w:rFonts w:ascii="標楷體" w:eastAsia="標楷體" w:hAnsi="標楷體"/>
              </w:rPr>
            </w:pPr>
            <w:r w:rsidRPr="00976304">
              <w:rPr>
                <w:rFonts w:ascii="標楷體" w:eastAsia="標楷體" w:hAnsi="標楷體"/>
              </w:rPr>
              <w:t xml:space="preserve"> </w:t>
            </w:r>
            <w:r w:rsidRPr="00976304">
              <w:rPr>
                <w:rFonts w:ascii="標楷體" w:eastAsia="標楷體" w:hAnsi="標楷體" w:hint="eastAsia"/>
              </w:rPr>
              <w:t>（一）瓦歷斯．貝林 （二）尤哈尼．伊斯卡卡夫特</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b/>
              </w:rPr>
              <w:t xml:space="preserve">四、用於翻譯外國人的名字與姓氏之間：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 （一）馬克．吐溫</w:t>
            </w:r>
            <w:r w:rsidRPr="00976304">
              <w:rPr>
                <w:rFonts w:ascii="標楷體" w:eastAsia="標楷體" w:hAnsi="標楷體"/>
              </w:rPr>
              <w:t xml:space="preserve"> </w:t>
            </w:r>
            <w:r w:rsidRPr="00976304">
              <w:rPr>
                <w:rFonts w:ascii="標楷體" w:eastAsia="標楷體" w:hAnsi="標楷體" w:hint="eastAsia"/>
              </w:rPr>
              <w:t>（二）海倫．凱勒</w:t>
            </w:r>
            <w:r w:rsidRPr="00976304">
              <w:rPr>
                <w:rFonts w:ascii="標楷體" w:eastAsia="標楷體" w:hAnsi="標楷體"/>
              </w:rPr>
              <w:t xml:space="preserve"> </w:t>
            </w:r>
            <w:r w:rsidRPr="00976304">
              <w:rPr>
                <w:rFonts w:ascii="標楷體" w:eastAsia="標楷體" w:hAnsi="標楷體" w:hint="eastAsia"/>
              </w:rPr>
              <w:t xml:space="preserve"> （三）喬治．華盛頓</w:t>
            </w:r>
            <w:r w:rsidRPr="00976304">
              <w:rPr>
                <w:rFonts w:ascii="標楷體" w:eastAsia="標楷體" w:hAnsi="標楷體"/>
              </w:rPr>
              <w:t xml:space="preserve"> </w:t>
            </w:r>
            <w:r w:rsidRPr="00976304">
              <w:rPr>
                <w:rFonts w:ascii="標楷體" w:eastAsia="標楷體" w:hAnsi="標楷體" w:hint="eastAsia"/>
              </w:rPr>
              <w:t>（四）亞伯拉罕．林肯</w:t>
            </w:r>
            <w:r w:rsidRPr="00976304">
              <w:rPr>
                <w:rFonts w:ascii="標楷體" w:eastAsia="標楷體" w:hAnsi="標楷體"/>
              </w:rPr>
              <w:t xml:space="preserve"> </w:t>
            </w:r>
          </w:p>
          <w:p w:rsidR="00465062" w:rsidRPr="00976304" w:rsidRDefault="00465062" w:rsidP="00465062">
            <w:pPr>
              <w:spacing w:line="400" w:lineRule="exact"/>
              <w:rPr>
                <w:rFonts w:ascii="標楷體" w:eastAsia="標楷體" w:hAnsi="標楷體"/>
              </w:rPr>
            </w:pPr>
            <w:r w:rsidRPr="00976304">
              <w:rPr>
                <w:rFonts w:ascii="標楷體" w:eastAsia="標楷體" w:hAnsi="標楷體"/>
              </w:rPr>
              <w:t xml:space="preserve"> </w:t>
            </w:r>
            <w:r w:rsidRPr="00976304">
              <w:rPr>
                <w:rFonts w:ascii="標楷體" w:eastAsia="標楷體" w:hAnsi="標楷體" w:hint="eastAsia"/>
              </w:rPr>
              <w:t>附</w:t>
            </w:r>
            <w:r w:rsidRPr="00976304">
              <w:rPr>
                <w:rFonts w:ascii="標楷體" w:eastAsia="標楷體" w:hAnsi="標楷體"/>
              </w:rPr>
              <w:t xml:space="preserve"> </w:t>
            </w:r>
            <w:r w:rsidRPr="00976304">
              <w:rPr>
                <w:rFonts w:ascii="標楷體" w:eastAsia="標楷體" w:hAnsi="標楷體" w:hint="eastAsia"/>
              </w:rPr>
              <w:t>注</w:t>
            </w:r>
            <w:r w:rsidRPr="00976304">
              <w:rPr>
                <w:rFonts w:ascii="標楷體" w:eastAsia="標楷體" w:hAnsi="標楷體"/>
              </w:rPr>
              <w:t xml:space="preserve"> </w:t>
            </w:r>
            <w:r w:rsidRPr="00976304">
              <w:rPr>
                <w:rFonts w:ascii="標楷體" w:eastAsia="標楷體" w:hAnsi="標楷體" w:hint="eastAsia"/>
              </w:rPr>
              <w:t>國字整數與小數分界處也可使用間隔號，如：「三．五公里」。</w:t>
            </w:r>
          </w:p>
        </w:tc>
      </w:tr>
    </w:tbl>
    <w:p w:rsidR="001F7631" w:rsidRPr="00976304" w:rsidRDefault="001F7631" w:rsidP="006E7EF1">
      <w:pPr>
        <w:pStyle w:val="1"/>
        <w:spacing w:line="400" w:lineRule="exact"/>
        <w:rPr>
          <w:rFonts w:ascii="標楷體" w:eastAsia="標楷體" w:hAnsi="標楷體"/>
        </w:rPr>
      </w:pPr>
      <w:r w:rsidRPr="00976304">
        <w:rPr>
          <w:rFonts w:ascii="標楷體" w:eastAsia="標楷體" w:hAnsi="標楷體" w:hint="eastAsia"/>
        </w:rPr>
        <w:t>兒童文學</w:t>
      </w:r>
    </w:p>
    <w:tbl>
      <w:tblPr>
        <w:tblStyle w:val="a3"/>
        <w:tblW w:w="0" w:type="auto"/>
        <w:tblLook w:val="04A0" w:firstRow="1" w:lastRow="0" w:firstColumn="1" w:lastColumn="0" w:noHBand="0" w:noVBand="1"/>
      </w:tblPr>
      <w:tblGrid>
        <w:gridCol w:w="464"/>
        <w:gridCol w:w="10864"/>
      </w:tblGrid>
      <w:tr w:rsidR="001F7631" w:rsidRPr="00976304" w:rsidTr="00606ECC">
        <w:tc>
          <w:tcPr>
            <w:tcW w:w="464" w:type="dxa"/>
            <w:vAlign w:val="center"/>
          </w:tcPr>
          <w:p w:rsidR="001F7631" w:rsidRPr="00976304" w:rsidRDefault="001F7631" w:rsidP="006E7EF1">
            <w:pPr>
              <w:spacing w:line="400" w:lineRule="exact"/>
              <w:jc w:val="center"/>
              <w:rPr>
                <w:rFonts w:ascii="標楷體" w:eastAsia="標楷體" w:hAnsi="標楷體"/>
              </w:rPr>
            </w:pPr>
            <w:r w:rsidRPr="00976304">
              <w:rPr>
                <w:rFonts w:ascii="標楷體" w:eastAsia="標楷體" w:hAnsi="標楷體" w:hint="eastAsia"/>
              </w:rPr>
              <w:t>C</w:t>
            </w:r>
          </w:p>
        </w:tc>
        <w:tc>
          <w:tcPr>
            <w:tcW w:w="108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rPr>
              <w:t>兒歌與童謠不必須具備下列哪一個特質？</w:t>
            </w:r>
            <w:r w:rsidRPr="00976304">
              <w:rPr>
                <w:rFonts w:ascii="標楷體" w:eastAsia="標楷體" w:hAnsi="標楷體" w:hint="eastAsia"/>
              </w:rPr>
              <w:br/>
              <w:t>(A)音樂性 </w:t>
            </w:r>
            <w:r w:rsidRPr="00976304">
              <w:rPr>
                <w:rFonts w:ascii="標楷體" w:eastAsia="標楷體" w:hAnsi="標楷體" w:hint="eastAsia"/>
              </w:rPr>
              <w:br/>
              <w:t>(B)淺易性 </w:t>
            </w:r>
            <w:r w:rsidRPr="00976304">
              <w:rPr>
                <w:rFonts w:ascii="標楷體" w:eastAsia="標楷體" w:hAnsi="標楷體" w:hint="eastAsia"/>
              </w:rPr>
              <w:br/>
              <w:t>(C)象徵性 </w:t>
            </w:r>
            <w:r w:rsidRPr="00976304">
              <w:rPr>
                <w:rFonts w:ascii="標楷體" w:eastAsia="標楷體" w:hAnsi="標楷體" w:hint="eastAsia"/>
              </w:rPr>
              <w:br/>
              <w:t>(D)遊戲性 </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t>解釋</w:t>
            </w:r>
          </w:p>
        </w:tc>
        <w:tc>
          <w:tcPr>
            <w:tcW w:w="108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rPr>
              <w:t>兒童文學的特性：</w:t>
            </w:r>
          </w:p>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color w:val="0070C0"/>
              </w:rPr>
              <w:t>兒童性</w:t>
            </w:r>
            <w:r w:rsidRPr="00976304">
              <w:rPr>
                <w:rFonts w:ascii="標楷體" w:eastAsia="標楷體" w:hAnsi="標楷體" w:hint="eastAsia"/>
              </w:rPr>
              <w:t xml:space="preserve"> 兒童文學生產者是成人，消費者是兒童。真正的兒童讀物應以兒童為考慮中心，它的目的是在幫助兒童的發展。</w:t>
            </w:r>
          </w:p>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color w:val="0070C0"/>
              </w:rPr>
              <w:t>教育性</w:t>
            </w:r>
            <w:r w:rsidRPr="00976304">
              <w:rPr>
                <w:rFonts w:ascii="標楷體" w:eastAsia="標楷體" w:hAnsi="標楷體" w:hint="eastAsia"/>
              </w:rPr>
              <w:t xml:space="preserve"> 凡事好的文學作品，大半都沒有教育目的，但卻有教育影響。所謂教育性，應是廣義的、無形的教育。「寓教於育」是不二法門，而效果是潛移默化的。</w:t>
            </w:r>
          </w:p>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color w:val="0070C0"/>
              </w:rPr>
              <w:t>遊戲性</w:t>
            </w:r>
            <w:r w:rsidRPr="00976304">
              <w:rPr>
                <w:rFonts w:ascii="標楷體" w:eastAsia="標楷體" w:hAnsi="標楷體" w:hint="eastAsia"/>
              </w:rPr>
              <w:t xml:space="preserve"> 遊戲對兒童而言，就是工作、學習，也是生命的表現。遊戲是兒童或取經驗、學習與實際操作的手段。</w:t>
            </w:r>
          </w:p>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color w:val="0070C0"/>
              </w:rPr>
              <w:t>文學性</w:t>
            </w:r>
            <w:r w:rsidRPr="00976304">
              <w:rPr>
                <w:rFonts w:ascii="標楷體" w:eastAsia="標楷體" w:hAnsi="標楷體" w:hint="eastAsia"/>
              </w:rPr>
              <w:t xml:space="preserve"> 文學是語言的藝術。文學作品與非文學作品的不同，在於作者寫作態度與表達方式。文學的價值在於它的無用，正因為它的無用，所以能具現一切有用。文學的感人，在於潛移默化。</w:t>
            </w:r>
          </w:p>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rPr>
              <w:t>    兒歌特質：趣味性、淺易性、音樂性（兒歌是詩歌體的一種，講求音韻和節奏）、實用性（兒歌偏重實用少抒情，與兒童詩不太相同）、文學性。</w:t>
            </w:r>
          </w:p>
        </w:tc>
      </w:tr>
      <w:tr w:rsidR="001F7631" w:rsidRPr="00976304" w:rsidTr="00606ECC">
        <w:tc>
          <w:tcPr>
            <w:tcW w:w="464" w:type="dxa"/>
            <w:vAlign w:val="center"/>
          </w:tcPr>
          <w:p w:rsidR="001F7631" w:rsidRPr="00976304" w:rsidRDefault="009C0C59" w:rsidP="009C0C59">
            <w:pPr>
              <w:spacing w:line="400" w:lineRule="exact"/>
              <w:jc w:val="center"/>
              <w:rPr>
                <w:rFonts w:ascii="標楷體" w:eastAsia="標楷體" w:hAnsi="標楷體"/>
              </w:rPr>
            </w:pPr>
            <w:r w:rsidRPr="00976304">
              <w:rPr>
                <w:rFonts w:ascii="標楷體" w:eastAsia="標楷體" w:hAnsi="標楷體" w:hint="eastAsia"/>
              </w:rPr>
              <w:t>A</w:t>
            </w:r>
          </w:p>
        </w:tc>
        <w:tc>
          <w:tcPr>
            <w:tcW w:w="10864"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下列何者不是「寓言」的價值?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(A) 規範兒童良好行為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(B) 培養兒童文學創意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(C) 啟發兒童思索哲理 </w:t>
            </w:r>
          </w:p>
          <w:p w:rsidR="001F7631" w:rsidRPr="00976304" w:rsidRDefault="009C0C59" w:rsidP="009C0C59">
            <w:pPr>
              <w:spacing w:line="400" w:lineRule="exact"/>
              <w:rPr>
                <w:rFonts w:ascii="標楷體" w:eastAsia="標楷體" w:hAnsi="標楷體"/>
              </w:rPr>
            </w:pPr>
            <w:r w:rsidRPr="00976304">
              <w:rPr>
                <w:rFonts w:ascii="標楷體" w:eastAsia="標楷體" w:hAnsi="標楷體" w:hint="eastAsia"/>
              </w:rPr>
              <w:t>(D) 提供兒童人生經驗</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t>解釋</w:t>
            </w:r>
          </w:p>
        </w:tc>
        <w:tc>
          <w:tcPr>
            <w:tcW w:w="10864" w:type="dxa"/>
          </w:tcPr>
          <w:p w:rsidR="001F7631" w:rsidRPr="00976304" w:rsidRDefault="001F7631" w:rsidP="006E7EF1">
            <w:pPr>
              <w:spacing w:line="400" w:lineRule="exact"/>
              <w:rPr>
                <w:rFonts w:ascii="標楷體" w:eastAsia="標楷體" w:hAnsi="標楷體"/>
              </w:rPr>
            </w:pPr>
          </w:p>
        </w:tc>
      </w:tr>
      <w:tr w:rsidR="001F7631" w:rsidRPr="00976304" w:rsidTr="00606ECC">
        <w:tc>
          <w:tcPr>
            <w:tcW w:w="464" w:type="dxa"/>
            <w:vAlign w:val="center"/>
          </w:tcPr>
          <w:p w:rsidR="001F7631" w:rsidRPr="00976304" w:rsidRDefault="00952895" w:rsidP="00952895">
            <w:pPr>
              <w:spacing w:line="400" w:lineRule="exact"/>
              <w:jc w:val="center"/>
              <w:rPr>
                <w:rFonts w:ascii="標楷體" w:eastAsia="標楷體" w:hAnsi="標楷體"/>
              </w:rPr>
            </w:pPr>
            <w:r w:rsidRPr="00976304">
              <w:rPr>
                <w:rFonts w:ascii="標楷體" w:eastAsia="標楷體" w:hAnsi="標楷體" w:hint="eastAsia"/>
              </w:rPr>
              <w:t>B</w:t>
            </w:r>
          </w:p>
        </w:tc>
        <w:tc>
          <w:tcPr>
            <w:tcW w:w="10864" w:type="dxa"/>
          </w:tcPr>
          <w:p w:rsidR="001F7631" w:rsidRPr="00976304" w:rsidRDefault="00952895" w:rsidP="00952895">
            <w:pPr>
              <w:spacing w:line="400" w:lineRule="exact"/>
              <w:rPr>
                <w:rFonts w:ascii="標楷體" w:eastAsia="標楷體" w:hAnsi="標楷體"/>
              </w:rPr>
            </w:pPr>
            <w:r w:rsidRPr="00976304">
              <w:rPr>
                <w:rFonts w:ascii="標楷體" w:eastAsia="標楷體" w:hAnsi="標楷體" w:hint="eastAsia"/>
              </w:rPr>
              <w:t>《淺語的藝術》一書，為何人所作關於兒童文學的理論基礎？ </w:t>
            </w:r>
            <w:r w:rsidRPr="00976304">
              <w:rPr>
                <w:rFonts w:ascii="標楷體" w:eastAsia="標楷體" w:hAnsi="標楷體" w:hint="eastAsia"/>
              </w:rPr>
              <w:br/>
              <w:t>(A) 葛琳 </w:t>
            </w:r>
            <w:r w:rsidRPr="00976304">
              <w:rPr>
                <w:rFonts w:ascii="標楷體" w:eastAsia="標楷體" w:hAnsi="標楷體" w:hint="eastAsia"/>
              </w:rPr>
              <w:br/>
              <w:t>(B) 林良 </w:t>
            </w:r>
            <w:r w:rsidRPr="00976304">
              <w:rPr>
                <w:rFonts w:ascii="標楷體" w:eastAsia="標楷體" w:hAnsi="標楷體" w:hint="eastAsia"/>
              </w:rPr>
              <w:br/>
            </w:r>
            <w:r w:rsidRPr="00976304">
              <w:rPr>
                <w:rFonts w:ascii="標楷體" w:eastAsia="標楷體" w:hAnsi="標楷體" w:hint="eastAsia"/>
              </w:rPr>
              <w:lastRenderedPageBreak/>
              <w:t>(C) 林文寶 </w:t>
            </w:r>
            <w:r w:rsidRPr="00976304">
              <w:rPr>
                <w:rFonts w:ascii="標楷體" w:eastAsia="標楷體" w:hAnsi="標楷體" w:hint="eastAsia"/>
              </w:rPr>
              <w:br/>
              <w:t>(D) 許義宗 </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64" w:type="dxa"/>
          </w:tcPr>
          <w:p w:rsidR="001F7631" w:rsidRPr="00976304" w:rsidRDefault="001F7631" w:rsidP="006E7EF1">
            <w:pPr>
              <w:spacing w:line="400" w:lineRule="exact"/>
              <w:rPr>
                <w:rFonts w:ascii="標楷體" w:eastAsia="標楷體" w:hAnsi="標楷體"/>
              </w:rPr>
            </w:pPr>
          </w:p>
        </w:tc>
      </w:tr>
      <w:tr w:rsidR="001F7631" w:rsidRPr="00976304" w:rsidTr="00606ECC">
        <w:tc>
          <w:tcPr>
            <w:tcW w:w="464" w:type="dxa"/>
            <w:vAlign w:val="center"/>
          </w:tcPr>
          <w:p w:rsidR="001F7631" w:rsidRPr="00976304" w:rsidRDefault="00952895" w:rsidP="00952895">
            <w:pPr>
              <w:spacing w:line="400" w:lineRule="exact"/>
              <w:jc w:val="center"/>
              <w:rPr>
                <w:rFonts w:ascii="標楷體" w:eastAsia="標楷體" w:hAnsi="標楷體"/>
              </w:rPr>
            </w:pPr>
            <w:r w:rsidRPr="00976304">
              <w:rPr>
                <w:rFonts w:ascii="標楷體" w:eastAsia="標楷體" w:hAnsi="標楷體" w:hint="eastAsia"/>
              </w:rPr>
              <w:t>B</w:t>
            </w:r>
          </w:p>
        </w:tc>
        <w:tc>
          <w:tcPr>
            <w:tcW w:w="10864" w:type="dxa"/>
          </w:tcPr>
          <w:p w:rsidR="001F7631" w:rsidRPr="00976304" w:rsidRDefault="00952895" w:rsidP="00952895">
            <w:pPr>
              <w:spacing w:line="400" w:lineRule="exact"/>
              <w:rPr>
                <w:rFonts w:ascii="標楷體" w:eastAsia="標楷體" w:hAnsi="標楷體"/>
              </w:rPr>
            </w:pPr>
            <w:r w:rsidRPr="00976304">
              <w:rPr>
                <w:rFonts w:ascii="標楷體" w:eastAsia="標楷體" w:hAnsi="標楷體" w:hint="eastAsia"/>
              </w:rPr>
              <w:t>洪汛濤《童話學》中提到「假定」的童話類型，下列選項何 者正確？ 甲、異人 乙、異時 丙、異地 丁、異物 </w:t>
            </w:r>
            <w:r w:rsidRPr="00976304">
              <w:rPr>
                <w:rFonts w:ascii="標楷體" w:eastAsia="標楷體" w:hAnsi="標楷體" w:hint="eastAsia"/>
              </w:rPr>
              <w:br/>
              <w:t>(A) 甲乙丙丁 </w:t>
            </w:r>
            <w:r w:rsidRPr="00976304">
              <w:rPr>
                <w:rFonts w:ascii="標楷體" w:eastAsia="標楷體" w:hAnsi="標楷體" w:hint="eastAsia"/>
              </w:rPr>
              <w:br/>
              <w:t>(B) 甲丙丁 </w:t>
            </w:r>
            <w:r w:rsidRPr="00976304">
              <w:rPr>
                <w:rFonts w:ascii="標楷體" w:eastAsia="標楷體" w:hAnsi="標楷體" w:hint="eastAsia"/>
              </w:rPr>
              <w:br/>
              <w:t>(C) 甲乙丙 </w:t>
            </w:r>
            <w:r w:rsidRPr="00976304">
              <w:rPr>
                <w:rFonts w:ascii="標楷體" w:eastAsia="標楷體" w:hAnsi="標楷體" w:hint="eastAsia"/>
              </w:rPr>
              <w:br/>
              <w:t>(D) 乙丙丁 </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t>解釋</w:t>
            </w:r>
          </w:p>
        </w:tc>
        <w:tc>
          <w:tcPr>
            <w:tcW w:w="10864" w:type="dxa"/>
          </w:tcPr>
          <w:p w:rsidR="00EC54F6" w:rsidRPr="00976304" w:rsidRDefault="00EC54F6" w:rsidP="00EC54F6">
            <w:pPr>
              <w:pStyle w:val="a5"/>
              <w:numPr>
                <w:ilvl w:val="0"/>
                <w:numId w:val="3"/>
              </w:numPr>
              <w:spacing w:line="400" w:lineRule="exact"/>
              <w:ind w:leftChars="0"/>
              <w:rPr>
                <w:rFonts w:ascii="標楷體" w:eastAsia="標楷體" w:hAnsi="標楷體"/>
              </w:rPr>
            </w:pPr>
            <w:r w:rsidRPr="00976304">
              <w:rPr>
                <w:rFonts w:ascii="標楷體" w:eastAsia="標楷體" w:hAnsi="標楷體" w:hint="eastAsia"/>
                <w:b/>
                <w:bCs/>
              </w:rPr>
              <w:t>異人：</w:t>
            </w:r>
            <w:r w:rsidRPr="00976304">
              <w:rPr>
                <w:rFonts w:ascii="標楷體" w:eastAsia="標楷體" w:hAnsi="標楷體" w:hint="eastAsia"/>
              </w:rPr>
              <w:t>賦予人身體某一部份，具有超人的魔力。</w:t>
            </w:r>
          </w:p>
          <w:p w:rsidR="00EC54F6" w:rsidRPr="00976304" w:rsidRDefault="00EC54F6" w:rsidP="00EC54F6">
            <w:pPr>
              <w:pStyle w:val="a5"/>
              <w:spacing w:line="400" w:lineRule="exact"/>
              <w:ind w:leftChars="0" w:left="360"/>
              <w:rPr>
                <w:rFonts w:ascii="標楷體" w:eastAsia="標楷體" w:hAnsi="標楷體"/>
              </w:rPr>
            </w:pPr>
            <w:r w:rsidRPr="00976304">
              <w:rPr>
                <w:rFonts w:ascii="標楷體" w:eastAsia="標楷體" w:hAnsi="標楷體" w:hint="eastAsia"/>
              </w:rPr>
              <w:t>如民間童話《十兄弟》中，千里眼的眼睛能看見很遠的東西，順風耳的耳朵能聽見很遠的聲音。</w:t>
            </w:r>
          </w:p>
          <w:p w:rsidR="00EC54F6" w:rsidRPr="00976304" w:rsidRDefault="00EC54F6" w:rsidP="00EC54F6">
            <w:pPr>
              <w:pStyle w:val="a5"/>
              <w:numPr>
                <w:ilvl w:val="0"/>
                <w:numId w:val="3"/>
              </w:numPr>
              <w:spacing w:line="400" w:lineRule="exact"/>
              <w:ind w:leftChars="0"/>
              <w:rPr>
                <w:rFonts w:ascii="標楷體" w:eastAsia="標楷體" w:hAnsi="標楷體"/>
              </w:rPr>
            </w:pPr>
            <w:r w:rsidRPr="00976304">
              <w:rPr>
                <w:rFonts w:ascii="標楷體" w:eastAsia="標楷體" w:hAnsi="標楷體" w:hint="eastAsia"/>
                <w:b/>
                <w:bCs/>
              </w:rPr>
              <w:t>異物：</w:t>
            </w:r>
            <w:r w:rsidRPr="00976304">
              <w:rPr>
                <w:rFonts w:ascii="標楷體" w:eastAsia="標楷體" w:hAnsi="標楷體" w:hint="eastAsia"/>
              </w:rPr>
              <w:t>是賦予一物具有某一種超物的魔力。</w:t>
            </w:r>
          </w:p>
          <w:p w:rsidR="00EC54F6" w:rsidRPr="00976304" w:rsidRDefault="00EC54F6" w:rsidP="00EC54F6">
            <w:pPr>
              <w:pStyle w:val="a5"/>
              <w:spacing w:line="400" w:lineRule="exact"/>
              <w:ind w:leftChars="0" w:left="360"/>
              <w:rPr>
                <w:rFonts w:ascii="標楷體" w:eastAsia="標楷體" w:hAnsi="標楷體"/>
              </w:rPr>
            </w:pPr>
            <w:r w:rsidRPr="00976304">
              <w:rPr>
                <w:rFonts w:ascii="標楷體" w:eastAsia="標楷體" w:hAnsi="標楷體" w:hint="eastAsia"/>
              </w:rPr>
              <w:t>如民間童話《神缸》裡的神缸，投進一個元寶，能變出無數的元寶，官老爺的爸爸掉進去，於是拉出來許許多多爸爸。</w:t>
            </w:r>
          </w:p>
          <w:p w:rsidR="00EC54F6" w:rsidRPr="00976304" w:rsidRDefault="00EC54F6" w:rsidP="00EC54F6">
            <w:pPr>
              <w:pStyle w:val="a5"/>
              <w:numPr>
                <w:ilvl w:val="0"/>
                <w:numId w:val="3"/>
              </w:numPr>
              <w:spacing w:line="400" w:lineRule="exact"/>
              <w:ind w:leftChars="0"/>
              <w:rPr>
                <w:rFonts w:ascii="標楷體" w:eastAsia="標楷體" w:hAnsi="標楷體"/>
              </w:rPr>
            </w:pPr>
            <w:r w:rsidRPr="00976304">
              <w:rPr>
                <w:rFonts w:ascii="標楷體" w:eastAsia="標楷體" w:hAnsi="標楷體" w:hint="eastAsia"/>
                <w:b/>
                <w:bCs/>
              </w:rPr>
              <w:t>異事：</w:t>
            </w:r>
            <w:r w:rsidRPr="00976304">
              <w:rPr>
                <w:rFonts w:ascii="標楷體" w:eastAsia="標楷體" w:hAnsi="標楷體" w:hint="eastAsia"/>
              </w:rPr>
              <w:t>所假定的事情不可能發生。</w:t>
            </w:r>
          </w:p>
          <w:p w:rsidR="00EC54F6" w:rsidRPr="00976304" w:rsidRDefault="00EC54F6" w:rsidP="00EC54F6">
            <w:pPr>
              <w:pStyle w:val="a5"/>
              <w:spacing w:line="400" w:lineRule="exact"/>
              <w:ind w:leftChars="0" w:left="360"/>
              <w:rPr>
                <w:rFonts w:ascii="標楷體" w:eastAsia="標楷體" w:hAnsi="標楷體"/>
              </w:rPr>
            </w:pPr>
            <w:r w:rsidRPr="00976304">
              <w:rPr>
                <w:rFonts w:ascii="標楷體" w:eastAsia="標楷體" w:hAnsi="標楷體" w:hint="eastAsia"/>
              </w:rPr>
              <w:t>如金近的《一齣好險的戲》，一群同學在看電視，電視裡放的《三打白骨精》，那個白骨精竟然從電視機裡跑出來了，孫悟空也從電視裡追出來，能有這種事嗎？</w:t>
            </w:r>
          </w:p>
          <w:p w:rsidR="00EC54F6" w:rsidRPr="00976304" w:rsidRDefault="00EC54F6" w:rsidP="00EC54F6">
            <w:pPr>
              <w:pStyle w:val="a5"/>
              <w:numPr>
                <w:ilvl w:val="0"/>
                <w:numId w:val="3"/>
              </w:numPr>
              <w:spacing w:line="400" w:lineRule="exact"/>
              <w:ind w:leftChars="0"/>
              <w:rPr>
                <w:rFonts w:ascii="標楷體" w:eastAsia="標楷體" w:hAnsi="標楷體"/>
              </w:rPr>
            </w:pPr>
            <w:r w:rsidRPr="00976304">
              <w:rPr>
                <w:rFonts w:ascii="標楷體" w:eastAsia="標楷體" w:hAnsi="標楷體" w:hint="eastAsia"/>
                <w:b/>
                <w:bCs/>
              </w:rPr>
              <w:t>異地：</w:t>
            </w:r>
            <w:r w:rsidRPr="00976304">
              <w:rPr>
                <w:rFonts w:ascii="標楷體" w:eastAsia="標楷體" w:hAnsi="標楷體" w:hint="eastAsia"/>
              </w:rPr>
              <w:t>這地也是假定的，是現實中無法找到的地方。</w:t>
            </w:r>
          </w:p>
          <w:p w:rsidR="001F7631" w:rsidRPr="00976304" w:rsidRDefault="00EC54F6" w:rsidP="00EC54F6">
            <w:pPr>
              <w:pStyle w:val="a5"/>
              <w:spacing w:line="400" w:lineRule="exact"/>
              <w:ind w:leftChars="0" w:left="360"/>
              <w:rPr>
                <w:rFonts w:ascii="標楷體" w:eastAsia="標楷體" w:hAnsi="標楷體"/>
              </w:rPr>
            </w:pPr>
            <w:r w:rsidRPr="00976304">
              <w:rPr>
                <w:rFonts w:ascii="標楷體" w:eastAsia="標楷體" w:hAnsi="標楷體" w:hint="eastAsia"/>
              </w:rPr>
              <w:t>如嚴文井的《「下次開船」港》，這真是個特別的地方，船隻卻一動也不動的停著，天空上的雲彩是凝固的，花兒也要到下次開放，這裡沒有時間、日子、鐘點。</w:t>
            </w:r>
          </w:p>
        </w:tc>
      </w:tr>
      <w:tr w:rsidR="001F7631" w:rsidRPr="00976304" w:rsidTr="00606ECC">
        <w:tc>
          <w:tcPr>
            <w:tcW w:w="464" w:type="dxa"/>
            <w:vAlign w:val="center"/>
          </w:tcPr>
          <w:p w:rsidR="001F7631" w:rsidRPr="00976304" w:rsidRDefault="00116B60" w:rsidP="00116B60">
            <w:pPr>
              <w:spacing w:line="400" w:lineRule="exact"/>
              <w:jc w:val="center"/>
              <w:rPr>
                <w:rFonts w:ascii="標楷體" w:eastAsia="標楷體" w:hAnsi="標楷體"/>
              </w:rPr>
            </w:pPr>
            <w:r w:rsidRPr="00976304">
              <w:rPr>
                <w:rFonts w:ascii="標楷體" w:eastAsia="標楷體" w:hAnsi="標楷體" w:hint="eastAsia"/>
              </w:rPr>
              <w:t>A</w:t>
            </w:r>
          </w:p>
        </w:tc>
        <w:tc>
          <w:tcPr>
            <w:tcW w:w="10864" w:type="dxa"/>
          </w:tcPr>
          <w:p w:rsidR="001F7631" w:rsidRPr="00976304" w:rsidRDefault="00116B60" w:rsidP="00116B60">
            <w:pPr>
              <w:spacing w:line="400" w:lineRule="exact"/>
              <w:rPr>
                <w:rFonts w:ascii="標楷體" w:eastAsia="標楷體" w:hAnsi="標楷體"/>
              </w:rPr>
            </w:pPr>
            <w:r w:rsidRPr="00976304">
              <w:rPr>
                <w:rFonts w:ascii="標楷體" w:eastAsia="標楷體" w:hAnsi="標楷體" w:hint="eastAsia"/>
              </w:rPr>
              <w:t>下列何者並非中國古付兒童讀物？ </w:t>
            </w:r>
            <w:r w:rsidRPr="00976304">
              <w:rPr>
                <w:rFonts w:ascii="標楷體" w:eastAsia="標楷體" w:hAnsi="標楷體" w:hint="eastAsia"/>
              </w:rPr>
              <w:br/>
              <w:t>(A)易童子問 </w:t>
            </w:r>
            <w:r w:rsidRPr="00976304">
              <w:rPr>
                <w:rFonts w:ascii="標楷體" w:eastAsia="標楷體" w:hAnsi="標楷體" w:hint="eastAsia"/>
              </w:rPr>
              <w:br/>
              <w:t>(B)龍文鞭影 </w:t>
            </w:r>
            <w:r w:rsidRPr="00976304">
              <w:rPr>
                <w:rFonts w:ascii="標楷體" w:eastAsia="標楷體" w:hAnsi="標楷體" w:hint="eastAsia"/>
              </w:rPr>
              <w:br/>
              <w:t>(C)增廣賢文 </w:t>
            </w:r>
            <w:r w:rsidRPr="00976304">
              <w:rPr>
                <w:rFonts w:ascii="標楷體" w:eastAsia="標楷體" w:hAnsi="標楷體" w:hint="eastAsia"/>
              </w:rPr>
              <w:br/>
              <w:t>(D)十七史蒙求</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t>解釋</w:t>
            </w:r>
          </w:p>
        </w:tc>
        <w:tc>
          <w:tcPr>
            <w:tcW w:w="10864" w:type="dxa"/>
          </w:tcPr>
          <w:p w:rsidR="001F7631" w:rsidRPr="00976304" w:rsidRDefault="001F7631" w:rsidP="006E7EF1">
            <w:pPr>
              <w:spacing w:line="400" w:lineRule="exact"/>
              <w:rPr>
                <w:rFonts w:ascii="標楷體" w:eastAsia="標楷體" w:hAnsi="標楷體"/>
              </w:rPr>
            </w:pPr>
          </w:p>
        </w:tc>
      </w:tr>
      <w:tr w:rsidR="001F7631" w:rsidRPr="00976304" w:rsidTr="00606ECC">
        <w:tc>
          <w:tcPr>
            <w:tcW w:w="464" w:type="dxa"/>
            <w:vAlign w:val="center"/>
          </w:tcPr>
          <w:p w:rsidR="001F7631"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A</w:t>
            </w:r>
          </w:p>
        </w:tc>
        <w:tc>
          <w:tcPr>
            <w:tcW w:w="10864" w:type="dxa"/>
          </w:tcPr>
          <w:p w:rsidR="001F7631" w:rsidRPr="00976304" w:rsidRDefault="00CF1D0C" w:rsidP="00CF1D0C">
            <w:pPr>
              <w:spacing w:line="400" w:lineRule="exact"/>
              <w:rPr>
                <w:rFonts w:ascii="標楷體" w:eastAsia="標楷體" w:hAnsi="標楷體"/>
              </w:rPr>
            </w:pPr>
            <w:r w:rsidRPr="00976304">
              <w:rPr>
                <w:rFonts w:ascii="標楷體" w:eastAsia="標楷體" w:hAnsi="標楷體" w:hint="eastAsia"/>
              </w:rPr>
              <w:t>以語言發展的角度，下列兒童文學作品類型的教學順序何者較適合？ </w:t>
            </w:r>
            <w:r w:rsidRPr="00976304">
              <w:rPr>
                <w:rFonts w:ascii="標楷體" w:eastAsia="標楷體" w:hAnsi="標楷體" w:hint="eastAsia"/>
              </w:rPr>
              <w:br/>
              <w:t>(A)兒歌－故事－小說。 </w:t>
            </w:r>
            <w:r w:rsidRPr="00976304">
              <w:rPr>
                <w:rFonts w:ascii="標楷體" w:eastAsia="標楷體" w:hAnsi="標楷體" w:hint="eastAsia"/>
              </w:rPr>
              <w:br/>
              <w:t>(B)神話－小說－寓言。 </w:t>
            </w:r>
            <w:r w:rsidRPr="00976304">
              <w:rPr>
                <w:rFonts w:ascii="標楷體" w:eastAsia="標楷體" w:hAnsi="標楷體" w:hint="eastAsia"/>
              </w:rPr>
              <w:br/>
              <w:t>(C)故事－童謠－小說。 </w:t>
            </w:r>
            <w:r w:rsidRPr="00976304">
              <w:rPr>
                <w:rFonts w:ascii="標楷體" w:eastAsia="標楷體" w:hAnsi="標楷體" w:hint="eastAsia"/>
              </w:rPr>
              <w:br/>
              <w:t>(D)劇本－兒歌－童謠。 </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t>解釋</w:t>
            </w:r>
          </w:p>
        </w:tc>
        <w:tc>
          <w:tcPr>
            <w:tcW w:w="10864" w:type="dxa"/>
          </w:tcPr>
          <w:p w:rsidR="001F7631" w:rsidRPr="00976304" w:rsidRDefault="001F7631" w:rsidP="006E7EF1">
            <w:pPr>
              <w:spacing w:line="400" w:lineRule="exact"/>
              <w:rPr>
                <w:rFonts w:ascii="標楷體" w:eastAsia="標楷體" w:hAnsi="標楷體"/>
              </w:rPr>
            </w:pPr>
          </w:p>
        </w:tc>
      </w:tr>
      <w:tr w:rsidR="001F7631" w:rsidRPr="00976304" w:rsidTr="00606ECC">
        <w:tc>
          <w:tcPr>
            <w:tcW w:w="464" w:type="dxa"/>
            <w:vAlign w:val="center"/>
          </w:tcPr>
          <w:p w:rsidR="001F7631" w:rsidRPr="00976304" w:rsidRDefault="00606ECC" w:rsidP="00606ECC">
            <w:pPr>
              <w:spacing w:line="400" w:lineRule="exact"/>
              <w:jc w:val="center"/>
              <w:rPr>
                <w:rFonts w:ascii="標楷體" w:eastAsia="標楷體" w:hAnsi="標楷體"/>
              </w:rPr>
            </w:pPr>
            <w:r w:rsidRPr="00976304">
              <w:rPr>
                <w:rFonts w:ascii="標楷體" w:eastAsia="標楷體" w:hAnsi="標楷體" w:hint="eastAsia"/>
              </w:rPr>
              <w:t>B</w:t>
            </w:r>
          </w:p>
        </w:tc>
        <w:tc>
          <w:tcPr>
            <w:tcW w:w="10864" w:type="dxa"/>
          </w:tcPr>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請讀一讀下面這段文字後，判斷它應屬於下列哪一種兒童韻文？ 「我回家，把鞋脫下／姐姐回家，把鞋脫下／ 哥哥、爸爸回家／也都把鞋脫下／ 大大小小的鞋／是一家人…」(林武憲〈鞋〉)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(A) 童話詩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lastRenderedPageBreak/>
              <w:t xml:space="preserve">(B) 兒童詩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(C) 故事兒歌 </w:t>
            </w:r>
          </w:p>
          <w:p w:rsidR="001F7631"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(D) 生活兒歌 </w:t>
            </w:r>
          </w:p>
        </w:tc>
      </w:tr>
      <w:tr w:rsidR="001F7631" w:rsidRPr="00976304" w:rsidTr="00606ECC">
        <w:tc>
          <w:tcPr>
            <w:tcW w:w="464" w:type="dxa"/>
          </w:tcPr>
          <w:p w:rsidR="001F7631" w:rsidRPr="00976304" w:rsidRDefault="001F7631"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64" w:type="dxa"/>
          </w:tcPr>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童話詩：指用詩的形式寫作的童話故事。詩人首推楊喚。其特徵有：</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甲、著重故事情節之鋪述，篇幅較長。</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乙、有濃厚想像氣質，內容天真浪漫，熱鬧有趣。</w:t>
            </w:r>
          </w:p>
          <w:p w:rsidR="001F7631" w:rsidRPr="00976304" w:rsidRDefault="00606ECC" w:rsidP="00606ECC">
            <w:pPr>
              <w:spacing w:line="400" w:lineRule="exact"/>
              <w:rPr>
                <w:rFonts w:ascii="標楷體" w:eastAsia="標楷體" w:hAnsi="標楷體"/>
              </w:rPr>
            </w:pPr>
            <w:r w:rsidRPr="00976304">
              <w:rPr>
                <w:rFonts w:ascii="標楷體" w:eastAsia="標楷體" w:hAnsi="標楷體" w:hint="eastAsia"/>
              </w:rPr>
              <w:t>丙、採平鋪直敘手法，以利情節之推演。</w:t>
            </w:r>
          </w:p>
        </w:tc>
      </w:tr>
    </w:tbl>
    <w:p w:rsidR="009C08EC" w:rsidRPr="00976304" w:rsidRDefault="009C08EC" w:rsidP="006E7EF1">
      <w:pPr>
        <w:pStyle w:val="1"/>
        <w:spacing w:line="400" w:lineRule="exact"/>
        <w:rPr>
          <w:rFonts w:ascii="標楷體" w:eastAsia="標楷體" w:hAnsi="標楷體"/>
        </w:rPr>
      </w:pPr>
      <w:r w:rsidRPr="00976304">
        <w:rPr>
          <w:rFonts w:ascii="標楷體" w:eastAsia="標楷體" w:hAnsi="標楷體" w:hint="eastAsia"/>
        </w:rPr>
        <w:t>教材教法</w:t>
      </w:r>
    </w:p>
    <w:tbl>
      <w:tblPr>
        <w:tblStyle w:val="a3"/>
        <w:tblW w:w="0" w:type="auto"/>
        <w:tblLook w:val="04A0" w:firstRow="1" w:lastRow="0" w:firstColumn="1" w:lastColumn="0" w:noHBand="0" w:noVBand="1"/>
      </w:tblPr>
      <w:tblGrid>
        <w:gridCol w:w="469"/>
        <w:gridCol w:w="10859"/>
      </w:tblGrid>
      <w:tr w:rsidR="009C08EC" w:rsidRPr="00976304" w:rsidTr="00D63576">
        <w:tc>
          <w:tcPr>
            <w:tcW w:w="469" w:type="dxa"/>
            <w:vAlign w:val="center"/>
          </w:tcPr>
          <w:p w:rsidR="009C08EC" w:rsidRPr="00976304" w:rsidRDefault="009C08EC" w:rsidP="009C08E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朗讀教學的要領，下列何者正確？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(A)朗讀要忠於原文，以聲情代替作者發言。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(B)教師不必刻意示範，以保持兒童自然神態。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(C)朗讀可以自由剪裁、摹聲扮演，全新詮釋。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(D)朗讀就是要大聲念，表情動作誇張求效果。 </w:t>
            </w:r>
          </w:p>
        </w:tc>
      </w:tr>
      <w:tr w:rsidR="009C08EC" w:rsidRPr="00976304" w:rsidTr="00D63576">
        <w:tc>
          <w:tcPr>
            <w:tcW w:w="46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B050"/>
              </w:rPr>
              <w:t>朗讀的風格</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表達內容 </w:t>
            </w:r>
            <w:r w:rsidRPr="00976304">
              <w:rPr>
                <w:rFonts w:ascii="標楷體" w:eastAsia="標楷體" w:hAnsi="標楷體" w:hint="eastAsia"/>
              </w:rPr>
              <w:t>朗讀不同於演說：朗讀必須忠於文稿，絕不可增減字句，僅能細心揣摩文意後，盡情詮釋，以聲情代作者發言。</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聲情表現 </w:t>
            </w:r>
            <w:r w:rsidRPr="00976304">
              <w:rPr>
                <w:rFonts w:ascii="標楷體" w:eastAsia="標楷體" w:hAnsi="標楷體" w:hint="eastAsia"/>
              </w:rPr>
              <w:t>朗讀不同於說故事：朗讀雖講求聲情變化，卻是針對撰文者單一角色的詮釋，其情感表現因作者個性而或含蓄、或激切，卻不失散文體裁溫潤、古文的典雅風格，故不適合移用說故事的誇張手法進行扮演。</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詮釋風格 </w:t>
            </w:r>
            <w:r w:rsidRPr="00976304">
              <w:rPr>
                <w:rFonts w:ascii="標楷體" w:eastAsia="標楷體" w:hAnsi="標楷體" w:hint="eastAsia"/>
              </w:rPr>
              <w:t>朗讀不同於朗誦：朗讀的素材常為篇章，無論古典文章、現代散文，多是第一人稱的言志論理之作。朗讀時與聽眾的距離較小，著重真實而動人，因此，眼神、表情和動作均非必須，而以「樸實自然，恰如其分」為要，其詮釋風格相對地較朗誦含蓄、自然。有資深指導老師因而對比二者的風格為「朗誦是出征的熱情；朗讀是歸程的含蓄」，實頗為貼切傳神。</w:t>
            </w:r>
          </w:p>
        </w:tc>
      </w:tr>
      <w:tr w:rsidR="009C08EC" w:rsidRPr="00976304" w:rsidTr="00D63576">
        <w:tc>
          <w:tcPr>
            <w:tcW w:w="469" w:type="dxa"/>
            <w:vAlign w:val="center"/>
          </w:tcPr>
          <w:p w:rsidR="009C08EC" w:rsidRPr="00976304" w:rsidRDefault="009C08EC" w:rsidP="009C08E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語文評量若依「為學習而設計的評量」（assessment for learning）理念進行命題，下列何者為正確？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(A)注意題目與選項之語境完整性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(B)強調語文學習方法的程序知識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(C)以語文知識為主要的命題內容 </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rPr>
              <w:t xml:space="preserve">(D)重視融入學生的個人生活經驗 </w:t>
            </w:r>
          </w:p>
        </w:tc>
      </w:tr>
      <w:tr w:rsidR="009C08EC" w:rsidRPr="00976304" w:rsidTr="00D63576">
        <w:tc>
          <w:tcPr>
            <w:tcW w:w="46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明確的評點 </w:t>
            </w:r>
            <w:r w:rsidRPr="00976304">
              <w:rPr>
                <w:rFonts w:ascii="標楷體" w:eastAsia="標楷體" w:hAnsi="標楷體" w:hint="eastAsia"/>
              </w:rPr>
              <w:t>每一題目應有一具體的評量點。讓學生知道評量的重點，教師批閱時，亦可得知學生學會了什麼，什麼還有待加強。</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完整的語境 </w:t>
            </w:r>
            <w:r w:rsidRPr="00976304">
              <w:rPr>
                <w:rFonts w:ascii="標楷體" w:eastAsia="標楷體" w:hAnsi="標楷體" w:hint="eastAsia"/>
              </w:rPr>
              <w:t>語境即語言的情境，在語文表現上，最基本單位為句子。題目給予完整的語境，不僅讓學生在答題時可取後完整的理解，在此過程中，亦促進了閱讀，間接增進了孩子語文能力。</w:t>
            </w:r>
          </w:p>
          <w:p w:rsidR="009C08EC" w:rsidRPr="00976304" w:rsidRDefault="009C08EC" w:rsidP="009C08EC">
            <w:pPr>
              <w:spacing w:line="400" w:lineRule="exact"/>
              <w:rPr>
                <w:rFonts w:ascii="標楷體" w:eastAsia="標楷體" w:hAnsi="標楷體"/>
              </w:rPr>
            </w:pPr>
            <w:r w:rsidRPr="00976304">
              <w:rPr>
                <w:rFonts w:ascii="標楷體" w:eastAsia="標楷體" w:hAnsi="標楷體" w:hint="eastAsia"/>
                <w:b/>
                <w:color w:val="0070C0"/>
              </w:rPr>
              <w:t xml:space="preserve">多元的題型 </w:t>
            </w:r>
            <w:r w:rsidRPr="00976304">
              <w:rPr>
                <w:rFonts w:ascii="標楷體" w:eastAsia="標楷體" w:hAnsi="標楷體" w:hint="eastAsia"/>
              </w:rPr>
              <w:t>固著的題型，也會造成固著的思考。加上生活中，「語用」本身即是多元的面貌，多元化題型， 能提供鷹架支持的題型，是促進學生語文多元展現的重要方式之一。</w:t>
            </w:r>
          </w:p>
        </w:tc>
      </w:tr>
      <w:tr w:rsidR="00D63576" w:rsidRPr="00976304" w:rsidTr="00C901CE">
        <w:tc>
          <w:tcPr>
            <w:tcW w:w="469" w:type="dxa"/>
            <w:vAlign w:val="center"/>
          </w:tcPr>
          <w:p w:rsidR="00D63576" w:rsidRPr="00976304" w:rsidRDefault="00C901CE" w:rsidP="00C901C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901CE" w:rsidRPr="00976304" w:rsidRDefault="00C901CE" w:rsidP="00C901CE">
            <w:pPr>
              <w:spacing w:line="400" w:lineRule="exact"/>
              <w:rPr>
                <w:rFonts w:ascii="標楷體" w:eastAsia="標楷體" w:hAnsi="標楷體"/>
              </w:rPr>
            </w:pPr>
            <w:r w:rsidRPr="00976304">
              <w:rPr>
                <w:rFonts w:ascii="標楷體" w:eastAsia="標楷體" w:hAnsi="標楷體" w:hint="eastAsia"/>
              </w:rPr>
              <w:t xml:space="preserve">一篇文章中，學生認得90%到95%的字，請問這篇文章對該生來說難度為何？ </w:t>
            </w:r>
          </w:p>
          <w:p w:rsidR="00C901CE" w:rsidRPr="00976304" w:rsidRDefault="00C901CE" w:rsidP="00C901CE">
            <w:pPr>
              <w:spacing w:line="400" w:lineRule="exact"/>
              <w:rPr>
                <w:rFonts w:ascii="標楷體" w:eastAsia="標楷體" w:hAnsi="標楷體"/>
              </w:rPr>
            </w:pPr>
            <w:r w:rsidRPr="00976304">
              <w:rPr>
                <w:rFonts w:ascii="標楷體" w:eastAsia="標楷體" w:hAnsi="標楷體" w:hint="eastAsia"/>
              </w:rPr>
              <w:t xml:space="preserve">(A)過於簡單，自學即可 </w:t>
            </w:r>
          </w:p>
          <w:p w:rsidR="00C901CE" w:rsidRPr="00976304" w:rsidRDefault="00C901CE" w:rsidP="00C901CE">
            <w:pPr>
              <w:spacing w:line="400" w:lineRule="exact"/>
              <w:rPr>
                <w:rFonts w:ascii="標楷體" w:eastAsia="標楷體" w:hAnsi="標楷體"/>
              </w:rPr>
            </w:pPr>
            <w:r w:rsidRPr="00976304">
              <w:rPr>
                <w:rFonts w:ascii="標楷體" w:eastAsia="標楷體" w:hAnsi="標楷體" w:hint="eastAsia"/>
              </w:rPr>
              <w:lastRenderedPageBreak/>
              <w:t xml:space="preserve">(B)難度適中，老師可教 </w:t>
            </w:r>
          </w:p>
          <w:p w:rsidR="00C901CE" w:rsidRPr="00976304" w:rsidRDefault="00C901CE" w:rsidP="00C901CE">
            <w:pPr>
              <w:spacing w:line="400" w:lineRule="exact"/>
              <w:rPr>
                <w:rFonts w:ascii="標楷體" w:eastAsia="標楷體" w:hAnsi="標楷體"/>
              </w:rPr>
            </w:pPr>
            <w:r w:rsidRPr="00976304">
              <w:rPr>
                <w:rFonts w:ascii="標楷體" w:eastAsia="標楷體" w:hAnsi="標楷體" w:hint="eastAsia"/>
              </w:rPr>
              <w:t xml:space="preserve">(C)挫折水準，無法閱讀 </w:t>
            </w:r>
          </w:p>
          <w:p w:rsidR="00D63576" w:rsidRPr="00976304" w:rsidRDefault="00C901CE" w:rsidP="00C901CE">
            <w:pPr>
              <w:spacing w:line="400" w:lineRule="exact"/>
              <w:rPr>
                <w:rFonts w:ascii="標楷體" w:eastAsia="標楷體" w:hAnsi="標楷體"/>
              </w:rPr>
            </w:pPr>
            <w:r w:rsidRPr="00976304">
              <w:rPr>
                <w:rFonts w:ascii="標楷體" w:eastAsia="標楷體" w:hAnsi="標楷體" w:hint="eastAsia"/>
              </w:rPr>
              <w:t xml:space="preserve">(D)以上情形都可能發生 </w:t>
            </w:r>
          </w:p>
        </w:tc>
      </w:tr>
      <w:tr w:rsidR="00D63576" w:rsidRPr="00976304" w:rsidTr="00D63576">
        <w:tc>
          <w:tcPr>
            <w:tcW w:w="469" w:type="dxa"/>
          </w:tcPr>
          <w:p w:rsidR="00D63576" w:rsidRPr="00976304" w:rsidRDefault="00D63576" w:rsidP="00B70A4F">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以英文為例:</w:t>
            </w:r>
          </w:p>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獨立級文章：不認得的字數佔全文總字數的比例在 5％以內，學生可自行閱讀。</w:t>
            </w:r>
          </w:p>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教學級文章：不認得的字數介於 5％-10％，適合用於閱讀教學。</w:t>
            </w:r>
          </w:p>
          <w:p w:rsidR="00D63576" w:rsidRPr="00976304" w:rsidRDefault="005973CF" w:rsidP="005973CF">
            <w:pPr>
              <w:spacing w:line="400" w:lineRule="exact"/>
              <w:rPr>
                <w:rFonts w:ascii="標楷體" w:eastAsia="標楷體" w:hAnsi="標楷體"/>
              </w:rPr>
            </w:pPr>
            <w:r w:rsidRPr="00976304">
              <w:rPr>
                <w:rFonts w:ascii="標楷體" w:eastAsia="標楷體" w:hAnsi="標楷體" w:hint="eastAsia"/>
              </w:rPr>
              <w:t>挫折級文章：不認識的字多於 10％，表示尚不宜做為閱讀教材，以免超出學童可負荷的範圍。</w:t>
            </w:r>
          </w:p>
        </w:tc>
      </w:tr>
      <w:tr w:rsidR="00D63576" w:rsidRPr="00976304" w:rsidTr="005973CF">
        <w:tc>
          <w:tcPr>
            <w:tcW w:w="469" w:type="dxa"/>
            <w:vAlign w:val="center"/>
          </w:tcPr>
          <w:p w:rsidR="00D63576" w:rsidRPr="00976304" w:rsidRDefault="00074C0F" w:rsidP="005973CF">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 xml:space="preserve">小明是國小五年級學生，但注音符號仍不熟練，更遑論國字。這學期你擔任他補救教學的老師，下列哪些項目是可以採取的作法？(ㄅ)運用集中識字的認讀國字教學(ㄆ)採用文章結構協助理解文本(ㄇ)加強注音符號的補救教學(ㄈ)鼓勵大聲朗讀課文 </w:t>
            </w:r>
          </w:p>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(A)ㄅㄆㄇ</w:t>
            </w:r>
          </w:p>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(B)ㄅㄆㄈ</w:t>
            </w:r>
          </w:p>
          <w:p w:rsidR="005973CF" w:rsidRPr="00976304" w:rsidRDefault="005973CF" w:rsidP="005973CF">
            <w:pPr>
              <w:spacing w:line="400" w:lineRule="exact"/>
              <w:rPr>
                <w:rFonts w:ascii="標楷體" w:eastAsia="標楷體" w:hAnsi="標楷體"/>
              </w:rPr>
            </w:pPr>
            <w:r w:rsidRPr="00976304">
              <w:rPr>
                <w:rFonts w:ascii="標楷體" w:eastAsia="標楷體" w:hAnsi="標楷體" w:hint="eastAsia"/>
              </w:rPr>
              <w:t>(C)ㄅㄇㄈ</w:t>
            </w:r>
          </w:p>
          <w:p w:rsidR="00D63576" w:rsidRPr="00976304" w:rsidRDefault="005973CF" w:rsidP="005973CF">
            <w:pPr>
              <w:spacing w:line="400" w:lineRule="exact"/>
              <w:rPr>
                <w:rFonts w:ascii="標楷體" w:eastAsia="標楷體" w:hAnsi="標楷體"/>
              </w:rPr>
            </w:pPr>
            <w:r w:rsidRPr="00976304">
              <w:rPr>
                <w:rFonts w:ascii="標楷體" w:eastAsia="標楷體" w:hAnsi="標楷體" w:hint="eastAsia"/>
              </w:rPr>
              <w:t xml:space="preserve">(D)ㄆㄇㄈ </w:t>
            </w:r>
          </w:p>
        </w:tc>
      </w:tr>
      <w:tr w:rsidR="00D63576" w:rsidRPr="00976304" w:rsidTr="00D63576">
        <w:tc>
          <w:tcPr>
            <w:tcW w:w="469" w:type="dxa"/>
          </w:tcPr>
          <w:p w:rsidR="00D63576" w:rsidRPr="00976304" w:rsidRDefault="00D63576" w:rsidP="00B70A4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73CF" w:rsidRPr="00976304" w:rsidRDefault="005973CF" w:rsidP="00074C0F">
            <w:pPr>
              <w:spacing w:line="400" w:lineRule="exact"/>
              <w:rPr>
                <w:rFonts w:ascii="標楷體" w:eastAsia="標楷體" w:hAnsi="標楷體"/>
              </w:rPr>
            </w:pPr>
          </w:p>
        </w:tc>
      </w:tr>
      <w:tr w:rsidR="005973CF" w:rsidRPr="00976304" w:rsidTr="000C23E3">
        <w:tc>
          <w:tcPr>
            <w:tcW w:w="469" w:type="dxa"/>
            <w:vAlign w:val="center"/>
          </w:tcPr>
          <w:p w:rsidR="005973CF" w:rsidRPr="00976304" w:rsidRDefault="000C23E3" w:rsidP="000C23E3">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下列哪一種現象最符合國語科「混合教學法」的概念？</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(A)異質分組，各組皆有強與弱的學生，混合不同程度教學。</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(B)識字教學，要特別配合閱讀及寫作的共同實施。</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(C)課文教學時，依需要進行聆聽、寫字、作文等教學活動。</w:t>
            </w:r>
          </w:p>
          <w:p w:rsidR="005973CF"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(D)從課文裡，找說話的教材；從課文裡，找作文的教材。 </w:t>
            </w:r>
          </w:p>
        </w:tc>
      </w:tr>
      <w:tr w:rsidR="005973CF" w:rsidRPr="00976304" w:rsidTr="005973CF">
        <w:tc>
          <w:tcPr>
            <w:tcW w:w="469" w:type="dxa"/>
          </w:tcPr>
          <w:p w:rsidR="005973CF" w:rsidRPr="00976304" w:rsidRDefault="005973CF"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b/>
                <w:color w:val="00B050"/>
              </w:rPr>
              <w:t>混合教學法</w:t>
            </w:r>
            <w:r w:rsidRPr="00976304">
              <w:rPr>
                <w:rFonts w:ascii="標楷體" w:eastAsia="標楷體" w:hAnsi="標楷體" w:hint="eastAsia"/>
              </w:rPr>
              <w:t>是一種以閱讀教材為核心，將讀書、說話、寫字、作文等學習活動，作有目的、有組織地綜合運用於教學過程中的教學法，它原是民國六十四年國小新課程標準所訂定的國語科教學原則，後成為臺灣省極力推行的國語科教學法。</w:t>
            </w:r>
          </w:p>
          <w:p w:rsidR="005973CF" w:rsidRPr="00976304" w:rsidRDefault="000C23E3" w:rsidP="000C23E3">
            <w:pPr>
              <w:spacing w:line="400" w:lineRule="exact"/>
              <w:rPr>
                <w:rFonts w:ascii="標楷體" w:eastAsia="標楷體" w:hAnsi="標楷體"/>
              </w:rPr>
            </w:pPr>
            <w:r w:rsidRPr="00976304">
              <w:rPr>
                <w:rFonts w:ascii="標楷體" w:eastAsia="標楷體" w:hAnsi="標楷體" w:hint="eastAsia"/>
              </w:rPr>
              <w:t>混合教學的實施，是以課本為核心教材，故須對教材詳盡且深入的分析，對於適合說的部分，則作為說話的教材，設計說話練習的活動；宜於書寫練習的，則作為寫字的作業活動；適合思考組織寫作的部分，則作為作文的教材；適合深究分析鑑賞的，則作為讀書的教材。</w:t>
            </w:r>
          </w:p>
        </w:tc>
      </w:tr>
      <w:tr w:rsidR="005973CF" w:rsidRPr="00976304" w:rsidTr="000C23E3">
        <w:tc>
          <w:tcPr>
            <w:tcW w:w="469" w:type="dxa"/>
            <w:vAlign w:val="center"/>
          </w:tcPr>
          <w:p w:rsidR="005973CF" w:rsidRPr="00976304" w:rsidRDefault="000C23E3" w:rsidP="000C23E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在語言學中，何者是最小能獨立使用、有意義的語言單位?</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(A)字 </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(B)詞 </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(C)句 </w:t>
            </w:r>
          </w:p>
          <w:p w:rsidR="005973CF"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(D)段 </w:t>
            </w:r>
          </w:p>
        </w:tc>
      </w:tr>
      <w:tr w:rsidR="005973CF" w:rsidRPr="00976304" w:rsidTr="005973CF">
        <w:tc>
          <w:tcPr>
            <w:tcW w:w="469" w:type="dxa"/>
          </w:tcPr>
          <w:p w:rsidR="005973CF" w:rsidRPr="00976304" w:rsidRDefault="005973CF"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73CF" w:rsidRPr="00976304" w:rsidRDefault="005973CF" w:rsidP="009A20D4">
            <w:pPr>
              <w:spacing w:line="400" w:lineRule="exact"/>
              <w:rPr>
                <w:rFonts w:ascii="標楷體" w:eastAsia="標楷體" w:hAnsi="標楷體"/>
              </w:rPr>
            </w:pPr>
          </w:p>
        </w:tc>
      </w:tr>
      <w:tr w:rsidR="005973CF" w:rsidRPr="00976304" w:rsidTr="00AF120A">
        <w:tc>
          <w:tcPr>
            <w:tcW w:w="469" w:type="dxa"/>
            <w:vAlign w:val="center"/>
          </w:tcPr>
          <w:p w:rsidR="005973CF" w:rsidRPr="00976304" w:rsidRDefault="008C5AB4" w:rsidP="00AF120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注音符號教學法的施教步驟有四，請選出正確的順序：</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(A)說話→分析→認讀符號→直接拼讀</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(B)認讀符號→直接拼讀→分析→說話</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(C)分析→認讀符號→直接拼讀→說話</w:t>
            </w:r>
          </w:p>
          <w:p w:rsidR="005973CF" w:rsidRPr="00976304" w:rsidRDefault="008C5AB4" w:rsidP="008C5AB4">
            <w:pPr>
              <w:spacing w:line="400" w:lineRule="exact"/>
              <w:rPr>
                <w:rFonts w:ascii="標楷體" w:eastAsia="標楷體" w:hAnsi="標楷體"/>
              </w:rPr>
            </w:pPr>
            <w:r w:rsidRPr="00976304">
              <w:rPr>
                <w:rFonts w:ascii="標楷體" w:eastAsia="標楷體" w:hAnsi="標楷體" w:hint="eastAsia"/>
              </w:rPr>
              <w:lastRenderedPageBreak/>
              <w:t xml:space="preserve">(D)認讀符號→直接拼讀→說話→分析 </w:t>
            </w:r>
          </w:p>
        </w:tc>
      </w:tr>
      <w:tr w:rsidR="005973CF" w:rsidRPr="00976304" w:rsidTr="005973CF">
        <w:tc>
          <w:tcPr>
            <w:tcW w:w="469" w:type="dxa"/>
          </w:tcPr>
          <w:p w:rsidR="005973CF" w:rsidRPr="00976304" w:rsidRDefault="008C5AB4" w:rsidP="009A20D4">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973CF" w:rsidRPr="00976304" w:rsidRDefault="005973CF" w:rsidP="009A20D4">
            <w:pPr>
              <w:spacing w:line="400" w:lineRule="exact"/>
              <w:rPr>
                <w:rFonts w:ascii="標楷體" w:eastAsia="標楷體" w:hAnsi="標楷體"/>
              </w:rPr>
            </w:pPr>
          </w:p>
        </w:tc>
      </w:tr>
      <w:tr w:rsidR="005973CF" w:rsidRPr="00976304" w:rsidTr="00CF1D0C">
        <w:tc>
          <w:tcPr>
            <w:tcW w:w="469" w:type="dxa"/>
            <w:vAlign w:val="center"/>
          </w:tcPr>
          <w:p w:rsidR="005973CF"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973CF" w:rsidRPr="00976304" w:rsidRDefault="00CF1D0C" w:rsidP="00CF1D0C">
            <w:pPr>
              <w:spacing w:line="400" w:lineRule="exact"/>
              <w:rPr>
                <w:rFonts w:ascii="標楷體" w:eastAsia="標楷體" w:hAnsi="標楷體"/>
              </w:rPr>
            </w:pPr>
            <w:r w:rsidRPr="00976304">
              <w:rPr>
                <w:rFonts w:ascii="標楷體" w:eastAsia="標楷體" w:hAnsi="標楷體" w:hint="eastAsia"/>
              </w:rPr>
              <w:t>下列敘述，何者完全正確？ </w:t>
            </w:r>
            <w:r w:rsidRPr="00976304">
              <w:rPr>
                <w:rFonts w:ascii="標楷體" w:eastAsia="標楷體" w:hAnsi="標楷體" w:hint="eastAsia"/>
              </w:rPr>
              <w:br/>
              <w:t>(A) 進行語文教學，同一單元所選用的課文文體應該一致。 </w:t>
            </w:r>
            <w:r w:rsidRPr="00976304">
              <w:rPr>
                <w:rFonts w:ascii="標楷體" w:eastAsia="標楷體" w:hAnsi="標楷體" w:hint="eastAsia"/>
              </w:rPr>
              <w:br/>
              <w:t>(B) 由於小說篇幅甚長，因此不適合做為國語課文的選材。 </w:t>
            </w:r>
            <w:r w:rsidRPr="00976304">
              <w:rPr>
                <w:rFonts w:ascii="標楷體" w:eastAsia="標楷體" w:hAnsi="標楷體" w:hint="eastAsia"/>
              </w:rPr>
              <w:br/>
              <w:t>(C) 兒歌是兒童容易學習的語文課外教材，可以進行教學。 </w:t>
            </w:r>
            <w:r w:rsidRPr="00976304">
              <w:rPr>
                <w:rFonts w:ascii="標楷體" w:eastAsia="標楷體" w:hAnsi="標楷體" w:hint="eastAsia"/>
              </w:rPr>
              <w:br/>
              <w:t>(D) 識字教學方面，教科書都已採用集中識字的編排原則。 </w:t>
            </w:r>
          </w:p>
        </w:tc>
      </w:tr>
      <w:tr w:rsidR="005973CF" w:rsidRPr="00976304" w:rsidTr="005973CF">
        <w:tc>
          <w:tcPr>
            <w:tcW w:w="469" w:type="dxa"/>
          </w:tcPr>
          <w:p w:rsidR="005973CF" w:rsidRPr="00976304" w:rsidRDefault="005973CF"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73CF" w:rsidRPr="00976304" w:rsidRDefault="005973CF" w:rsidP="009A20D4">
            <w:pPr>
              <w:spacing w:line="400" w:lineRule="exact"/>
              <w:rPr>
                <w:rFonts w:ascii="標楷體" w:eastAsia="標楷體" w:hAnsi="標楷體"/>
              </w:rPr>
            </w:pPr>
          </w:p>
        </w:tc>
      </w:tr>
      <w:tr w:rsidR="005973CF" w:rsidRPr="00976304" w:rsidTr="00CF1D0C">
        <w:tc>
          <w:tcPr>
            <w:tcW w:w="469" w:type="dxa"/>
            <w:vAlign w:val="center"/>
          </w:tcPr>
          <w:p w:rsidR="005973CF"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5973CF" w:rsidRPr="00976304" w:rsidRDefault="00CF1D0C" w:rsidP="00CF1D0C">
            <w:pPr>
              <w:spacing w:line="400" w:lineRule="exact"/>
              <w:rPr>
                <w:rFonts w:ascii="標楷體" w:eastAsia="標楷體" w:hAnsi="標楷體"/>
              </w:rPr>
            </w:pPr>
            <w:r w:rsidRPr="00976304">
              <w:rPr>
                <w:rFonts w:ascii="標楷體" w:eastAsia="標楷體" w:hAnsi="標楷體" w:hint="eastAsia"/>
              </w:rPr>
              <w:t>國小低年級的兒童，其語文能力的發展，何者較合理？ </w:t>
            </w:r>
            <w:r w:rsidRPr="00976304">
              <w:rPr>
                <w:rFonts w:ascii="標楷體" w:eastAsia="標楷體" w:hAnsi="標楷體" w:hint="eastAsia"/>
              </w:rPr>
              <w:br/>
              <w:t>(A)讀比聽更容易。 </w:t>
            </w:r>
            <w:r w:rsidRPr="00976304">
              <w:rPr>
                <w:rFonts w:ascii="標楷體" w:eastAsia="標楷體" w:hAnsi="標楷體" w:hint="eastAsia"/>
              </w:rPr>
              <w:br/>
              <w:t>(B)不愛說話發表。 </w:t>
            </w:r>
            <w:r w:rsidRPr="00976304">
              <w:rPr>
                <w:rFonts w:ascii="標楷體" w:eastAsia="標楷體" w:hAnsi="標楷體" w:hint="eastAsia"/>
              </w:rPr>
              <w:br/>
              <w:t>(C)聽比讀更容易。 </w:t>
            </w:r>
            <w:r w:rsidRPr="00976304">
              <w:rPr>
                <w:rFonts w:ascii="標楷體" w:eastAsia="標楷體" w:hAnsi="標楷體" w:hint="eastAsia"/>
              </w:rPr>
              <w:br/>
              <w:t>(D)擅長文字寫作。 </w:t>
            </w:r>
          </w:p>
        </w:tc>
      </w:tr>
      <w:tr w:rsidR="005973CF" w:rsidRPr="00976304" w:rsidTr="005973CF">
        <w:tc>
          <w:tcPr>
            <w:tcW w:w="469" w:type="dxa"/>
          </w:tcPr>
          <w:p w:rsidR="005973CF" w:rsidRPr="00976304" w:rsidRDefault="005973CF"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73CF" w:rsidRPr="00976304" w:rsidRDefault="005973CF" w:rsidP="009A20D4">
            <w:pPr>
              <w:spacing w:line="400" w:lineRule="exact"/>
              <w:rPr>
                <w:rFonts w:ascii="標楷體" w:eastAsia="標楷體" w:hAnsi="標楷體"/>
              </w:rPr>
            </w:pPr>
          </w:p>
        </w:tc>
      </w:tr>
      <w:tr w:rsidR="00ED5F62" w:rsidRPr="00976304" w:rsidTr="00FB1189">
        <w:tc>
          <w:tcPr>
            <w:tcW w:w="469" w:type="dxa"/>
            <w:vAlign w:val="center"/>
          </w:tcPr>
          <w:p w:rsidR="00ED5F62" w:rsidRPr="00976304" w:rsidRDefault="00ED5F62" w:rsidP="00ED5F6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D5F62" w:rsidRPr="00976304" w:rsidRDefault="00ED5F62" w:rsidP="00ED5F62">
            <w:pPr>
              <w:spacing w:line="400" w:lineRule="exact"/>
              <w:rPr>
                <w:rFonts w:ascii="標楷體" w:eastAsia="標楷體" w:hAnsi="標楷體"/>
              </w:rPr>
            </w:pPr>
            <w:r w:rsidRPr="00976304">
              <w:rPr>
                <w:rFonts w:ascii="標楷體" w:eastAsia="標楷體" w:hAnsi="標楷體" w:hint="eastAsia"/>
              </w:rPr>
              <w:t>張老師希望就傳統識字教材中，選擇一本既可視為集中識字的先驅，又可視為分散 識字濫觴的著作，做為識字教學的輔助教材，最符合張老師需求的是下列哪一選項？ </w:t>
            </w:r>
            <w:r w:rsidRPr="00976304">
              <w:rPr>
                <w:rFonts w:ascii="標楷體" w:eastAsia="標楷體" w:hAnsi="標楷體" w:hint="eastAsia"/>
              </w:rPr>
              <w:br/>
              <w:t>(A)三字經 </w:t>
            </w:r>
            <w:r w:rsidRPr="00976304">
              <w:rPr>
                <w:rFonts w:ascii="標楷體" w:eastAsia="標楷體" w:hAnsi="標楷體" w:hint="eastAsia"/>
              </w:rPr>
              <w:br/>
              <w:t>(B)百家姓 </w:t>
            </w:r>
            <w:r w:rsidRPr="00976304">
              <w:rPr>
                <w:rFonts w:ascii="標楷體" w:eastAsia="標楷體" w:hAnsi="標楷體" w:hint="eastAsia"/>
              </w:rPr>
              <w:br/>
              <w:t>(C)文字蒙求 </w:t>
            </w:r>
            <w:r w:rsidRPr="00976304">
              <w:rPr>
                <w:rFonts w:ascii="標楷體" w:eastAsia="標楷體" w:hAnsi="標楷體" w:hint="eastAsia"/>
              </w:rPr>
              <w:br/>
              <w:t>(D)說文解字 </w:t>
            </w:r>
          </w:p>
        </w:tc>
      </w:tr>
      <w:tr w:rsidR="005973CF" w:rsidRPr="00976304" w:rsidTr="005973CF">
        <w:tc>
          <w:tcPr>
            <w:tcW w:w="469" w:type="dxa"/>
          </w:tcPr>
          <w:p w:rsidR="005973CF" w:rsidRPr="00976304" w:rsidRDefault="005973CF"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73CF" w:rsidRPr="00976304" w:rsidRDefault="005973CF" w:rsidP="009A20D4">
            <w:pPr>
              <w:spacing w:line="400" w:lineRule="exact"/>
              <w:rPr>
                <w:rFonts w:ascii="標楷體" w:eastAsia="標楷體" w:hAnsi="標楷體"/>
              </w:rPr>
            </w:pPr>
          </w:p>
        </w:tc>
      </w:tr>
      <w:tr w:rsidR="00CF1D0C" w:rsidRPr="00976304" w:rsidTr="00216A37">
        <w:tc>
          <w:tcPr>
            <w:tcW w:w="469" w:type="dxa"/>
            <w:vAlign w:val="center"/>
          </w:tcPr>
          <w:p w:rsidR="00CF1D0C" w:rsidRPr="00976304" w:rsidRDefault="00216A37" w:rsidP="00216A37">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F1D0C" w:rsidRPr="00976304" w:rsidRDefault="00216A37" w:rsidP="00216A37">
            <w:pPr>
              <w:spacing w:line="400" w:lineRule="exact"/>
              <w:rPr>
                <w:rFonts w:ascii="標楷體" w:eastAsia="標楷體" w:hAnsi="標楷體"/>
              </w:rPr>
            </w:pPr>
            <w:r w:rsidRPr="00976304">
              <w:rPr>
                <w:rFonts w:ascii="標楷體" w:eastAsia="標楷體" w:hAnsi="標楷體" w:hint="eastAsia"/>
              </w:rPr>
              <w:t>下面是四位實習教師返校座談時的對話，下列敘述何者正確? </w:t>
            </w:r>
            <w:r w:rsidRPr="00976304">
              <w:rPr>
                <w:rFonts w:ascii="標楷體" w:eastAsia="標楷體" w:hAnsi="標楷體" w:hint="eastAsia"/>
              </w:rPr>
              <w:br/>
              <w:t>(A) 陳老師說，他班上的小朋友短句練習時常有寫錯字的現象，最常見的就是把「再見」寫成「在見」。 </w:t>
            </w:r>
            <w:r w:rsidRPr="00976304">
              <w:rPr>
                <w:rFonts w:ascii="標楷體" w:eastAsia="標楷體" w:hAnsi="標楷體" w:hint="eastAsia"/>
              </w:rPr>
              <w:br/>
              <w:t>(B) 李老師說，她班上的小朋友拚音念讀能力有待加強，因為常常會把「伽利略」的「伽」和「茄子」的「茄」都念成同音。 </w:t>
            </w:r>
            <w:r w:rsidRPr="00976304">
              <w:rPr>
                <w:rFonts w:ascii="標楷體" w:eastAsia="標楷體" w:hAnsi="標楷體" w:hint="eastAsia"/>
              </w:rPr>
              <w:br/>
              <w:t>(C) 吳老師說，他班上的學生常常會出現過度類化的詞彙學習現象，例如，學過「上課/下課」「上班/下班」後，就出現了「上學/下學」這樣的造詞。 </w:t>
            </w:r>
            <w:r w:rsidRPr="00976304">
              <w:rPr>
                <w:rFonts w:ascii="標楷體" w:eastAsia="標楷體" w:hAnsi="標楷體" w:hint="eastAsia"/>
              </w:rPr>
              <w:br/>
              <w:t>(D) 林老師說，他實習的五年級班級，學生中文識字能力都非常好，因為全班一起朗讀課文時，大約都是用五分鐘的時間就能念完六百字長度的課文。 </w:t>
            </w:r>
          </w:p>
        </w:tc>
      </w:tr>
      <w:tr w:rsidR="00CF1D0C" w:rsidRPr="00976304" w:rsidTr="00CF1D0C">
        <w:tc>
          <w:tcPr>
            <w:tcW w:w="46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16A37" w:rsidRPr="00976304" w:rsidRDefault="00216A37" w:rsidP="00216A37">
            <w:pPr>
              <w:spacing w:line="400" w:lineRule="exact"/>
              <w:rPr>
                <w:rFonts w:ascii="標楷體" w:eastAsia="標楷體" w:hAnsi="標楷體"/>
              </w:rPr>
            </w:pPr>
            <w:r w:rsidRPr="00976304">
              <w:rPr>
                <w:rFonts w:ascii="標楷體" w:eastAsia="標楷體" w:hAnsi="標楷體" w:hint="eastAsia"/>
              </w:rPr>
              <w:t>(A)錯字是字形寫錯、別字是寫成另一個字　(B)錯在拚音念讀能力有待加強</w:t>
            </w:r>
          </w:p>
          <w:p w:rsidR="00CF1D0C" w:rsidRPr="00976304" w:rsidRDefault="00216A37" w:rsidP="00216A37">
            <w:pPr>
              <w:spacing w:line="400" w:lineRule="exact"/>
              <w:rPr>
                <w:rFonts w:ascii="標楷體" w:eastAsia="標楷體" w:hAnsi="標楷體"/>
              </w:rPr>
            </w:pPr>
            <w:r w:rsidRPr="00976304">
              <w:rPr>
                <w:rFonts w:ascii="標楷體" w:eastAsia="標楷體" w:hAnsi="標楷體" w:hint="eastAsia"/>
              </w:rPr>
              <w:t>(D)錯在用五分鐘的時間</w:t>
            </w:r>
          </w:p>
        </w:tc>
      </w:tr>
      <w:tr w:rsidR="00CF1D0C" w:rsidRPr="00976304" w:rsidTr="00CC084A">
        <w:tc>
          <w:tcPr>
            <w:tcW w:w="469" w:type="dxa"/>
            <w:vAlign w:val="center"/>
          </w:tcPr>
          <w:p w:rsidR="00CF1D0C" w:rsidRPr="00976304" w:rsidRDefault="00CC084A" w:rsidP="00CC084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F1D0C" w:rsidRPr="00976304" w:rsidRDefault="00CC084A" w:rsidP="00CC084A">
            <w:pPr>
              <w:spacing w:line="400" w:lineRule="exact"/>
              <w:rPr>
                <w:rFonts w:ascii="標楷體" w:eastAsia="標楷體" w:hAnsi="標楷體"/>
              </w:rPr>
            </w:pPr>
            <w:r w:rsidRPr="00976304">
              <w:rPr>
                <w:rFonts w:ascii="標楷體" w:eastAsia="標楷體" w:hAnsi="標楷體" w:hint="eastAsia"/>
              </w:rPr>
              <w:t>進行作文教學，下列何種方法較適合程度較低的兒童？ </w:t>
            </w:r>
            <w:r w:rsidRPr="00976304">
              <w:rPr>
                <w:rFonts w:ascii="標楷體" w:eastAsia="標楷體" w:hAnsi="標楷體" w:hint="eastAsia"/>
              </w:rPr>
              <w:br/>
            </w:r>
            <w:r w:rsidRPr="00976304">
              <w:rPr>
                <w:rFonts w:ascii="標楷體" w:eastAsia="標楷體" w:hAnsi="標楷體" w:hint="eastAsia"/>
              </w:rPr>
              <w:lastRenderedPageBreak/>
              <w:t xml:space="preserve">(A)演繹法 </w:t>
            </w:r>
            <w:r w:rsidRPr="00976304">
              <w:rPr>
                <w:rFonts w:ascii="標楷體" w:eastAsia="標楷體" w:hAnsi="標楷體" w:hint="eastAsia"/>
              </w:rPr>
              <w:br/>
              <w:t xml:space="preserve">(B)比較法 </w:t>
            </w:r>
            <w:r w:rsidRPr="00976304">
              <w:rPr>
                <w:rFonts w:ascii="標楷體" w:eastAsia="標楷體" w:hAnsi="標楷體" w:hint="eastAsia"/>
              </w:rPr>
              <w:br/>
              <w:t xml:space="preserve">(C)啟發法 </w:t>
            </w:r>
            <w:r w:rsidRPr="00976304">
              <w:rPr>
                <w:rFonts w:ascii="標楷體" w:eastAsia="標楷體" w:hAnsi="標楷體" w:hint="eastAsia"/>
              </w:rPr>
              <w:br/>
              <w:t>(D)歸納法 </w:t>
            </w:r>
          </w:p>
        </w:tc>
      </w:tr>
      <w:tr w:rsidR="00CF1D0C" w:rsidRPr="00976304" w:rsidTr="00CF1D0C">
        <w:tc>
          <w:tcPr>
            <w:tcW w:w="46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F1D0C" w:rsidRPr="00976304" w:rsidRDefault="00CF1D0C" w:rsidP="00CF1D0C">
            <w:pPr>
              <w:spacing w:line="400" w:lineRule="exact"/>
              <w:rPr>
                <w:rFonts w:ascii="標楷體" w:eastAsia="標楷體" w:hAnsi="標楷體"/>
              </w:rPr>
            </w:pPr>
          </w:p>
        </w:tc>
      </w:tr>
      <w:tr w:rsidR="00CF1D0C" w:rsidRPr="00976304" w:rsidTr="0065169D">
        <w:tc>
          <w:tcPr>
            <w:tcW w:w="469" w:type="dxa"/>
            <w:vAlign w:val="center"/>
          </w:tcPr>
          <w:p w:rsidR="00CF1D0C" w:rsidRPr="00976304" w:rsidRDefault="0065169D" w:rsidP="0065169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F1D0C" w:rsidRPr="00976304" w:rsidRDefault="0065169D" w:rsidP="0065169D">
            <w:pPr>
              <w:spacing w:line="400" w:lineRule="exact"/>
              <w:rPr>
                <w:rFonts w:ascii="標楷體" w:eastAsia="標楷體" w:hAnsi="標楷體"/>
              </w:rPr>
            </w:pPr>
            <w:r w:rsidRPr="00976304">
              <w:rPr>
                <w:rFonts w:ascii="標楷體" w:eastAsia="標楷體" w:hAnsi="標楷體" w:hint="eastAsia"/>
              </w:rPr>
              <w:t>陳 老師教學認真，但班上同學國語成績不佳。經瞭解發現，學生對於連接詞及代名詞的瞭解有限，你會建議老師使用何種策略？ </w:t>
            </w:r>
            <w:r w:rsidRPr="00976304">
              <w:rPr>
                <w:rFonts w:ascii="標楷體" w:eastAsia="標楷體" w:hAnsi="標楷體" w:hint="eastAsia"/>
              </w:rPr>
              <w:br/>
              <w:t>(A)預測策略 </w:t>
            </w:r>
            <w:r w:rsidRPr="00976304">
              <w:rPr>
                <w:rFonts w:ascii="標楷體" w:eastAsia="標楷體" w:hAnsi="標楷體" w:hint="eastAsia"/>
              </w:rPr>
              <w:br/>
              <w:t>(B)連結策略 </w:t>
            </w:r>
            <w:r w:rsidRPr="00976304">
              <w:rPr>
                <w:rFonts w:ascii="標楷體" w:eastAsia="標楷體" w:hAnsi="標楷體" w:hint="eastAsia"/>
              </w:rPr>
              <w:br/>
              <w:t>(C)結構活動 </w:t>
            </w:r>
            <w:r w:rsidRPr="00976304">
              <w:rPr>
                <w:rFonts w:ascii="標楷體" w:eastAsia="標楷體" w:hAnsi="標楷體" w:hint="eastAsia"/>
              </w:rPr>
              <w:br/>
              <w:t>(D)提問策略 </w:t>
            </w:r>
          </w:p>
        </w:tc>
      </w:tr>
      <w:tr w:rsidR="00CF1D0C" w:rsidRPr="00976304" w:rsidTr="00CF1D0C">
        <w:tc>
          <w:tcPr>
            <w:tcW w:w="46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5169D" w:rsidRPr="00976304" w:rsidRDefault="0065169D" w:rsidP="0065169D">
            <w:pPr>
              <w:spacing w:line="400" w:lineRule="exact"/>
              <w:rPr>
                <w:rFonts w:ascii="標楷體" w:eastAsia="標楷體" w:hAnsi="標楷體"/>
              </w:rPr>
            </w:pPr>
            <w:r w:rsidRPr="00976304">
              <w:rPr>
                <w:rFonts w:ascii="標楷體" w:eastAsia="標楷體" w:hAnsi="標楷體" w:hint="eastAsia"/>
                <w:b/>
                <w:bCs/>
                <w:color w:val="0070C0"/>
              </w:rPr>
              <w:t>預測策略</w:t>
            </w:r>
          </w:p>
          <w:p w:rsidR="0065169D" w:rsidRPr="00976304" w:rsidRDefault="0065169D" w:rsidP="0065169D">
            <w:pPr>
              <w:spacing w:line="400" w:lineRule="exact"/>
              <w:rPr>
                <w:rFonts w:ascii="標楷體" w:eastAsia="標楷體" w:hAnsi="標楷體"/>
              </w:rPr>
            </w:pPr>
            <w:r w:rsidRPr="00976304">
              <w:rPr>
                <w:rFonts w:ascii="標楷體" w:eastAsia="標楷體" w:hAnsi="標楷體" w:hint="eastAsia"/>
              </w:rPr>
              <w:t>要求學生就已有知識及所知道的部份內容，確認「線索」，推測下文的內容，訂出閱讀的方向。</w:t>
            </w:r>
          </w:p>
          <w:p w:rsidR="0065169D" w:rsidRPr="00976304" w:rsidRDefault="0065169D" w:rsidP="0065169D">
            <w:pPr>
              <w:spacing w:line="400" w:lineRule="exact"/>
              <w:rPr>
                <w:rFonts w:ascii="標楷體" w:eastAsia="標楷體" w:hAnsi="標楷體"/>
              </w:rPr>
            </w:pPr>
            <w:r w:rsidRPr="00976304">
              <w:rPr>
                <w:rFonts w:ascii="標楷體" w:eastAsia="標楷體" w:hAnsi="標楷體" w:hint="eastAsia"/>
                <w:b/>
                <w:bCs/>
                <w:color w:val="0070C0"/>
              </w:rPr>
              <w:t>結構活動</w:t>
            </w:r>
            <w:r w:rsidRPr="00976304">
              <w:rPr>
                <w:rFonts w:ascii="標楷體" w:eastAsia="標楷體" w:hAnsi="標楷體" w:hint="eastAsia"/>
              </w:rPr>
              <w:t xml:space="preserve">　屬於課文大意中的組織文章架構與理解作者思考脈絡的部分。</w:t>
            </w:r>
          </w:p>
          <w:p w:rsidR="0065169D" w:rsidRPr="00976304" w:rsidRDefault="0065169D" w:rsidP="0065169D">
            <w:pPr>
              <w:spacing w:line="400" w:lineRule="exact"/>
              <w:rPr>
                <w:rFonts w:ascii="標楷體" w:eastAsia="標楷體" w:hAnsi="標楷體"/>
              </w:rPr>
            </w:pPr>
            <w:r w:rsidRPr="00976304">
              <w:rPr>
                <w:rFonts w:ascii="標楷體" w:eastAsia="標楷體" w:hAnsi="標楷體" w:hint="eastAsia"/>
                <w:b/>
                <w:bCs/>
                <w:color w:val="0070C0"/>
              </w:rPr>
              <w:t>連結策略</w:t>
            </w:r>
            <w:r w:rsidRPr="00976304">
              <w:rPr>
                <w:rFonts w:ascii="標楷體" w:eastAsia="標楷體" w:hAnsi="標楷體" w:hint="eastAsia"/>
              </w:rPr>
              <w:t xml:space="preserve">　</w:t>
            </w:r>
          </w:p>
          <w:p w:rsidR="0065169D" w:rsidRPr="00976304" w:rsidRDefault="0065169D" w:rsidP="0065169D">
            <w:pPr>
              <w:spacing w:line="400" w:lineRule="exact"/>
              <w:rPr>
                <w:rFonts w:ascii="標楷體" w:eastAsia="標楷體" w:hAnsi="標楷體"/>
              </w:rPr>
            </w:pPr>
            <w:r w:rsidRPr="00976304">
              <w:rPr>
                <w:rFonts w:ascii="標楷體" w:eastAsia="標楷體" w:hAnsi="標楷體" w:hint="eastAsia"/>
              </w:rPr>
              <w:t>一般分為文章內容的連結或閱讀者與書籍的生活連結(加廣)，文章結構可以幫助摘取大意(濃縮)</w:t>
            </w:r>
          </w:p>
          <w:p w:rsidR="00CF1D0C" w:rsidRPr="00976304" w:rsidRDefault="0065169D" w:rsidP="0065169D">
            <w:pPr>
              <w:spacing w:line="400" w:lineRule="exact"/>
              <w:rPr>
                <w:rFonts w:ascii="標楷體" w:eastAsia="標楷體" w:hAnsi="標楷體"/>
              </w:rPr>
            </w:pPr>
            <w:r w:rsidRPr="00976304">
              <w:rPr>
                <w:rFonts w:ascii="標楷體" w:eastAsia="標楷體" w:hAnsi="標楷體" w:hint="eastAsia"/>
                <w:b/>
                <w:bCs/>
                <w:color w:val="0070C0"/>
              </w:rPr>
              <w:t>提問策略</w:t>
            </w:r>
            <w:r w:rsidRPr="00976304">
              <w:rPr>
                <w:rFonts w:ascii="標楷體" w:eastAsia="標楷體" w:hAnsi="標楷體" w:hint="eastAsia"/>
              </w:rPr>
              <w:t xml:space="preserve">　要求學生就文章中重要的概念提出問題，自我檢視能否掌握文章的內容重點。</w:t>
            </w:r>
          </w:p>
        </w:tc>
      </w:tr>
      <w:tr w:rsidR="00CF1D0C" w:rsidRPr="00976304" w:rsidTr="00BD76CF">
        <w:tc>
          <w:tcPr>
            <w:tcW w:w="469" w:type="dxa"/>
            <w:vAlign w:val="center"/>
          </w:tcPr>
          <w:p w:rsidR="00CF1D0C" w:rsidRPr="00976304" w:rsidRDefault="00BD76CF" w:rsidP="00BD76C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甲、以讀書教材為核心 乙、以說話為作文的先導 丙、重在句型的解說，字詞的形、音、義分辨 丁、先以實物 或圖片引入，學生從觀察入手，激發學生思考、想像 上列敘述說明，屬於「混合教學法」的是：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(A)甲乙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(B)丙丁 </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 xml:space="preserve">(C)乙丁 </w:t>
            </w:r>
          </w:p>
          <w:p w:rsidR="00CF1D0C" w:rsidRPr="00976304" w:rsidRDefault="00BD76CF" w:rsidP="00BD76CF">
            <w:pPr>
              <w:spacing w:line="400" w:lineRule="exact"/>
              <w:rPr>
                <w:rFonts w:ascii="標楷體" w:eastAsia="標楷體" w:hAnsi="標楷體"/>
              </w:rPr>
            </w:pPr>
            <w:r w:rsidRPr="00976304">
              <w:rPr>
                <w:rFonts w:ascii="標楷體" w:eastAsia="標楷體" w:hAnsi="標楷體" w:hint="eastAsia"/>
              </w:rPr>
              <w:t>(D)甲丙</w:t>
            </w:r>
          </w:p>
        </w:tc>
      </w:tr>
      <w:tr w:rsidR="00CF1D0C" w:rsidRPr="00976304" w:rsidTr="00CF1D0C">
        <w:tc>
          <w:tcPr>
            <w:tcW w:w="46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混合教學的實施，是以課本為核心教材，故須對教材詳盡且深入的分析：</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1.對於適合說的部分，則作為說話的教材，設計說話練習的活動</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2.宜於書寫練習的，則作為寫字的作業活動</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3.適合思考組織寫作的部分，則作為作文的教材</w:t>
            </w:r>
          </w:p>
          <w:p w:rsidR="00BD76CF" w:rsidRPr="00976304" w:rsidRDefault="00BD76CF" w:rsidP="00BD76CF">
            <w:pPr>
              <w:spacing w:line="400" w:lineRule="exact"/>
              <w:rPr>
                <w:rFonts w:ascii="標楷體" w:eastAsia="標楷體" w:hAnsi="標楷體"/>
              </w:rPr>
            </w:pPr>
            <w:r w:rsidRPr="00976304">
              <w:rPr>
                <w:rFonts w:ascii="標楷體" w:eastAsia="標楷體" w:hAnsi="標楷體" w:hint="eastAsia"/>
              </w:rPr>
              <w:t>4.適合深究分析鑑賞的，則作為讀書的教材。</w:t>
            </w:r>
          </w:p>
          <w:p w:rsidR="00CF1D0C" w:rsidRPr="00976304" w:rsidRDefault="00BD76CF" w:rsidP="00BD76CF">
            <w:pPr>
              <w:spacing w:line="400" w:lineRule="exact"/>
              <w:rPr>
                <w:rFonts w:ascii="標楷體" w:eastAsia="標楷體" w:hAnsi="標楷體"/>
              </w:rPr>
            </w:pPr>
            <w:r w:rsidRPr="00976304">
              <w:rPr>
                <w:rFonts w:ascii="標楷體" w:eastAsia="標楷體" w:hAnsi="標楷體" w:hint="eastAsia"/>
              </w:rPr>
              <w:t>混合的形式可以是完全混合，或是部分混合，或是重點混合，混合的比例亦須靈活調整，主要是依據教材的特質及單元目標來安排相應的學習活動。</w:t>
            </w:r>
          </w:p>
        </w:tc>
      </w:tr>
      <w:tr w:rsidR="00CF1D0C" w:rsidRPr="00976304" w:rsidTr="00606ECC">
        <w:tc>
          <w:tcPr>
            <w:tcW w:w="469" w:type="dxa"/>
            <w:vAlign w:val="center"/>
          </w:tcPr>
          <w:p w:rsidR="00CF1D0C" w:rsidRPr="00976304" w:rsidRDefault="00606ECC" w:rsidP="00606ECC">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指導朗讀時，要讓聲音有表情的功能，展現的方法很多，下列何者不在強調之列？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(A) 真假音的互用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(B) 聲音的輕重 </w:t>
            </w:r>
          </w:p>
          <w:p w:rsidR="00606ECC" w:rsidRPr="00976304" w:rsidRDefault="00606ECC" w:rsidP="00606ECC">
            <w:pPr>
              <w:spacing w:line="400" w:lineRule="exact"/>
              <w:rPr>
                <w:rFonts w:ascii="標楷體" w:eastAsia="標楷體" w:hAnsi="標楷體"/>
              </w:rPr>
            </w:pPr>
            <w:r w:rsidRPr="00976304">
              <w:rPr>
                <w:rFonts w:ascii="標楷體" w:eastAsia="標楷體" w:hAnsi="標楷體" w:hint="eastAsia"/>
              </w:rPr>
              <w:t xml:space="preserve">(C) 音量的大小 </w:t>
            </w:r>
          </w:p>
          <w:p w:rsidR="00CF1D0C" w:rsidRPr="00976304" w:rsidRDefault="00606ECC" w:rsidP="00606ECC">
            <w:pPr>
              <w:spacing w:line="400" w:lineRule="exact"/>
              <w:rPr>
                <w:rFonts w:ascii="標楷體" w:eastAsia="標楷體" w:hAnsi="標楷體"/>
              </w:rPr>
            </w:pPr>
            <w:r w:rsidRPr="00976304">
              <w:rPr>
                <w:rFonts w:ascii="標楷體" w:eastAsia="標楷體" w:hAnsi="標楷體" w:hint="eastAsia"/>
              </w:rPr>
              <w:t>(D) 音速的快慢</w:t>
            </w:r>
          </w:p>
        </w:tc>
      </w:tr>
      <w:tr w:rsidR="00CF1D0C" w:rsidRPr="00976304" w:rsidTr="00CF1D0C">
        <w:tc>
          <w:tcPr>
            <w:tcW w:w="469" w:type="dxa"/>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CF1D0C" w:rsidRPr="00976304" w:rsidRDefault="00CF1D0C" w:rsidP="00CF1D0C">
            <w:pPr>
              <w:spacing w:line="400" w:lineRule="exact"/>
              <w:rPr>
                <w:rFonts w:ascii="標楷體" w:eastAsia="標楷體" w:hAnsi="標楷體"/>
              </w:rPr>
            </w:pPr>
          </w:p>
        </w:tc>
      </w:tr>
      <w:tr w:rsidR="00DD45E4" w:rsidRPr="00976304" w:rsidTr="00DD45E4">
        <w:tc>
          <w:tcPr>
            <w:tcW w:w="469" w:type="dxa"/>
            <w:vAlign w:val="center"/>
          </w:tcPr>
          <w:p w:rsidR="00DD45E4" w:rsidRPr="00976304" w:rsidRDefault="00DD45E4" w:rsidP="00DD45E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以下哪一個選項的教學屬於國語科的形式深究的一部分？ </w:t>
            </w:r>
            <w:r w:rsidRPr="00976304">
              <w:rPr>
                <w:rFonts w:ascii="標楷體" w:eastAsia="標楷體" w:hAnsi="標楷體" w:hint="eastAsia"/>
              </w:rPr>
              <w:br/>
              <w:t>(A) 了解課文大意 </w:t>
            </w:r>
            <w:r w:rsidRPr="00976304">
              <w:rPr>
                <w:rFonts w:ascii="標楷體" w:eastAsia="標楷體" w:hAnsi="標楷體" w:hint="eastAsia"/>
              </w:rPr>
              <w:br/>
              <w:t>(B) 體會文章意境 </w:t>
            </w:r>
            <w:r w:rsidRPr="00976304">
              <w:rPr>
                <w:rFonts w:ascii="標楷體" w:eastAsia="標楷體" w:hAnsi="標楷體" w:hint="eastAsia"/>
              </w:rPr>
              <w:br/>
              <w:t>(C) 尋找段落大意 </w:t>
            </w:r>
            <w:r w:rsidRPr="00976304">
              <w:rPr>
                <w:rFonts w:ascii="標楷體" w:eastAsia="標楷體" w:hAnsi="標楷體" w:hint="eastAsia"/>
              </w:rPr>
              <w:br/>
              <w:t>(D) 生字新詞指導</w:t>
            </w:r>
          </w:p>
        </w:tc>
      </w:tr>
      <w:tr w:rsidR="00DD45E4" w:rsidRPr="00976304" w:rsidTr="00BD76CF">
        <w:tc>
          <w:tcPr>
            <w:tcW w:w="469" w:type="dxa"/>
          </w:tcPr>
          <w:p w:rsidR="00DD45E4" w:rsidRPr="00976304" w:rsidRDefault="00DD45E4" w:rsidP="00DD45E4">
            <w:pPr>
              <w:spacing w:line="400" w:lineRule="exact"/>
              <w:jc w:val="center"/>
              <w:rPr>
                <w:rFonts w:ascii="標楷體" w:eastAsia="標楷體" w:hAnsi="標楷體"/>
              </w:rPr>
            </w:pPr>
            <w:r w:rsidRPr="00976304">
              <w:rPr>
                <w:rFonts w:ascii="標楷體" w:eastAsia="標楷體" w:hAnsi="標楷體" w:hint="eastAsia"/>
                <w:b/>
              </w:rPr>
              <w:t>解釋</w:t>
            </w:r>
          </w:p>
        </w:tc>
        <w:tc>
          <w:tcPr>
            <w:tcW w:w="10859" w:type="dxa"/>
          </w:tcPr>
          <w:p w:rsidR="00DD45E4" w:rsidRPr="00976304" w:rsidRDefault="00DD45E4" w:rsidP="00DD45E4">
            <w:pPr>
              <w:spacing w:line="400" w:lineRule="exact"/>
              <w:rPr>
                <w:rFonts w:ascii="標楷體" w:eastAsia="標楷體" w:hAnsi="標楷體"/>
                <w:b/>
                <w:color w:val="0070C0"/>
              </w:rPr>
            </w:pPr>
            <w:r w:rsidRPr="00976304">
              <w:rPr>
                <w:rFonts w:ascii="標楷體" w:eastAsia="標楷體" w:hAnsi="標楷體" w:hint="eastAsia"/>
                <w:b/>
                <w:color w:val="0070C0"/>
              </w:rPr>
              <w:t>內容深究</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(1)課文大意--抓取內容大要的能力— 摘要　(2)深究內容--深入理解、思考判斷</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(3)課文主旨—獲取中心思想、寫作立意　　 (4)心得感想--思想內容轉化為說話作文</w:t>
            </w:r>
          </w:p>
          <w:p w:rsidR="00DD45E4" w:rsidRPr="00976304" w:rsidRDefault="00DD45E4" w:rsidP="00DD45E4">
            <w:pPr>
              <w:spacing w:line="400" w:lineRule="exact"/>
              <w:rPr>
                <w:rFonts w:ascii="標楷體" w:eastAsia="標楷體" w:hAnsi="標楷體"/>
                <w:b/>
                <w:color w:val="0070C0"/>
              </w:rPr>
            </w:pPr>
            <w:r w:rsidRPr="00976304">
              <w:rPr>
                <w:rFonts w:ascii="標楷體" w:eastAsia="標楷體" w:hAnsi="標楷體" w:hint="eastAsia"/>
                <w:b/>
                <w:color w:val="0070C0"/>
              </w:rPr>
              <w:t>形式深究</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(1)文體選擇---認識各類文體的特色及表達方式</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(2)課文結構---閱讀技巧摘取重點訓練、寫作取材、段落組織技巧</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(3)遣詞造句---欣賞修辭技巧、並練習寫作</w:t>
            </w:r>
          </w:p>
          <w:p w:rsidR="00DD45E4" w:rsidRPr="00976304" w:rsidRDefault="00DD45E4" w:rsidP="00DD45E4">
            <w:pPr>
              <w:spacing w:line="400" w:lineRule="exact"/>
              <w:rPr>
                <w:rFonts w:ascii="標楷體" w:eastAsia="標楷體" w:hAnsi="標楷體"/>
              </w:rPr>
            </w:pPr>
            <w:r w:rsidRPr="00976304">
              <w:rPr>
                <w:rFonts w:ascii="標楷體" w:eastAsia="標楷體" w:hAnsi="標楷體" w:hint="eastAsia"/>
              </w:rPr>
              <w:t>(4)課文特色---學習文章開頭結尾、具特色的表達方法</w:t>
            </w:r>
          </w:p>
        </w:tc>
      </w:tr>
      <w:tr w:rsidR="00BD76CF" w:rsidRPr="00976304" w:rsidTr="00351D00">
        <w:tc>
          <w:tcPr>
            <w:tcW w:w="469" w:type="dxa"/>
            <w:vAlign w:val="center"/>
          </w:tcPr>
          <w:p w:rsidR="00BD76CF" w:rsidRPr="00976304" w:rsidRDefault="00351D00" w:rsidP="00351D00">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關於注音符號的教學，下列何者敘述不正確？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(A)筆頭反拼法，係由音求形，亦即注音符號聽寫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(B)注音符號教學採「先綜合，再分析，後綜合」的綜合教學法 </w:t>
            </w:r>
          </w:p>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(C)練習拼讀時，宜採聲、韻、調的三段式拼音法，以利循序漸進的學習 </w:t>
            </w:r>
          </w:p>
          <w:p w:rsidR="00BD76CF" w:rsidRPr="00976304" w:rsidRDefault="00351D00" w:rsidP="00351D00">
            <w:pPr>
              <w:spacing w:line="400" w:lineRule="exact"/>
              <w:rPr>
                <w:rFonts w:ascii="標楷體" w:eastAsia="標楷體" w:hAnsi="標楷體"/>
              </w:rPr>
            </w:pPr>
            <w:r w:rsidRPr="00976304">
              <w:rPr>
                <w:rFonts w:ascii="標楷體" w:eastAsia="標楷體" w:hAnsi="標楷體" w:hint="eastAsia"/>
              </w:rPr>
              <w:t xml:space="preserve">(D)注音符號教學可結合閱讀教學，養成主動閱讀習慣，涵泳文學的趣味 </w:t>
            </w:r>
          </w:p>
        </w:tc>
      </w:tr>
      <w:tr w:rsidR="00BD76CF" w:rsidRPr="00976304" w:rsidTr="00BD76CF">
        <w:tc>
          <w:tcPr>
            <w:tcW w:w="469" w:type="dxa"/>
          </w:tcPr>
          <w:p w:rsidR="00BD76CF" w:rsidRPr="00976304" w:rsidRDefault="00BD76CF"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51D00" w:rsidRPr="00976304" w:rsidRDefault="00351D00" w:rsidP="00351D00">
            <w:pPr>
              <w:spacing w:line="400" w:lineRule="exact"/>
              <w:rPr>
                <w:rFonts w:ascii="標楷體" w:eastAsia="標楷體" w:hAnsi="標楷體"/>
              </w:rPr>
            </w:pPr>
            <w:r w:rsidRPr="00976304">
              <w:rPr>
                <w:rFonts w:ascii="標楷體" w:eastAsia="標楷體" w:hAnsi="標楷體" w:hint="eastAsia"/>
              </w:rPr>
              <w:t>1. 注音符號教學採「綜合教學法」，強調先認識完整語句，再由語句分析出語詞，進而由語詞中分析單字，由單字分析出符號，認讀符號後，再練習拼音。</w:t>
            </w:r>
          </w:p>
          <w:p w:rsidR="00BD76CF" w:rsidRPr="00976304" w:rsidRDefault="00351D00" w:rsidP="00351D00">
            <w:pPr>
              <w:spacing w:line="400" w:lineRule="exact"/>
              <w:rPr>
                <w:rFonts w:ascii="標楷體" w:eastAsia="標楷體" w:hAnsi="標楷體"/>
              </w:rPr>
            </w:pPr>
            <w:r w:rsidRPr="00976304">
              <w:rPr>
                <w:rFonts w:ascii="標楷體" w:eastAsia="標楷體" w:hAnsi="標楷體" w:hint="eastAsia"/>
              </w:rPr>
              <w:t>2. 練習拼讀時採「直接拼讀法」，強調看到注音符號後，直接讀出字音，再用反拼法複習。</w:t>
            </w:r>
          </w:p>
        </w:tc>
      </w:tr>
      <w:tr w:rsidR="00BD76CF" w:rsidRPr="00976304" w:rsidTr="00274146">
        <w:tc>
          <w:tcPr>
            <w:tcW w:w="469" w:type="dxa"/>
            <w:vAlign w:val="center"/>
          </w:tcPr>
          <w:p w:rsidR="00BD76CF" w:rsidRPr="00976304" w:rsidRDefault="00274146" w:rsidP="0027414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BD76CF" w:rsidRPr="00976304" w:rsidRDefault="00274146" w:rsidP="00274146">
            <w:pPr>
              <w:spacing w:line="400" w:lineRule="exact"/>
              <w:rPr>
                <w:rFonts w:ascii="標楷體" w:eastAsia="標楷體" w:hAnsi="標楷體"/>
              </w:rPr>
            </w:pPr>
            <w:r w:rsidRPr="00976304">
              <w:rPr>
                <w:rFonts w:ascii="標楷體" w:eastAsia="標楷體" w:hAnsi="標楷體" w:hint="eastAsia"/>
              </w:rPr>
              <w:t>國小語文教學應配合學童認知發展，掌握整體教學序列，下列選項何者適合六年級「聽說教學」的序列目標？ </w:t>
            </w:r>
            <w:r w:rsidRPr="00976304">
              <w:rPr>
                <w:rFonts w:ascii="標楷體" w:eastAsia="標楷體" w:hAnsi="標楷體" w:hint="eastAsia"/>
              </w:rPr>
              <w:br/>
              <w:t>(A)能聽懂話語內容，體會思想感情，能聽中話中的錯誤。 </w:t>
            </w:r>
            <w:r w:rsidRPr="00976304">
              <w:rPr>
                <w:rFonts w:ascii="標楷體" w:eastAsia="標楷體" w:hAnsi="標楷體" w:hint="eastAsia"/>
              </w:rPr>
              <w:br/>
              <w:t>(B)能聽懂別人說的一件事，能轉述內容，能夠提出不理解的問題。 </w:t>
            </w:r>
            <w:r w:rsidRPr="00976304">
              <w:rPr>
                <w:rFonts w:ascii="標楷體" w:eastAsia="標楷體" w:hAnsi="標楷體" w:hint="eastAsia"/>
              </w:rPr>
              <w:br/>
              <w:t>(C)能用系統歸納的方法，聆聽不同的媒材，作出中肯的判斷和分析，正確領會別人談話的主題。 </w:t>
            </w:r>
            <w:r w:rsidRPr="00976304">
              <w:rPr>
                <w:rFonts w:ascii="標楷體" w:eastAsia="標楷體" w:hAnsi="標楷體" w:hint="eastAsia"/>
              </w:rPr>
              <w:br/>
              <w:t>(D)能聽不同的媒材，轉述主要內容或記錄細節要點，認真思考別人的觀點，並有自己的想法。 </w:t>
            </w:r>
          </w:p>
        </w:tc>
      </w:tr>
      <w:tr w:rsidR="00BD76CF" w:rsidRPr="00976304" w:rsidTr="00BD76CF">
        <w:tc>
          <w:tcPr>
            <w:tcW w:w="469" w:type="dxa"/>
          </w:tcPr>
          <w:p w:rsidR="00BD76CF" w:rsidRPr="00976304" w:rsidRDefault="00BD76CF"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74146" w:rsidRPr="00976304" w:rsidRDefault="00274146" w:rsidP="00274146">
            <w:pPr>
              <w:spacing w:line="400" w:lineRule="exact"/>
              <w:rPr>
                <w:rFonts w:ascii="標楷體" w:eastAsia="標楷體" w:hAnsi="標楷體"/>
              </w:rPr>
            </w:pPr>
            <w:r w:rsidRPr="00976304">
              <w:rPr>
                <w:rFonts w:ascii="標楷體" w:eastAsia="標楷體" w:hAnsi="標楷體" w:hint="eastAsia"/>
              </w:rPr>
              <w:t>「聽說教學」</w:t>
            </w:r>
          </w:p>
          <w:p w:rsidR="00274146" w:rsidRPr="00976304" w:rsidRDefault="00274146" w:rsidP="00274146">
            <w:pPr>
              <w:spacing w:line="400" w:lineRule="exact"/>
              <w:rPr>
                <w:rFonts w:ascii="標楷體" w:eastAsia="標楷體" w:hAnsi="標楷體"/>
              </w:rPr>
            </w:pPr>
            <w:r w:rsidRPr="00976304">
              <w:rPr>
                <w:rFonts w:ascii="標楷體" w:eastAsia="標楷體" w:hAnsi="標楷體" w:hint="eastAsia"/>
              </w:rPr>
              <w:t>1.中年級的比較著重在聽重點、講重點的能力，有感情的說話，例如：與人有良好的溝通。</w:t>
            </w:r>
          </w:p>
          <w:p w:rsidR="00BD76CF" w:rsidRPr="00976304" w:rsidRDefault="00274146" w:rsidP="00274146">
            <w:pPr>
              <w:spacing w:line="400" w:lineRule="exact"/>
              <w:rPr>
                <w:rFonts w:ascii="標楷體" w:eastAsia="標楷體" w:hAnsi="標楷體"/>
              </w:rPr>
            </w:pPr>
            <w:r w:rsidRPr="00976304">
              <w:rPr>
                <w:rFonts w:ascii="標楷體" w:eastAsia="標楷體" w:hAnsi="標楷體" w:hint="eastAsia"/>
              </w:rPr>
              <w:t>2.高年級的比中年級再更一步，需要做統整歸納，讓聽到的和說出的都有系統、有條理，而且可以做是非判斷，例如：演說、辯論等。</w:t>
            </w:r>
          </w:p>
        </w:tc>
      </w:tr>
      <w:tr w:rsidR="00BD76CF" w:rsidRPr="00976304" w:rsidTr="00274146">
        <w:tc>
          <w:tcPr>
            <w:tcW w:w="469" w:type="dxa"/>
            <w:vAlign w:val="center"/>
          </w:tcPr>
          <w:p w:rsidR="00BD76CF" w:rsidRPr="00976304" w:rsidRDefault="00274146" w:rsidP="00274146">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D76CF" w:rsidRPr="00976304" w:rsidRDefault="00274146" w:rsidP="00274146">
            <w:pPr>
              <w:spacing w:line="400" w:lineRule="exact"/>
              <w:rPr>
                <w:rFonts w:ascii="標楷體" w:eastAsia="標楷體" w:hAnsi="標楷體"/>
              </w:rPr>
            </w:pPr>
            <w:r w:rsidRPr="00976304">
              <w:rPr>
                <w:rFonts w:ascii="標楷體" w:eastAsia="標楷體" w:hAnsi="標楷體" w:hint="eastAsia"/>
              </w:rPr>
              <w:t>語文能力發展結構與語文知識體系相關，中年級寫作訓練較適合安排的「文體」是： </w:t>
            </w:r>
            <w:r w:rsidRPr="00976304">
              <w:rPr>
                <w:rFonts w:ascii="標楷體" w:eastAsia="標楷體" w:hAnsi="標楷體" w:hint="eastAsia"/>
              </w:rPr>
              <w:br/>
              <w:t>(A)記敘文 / 說明文 </w:t>
            </w:r>
            <w:r w:rsidRPr="00976304">
              <w:rPr>
                <w:rFonts w:ascii="標楷體" w:eastAsia="標楷體" w:hAnsi="標楷體" w:hint="eastAsia"/>
              </w:rPr>
              <w:br/>
              <w:t>(B)說明文 / 議論文 </w:t>
            </w:r>
            <w:r w:rsidRPr="00976304">
              <w:rPr>
                <w:rFonts w:ascii="標楷體" w:eastAsia="標楷體" w:hAnsi="標楷體" w:hint="eastAsia"/>
              </w:rPr>
              <w:br/>
              <w:t>(C)議論文 / 抒情文 </w:t>
            </w:r>
            <w:r w:rsidRPr="00976304">
              <w:rPr>
                <w:rFonts w:ascii="標楷體" w:eastAsia="標楷體" w:hAnsi="標楷體" w:hint="eastAsia"/>
              </w:rPr>
              <w:br/>
              <w:t>(D)議論文 / 應用文 </w:t>
            </w:r>
          </w:p>
        </w:tc>
      </w:tr>
      <w:tr w:rsidR="00BD76CF" w:rsidRPr="00976304" w:rsidTr="00BD76CF">
        <w:tc>
          <w:tcPr>
            <w:tcW w:w="469" w:type="dxa"/>
          </w:tcPr>
          <w:p w:rsidR="00BD76CF" w:rsidRPr="00976304" w:rsidRDefault="00BD76CF" w:rsidP="001F3EB6">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BD76CF" w:rsidRPr="00976304" w:rsidRDefault="00274146" w:rsidP="001F3EB6">
            <w:pPr>
              <w:spacing w:line="400" w:lineRule="exact"/>
              <w:rPr>
                <w:rFonts w:ascii="標楷體" w:eastAsia="標楷體" w:hAnsi="標楷體"/>
              </w:rPr>
            </w:pPr>
            <w:r w:rsidRPr="00976304">
              <w:rPr>
                <w:rFonts w:ascii="標楷體" w:eastAsia="標楷體" w:hAnsi="標楷體" w:hint="eastAsia"/>
              </w:rPr>
              <w:lastRenderedPageBreak/>
              <w:t>議論文是在六年級才會進行的課程</w:t>
            </w:r>
          </w:p>
        </w:tc>
      </w:tr>
      <w:tr w:rsidR="00BD76CF" w:rsidRPr="00976304" w:rsidTr="00DA49EE">
        <w:tc>
          <w:tcPr>
            <w:tcW w:w="469" w:type="dxa"/>
            <w:vAlign w:val="center"/>
          </w:tcPr>
          <w:p w:rsidR="00BD76CF" w:rsidRPr="00976304" w:rsidRDefault="00DA49EE" w:rsidP="00DA49E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在「聆聽與說話」教學中，將聽到的話運用想像在腦子裡形成表象以加深記憶，並有條理、有次序地把聽到的話述說出來。這種教學方式，屬於什麼法？</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(A)遊戲教學法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(B)想像繪圖法  </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 xml:space="preserve">(C)辨析訓練法  </w:t>
            </w:r>
          </w:p>
          <w:p w:rsidR="00BD76CF" w:rsidRPr="00976304" w:rsidRDefault="00DA49EE" w:rsidP="00DA49EE">
            <w:pPr>
              <w:spacing w:line="400" w:lineRule="exact"/>
              <w:rPr>
                <w:rFonts w:ascii="標楷體" w:eastAsia="標楷體" w:hAnsi="標楷體"/>
              </w:rPr>
            </w:pPr>
            <w:r w:rsidRPr="00976304">
              <w:rPr>
                <w:rFonts w:ascii="標楷體" w:eastAsia="標楷體" w:hAnsi="標楷體" w:hint="eastAsia"/>
              </w:rPr>
              <w:t>(D)聽說「直接教學法」</w:t>
            </w:r>
          </w:p>
        </w:tc>
      </w:tr>
      <w:tr w:rsidR="00BD76CF" w:rsidRPr="00976304" w:rsidTr="00BD76CF">
        <w:tc>
          <w:tcPr>
            <w:tcW w:w="469" w:type="dxa"/>
          </w:tcPr>
          <w:p w:rsidR="00BD76CF" w:rsidRPr="00976304" w:rsidRDefault="00BD76CF" w:rsidP="001F3EB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在「聆聽與說話」教學中，</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將聽到的話運用想像在腦子裡形成表象以加深記憶--&gt;(想像)</w:t>
            </w:r>
          </w:p>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rPr>
              <w:t>並有條理、有次序地把聽到的話述說出來--&gt;(繪圖)</w:t>
            </w:r>
          </w:p>
          <w:p w:rsidR="00BD76CF" w:rsidRPr="00976304" w:rsidRDefault="00DA49EE" w:rsidP="00DA49EE">
            <w:pPr>
              <w:spacing w:line="400" w:lineRule="exact"/>
              <w:rPr>
                <w:rFonts w:ascii="標楷體" w:eastAsia="標楷體" w:hAnsi="標楷體"/>
              </w:rPr>
            </w:pPr>
            <w:r w:rsidRPr="00976304">
              <w:rPr>
                <w:rFonts w:ascii="標楷體" w:eastAsia="標楷體" w:hAnsi="標楷體" w:hint="eastAsia"/>
              </w:rPr>
              <w:t>--&gt;想像繪圖法</w:t>
            </w:r>
          </w:p>
        </w:tc>
      </w:tr>
      <w:tr w:rsidR="00DA49EE" w:rsidRPr="00976304" w:rsidTr="006C1456">
        <w:tc>
          <w:tcPr>
            <w:tcW w:w="469" w:type="dxa"/>
            <w:vAlign w:val="center"/>
          </w:tcPr>
          <w:p w:rsidR="00DA49EE" w:rsidRPr="00976304" w:rsidRDefault="006C1456" w:rsidP="006C145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C1456" w:rsidRPr="00976304" w:rsidRDefault="006C1456" w:rsidP="006C1456">
            <w:pPr>
              <w:spacing w:line="400" w:lineRule="exact"/>
              <w:rPr>
                <w:rFonts w:ascii="標楷體" w:eastAsia="標楷體" w:hAnsi="標楷體"/>
              </w:rPr>
            </w:pPr>
            <w:r w:rsidRPr="00976304">
              <w:rPr>
                <w:rFonts w:ascii="標楷體" w:eastAsia="標楷體" w:hAnsi="標楷體" w:hint="eastAsia"/>
              </w:rPr>
              <w:t xml:space="preserve">實施注音符號教學時，常用的施教步驟有四： 甲、說話 乙、閃示 丙、分析 丁、直接拼讀。 正確的施教順序為： </w:t>
            </w:r>
          </w:p>
          <w:p w:rsidR="006C1456" w:rsidRPr="00976304" w:rsidRDefault="006C1456" w:rsidP="006C1456">
            <w:pPr>
              <w:spacing w:line="400" w:lineRule="exact"/>
              <w:rPr>
                <w:rFonts w:ascii="標楷體" w:eastAsia="標楷體" w:hAnsi="標楷體"/>
              </w:rPr>
            </w:pPr>
            <w:r w:rsidRPr="00976304">
              <w:rPr>
                <w:rFonts w:ascii="標楷體" w:eastAsia="標楷體" w:hAnsi="標楷體" w:hint="eastAsia"/>
              </w:rPr>
              <w:t xml:space="preserve">(A)乙丙丁甲。 </w:t>
            </w:r>
          </w:p>
          <w:p w:rsidR="006C1456" w:rsidRPr="00976304" w:rsidRDefault="006C1456" w:rsidP="006C1456">
            <w:pPr>
              <w:spacing w:line="400" w:lineRule="exact"/>
              <w:rPr>
                <w:rFonts w:ascii="標楷體" w:eastAsia="標楷體" w:hAnsi="標楷體"/>
              </w:rPr>
            </w:pPr>
            <w:r w:rsidRPr="00976304">
              <w:rPr>
                <w:rFonts w:ascii="標楷體" w:eastAsia="標楷體" w:hAnsi="標楷體" w:hint="eastAsia"/>
              </w:rPr>
              <w:t xml:space="preserve">(B)乙丁丙甲。 </w:t>
            </w:r>
          </w:p>
          <w:p w:rsidR="006C1456" w:rsidRPr="00976304" w:rsidRDefault="006C1456" w:rsidP="006C1456">
            <w:pPr>
              <w:spacing w:line="400" w:lineRule="exact"/>
              <w:rPr>
                <w:rFonts w:ascii="標楷體" w:eastAsia="標楷體" w:hAnsi="標楷體"/>
              </w:rPr>
            </w:pPr>
            <w:r w:rsidRPr="00976304">
              <w:rPr>
                <w:rFonts w:ascii="標楷體" w:eastAsia="標楷體" w:hAnsi="標楷體" w:hint="eastAsia"/>
              </w:rPr>
              <w:t xml:space="preserve">(C)甲丙乙丁。 </w:t>
            </w:r>
          </w:p>
          <w:p w:rsidR="00DA49EE" w:rsidRPr="00976304" w:rsidRDefault="006C1456" w:rsidP="006C1456">
            <w:pPr>
              <w:spacing w:line="400" w:lineRule="exact"/>
              <w:rPr>
                <w:rFonts w:ascii="標楷體" w:eastAsia="標楷體" w:hAnsi="標楷體"/>
              </w:rPr>
            </w:pPr>
            <w:r w:rsidRPr="00976304">
              <w:rPr>
                <w:rFonts w:ascii="標楷體" w:eastAsia="標楷體" w:hAnsi="標楷體" w:hint="eastAsia"/>
              </w:rPr>
              <w:t xml:space="preserve">(D)甲丁乙丙。 </w:t>
            </w:r>
          </w:p>
        </w:tc>
      </w:tr>
      <w:tr w:rsidR="00DA49EE" w:rsidRPr="00976304" w:rsidTr="00DA49EE">
        <w:tc>
          <w:tcPr>
            <w:tcW w:w="469" w:type="dxa"/>
          </w:tcPr>
          <w:p w:rsidR="00DA49EE" w:rsidRPr="00976304" w:rsidRDefault="00DA49EE" w:rsidP="00DA49E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49EE" w:rsidRPr="00976304" w:rsidRDefault="00137444" w:rsidP="00DA49EE">
            <w:pPr>
              <w:spacing w:line="400" w:lineRule="exact"/>
              <w:rPr>
                <w:rFonts w:ascii="標楷體" w:eastAsia="標楷體" w:hAnsi="標楷體"/>
              </w:rPr>
            </w:pPr>
            <w:r w:rsidRPr="00976304">
              <w:rPr>
                <w:rFonts w:ascii="標楷體" w:eastAsia="標楷體" w:hAnsi="標楷體" w:hint="eastAsia"/>
              </w:rPr>
              <w:t>說話－分析－閃示－直接拼讀</w:t>
            </w:r>
          </w:p>
          <w:p w:rsidR="00137444" w:rsidRPr="00976304" w:rsidRDefault="00137444" w:rsidP="00DA49EE">
            <w:pPr>
              <w:spacing w:line="400" w:lineRule="exact"/>
              <w:rPr>
                <w:rFonts w:ascii="標楷體" w:eastAsia="標楷體" w:hAnsi="標楷體"/>
              </w:rPr>
            </w:pPr>
            <w:r w:rsidRPr="00976304">
              <w:rPr>
                <w:rFonts w:ascii="標楷體" w:eastAsia="標楷體" w:hAnsi="標楷體" w:hint="eastAsia"/>
              </w:rPr>
              <w:t>閃示：加深認字</w:t>
            </w:r>
          </w:p>
        </w:tc>
      </w:tr>
    </w:tbl>
    <w:p w:rsidR="00AF120A" w:rsidRPr="00976304" w:rsidRDefault="00AF120A" w:rsidP="006E7EF1">
      <w:pPr>
        <w:pStyle w:val="1"/>
        <w:spacing w:line="400" w:lineRule="exact"/>
        <w:rPr>
          <w:rFonts w:ascii="標楷體" w:eastAsia="標楷體" w:hAnsi="標楷體"/>
        </w:rPr>
      </w:pPr>
      <w:r w:rsidRPr="00976304">
        <w:rPr>
          <w:rFonts w:ascii="標楷體" w:eastAsia="標楷體" w:hAnsi="標楷體" w:hint="eastAsia"/>
        </w:rPr>
        <w:t>閱讀理解</w:t>
      </w:r>
    </w:p>
    <w:tbl>
      <w:tblPr>
        <w:tblStyle w:val="a3"/>
        <w:tblW w:w="0" w:type="auto"/>
        <w:tblLook w:val="04A0" w:firstRow="1" w:lastRow="0" w:firstColumn="1" w:lastColumn="0" w:noHBand="0" w:noVBand="1"/>
      </w:tblPr>
      <w:tblGrid>
        <w:gridCol w:w="469"/>
        <w:gridCol w:w="5429"/>
        <w:gridCol w:w="5430"/>
      </w:tblGrid>
      <w:tr w:rsidR="00AF120A" w:rsidRPr="00976304" w:rsidTr="009A20D4">
        <w:tc>
          <w:tcPr>
            <w:tcW w:w="469" w:type="dxa"/>
            <w:vAlign w:val="center"/>
          </w:tcPr>
          <w:p w:rsidR="00AF120A" w:rsidRPr="00976304" w:rsidRDefault="00AF120A" w:rsidP="00AF120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依教育部「課文本位閱讀理解教學－閱讀理解策略成分與年級對照表」，最不適合運用在國 小二年級的是哪一選項?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(A)六何法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(B)有層次的提問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(C)重述故事的重點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(D)連結文本的因果關係</w:t>
            </w:r>
          </w:p>
        </w:tc>
      </w:tr>
      <w:tr w:rsidR="00AF120A" w:rsidRPr="00976304" w:rsidTr="009A20D4">
        <w:tc>
          <w:tcPr>
            <w:tcW w:w="469" w:type="dxa"/>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455"/>
              <w:gridCol w:w="735"/>
              <w:gridCol w:w="735"/>
              <w:gridCol w:w="735"/>
              <w:gridCol w:w="975"/>
              <w:gridCol w:w="735"/>
              <w:gridCol w:w="735"/>
            </w:tblGrid>
            <w:tr w:rsidR="00AF120A" w:rsidRPr="00976304" w:rsidTr="009A20D4">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項目/</w:t>
                  </w:r>
                  <w:r w:rsidRPr="00976304">
                    <w:rPr>
                      <w:rFonts w:ascii="標楷體" w:eastAsia="標楷體" w:hAnsi="標楷體" w:hint="eastAsia"/>
                      <w:bCs/>
                    </w:rPr>
                    <w:br/>
                    <w:t>策略</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教學要點</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一年級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二年級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三年級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四年級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五年級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六年級</w:t>
                  </w:r>
                </w:p>
              </w:tc>
            </w:tr>
            <w:tr w:rsidR="00AF120A"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課文</w:t>
                  </w:r>
                  <w:r w:rsidRPr="00976304">
                    <w:rPr>
                      <w:rFonts w:ascii="標楷體" w:eastAsia="標楷體" w:hAnsi="標楷體" w:hint="eastAsia"/>
                      <w:bCs/>
                    </w:rPr>
                    <w:br/>
                    <w:t>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重述故事重點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刪除/歸納/主題句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以文章結構寫大意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MS Mincho" w:eastAsia="標楷體" w:hAnsi="MS Mincho" w:cs="MS Mincho"/>
                      <w:bCs/>
                    </w:rPr>
                    <w:t>◐</w:t>
                  </w:r>
                  <w:r w:rsidRPr="00976304">
                    <w:rPr>
                      <w:rFonts w:ascii="標楷體" w:eastAsia="標楷體" w:hAnsi="標楷體" w:hint="eastAsia"/>
                      <w:bCs/>
                    </w:rPr>
                    <w:br/>
                    <w:t>認識</w:t>
                  </w:r>
                  <w:r w:rsidRPr="00976304">
                    <w:rPr>
                      <w:rFonts w:ascii="標楷體" w:eastAsia="標楷體" w:hAnsi="標楷體" w:hint="eastAsia"/>
                      <w:bCs/>
                    </w:rPr>
                    <w:br/>
                    <w:t>文章結構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r>
            <w:tr w:rsidR="00AF120A"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推論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連結線索（指示代名詞/轉折詞）／(句型)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連結文本的因果關係／(句型)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由文本找支持的理由／(句型)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找不同觀點（找反證）／(句型)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r>
            <w:tr w:rsidR="00AF120A"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自我</w:t>
                  </w:r>
                  <w:r w:rsidRPr="00976304">
                    <w:rPr>
                      <w:rFonts w:ascii="標楷體" w:eastAsia="標楷體" w:hAnsi="標楷體" w:hint="eastAsia"/>
                      <w:bCs/>
                    </w:rPr>
                    <w:br/>
                    <w:t>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六何法</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有層次的提問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MS Mincho" w:eastAsia="標楷體" w:hAnsi="MS Mincho" w:cs="MS Mincho"/>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r>
            <w:tr w:rsidR="00AF120A"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120A" w:rsidRPr="00976304" w:rsidRDefault="00AF120A" w:rsidP="00AF120A">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詰問作者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r>
            <w:tr w:rsidR="00AF120A" w:rsidRPr="00976304" w:rsidTr="009A20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理解</w:t>
                  </w:r>
                  <w:r w:rsidRPr="00976304">
                    <w:rPr>
                      <w:rFonts w:ascii="標楷體" w:eastAsia="標楷體" w:hAnsi="標楷體" w:hint="eastAsia"/>
                      <w:bCs/>
                    </w:rPr>
                    <w:br/>
                    <w:t>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理解監控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w:t>
                  </w:r>
                </w:p>
              </w:tc>
            </w:tr>
          </w:tbl>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Cs/>
              </w:rPr>
              <w:t>註：表格中圖示「</w:t>
            </w:r>
            <w:r w:rsidRPr="00976304">
              <w:rPr>
                <w:rFonts w:ascii="MS Mincho" w:eastAsia="標楷體" w:hAnsi="MS Mincho" w:cs="MS Mincho"/>
                <w:bCs/>
              </w:rPr>
              <w:t>◐</w:t>
            </w:r>
            <w:r w:rsidRPr="00976304">
              <w:rPr>
                <w:rFonts w:ascii="標楷體" w:eastAsia="標楷體" w:hAnsi="標楷體" w:hint="eastAsia"/>
                <w:bCs/>
              </w:rPr>
              <w:t>」表示開始認識。</w:t>
            </w:r>
          </w:p>
        </w:tc>
      </w:tr>
      <w:tr w:rsidR="00AF120A" w:rsidRPr="00976304" w:rsidTr="009A20D4">
        <w:tc>
          <w:tcPr>
            <w:tcW w:w="469" w:type="dxa"/>
            <w:vAlign w:val="center"/>
          </w:tcPr>
          <w:p w:rsidR="00AF120A" w:rsidRPr="00976304" w:rsidRDefault="00AF120A" w:rsidP="00AF120A">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gridSpan w:val="2"/>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甲、「黑白分明」在這裡指的是意思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乙、作者寫這篇遊記想要表達的是什麼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丙、作者形容太魯閣峽谷像什麼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丁、根據內容，可知作者到大峽谷的季節最可能為何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上述四題為某個文本的閱讀測驗，若依據PIRLS提問層次，由低到高的 排列順序為何 ?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(A)甲丁丙乙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(B)丙丁甲乙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 xml:space="preserve">(C)甲丙丁乙 </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(D)丙甲丁乙</w:t>
            </w:r>
          </w:p>
        </w:tc>
      </w:tr>
      <w:tr w:rsidR="00AF120A" w:rsidRPr="00976304" w:rsidTr="009A20D4">
        <w:tc>
          <w:tcPr>
            <w:tcW w:w="469" w:type="dxa"/>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丙 作者形容太魯閣像什麼?→直接找出文章某章節的段落中提取出特定且重要的訊息→</w:t>
            </w:r>
            <w:r w:rsidRPr="00976304">
              <w:rPr>
                <w:rFonts w:ascii="標楷體" w:eastAsia="標楷體" w:hAnsi="標楷體" w:hint="eastAsia"/>
                <w:b/>
                <w:color w:val="0070C0"/>
              </w:rPr>
              <w:t>提取訊息</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丁 根據內容，可知作者到大峽谷的季節最可能為和?→讀者必須依提問內容，連結章節內或章節間的上下文，推斷出訊息間的關係。→</w:t>
            </w:r>
            <w:r w:rsidRPr="00976304">
              <w:rPr>
                <w:rFonts w:ascii="標楷體" w:eastAsia="標楷體" w:hAnsi="標楷體" w:hint="eastAsia"/>
                <w:b/>
                <w:color w:val="0070C0"/>
              </w:rPr>
              <w:t>推論訊息</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甲「黑白分明」在這裡指?→讀者需要運用自己的知識或經驗，整合文章各章節的重要內容，再以「自己的話」回應提問的內容。→</w:t>
            </w:r>
            <w:r w:rsidRPr="00976304">
              <w:rPr>
                <w:rFonts w:ascii="標楷體" w:eastAsia="標楷體" w:hAnsi="標楷體" w:hint="eastAsia"/>
                <w:b/>
                <w:color w:val="0070C0"/>
              </w:rPr>
              <w:t>詮釋整合</w:t>
            </w:r>
          </w:p>
          <w:p w:rsidR="00AF120A" w:rsidRPr="00976304" w:rsidRDefault="00AF120A" w:rsidP="00AF120A">
            <w:pPr>
              <w:spacing w:line="400" w:lineRule="exact"/>
              <w:rPr>
                <w:rFonts w:ascii="標楷體" w:eastAsia="標楷體" w:hAnsi="標楷體"/>
              </w:rPr>
            </w:pPr>
            <w:r w:rsidRPr="00976304">
              <w:rPr>
                <w:rFonts w:ascii="標楷體" w:eastAsia="標楷體" w:hAnsi="標楷體" w:hint="eastAsia"/>
              </w:rPr>
              <w:t>乙作者這篇遊記想要表達什麼?→讀者需用自己的知識或經驗，比較、批判或評價作者所表示的特定意旨或寫作形式，包括作者的寫作目的或主旨，文章表現的形式與讀者的關係等。→</w:t>
            </w:r>
            <w:r w:rsidRPr="00976304">
              <w:rPr>
                <w:rFonts w:ascii="標楷體" w:eastAsia="標楷體" w:hAnsi="標楷體" w:hint="eastAsia"/>
                <w:b/>
                <w:color w:val="0070C0"/>
              </w:rPr>
              <w:t>比較評估</w:t>
            </w:r>
          </w:p>
        </w:tc>
      </w:tr>
      <w:tr w:rsidR="008C5AB4" w:rsidRPr="00976304" w:rsidTr="009A20D4">
        <w:tc>
          <w:tcPr>
            <w:tcW w:w="469" w:type="dxa"/>
            <w:vAlign w:val="center"/>
          </w:tcPr>
          <w:p w:rsidR="008C5AB4" w:rsidRPr="00976304" w:rsidRDefault="008C5AB4" w:rsidP="009A20D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 xml:space="preserve">王明娟是國小二年級導師，當她指導班上學生說故事，下列哪一種策略最適切？ </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 xml:space="preserve">(A)連結策略 </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 xml:space="preserve">(B)理解監控 </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 xml:space="preserve">(C)文章結構 </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(D)筆記策略</w:t>
            </w:r>
          </w:p>
        </w:tc>
      </w:tr>
      <w:tr w:rsidR="008C5AB4" w:rsidRPr="00976304" w:rsidTr="009A20D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5429" w:type="dxa"/>
          </w:tcPr>
          <w:p w:rsidR="008C5AB4" w:rsidRPr="00976304" w:rsidRDefault="008C5AB4" w:rsidP="009A20D4">
            <w:pPr>
              <w:spacing w:line="400" w:lineRule="exact"/>
              <w:rPr>
                <w:rFonts w:ascii="標楷體" w:eastAsia="標楷體" w:hAnsi="標楷體"/>
                <w:b/>
                <w:u w:val="single"/>
              </w:rPr>
            </w:pPr>
            <w:r w:rsidRPr="00976304">
              <w:rPr>
                <w:rFonts w:ascii="標楷體" w:eastAsia="標楷體" w:hAnsi="標楷體" w:hint="eastAsia"/>
                <w:b/>
                <w:u w:val="single"/>
              </w:rPr>
              <w:t>要讀懂一篇文章需要:</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1.能辨別(就是解碼跟轉義..)</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2.會組串、解碼跟編碼(能夠讓其前後文做聯結)</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3.文章結構(詞彙本身意義要知道)</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4.連結策略</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5.筆記策略</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6.重點摘要</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7.背景知識可以適當的提供</w:t>
            </w:r>
          </w:p>
        </w:tc>
        <w:tc>
          <w:tcPr>
            <w:tcW w:w="5430" w:type="dxa"/>
          </w:tcPr>
          <w:p w:rsidR="008C5AB4" w:rsidRPr="00976304" w:rsidRDefault="008C5AB4" w:rsidP="009A20D4">
            <w:pPr>
              <w:spacing w:line="400" w:lineRule="exact"/>
              <w:rPr>
                <w:rFonts w:ascii="標楷體" w:eastAsia="標楷體" w:hAnsi="標楷體"/>
                <w:b/>
                <w:u w:val="single"/>
              </w:rPr>
            </w:pPr>
            <w:r w:rsidRPr="00976304">
              <w:rPr>
                <w:rFonts w:ascii="標楷體" w:eastAsia="標楷體" w:hAnsi="標楷體" w:hint="eastAsia"/>
                <w:b/>
                <w:u w:val="single"/>
              </w:rPr>
              <w:t>成功理解閱讀內容需要具備有:</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1.適當的背景知識、技巧與策略-內容、背景知識等</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2.適當的技巧、完整的歷程，包括"解碼"、"字義理解"、"推論理解"-閱讀策略知識</w:t>
            </w:r>
          </w:p>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rPr>
              <w:t>3.理解監控-後設認知知識</w:t>
            </w:r>
          </w:p>
        </w:tc>
      </w:tr>
      <w:tr w:rsidR="008C5AB4" w:rsidRPr="00976304" w:rsidTr="009A20D4">
        <w:tc>
          <w:tcPr>
            <w:tcW w:w="469" w:type="dxa"/>
            <w:vAlign w:val="center"/>
          </w:tcPr>
          <w:p w:rsidR="008C5AB4" w:rsidRPr="00976304" w:rsidRDefault="008C5AB4" w:rsidP="008C5AB4">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gridSpan w:val="2"/>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PIRLS「促進國際閱讀素養研究」(Progress in International Reading Literacy Study)是由國際教育評估協會(IEA)針對國小四年級學生所做的國際閱讀素養調查研究，將閱讀歷程分為四個層次，以下何者為非?</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(A)直接提取</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(B)間接連結</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(C)詮釋與統整</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(D)檢驗與評估 </w:t>
            </w:r>
          </w:p>
        </w:tc>
      </w:tr>
      <w:tr w:rsidR="008C5AB4" w:rsidRPr="00976304" w:rsidTr="009A20D4">
        <w:tc>
          <w:tcPr>
            <w:tcW w:w="469" w:type="dxa"/>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促進國際閱讀素養研究（Progress in International Reading Literacy Study，簡稱PIRLS）</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將閱讀理解的評量指標分為四個層次：直接提取、直接推論、詮釋與整合、以及比較與評估</w:t>
            </w:r>
          </w:p>
        </w:tc>
      </w:tr>
      <w:tr w:rsidR="008C5AB4" w:rsidRPr="00976304" w:rsidTr="009A20D4">
        <w:tc>
          <w:tcPr>
            <w:tcW w:w="469" w:type="dxa"/>
            <w:vAlign w:val="center"/>
          </w:tcPr>
          <w:p w:rsidR="008C5AB4" w:rsidRPr="00976304" w:rsidRDefault="008C5AB4" w:rsidP="008C5AB4">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下列何者是教育部「課文本位閱讀理解本位」中年級該教導的主要策略?</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(A)重述故事重點</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(B)部件辨識</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(C)詰問作者</w:t>
            </w:r>
          </w:p>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(D)刪除/歸納/主題句</w:t>
            </w:r>
          </w:p>
        </w:tc>
      </w:tr>
      <w:tr w:rsidR="008C5AB4" w:rsidRPr="00976304" w:rsidTr="009A20D4">
        <w:tc>
          <w:tcPr>
            <w:tcW w:w="469" w:type="dxa"/>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455"/>
              <w:gridCol w:w="735"/>
              <w:gridCol w:w="735"/>
              <w:gridCol w:w="735"/>
              <w:gridCol w:w="975"/>
              <w:gridCol w:w="735"/>
              <w:gridCol w:w="735"/>
            </w:tblGrid>
            <w:tr w:rsidR="008C5AB4" w:rsidRPr="00976304" w:rsidTr="009A20D4">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項目/</w:t>
                  </w:r>
                  <w:r w:rsidRPr="00976304">
                    <w:rPr>
                      <w:rFonts w:ascii="標楷體" w:eastAsia="標楷體" w:hAnsi="標楷體" w:hint="eastAsia"/>
                      <w:bCs/>
                    </w:rPr>
                    <w:br/>
                    <w:t>策略</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教學要點</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一年級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二年級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三年級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四年級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五年級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六年級</w:t>
                  </w:r>
                </w:p>
              </w:tc>
            </w:tr>
            <w:tr w:rsidR="008C5AB4"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課文</w:t>
                  </w:r>
                  <w:r w:rsidRPr="00976304">
                    <w:rPr>
                      <w:rFonts w:ascii="標楷體" w:eastAsia="標楷體" w:hAnsi="標楷體" w:hint="eastAsia"/>
                      <w:bCs/>
                    </w:rPr>
                    <w:br/>
                    <w:t>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重述故事重點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刪除/歸納/主題句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以文章結構寫大意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MS Mincho" w:eastAsia="標楷體" w:hAnsi="MS Mincho" w:cs="MS Mincho"/>
                      <w:bCs/>
                    </w:rPr>
                    <w:t>◐</w:t>
                  </w:r>
                  <w:r w:rsidRPr="00976304">
                    <w:rPr>
                      <w:rFonts w:ascii="標楷體" w:eastAsia="標楷體" w:hAnsi="標楷體" w:hint="eastAsia"/>
                      <w:bCs/>
                    </w:rPr>
                    <w:br/>
                    <w:t>認識</w:t>
                  </w:r>
                  <w:r w:rsidRPr="00976304">
                    <w:rPr>
                      <w:rFonts w:ascii="標楷體" w:eastAsia="標楷體" w:hAnsi="標楷體" w:hint="eastAsia"/>
                      <w:bCs/>
                    </w:rPr>
                    <w:br/>
                    <w:t>文章結構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r>
            <w:tr w:rsidR="008C5AB4"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推論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連結線索（指示代名詞/轉折詞）／(句型)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bCs/>
                    </w:rPr>
                    <w:br/>
                    <w:t>（轉）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連結文本的因果關係／(句型)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由文本找支持的理由／(句型)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找不同觀點（找反證）／(句型)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r w:rsidRPr="00976304">
                    <w:rPr>
                      <w:rFonts w:ascii="標楷體" w:eastAsia="標楷體" w:hAnsi="標楷體" w:hint="eastAsia"/>
                    </w:rPr>
                    <w:t xml:space="preserve">　</w:t>
                  </w:r>
                </w:p>
              </w:tc>
            </w:tr>
            <w:tr w:rsidR="008C5AB4" w:rsidRPr="00976304" w:rsidTr="009A20D4">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自我</w:t>
                  </w:r>
                  <w:r w:rsidRPr="00976304">
                    <w:rPr>
                      <w:rFonts w:ascii="標楷體" w:eastAsia="標楷體" w:hAnsi="標楷體" w:hint="eastAsia"/>
                      <w:bCs/>
                    </w:rPr>
                    <w:br/>
                    <w:t>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六何法</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有層次的提問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MS Mincho" w:eastAsia="標楷體" w:hAnsi="MS Mincho" w:cs="MS Mincho"/>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r>
            <w:tr w:rsidR="008C5AB4" w:rsidRPr="00976304" w:rsidTr="009A20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AB4" w:rsidRPr="00976304" w:rsidRDefault="008C5AB4" w:rsidP="008C5AB4">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詰問作者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r>
            <w:tr w:rsidR="008C5AB4" w:rsidRPr="00976304" w:rsidTr="009A20D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理解</w:t>
                  </w:r>
                  <w:r w:rsidRPr="00976304">
                    <w:rPr>
                      <w:rFonts w:ascii="標楷體" w:eastAsia="標楷體" w:hAnsi="標楷體" w:hint="eastAsia"/>
                      <w:bCs/>
                    </w:rPr>
                    <w:br/>
                    <w:t>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理解監控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5AB4" w:rsidRPr="00976304" w:rsidRDefault="008C5AB4" w:rsidP="008C5AB4">
                  <w:pPr>
                    <w:spacing w:line="400" w:lineRule="exact"/>
                    <w:rPr>
                      <w:rFonts w:ascii="標楷體" w:eastAsia="標楷體" w:hAnsi="標楷體"/>
                    </w:rPr>
                  </w:pPr>
                  <w:r w:rsidRPr="00976304">
                    <w:rPr>
                      <w:rFonts w:ascii="標楷體" w:eastAsia="標楷體" w:hAnsi="標楷體" w:hint="eastAsia"/>
                      <w:bCs/>
                    </w:rPr>
                    <w:t>●</w:t>
                  </w:r>
                </w:p>
              </w:tc>
            </w:tr>
          </w:tbl>
          <w:p w:rsidR="008C5AB4" w:rsidRPr="00976304" w:rsidRDefault="008C5AB4" w:rsidP="008C5AB4">
            <w:pPr>
              <w:spacing w:line="400" w:lineRule="exact"/>
              <w:rPr>
                <w:rFonts w:ascii="標楷體" w:eastAsia="標楷體" w:hAnsi="標楷體"/>
              </w:rPr>
            </w:pPr>
          </w:p>
        </w:tc>
      </w:tr>
      <w:tr w:rsidR="00AF120A" w:rsidRPr="00976304" w:rsidTr="00EC61E0">
        <w:tc>
          <w:tcPr>
            <w:tcW w:w="469" w:type="dxa"/>
            <w:vAlign w:val="center"/>
          </w:tcPr>
          <w:p w:rsidR="00AF120A" w:rsidRPr="00976304" w:rsidRDefault="00EC61E0" w:rsidP="00EC61E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國語科混合教學法，在形式深究部分的教學順序，何者排序正確？</w:t>
            </w:r>
          </w:p>
          <w:p w:rsidR="00EC61E0" w:rsidRPr="00976304" w:rsidRDefault="008909C8" w:rsidP="00EC61E0">
            <w:pPr>
              <w:spacing w:line="400" w:lineRule="exact"/>
              <w:rPr>
                <w:rFonts w:ascii="標楷體" w:eastAsia="標楷體" w:hAnsi="標楷體"/>
              </w:rPr>
            </w:pPr>
            <w:r w:rsidRPr="00976304">
              <w:rPr>
                <w:rFonts w:ascii="標楷體" w:eastAsia="標楷體" w:hAnsi="標楷體" w:hint="eastAsia"/>
              </w:rPr>
              <w:t>(A)</w:t>
            </w:r>
            <w:r w:rsidR="00EC61E0" w:rsidRPr="00976304">
              <w:rPr>
                <w:rFonts w:ascii="標楷體" w:eastAsia="標楷體" w:hAnsi="標楷體" w:hint="eastAsia"/>
              </w:rPr>
              <w:t xml:space="preserve">文體→大綱→分段 </w:t>
            </w:r>
          </w:p>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(B)分段→大綱→文體 </w:t>
            </w:r>
          </w:p>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(C)大綱→文體→分段 </w:t>
            </w:r>
          </w:p>
          <w:p w:rsidR="00AF120A" w:rsidRPr="00976304" w:rsidRDefault="00EC61E0" w:rsidP="00EC61E0">
            <w:pPr>
              <w:spacing w:line="400" w:lineRule="exact"/>
              <w:rPr>
                <w:rFonts w:ascii="標楷體" w:eastAsia="標楷體" w:hAnsi="標楷體"/>
              </w:rPr>
            </w:pPr>
            <w:r w:rsidRPr="00976304">
              <w:rPr>
                <w:rFonts w:ascii="標楷體" w:eastAsia="標楷體" w:hAnsi="標楷體" w:hint="eastAsia"/>
              </w:rPr>
              <w:t>(D)文體→分段→大綱</w:t>
            </w:r>
          </w:p>
        </w:tc>
      </w:tr>
      <w:tr w:rsidR="00AF120A" w:rsidRPr="00976304" w:rsidTr="009A20D4">
        <w:tc>
          <w:tcPr>
            <w:tcW w:w="469" w:type="dxa"/>
          </w:tcPr>
          <w:p w:rsidR="00AF120A" w:rsidRPr="00976304" w:rsidRDefault="00AF120A" w:rsidP="009A20D4">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gridSpan w:val="2"/>
          </w:tcPr>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B050"/>
              </w:rPr>
              <w:lastRenderedPageBreak/>
              <w:t>內容深究</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lastRenderedPageBreak/>
              <w:t>課文大意</w:t>
            </w:r>
            <w:r w:rsidRPr="00976304">
              <w:rPr>
                <w:rFonts w:ascii="標楷體" w:eastAsia="標楷體" w:hAnsi="標楷體"/>
              </w:rPr>
              <w:t xml:space="preserve"> </w:t>
            </w:r>
            <w:r w:rsidRPr="00976304">
              <w:rPr>
                <w:rFonts w:ascii="標楷體" w:eastAsia="標楷體" w:hAnsi="標楷體" w:hint="eastAsia"/>
              </w:rPr>
              <w:t xml:space="preserve">抓取內容大要的能力—摘要  </w:t>
            </w:r>
            <w:r w:rsidRPr="00976304">
              <w:rPr>
                <w:rFonts w:ascii="標楷體" w:eastAsia="標楷體" w:hAnsi="標楷體" w:hint="eastAsia"/>
                <w:b/>
                <w:color w:val="0070C0"/>
              </w:rPr>
              <w:t>深究內容</w:t>
            </w:r>
            <w:r w:rsidRPr="00976304">
              <w:rPr>
                <w:rFonts w:ascii="標楷體" w:eastAsia="標楷體" w:hAnsi="標楷體"/>
              </w:rPr>
              <w:t xml:space="preserve"> </w:t>
            </w:r>
            <w:r w:rsidRPr="00976304">
              <w:rPr>
                <w:rFonts w:ascii="標楷體" w:eastAsia="標楷體" w:hAnsi="標楷體" w:hint="eastAsia"/>
              </w:rPr>
              <w:t>深入理解、思考判斷</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t>課文主旨</w:t>
            </w:r>
            <w:r w:rsidRPr="00976304">
              <w:rPr>
                <w:rFonts w:ascii="標楷體" w:eastAsia="標楷體" w:hAnsi="標楷體" w:hint="eastAsia"/>
              </w:rPr>
              <w:t xml:space="preserve"> 獲取中心思想、寫作立意    </w:t>
            </w:r>
            <w:r w:rsidRPr="00976304">
              <w:rPr>
                <w:rFonts w:ascii="標楷體" w:eastAsia="標楷體" w:hAnsi="標楷體" w:hint="eastAsia"/>
                <w:b/>
                <w:color w:val="0070C0"/>
              </w:rPr>
              <w:t>心得感想</w:t>
            </w:r>
            <w:r w:rsidRPr="00976304">
              <w:rPr>
                <w:rFonts w:ascii="標楷體" w:eastAsia="標楷體" w:hAnsi="標楷體"/>
              </w:rPr>
              <w:t xml:space="preserve"> </w:t>
            </w:r>
            <w:r w:rsidRPr="00976304">
              <w:rPr>
                <w:rFonts w:ascii="標楷體" w:eastAsia="標楷體" w:hAnsi="標楷體" w:hint="eastAsia"/>
              </w:rPr>
              <w:t>思想內容轉化為說話作文</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B050"/>
              </w:rPr>
              <w:t>形式深究</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t>文體選擇</w:t>
            </w:r>
            <w:r w:rsidRPr="00976304">
              <w:rPr>
                <w:rFonts w:ascii="標楷體" w:eastAsia="標楷體" w:hAnsi="標楷體"/>
              </w:rPr>
              <w:t xml:space="preserve"> </w:t>
            </w:r>
            <w:r w:rsidRPr="00976304">
              <w:rPr>
                <w:rFonts w:ascii="標楷體" w:eastAsia="標楷體" w:hAnsi="標楷體" w:hint="eastAsia"/>
              </w:rPr>
              <w:t>認識各類文體的特色及表達方式</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t>課文結構</w:t>
            </w:r>
            <w:r w:rsidRPr="00976304">
              <w:rPr>
                <w:rFonts w:ascii="標楷體" w:eastAsia="標楷體" w:hAnsi="標楷體"/>
              </w:rPr>
              <w:t xml:space="preserve"> </w:t>
            </w:r>
            <w:r w:rsidRPr="00976304">
              <w:rPr>
                <w:rFonts w:ascii="標楷體" w:eastAsia="標楷體" w:hAnsi="標楷體" w:hint="eastAsia"/>
              </w:rPr>
              <w:t>閱讀技巧摘取重點訓練、寫作取材、段落組織技巧</w:t>
            </w:r>
          </w:p>
          <w:p w:rsidR="008909C8"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t>遣詞造句</w:t>
            </w:r>
            <w:r w:rsidRPr="00976304">
              <w:rPr>
                <w:rFonts w:ascii="標楷體" w:eastAsia="標楷體" w:hAnsi="標楷體"/>
              </w:rPr>
              <w:t xml:space="preserve"> </w:t>
            </w:r>
            <w:r w:rsidRPr="00976304">
              <w:rPr>
                <w:rFonts w:ascii="標楷體" w:eastAsia="標楷體" w:hAnsi="標楷體" w:hint="eastAsia"/>
              </w:rPr>
              <w:t>欣賞修辭技巧、並練習寫作</w:t>
            </w:r>
          </w:p>
          <w:p w:rsidR="00AF120A" w:rsidRPr="00976304" w:rsidRDefault="008909C8" w:rsidP="008909C8">
            <w:pPr>
              <w:spacing w:line="400" w:lineRule="exact"/>
              <w:rPr>
                <w:rFonts w:ascii="標楷體" w:eastAsia="標楷體" w:hAnsi="標楷體"/>
              </w:rPr>
            </w:pPr>
            <w:r w:rsidRPr="00976304">
              <w:rPr>
                <w:rFonts w:ascii="標楷體" w:eastAsia="標楷體" w:hAnsi="標楷體" w:hint="eastAsia"/>
                <w:b/>
                <w:color w:val="0070C0"/>
              </w:rPr>
              <w:t>課文特色</w:t>
            </w:r>
            <w:r w:rsidRPr="00976304">
              <w:rPr>
                <w:rFonts w:ascii="標楷體" w:eastAsia="標楷體" w:hAnsi="標楷體"/>
              </w:rPr>
              <w:t xml:space="preserve"> </w:t>
            </w:r>
            <w:r w:rsidRPr="00976304">
              <w:rPr>
                <w:rFonts w:ascii="標楷體" w:eastAsia="標楷體" w:hAnsi="標楷體" w:hint="eastAsia"/>
              </w:rPr>
              <w:t>學習文章開頭結尾、具特色的表達方法</w:t>
            </w:r>
          </w:p>
        </w:tc>
      </w:tr>
      <w:tr w:rsidR="008C5AB4" w:rsidRPr="00976304" w:rsidTr="002A689E">
        <w:tc>
          <w:tcPr>
            <w:tcW w:w="469" w:type="dxa"/>
            <w:vAlign w:val="center"/>
          </w:tcPr>
          <w:p w:rsidR="008C5AB4" w:rsidRPr="00976304" w:rsidRDefault="002A689E" w:rsidP="002A689E">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gridSpan w:val="2"/>
          </w:tcPr>
          <w:p w:rsidR="008C5AB4" w:rsidRPr="00976304" w:rsidRDefault="002A689E" w:rsidP="002A689E">
            <w:pPr>
              <w:spacing w:line="400" w:lineRule="exact"/>
              <w:rPr>
                <w:rFonts w:ascii="標楷體" w:eastAsia="標楷體" w:hAnsi="標楷體"/>
              </w:rPr>
            </w:pPr>
            <w:r w:rsidRPr="00976304">
              <w:rPr>
                <w:rFonts w:ascii="標楷體" w:eastAsia="標楷體" w:hAnsi="標楷體" w:hint="eastAsia"/>
              </w:rPr>
              <w:t>蔡老師在進行閱讀教學時，請學生「根據自己的先備經驗，寫下對主題的看法」、「歸納各句子、段落之間合起來要表達什麼」、 「比較作者與自己想法間的差異」。蔡老師採取的閱讀理解策略比較是屬於下列哪一選項？ </w:t>
            </w:r>
            <w:r w:rsidRPr="00976304">
              <w:rPr>
                <w:rFonts w:ascii="標楷體" w:eastAsia="標楷體" w:hAnsi="標楷體" w:hint="eastAsia"/>
              </w:rPr>
              <w:br/>
              <w:t>(A)摘要策略 </w:t>
            </w:r>
            <w:r w:rsidRPr="00976304">
              <w:rPr>
                <w:rFonts w:ascii="標楷體" w:eastAsia="標楷體" w:hAnsi="標楷體" w:hint="eastAsia"/>
              </w:rPr>
              <w:br/>
              <w:t>(B)連結策略 </w:t>
            </w:r>
            <w:r w:rsidRPr="00976304">
              <w:rPr>
                <w:rFonts w:ascii="標楷體" w:eastAsia="標楷體" w:hAnsi="標楷體" w:hint="eastAsia"/>
              </w:rPr>
              <w:br/>
              <w:t>(C)找主旨策略 </w:t>
            </w:r>
            <w:r w:rsidRPr="00976304">
              <w:rPr>
                <w:rFonts w:ascii="標楷體" w:eastAsia="標楷體" w:hAnsi="標楷體" w:hint="eastAsia"/>
              </w:rPr>
              <w:br/>
              <w:t>(D)做筆記策略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2A689E" w:rsidRPr="00976304" w:rsidRDefault="002A689E" w:rsidP="002A689E">
            <w:pPr>
              <w:spacing w:line="400" w:lineRule="exact"/>
              <w:rPr>
                <w:rFonts w:ascii="標楷體" w:eastAsia="標楷體" w:hAnsi="標楷體"/>
                <w:b/>
                <w:color w:val="00B050"/>
              </w:rPr>
            </w:pPr>
            <w:r w:rsidRPr="00976304">
              <w:rPr>
                <w:rFonts w:ascii="標楷體" w:eastAsia="標楷體" w:hAnsi="標楷體" w:hint="eastAsia"/>
                <w:b/>
                <w:color w:val="00B050"/>
              </w:rPr>
              <w:t>閱讀理解策略</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預測策略 </w:t>
            </w:r>
            <w:r w:rsidRPr="00976304">
              <w:rPr>
                <w:rFonts w:ascii="標楷體" w:eastAsia="標楷體" w:hAnsi="標楷體" w:hint="eastAsia"/>
              </w:rPr>
              <w:t>讀者根據自己的經驗與先備知識(或稱背景知識)針對閱讀文本的線索，對文本內容發展形成假設，從閱讀的過程中尋找資料檢證先前的假設，進而形成新的假設，並帶著假設繼續閱讀，不是只有猜測文章內容，須不斷的檢證自己的假設</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連結策略 </w:t>
            </w:r>
            <w:r w:rsidRPr="00976304">
              <w:rPr>
                <w:rFonts w:ascii="標楷體" w:eastAsia="標楷體" w:hAnsi="標楷體" w:hint="eastAsia"/>
              </w:rPr>
              <w:t>讀者閱讀文章時將文本內容與自己的經驗與先備知識連結，並能連結文本中的訊息，包含句子間與段落間的連結，使閱讀達到連貫性進而理解。</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摘要策略　</w:t>
            </w:r>
            <w:r w:rsidRPr="00976304">
              <w:rPr>
                <w:rFonts w:ascii="標楷體" w:eastAsia="標楷體" w:hAnsi="標楷體" w:hint="eastAsia"/>
              </w:rPr>
              <w:t>1.讀者需要藉由刪除不重要與重複的訊息來找出文章的主要概念。</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rPr>
              <w:t>2.透過語詞歸納及段落合併濃縮文章的內容，再以連貫而流暢的文字呈現文本初始的意義。</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摘大意找主旨 </w:t>
            </w:r>
            <w:r w:rsidRPr="00976304">
              <w:rPr>
                <w:rFonts w:ascii="標楷體" w:eastAsia="標楷體" w:hAnsi="標楷體" w:hint="eastAsia"/>
              </w:rPr>
              <w:t>策略年級小或是低成就的學生，容易注意細節而無法概括整體。其次，要能摘要全篇大意之前，須先掌握段落大意，而每段段落大意中又須分辦事件之重要與否。所以，研究小組決定先引領學生找出小單位的重要訊息（即，每一段自然段中的重要事件），進而連結那些重要訊息以抽取核心要旨。</w:t>
            </w:r>
          </w:p>
          <w:p w:rsidR="002A689E"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做筆記策略 </w:t>
            </w:r>
            <w:r w:rsidRPr="00976304">
              <w:rPr>
                <w:rFonts w:ascii="標楷體" w:eastAsia="標楷體" w:hAnsi="標楷體" w:hint="eastAsia"/>
              </w:rPr>
              <w:t>做筆記是一種強調「從讀者著手做」的策略，能增進讀者在閱讀歷程中，對於文章材料的處理能力，並幫助其有效組織文章內容。</w:t>
            </w:r>
          </w:p>
          <w:p w:rsidR="008C5AB4" w:rsidRPr="00976304" w:rsidRDefault="002A689E" w:rsidP="002A689E">
            <w:pPr>
              <w:spacing w:line="400" w:lineRule="exact"/>
              <w:rPr>
                <w:rFonts w:ascii="標楷體" w:eastAsia="標楷體" w:hAnsi="標楷體"/>
              </w:rPr>
            </w:pPr>
            <w:r w:rsidRPr="00976304">
              <w:rPr>
                <w:rFonts w:ascii="標楷體" w:eastAsia="標楷體" w:hAnsi="標楷體" w:hint="eastAsia"/>
                <w:b/>
                <w:color w:val="0070C0"/>
              </w:rPr>
              <w:t xml:space="preserve">提問策略 </w:t>
            </w:r>
            <w:r w:rsidRPr="00976304">
              <w:rPr>
                <w:rFonts w:ascii="標楷體" w:eastAsia="標楷體" w:hAnsi="標楷體" w:hint="eastAsia"/>
              </w:rPr>
              <w:t>要求學生就文章中重要的概念提出問題，自我檢視能否掌握文章的內容重點。</w:t>
            </w:r>
          </w:p>
        </w:tc>
      </w:tr>
      <w:tr w:rsidR="008C5AB4" w:rsidRPr="00976304" w:rsidTr="007A2C97">
        <w:tc>
          <w:tcPr>
            <w:tcW w:w="469" w:type="dxa"/>
            <w:vAlign w:val="center"/>
          </w:tcPr>
          <w:p w:rsidR="008C5AB4" w:rsidRPr="00976304" w:rsidRDefault="007A2C97" w:rsidP="007A2C97">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7A2C97" w:rsidRPr="00976304" w:rsidRDefault="0064171E" w:rsidP="007A2C97">
            <w:pPr>
              <w:spacing w:line="400" w:lineRule="exact"/>
              <w:rPr>
                <w:rFonts w:ascii="標楷體" w:eastAsia="標楷體" w:hAnsi="標楷體"/>
              </w:rPr>
            </w:pPr>
            <w:r w:rsidRPr="00976304">
              <w:rPr>
                <w:rFonts w:ascii="標楷體" w:eastAsia="標楷體" w:hAnsi="標楷體" w:hint="eastAsia"/>
              </w:rPr>
              <w:t>鍾老師在進行聶隱娘</w:t>
            </w:r>
            <w:r w:rsidR="007A2C97" w:rsidRPr="00976304">
              <w:rPr>
                <w:rFonts w:ascii="標楷體" w:eastAsia="標楷體" w:hAnsi="標楷體" w:hint="eastAsia"/>
              </w:rPr>
              <w:t xml:space="preserve">的內容深究教學時，最符合閱讀理解「詮釋整合」的提問是哪一選項？ </w:t>
            </w:r>
          </w:p>
          <w:p w:rsidR="007A2C97" w:rsidRPr="00976304" w:rsidRDefault="007A2C97" w:rsidP="007A2C97">
            <w:pPr>
              <w:spacing w:line="400" w:lineRule="exact"/>
              <w:rPr>
                <w:rFonts w:ascii="標楷體" w:eastAsia="標楷體" w:hAnsi="標楷體"/>
              </w:rPr>
            </w:pPr>
            <w:r w:rsidRPr="00976304">
              <w:rPr>
                <w:rFonts w:ascii="標楷體" w:eastAsia="標楷體" w:hAnsi="標楷體" w:hint="eastAsia"/>
              </w:rPr>
              <w:t xml:space="preserve">(A)聶隱娘花了多久的時間修習武藝 </w:t>
            </w:r>
          </w:p>
          <w:p w:rsidR="007A2C97" w:rsidRPr="00976304" w:rsidRDefault="007A2C97" w:rsidP="007A2C97">
            <w:pPr>
              <w:spacing w:line="400" w:lineRule="exact"/>
              <w:rPr>
                <w:rFonts w:ascii="標楷體" w:eastAsia="標楷體" w:hAnsi="標楷體"/>
              </w:rPr>
            </w:pPr>
            <w:r w:rsidRPr="00976304">
              <w:rPr>
                <w:rFonts w:ascii="標楷體" w:eastAsia="標楷體" w:hAnsi="標楷體" w:hint="eastAsia"/>
              </w:rPr>
              <w:t xml:space="preserve">(B)聶隱娘白日刺人於市，為何人莫能見 </w:t>
            </w:r>
          </w:p>
          <w:p w:rsidR="007A2C97" w:rsidRPr="00976304" w:rsidRDefault="007A2C97" w:rsidP="007A2C97">
            <w:pPr>
              <w:spacing w:line="400" w:lineRule="exact"/>
              <w:rPr>
                <w:rFonts w:ascii="標楷體" w:eastAsia="標楷體" w:hAnsi="標楷體"/>
              </w:rPr>
            </w:pPr>
            <w:r w:rsidRPr="00976304">
              <w:rPr>
                <w:rFonts w:ascii="標楷體" w:eastAsia="標楷體" w:hAnsi="標楷體" w:hint="eastAsia"/>
              </w:rPr>
              <w:t xml:space="preserve">(C)從文中，你覺得聶隱娘是好人嗎？為什麼 </w:t>
            </w:r>
          </w:p>
          <w:p w:rsidR="008C5AB4" w:rsidRPr="00976304" w:rsidRDefault="007A2C97" w:rsidP="007A2C97">
            <w:pPr>
              <w:spacing w:line="400" w:lineRule="exact"/>
              <w:rPr>
                <w:rFonts w:ascii="標楷體" w:eastAsia="標楷體" w:hAnsi="標楷體"/>
              </w:rPr>
            </w:pPr>
            <w:r w:rsidRPr="00976304">
              <w:rPr>
                <w:rFonts w:ascii="標楷體" w:eastAsia="標楷體" w:hAnsi="標楷體" w:hint="eastAsia"/>
              </w:rPr>
              <w:t xml:space="preserve">(D)為什麼愈厲害的殺手，所使用的武器卻愈短小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64171E" w:rsidRPr="00976304" w:rsidRDefault="0064171E" w:rsidP="0064171E">
            <w:pPr>
              <w:spacing w:line="400" w:lineRule="exact"/>
              <w:rPr>
                <w:rFonts w:ascii="標楷體" w:eastAsia="標楷體" w:hAnsi="標楷體"/>
              </w:rPr>
            </w:pPr>
            <w:r w:rsidRPr="00976304">
              <w:rPr>
                <w:rFonts w:ascii="標楷體" w:eastAsia="標楷體" w:hAnsi="標楷體" w:hint="eastAsia"/>
              </w:rPr>
              <w:t>A的答案可以從文中看見，屬提取訊息</w:t>
            </w:r>
          </w:p>
          <w:p w:rsidR="0064171E" w:rsidRPr="00976304" w:rsidRDefault="0064171E" w:rsidP="0064171E">
            <w:pPr>
              <w:spacing w:line="400" w:lineRule="exact"/>
              <w:rPr>
                <w:rFonts w:ascii="標楷體" w:eastAsia="標楷體" w:hAnsi="標楷體"/>
              </w:rPr>
            </w:pPr>
            <w:r w:rsidRPr="00976304">
              <w:rPr>
                <w:rFonts w:ascii="標楷體" w:eastAsia="標楷體" w:hAnsi="標楷體" w:hint="eastAsia"/>
              </w:rPr>
              <w:t>B的答案從段落推理一下，就可以知道，屬推論訊息</w:t>
            </w:r>
          </w:p>
          <w:p w:rsidR="0064171E" w:rsidRPr="00976304" w:rsidRDefault="0064171E" w:rsidP="0064171E">
            <w:pPr>
              <w:spacing w:line="400" w:lineRule="exact"/>
              <w:rPr>
                <w:rFonts w:ascii="標楷體" w:eastAsia="標楷體" w:hAnsi="標楷體"/>
              </w:rPr>
            </w:pPr>
            <w:r w:rsidRPr="00976304">
              <w:rPr>
                <w:rFonts w:ascii="標楷體" w:eastAsia="標楷體" w:hAnsi="標楷體" w:hint="eastAsia"/>
              </w:rPr>
              <w:t>C的答案，價值評斷，創造性</w:t>
            </w:r>
          </w:p>
          <w:p w:rsidR="008C5AB4" w:rsidRPr="00976304" w:rsidRDefault="0064171E" w:rsidP="0064171E">
            <w:pPr>
              <w:spacing w:line="400" w:lineRule="exact"/>
              <w:rPr>
                <w:rFonts w:ascii="標楷體" w:eastAsia="標楷體" w:hAnsi="標楷體"/>
              </w:rPr>
            </w:pPr>
            <w:r w:rsidRPr="00976304">
              <w:rPr>
                <w:rFonts w:ascii="標楷體" w:eastAsia="標楷體" w:hAnsi="標楷體" w:hint="eastAsia"/>
              </w:rPr>
              <w:t>D的答案就一定要看完全文章，才能從中根據經驗回答</w:t>
            </w:r>
          </w:p>
        </w:tc>
      </w:tr>
      <w:tr w:rsidR="008C5AB4" w:rsidRPr="00976304" w:rsidTr="00CF1D0C">
        <w:tc>
          <w:tcPr>
            <w:tcW w:w="469" w:type="dxa"/>
            <w:vAlign w:val="center"/>
          </w:tcPr>
          <w:p w:rsidR="008C5AB4"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gridSpan w:val="2"/>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 xml:space="preserve">下列何者是教育部「課文本位閱讀理解教學」高年級教導寫大意的主要策略？ </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 xml:space="preserve">(A)運用文章結構書寫。 </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 xml:space="preserve">(B)刪除／歸納／主題句。 </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 xml:space="preserve">(C)採用故事結構重述。 </w:t>
            </w:r>
          </w:p>
          <w:p w:rsidR="008C5AB4" w:rsidRPr="00976304" w:rsidRDefault="00CF1D0C" w:rsidP="00CF1D0C">
            <w:pPr>
              <w:spacing w:line="400" w:lineRule="exact"/>
              <w:rPr>
                <w:rFonts w:ascii="標楷體" w:eastAsia="標楷體" w:hAnsi="標楷體"/>
              </w:rPr>
            </w:pPr>
            <w:r w:rsidRPr="00976304">
              <w:rPr>
                <w:rFonts w:ascii="標楷體" w:eastAsia="標楷體" w:hAnsi="標楷體" w:hint="eastAsia"/>
              </w:rPr>
              <w:t xml:space="preserve">(D)以心智圖來進行書寫。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(A)運用文章結構書寫。 →四(開始認識)、五、六</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(B)刪除／歸納／主題句。 →三、四</w:t>
            </w:r>
          </w:p>
          <w:p w:rsidR="00CF1D0C" w:rsidRPr="00976304" w:rsidRDefault="00CF1D0C" w:rsidP="00CF1D0C">
            <w:pPr>
              <w:spacing w:line="400" w:lineRule="exact"/>
              <w:rPr>
                <w:rFonts w:ascii="標楷體" w:eastAsia="標楷體" w:hAnsi="標楷體"/>
              </w:rPr>
            </w:pPr>
            <w:r w:rsidRPr="00976304">
              <w:rPr>
                <w:rFonts w:ascii="標楷體" w:eastAsia="標楷體" w:hAnsi="標楷體" w:hint="eastAsia"/>
              </w:rPr>
              <w:t>(C)採用故事結構重述。 →一、二</w:t>
            </w:r>
          </w:p>
          <w:p w:rsidR="008C5AB4" w:rsidRPr="00976304" w:rsidRDefault="00CF1D0C" w:rsidP="00CF1D0C">
            <w:pPr>
              <w:spacing w:line="400" w:lineRule="exact"/>
              <w:rPr>
                <w:rFonts w:ascii="標楷體" w:eastAsia="標楷體" w:hAnsi="標楷體"/>
              </w:rPr>
            </w:pPr>
            <w:r w:rsidRPr="00976304">
              <w:rPr>
                <w:rFonts w:ascii="標楷體" w:eastAsia="標楷體" w:hAnsi="標楷體" w:hint="eastAsia"/>
              </w:rPr>
              <w:t>(D)以心智圖來進行書寫。</w:t>
            </w:r>
          </w:p>
        </w:tc>
      </w:tr>
      <w:tr w:rsidR="008C5AB4" w:rsidRPr="00976304" w:rsidTr="00CF1D0C">
        <w:tc>
          <w:tcPr>
            <w:tcW w:w="469" w:type="dxa"/>
            <w:vAlign w:val="center"/>
          </w:tcPr>
          <w:p w:rsidR="008C5AB4"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8C5AB4" w:rsidRPr="00976304" w:rsidRDefault="00CF1D0C" w:rsidP="00CF1D0C">
            <w:pPr>
              <w:spacing w:line="400" w:lineRule="exact"/>
              <w:rPr>
                <w:rFonts w:ascii="標楷體" w:eastAsia="標楷體" w:hAnsi="標楷體"/>
              </w:rPr>
            </w:pPr>
            <w:r w:rsidRPr="00976304">
              <w:rPr>
                <w:rFonts w:ascii="標楷體" w:eastAsia="標楷體" w:hAnsi="標楷體" w:hint="eastAsia"/>
              </w:rPr>
              <w:t>關於閱讀理解監控的敘述，下列何者符合其要義？ </w:t>
            </w:r>
            <w:r w:rsidRPr="00976304">
              <w:rPr>
                <w:rFonts w:ascii="標楷體" w:eastAsia="標楷體" w:hAnsi="標楷體" w:hint="eastAsia"/>
              </w:rPr>
              <w:br/>
              <w:t>(A)知多少、找不懂、想方法。 </w:t>
            </w:r>
            <w:r w:rsidRPr="00976304">
              <w:rPr>
                <w:rFonts w:ascii="標楷體" w:eastAsia="標楷體" w:hAnsi="標楷體" w:hint="eastAsia"/>
              </w:rPr>
              <w:br/>
              <w:t>(B)字少少、不卡卡、很流暢。 </w:t>
            </w:r>
            <w:r w:rsidRPr="00976304">
              <w:rPr>
                <w:rFonts w:ascii="標楷體" w:eastAsia="標楷體" w:hAnsi="標楷體" w:hint="eastAsia"/>
              </w:rPr>
              <w:br/>
              <w:t>(C)辨部件、找規則、多練習。 </w:t>
            </w:r>
            <w:r w:rsidRPr="00976304">
              <w:rPr>
                <w:rFonts w:ascii="標楷體" w:eastAsia="標楷體" w:hAnsi="標楷體" w:hint="eastAsia"/>
              </w:rPr>
              <w:br/>
              <w:t>(D)辨明人事時地物，問題能有多層次。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8C5AB4" w:rsidRPr="00976304" w:rsidRDefault="008C5AB4" w:rsidP="009A20D4">
            <w:pPr>
              <w:spacing w:line="400" w:lineRule="exact"/>
              <w:rPr>
                <w:rFonts w:ascii="標楷體" w:eastAsia="標楷體" w:hAnsi="標楷體"/>
              </w:rPr>
            </w:pPr>
          </w:p>
          <w:p w:rsidR="00CF1D0C" w:rsidRPr="00976304" w:rsidRDefault="00CF1D0C" w:rsidP="009A20D4">
            <w:pPr>
              <w:spacing w:line="400" w:lineRule="exact"/>
              <w:rPr>
                <w:rFonts w:ascii="標楷體" w:eastAsia="標楷體" w:hAnsi="標楷體"/>
              </w:rPr>
            </w:pPr>
          </w:p>
          <w:p w:rsidR="00CF1D0C" w:rsidRPr="00976304" w:rsidRDefault="00CF1D0C" w:rsidP="009A20D4">
            <w:pPr>
              <w:spacing w:line="400" w:lineRule="exact"/>
              <w:rPr>
                <w:rFonts w:ascii="標楷體" w:eastAsia="標楷體" w:hAnsi="標楷體"/>
              </w:rPr>
            </w:pPr>
          </w:p>
          <w:p w:rsidR="00CF1D0C" w:rsidRPr="00976304" w:rsidRDefault="00CF1D0C" w:rsidP="009A20D4">
            <w:pPr>
              <w:spacing w:line="400" w:lineRule="exact"/>
              <w:rPr>
                <w:rFonts w:ascii="標楷體" w:eastAsia="標楷體" w:hAnsi="標楷體"/>
              </w:rPr>
            </w:pPr>
          </w:p>
          <w:p w:rsidR="00CF1D0C" w:rsidRPr="00976304" w:rsidRDefault="00CF1D0C" w:rsidP="009A20D4">
            <w:pPr>
              <w:spacing w:line="400" w:lineRule="exact"/>
              <w:rPr>
                <w:rFonts w:ascii="標楷體" w:eastAsia="標楷體" w:hAnsi="標楷體"/>
              </w:rPr>
            </w:pPr>
          </w:p>
          <w:p w:rsidR="00CF1D0C" w:rsidRPr="00976304" w:rsidRDefault="00CF1D0C" w:rsidP="009A20D4">
            <w:pPr>
              <w:spacing w:line="400" w:lineRule="exact"/>
              <w:rPr>
                <w:rFonts w:ascii="標楷體" w:eastAsia="標楷體" w:hAnsi="標楷體"/>
              </w:rPr>
            </w:pPr>
            <w:r w:rsidRPr="00976304">
              <w:rPr>
                <w:rFonts w:ascii="標楷體" w:eastAsia="標楷體" w:hAnsi="標楷體"/>
                <w:noProof/>
              </w:rPr>
              <w:drawing>
                <wp:inline distT="0" distB="0" distL="0" distR="0" wp14:anchorId="21C71C01" wp14:editId="6E8A06A9">
                  <wp:extent cx="4952560" cy="1373238"/>
                  <wp:effectExtent l="0" t="0" r="635" b="0"/>
                  <wp:docPr id="3" name="圖片 3" descr="25621-194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621-1944625.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85651" cy="1382413"/>
                          </a:xfrm>
                          <a:prstGeom prst="rect">
                            <a:avLst/>
                          </a:prstGeom>
                          <a:noFill/>
                          <a:ln>
                            <a:noFill/>
                          </a:ln>
                        </pic:spPr>
                      </pic:pic>
                    </a:graphicData>
                  </a:graphic>
                </wp:inline>
              </w:drawing>
            </w:r>
          </w:p>
        </w:tc>
      </w:tr>
      <w:tr w:rsidR="008C5AB4" w:rsidRPr="00976304" w:rsidTr="009D0139">
        <w:tc>
          <w:tcPr>
            <w:tcW w:w="469" w:type="dxa"/>
            <w:vAlign w:val="center"/>
          </w:tcPr>
          <w:p w:rsidR="008C5AB4" w:rsidRPr="00976304" w:rsidRDefault="009D0139" w:rsidP="009D013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8C5AB4" w:rsidRPr="00976304" w:rsidRDefault="009D0139" w:rsidP="009D0139">
            <w:pPr>
              <w:spacing w:line="400" w:lineRule="exact"/>
              <w:rPr>
                <w:rFonts w:ascii="標楷體" w:eastAsia="標楷體" w:hAnsi="標楷體"/>
              </w:rPr>
            </w:pPr>
            <w:r w:rsidRPr="00976304">
              <w:rPr>
                <w:rFonts w:ascii="標楷體" w:eastAsia="標楷體" w:hAnsi="標楷體" w:hint="eastAsia"/>
              </w:rPr>
              <w:t>下列各閱讀教學要點，依教育部「課文本位閱讀理解教學－閱讀理解策略成分與年級 對照表」，開始適用的年級由低而高排列，正確的是哪一選項？ 甲、六何法 乙、詰問作者 丙、重述故事重點 丁、以文章結構寫大意 </w:t>
            </w:r>
            <w:r w:rsidRPr="00976304">
              <w:rPr>
                <w:rFonts w:ascii="標楷體" w:eastAsia="標楷體" w:hAnsi="標楷體" w:hint="eastAsia"/>
              </w:rPr>
              <w:br/>
              <w:t>(A)甲丙乙丁 </w:t>
            </w:r>
            <w:r w:rsidRPr="00976304">
              <w:rPr>
                <w:rFonts w:ascii="標楷體" w:eastAsia="標楷體" w:hAnsi="標楷體" w:hint="eastAsia"/>
              </w:rPr>
              <w:br/>
              <w:t>(B)甲丁乙丙 </w:t>
            </w:r>
            <w:r w:rsidRPr="00976304">
              <w:rPr>
                <w:rFonts w:ascii="標楷體" w:eastAsia="標楷體" w:hAnsi="標楷體" w:hint="eastAsia"/>
              </w:rPr>
              <w:br/>
              <w:t>(C)丙乙丁甲 </w:t>
            </w:r>
            <w:r w:rsidRPr="00976304">
              <w:rPr>
                <w:rFonts w:ascii="標楷體" w:eastAsia="標楷體" w:hAnsi="標楷體" w:hint="eastAsia"/>
              </w:rPr>
              <w:br/>
              <w:t>(D)丙甲丁乙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9D0139" w:rsidRPr="00976304" w:rsidRDefault="009D0139" w:rsidP="009D0139">
            <w:pPr>
              <w:spacing w:line="400" w:lineRule="exact"/>
              <w:rPr>
                <w:rFonts w:ascii="標楷體" w:eastAsia="標楷體" w:hAnsi="標楷體"/>
              </w:rPr>
            </w:pPr>
            <w:r w:rsidRPr="00976304">
              <w:rPr>
                <w:rFonts w:ascii="標楷體" w:eastAsia="標楷體" w:hAnsi="標楷體" w:hint="eastAsia"/>
              </w:rPr>
              <w:t>甲、六何法</w:t>
            </w:r>
            <w:r w:rsidR="00FB1189" w:rsidRPr="00976304">
              <w:rPr>
                <w:rFonts w:ascii="標楷體" w:eastAsia="標楷體" w:hAnsi="標楷體" w:hint="eastAsia"/>
              </w:rPr>
              <w:t>：</w:t>
            </w:r>
            <w:r w:rsidRPr="00976304">
              <w:rPr>
                <w:rFonts w:ascii="標楷體" w:eastAsia="標楷體" w:hAnsi="標楷體" w:hint="eastAsia"/>
              </w:rPr>
              <w:t>二、三年級</w:t>
            </w:r>
            <w:r w:rsidR="00FB1189" w:rsidRPr="00976304">
              <w:rPr>
                <w:rFonts w:ascii="標楷體" w:eastAsia="標楷體" w:hAnsi="標楷體" w:hint="eastAsia"/>
              </w:rPr>
              <w:t xml:space="preserve">　　　　　</w:t>
            </w:r>
            <w:r w:rsidRPr="00976304">
              <w:rPr>
                <w:rFonts w:ascii="標楷體" w:eastAsia="標楷體" w:hAnsi="標楷體" w:hint="eastAsia"/>
              </w:rPr>
              <w:t>乙、詰問作者</w:t>
            </w:r>
            <w:r w:rsidR="00FB1189" w:rsidRPr="00976304">
              <w:rPr>
                <w:rFonts w:ascii="標楷體" w:eastAsia="標楷體" w:hAnsi="標楷體" w:hint="eastAsia"/>
              </w:rPr>
              <w:t>：</w:t>
            </w:r>
            <w:r w:rsidRPr="00976304">
              <w:rPr>
                <w:rFonts w:ascii="標楷體" w:eastAsia="標楷體" w:hAnsi="標楷體" w:hint="eastAsia"/>
              </w:rPr>
              <w:t>六年級</w:t>
            </w:r>
          </w:p>
          <w:p w:rsidR="008C5AB4" w:rsidRPr="00976304" w:rsidRDefault="009D0139" w:rsidP="009D0139">
            <w:pPr>
              <w:spacing w:line="400" w:lineRule="exact"/>
              <w:rPr>
                <w:rFonts w:ascii="標楷體" w:eastAsia="標楷體" w:hAnsi="標楷體"/>
              </w:rPr>
            </w:pPr>
            <w:r w:rsidRPr="00976304">
              <w:rPr>
                <w:rFonts w:ascii="標楷體" w:eastAsia="標楷體" w:hAnsi="標楷體" w:hint="eastAsia"/>
              </w:rPr>
              <w:t>丙、重述故事重點</w:t>
            </w:r>
            <w:r w:rsidR="00FB1189" w:rsidRPr="00976304">
              <w:rPr>
                <w:rFonts w:ascii="標楷體" w:eastAsia="標楷體" w:hAnsi="標楷體" w:hint="eastAsia"/>
              </w:rPr>
              <w:t>：</w:t>
            </w:r>
            <w:r w:rsidRPr="00976304">
              <w:rPr>
                <w:rFonts w:ascii="標楷體" w:eastAsia="標楷體" w:hAnsi="標楷體" w:hint="eastAsia"/>
              </w:rPr>
              <w:t>一、二年級</w:t>
            </w:r>
            <w:r w:rsidR="00FB1189" w:rsidRPr="00976304">
              <w:rPr>
                <w:rFonts w:ascii="標楷體" w:eastAsia="標楷體" w:hAnsi="標楷體" w:hint="eastAsia"/>
              </w:rPr>
              <w:t xml:space="preserve">　　</w:t>
            </w:r>
            <w:r w:rsidRPr="00976304">
              <w:rPr>
                <w:rFonts w:ascii="標楷體" w:eastAsia="標楷體" w:hAnsi="標楷體" w:hint="eastAsia"/>
              </w:rPr>
              <w:t>丁、以文章結構寫大意</w:t>
            </w:r>
            <w:r w:rsidR="00FB1189" w:rsidRPr="00976304">
              <w:rPr>
                <w:rFonts w:ascii="標楷體" w:eastAsia="標楷體" w:hAnsi="標楷體" w:hint="eastAsia"/>
              </w:rPr>
              <w:t>：</w:t>
            </w:r>
            <w:r w:rsidRPr="00976304">
              <w:rPr>
                <w:rFonts w:ascii="標楷體" w:eastAsia="標楷體" w:hAnsi="標楷體" w:hint="eastAsia"/>
              </w:rPr>
              <w:t>五、六年級 </w:t>
            </w:r>
          </w:p>
        </w:tc>
      </w:tr>
      <w:tr w:rsidR="008C5AB4" w:rsidRPr="00976304" w:rsidTr="00ED5F62">
        <w:tc>
          <w:tcPr>
            <w:tcW w:w="469" w:type="dxa"/>
            <w:vAlign w:val="center"/>
          </w:tcPr>
          <w:p w:rsidR="008C5AB4" w:rsidRPr="00976304" w:rsidRDefault="00ED5F62" w:rsidP="00ED5F6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8C5AB4" w:rsidRPr="00976304" w:rsidRDefault="00ED5F62" w:rsidP="00ED5F62">
            <w:pPr>
              <w:spacing w:line="400" w:lineRule="exact"/>
              <w:rPr>
                <w:rFonts w:ascii="標楷體" w:eastAsia="標楷體" w:hAnsi="標楷體"/>
              </w:rPr>
            </w:pPr>
            <w:r w:rsidRPr="00976304">
              <w:rPr>
                <w:rFonts w:ascii="標楷體" w:eastAsia="標楷體" w:hAnsi="標楷體" w:hint="eastAsia"/>
              </w:rPr>
              <w:t>王老師在進行閱讀教學時，以「他寫的會是什麼？」、「主角心裡是怎麼想？」、「主角的心情會是怎麼樣？」、「主角所想的和我們一樣嗎？」等問題提問。王老師最可能 採取的閱讀理解策略是下列哪一選項？ </w:t>
            </w:r>
            <w:r w:rsidRPr="00976304">
              <w:rPr>
                <w:rFonts w:ascii="標楷體" w:eastAsia="標楷體" w:hAnsi="標楷體" w:hint="eastAsia"/>
              </w:rPr>
              <w:br/>
              <w:t>(A)摘要策略 </w:t>
            </w:r>
            <w:r w:rsidRPr="00976304">
              <w:rPr>
                <w:rFonts w:ascii="標楷體" w:eastAsia="標楷體" w:hAnsi="標楷體" w:hint="eastAsia"/>
              </w:rPr>
              <w:br/>
              <w:t>(B)預測策略 </w:t>
            </w:r>
            <w:r w:rsidRPr="00976304">
              <w:rPr>
                <w:rFonts w:ascii="標楷體" w:eastAsia="標楷體" w:hAnsi="標楷體" w:hint="eastAsia"/>
              </w:rPr>
              <w:br/>
              <w:t>(C)找主旨策略 </w:t>
            </w:r>
            <w:r w:rsidRPr="00976304">
              <w:rPr>
                <w:rFonts w:ascii="標楷體" w:eastAsia="標楷體" w:hAnsi="標楷體" w:hint="eastAsia"/>
              </w:rPr>
              <w:br/>
              <w:t>(D)做筆記策略</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ED5F62" w:rsidRPr="00976304" w:rsidRDefault="00ED5F62" w:rsidP="00ED5F62">
            <w:pPr>
              <w:spacing w:line="400" w:lineRule="exact"/>
              <w:rPr>
                <w:rFonts w:ascii="標楷體" w:eastAsia="標楷體" w:hAnsi="標楷體"/>
                <w:b/>
                <w:color w:val="0070C0"/>
              </w:rPr>
            </w:pPr>
            <w:r w:rsidRPr="00976304">
              <w:rPr>
                <w:rFonts w:ascii="標楷體" w:eastAsia="標楷體" w:hAnsi="標楷體" w:hint="eastAsia"/>
                <w:b/>
                <w:color w:val="0070C0"/>
              </w:rPr>
              <w:t>預測策略</w:t>
            </w:r>
            <w:r w:rsidRPr="00976304">
              <w:rPr>
                <w:rFonts w:ascii="標楷體" w:eastAsia="標楷體" w:hAnsi="標楷體" w:hint="eastAsia"/>
              </w:rPr>
              <w:br/>
              <w:t>讀者根據自己的經驗與先備知識(或稱背景知識)針對閱讀文本的線索，對文本內容發展形成假設，從</w:t>
            </w:r>
            <w:r w:rsidRPr="00976304">
              <w:rPr>
                <w:rFonts w:ascii="標楷體" w:eastAsia="標楷體" w:hAnsi="標楷體" w:hint="eastAsia"/>
              </w:rPr>
              <w:lastRenderedPageBreak/>
              <w:t>閱讀的過程中尋找資料檢證先前的假設，進而形成新的假設，並帶著假設繼續閱讀，不是只有猜測文章內容，須不斷的檢證自己的假設。</w:t>
            </w:r>
          </w:p>
          <w:p w:rsidR="00ED5F62" w:rsidRPr="00976304" w:rsidRDefault="00ED5F62" w:rsidP="00ED5F62">
            <w:pPr>
              <w:spacing w:line="400" w:lineRule="exact"/>
              <w:rPr>
                <w:rFonts w:ascii="標楷體" w:eastAsia="標楷體" w:hAnsi="標楷體"/>
                <w:b/>
                <w:color w:val="0070C0"/>
              </w:rPr>
            </w:pPr>
            <w:r w:rsidRPr="00976304">
              <w:rPr>
                <w:rFonts w:ascii="標楷體" w:eastAsia="標楷體" w:hAnsi="標楷體" w:hint="eastAsia"/>
                <w:b/>
                <w:color w:val="0070C0"/>
              </w:rPr>
              <w:t>連結策略</w:t>
            </w:r>
            <w:r w:rsidRPr="00976304">
              <w:rPr>
                <w:rFonts w:ascii="標楷體" w:eastAsia="標楷體" w:hAnsi="標楷體" w:hint="eastAsia"/>
              </w:rPr>
              <w:br/>
              <w:t>讀者閱讀文章時將文本內容與自己的經驗與先備知識連結，並能連結文本中的訊息，包含句子間與段落間的連結，使閱讀達到連貫性進而理解。</w:t>
            </w:r>
          </w:p>
          <w:p w:rsidR="00ED5F62" w:rsidRPr="00976304" w:rsidRDefault="00ED5F62" w:rsidP="00ED5F62">
            <w:pPr>
              <w:spacing w:line="400" w:lineRule="exact"/>
              <w:rPr>
                <w:rFonts w:ascii="標楷體" w:eastAsia="標楷體" w:hAnsi="標楷體"/>
                <w:b/>
                <w:color w:val="0070C0"/>
              </w:rPr>
            </w:pPr>
            <w:r w:rsidRPr="00976304">
              <w:rPr>
                <w:rFonts w:ascii="標楷體" w:eastAsia="標楷體" w:hAnsi="標楷體" w:hint="eastAsia"/>
                <w:b/>
                <w:color w:val="0070C0"/>
              </w:rPr>
              <w:t>摘要策略</w:t>
            </w:r>
            <w:r w:rsidRPr="00976304">
              <w:rPr>
                <w:rFonts w:ascii="標楷體" w:eastAsia="標楷體" w:hAnsi="標楷體" w:hint="eastAsia"/>
              </w:rPr>
              <w:br/>
              <w:t>從摘要的認知歷程來看，要摘出文章要旨，讀者需要藉由刪除不重要與重複的訊息來找出文章的主要概念，並透過語詞歸納及段落合併濃縮文章的內容，再以連貫而流暢的文字呈現文本初始的意義。</w:t>
            </w:r>
          </w:p>
          <w:p w:rsidR="00ED5F62" w:rsidRPr="00976304" w:rsidRDefault="00ED5F62" w:rsidP="00ED5F62">
            <w:pPr>
              <w:spacing w:line="400" w:lineRule="exact"/>
              <w:rPr>
                <w:rFonts w:ascii="標楷體" w:eastAsia="標楷體" w:hAnsi="標楷體"/>
                <w:b/>
                <w:color w:val="0070C0"/>
              </w:rPr>
            </w:pPr>
            <w:r w:rsidRPr="00976304">
              <w:rPr>
                <w:rFonts w:ascii="標楷體" w:eastAsia="標楷體" w:hAnsi="標楷體" w:hint="eastAsia"/>
                <w:b/>
                <w:color w:val="0070C0"/>
              </w:rPr>
              <w:t>摘大意找主旨策略</w:t>
            </w:r>
            <w:r w:rsidRPr="00976304">
              <w:rPr>
                <w:rFonts w:ascii="標楷體" w:eastAsia="標楷體" w:hAnsi="標楷體" w:hint="eastAsia"/>
              </w:rPr>
              <w:br/>
              <w:t>(類似摘要策略)以文本中自然段的重要事件為主的摘大意方法。先引領學生找出小單位的重要訊息（即，每一段自然段中的重要事件），進而連結那些重要訊息以抽取核心要旨。</w:t>
            </w:r>
          </w:p>
          <w:p w:rsidR="008C5AB4" w:rsidRPr="00976304" w:rsidRDefault="00ED5F62" w:rsidP="00ED5F62">
            <w:pPr>
              <w:spacing w:line="400" w:lineRule="exact"/>
              <w:rPr>
                <w:rFonts w:ascii="標楷體" w:eastAsia="標楷體" w:hAnsi="標楷體"/>
              </w:rPr>
            </w:pPr>
            <w:r w:rsidRPr="00976304">
              <w:rPr>
                <w:rFonts w:ascii="標楷體" w:eastAsia="標楷體" w:hAnsi="標楷體" w:hint="eastAsia"/>
                <w:b/>
                <w:color w:val="0070C0"/>
              </w:rPr>
              <w:t>做筆記策略</w:t>
            </w:r>
            <w:r w:rsidRPr="00976304">
              <w:rPr>
                <w:rFonts w:ascii="標楷體" w:eastAsia="標楷體" w:hAnsi="標楷體" w:hint="eastAsia"/>
              </w:rPr>
              <w:br/>
              <w:t>做筆記是一種強調「從讀者著手做」的策略，能增進讀者在閱讀歷程中，對於文章材料的處理能力，並幫助其有效組織文章內容。</w:t>
            </w:r>
          </w:p>
        </w:tc>
      </w:tr>
      <w:tr w:rsidR="008C5AB4" w:rsidRPr="00976304" w:rsidTr="001E5798">
        <w:tc>
          <w:tcPr>
            <w:tcW w:w="469" w:type="dxa"/>
            <w:vAlign w:val="center"/>
          </w:tcPr>
          <w:p w:rsidR="008C5AB4" w:rsidRPr="00976304" w:rsidRDefault="001E5798" w:rsidP="001E5798">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gridSpan w:val="2"/>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「閱讀前先根據書名或篇名，多多設想這個題目會讓自己想到什麼，依此推論文章主旨。」這問這種方法屬 於哪一種閱讀策略：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(A)提問策略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(B)推論策略 </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(C)預測策略 </w:t>
            </w:r>
          </w:p>
          <w:p w:rsidR="008C5AB4" w:rsidRPr="00976304" w:rsidRDefault="001E5798" w:rsidP="001E5798">
            <w:pPr>
              <w:spacing w:line="400" w:lineRule="exact"/>
              <w:rPr>
                <w:rFonts w:ascii="標楷體" w:eastAsia="標楷體" w:hAnsi="標楷體"/>
              </w:rPr>
            </w:pPr>
            <w:r w:rsidRPr="00976304">
              <w:rPr>
                <w:rFonts w:ascii="標楷體" w:eastAsia="標楷體" w:hAnsi="標楷體" w:hint="eastAsia"/>
              </w:rPr>
              <w:t xml:space="preserve">(D)連結策略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預測策略：依據書名、作者、封面預測書本內容</w:t>
            </w:r>
          </w:p>
          <w:p w:rsidR="001E5798" w:rsidRPr="00976304" w:rsidRDefault="001E5798" w:rsidP="001E5798">
            <w:pPr>
              <w:spacing w:line="400" w:lineRule="exact"/>
              <w:rPr>
                <w:rFonts w:ascii="標楷體" w:eastAsia="標楷體" w:hAnsi="標楷體"/>
              </w:rPr>
            </w:pPr>
            <w:r w:rsidRPr="00976304">
              <w:rPr>
                <w:rFonts w:ascii="標楷體" w:eastAsia="標楷體" w:hAnsi="標楷體" w:hint="eastAsia"/>
              </w:rPr>
              <w:t>聯想(連結)策略：依既有知識/資料/經驗聯想內容</w:t>
            </w:r>
          </w:p>
          <w:p w:rsidR="008C5AB4" w:rsidRPr="00976304" w:rsidRDefault="001E5798" w:rsidP="001E5798">
            <w:pPr>
              <w:spacing w:line="400" w:lineRule="exact"/>
              <w:rPr>
                <w:rFonts w:ascii="標楷體" w:eastAsia="標楷體" w:hAnsi="標楷體"/>
              </w:rPr>
            </w:pPr>
            <w:r w:rsidRPr="00976304">
              <w:rPr>
                <w:rFonts w:ascii="標楷體" w:eastAsia="標楷體" w:hAnsi="標楷體" w:hint="eastAsia"/>
              </w:rPr>
              <w:t>推理策略：推斷因果關係</w:t>
            </w:r>
          </w:p>
        </w:tc>
      </w:tr>
      <w:tr w:rsidR="008C5AB4" w:rsidRPr="00976304" w:rsidTr="00A41363">
        <w:tc>
          <w:tcPr>
            <w:tcW w:w="469" w:type="dxa"/>
            <w:vAlign w:val="center"/>
          </w:tcPr>
          <w:p w:rsidR="008C5AB4" w:rsidRPr="00976304" w:rsidRDefault="00A41363" w:rsidP="00A41363">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216A37" w:rsidRPr="00976304" w:rsidRDefault="00216A37" w:rsidP="00216A37">
            <w:pPr>
              <w:spacing w:line="400" w:lineRule="exact"/>
              <w:rPr>
                <w:rFonts w:ascii="標楷體" w:eastAsia="標楷體" w:hAnsi="標楷體"/>
              </w:rPr>
            </w:pPr>
            <w:r w:rsidRPr="00976304">
              <w:rPr>
                <w:rFonts w:ascii="標楷體" w:eastAsia="標楷體" w:hAnsi="標楷體" w:hint="eastAsia"/>
              </w:rPr>
              <w:t xml:space="preserve">「小恩的秘密花園」和「我的阿富汗筆友」都是小學中年級課文中常見的應用文文體。下列哪一種能力最不可能 被教師設定為該類課文的主要學習目標? </w:t>
            </w:r>
          </w:p>
          <w:p w:rsidR="00216A37" w:rsidRPr="00976304" w:rsidRDefault="00216A37" w:rsidP="00216A37">
            <w:pPr>
              <w:spacing w:line="400" w:lineRule="exact"/>
              <w:rPr>
                <w:rFonts w:ascii="標楷體" w:eastAsia="標楷體" w:hAnsi="標楷體"/>
              </w:rPr>
            </w:pPr>
            <w:r w:rsidRPr="00976304">
              <w:rPr>
                <w:rFonts w:ascii="標楷體" w:eastAsia="標楷體" w:hAnsi="標楷體" w:hint="eastAsia"/>
              </w:rPr>
              <w:t xml:space="preserve">(A) 用文章結構詰問寫作意圖的能力。 </w:t>
            </w:r>
          </w:p>
          <w:p w:rsidR="00216A37" w:rsidRPr="00976304" w:rsidRDefault="00216A37" w:rsidP="00216A37">
            <w:pPr>
              <w:spacing w:line="400" w:lineRule="exact"/>
              <w:rPr>
                <w:rFonts w:ascii="標楷體" w:eastAsia="標楷體" w:hAnsi="標楷體"/>
              </w:rPr>
            </w:pPr>
            <w:r w:rsidRPr="00976304">
              <w:rPr>
                <w:rFonts w:ascii="標楷體" w:eastAsia="標楷體" w:hAnsi="標楷體" w:hint="eastAsia"/>
              </w:rPr>
              <w:t xml:space="preserve">(B) 讀書心得的撰寫能力。 </w:t>
            </w:r>
          </w:p>
          <w:p w:rsidR="00216A37" w:rsidRPr="00976304" w:rsidRDefault="00216A37" w:rsidP="00216A37">
            <w:pPr>
              <w:spacing w:line="400" w:lineRule="exact"/>
              <w:rPr>
                <w:rFonts w:ascii="標楷體" w:eastAsia="標楷體" w:hAnsi="標楷體"/>
              </w:rPr>
            </w:pPr>
            <w:r w:rsidRPr="00976304">
              <w:rPr>
                <w:rFonts w:ascii="標楷體" w:eastAsia="標楷體" w:hAnsi="標楷體" w:hint="eastAsia"/>
              </w:rPr>
              <w:t xml:space="preserve">(C) 理解監控的能力。 </w:t>
            </w:r>
          </w:p>
          <w:p w:rsidR="008C5AB4" w:rsidRPr="00976304" w:rsidRDefault="00216A37" w:rsidP="00216A37">
            <w:pPr>
              <w:spacing w:line="400" w:lineRule="exact"/>
              <w:rPr>
                <w:rFonts w:ascii="標楷體" w:eastAsia="標楷體" w:hAnsi="標楷體"/>
              </w:rPr>
            </w:pPr>
            <w:r w:rsidRPr="00976304">
              <w:rPr>
                <w:rFonts w:ascii="標楷體" w:eastAsia="標楷體" w:hAnsi="標楷體" w:hint="eastAsia"/>
              </w:rPr>
              <w:t>(D) 從不連續性文體中尋求意義的能力。</w:t>
            </w:r>
            <w:r w:rsidR="00A41363" w:rsidRPr="00976304">
              <w:rPr>
                <w:rFonts w:ascii="標楷體" w:eastAsia="標楷體" w:hAnsi="標楷體" w:hint="eastAsia"/>
              </w:rPr>
              <w:t xml:space="preserve">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8C5AB4" w:rsidRPr="00976304" w:rsidRDefault="00A41363" w:rsidP="00A41363">
            <w:pPr>
              <w:spacing w:line="400" w:lineRule="exact"/>
              <w:rPr>
                <w:rFonts w:ascii="標楷體" w:eastAsia="標楷體" w:hAnsi="標楷體"/>
              </w:rPr>
            </w:pPr>
            <w:r w:rsidRPr="00976304">
              <w:rPr>
                <w:rFonts w:ascii="標楷體" w:eastAsia="標楷體" w:hAnsi="標楷體" w:hint="eastAsia"/>
              </w:rPr>
              <w:t>用文章結構詰問寫作意圖的能力~~~~六年級</w:t>
            </w:r>
          </w:p>
        </w:tc>
      </w:tr>
      <w:tr w:rsidR="008C5AB4" w:rsidRPr="00976304" w:rsidTr="008E4D50">
        <w:tc>
          <w:tcPr>
            <w:tcW w:w="469" w:type="dxa"/>
            <w:vAlign w:val="center"/>
          </w:tcPr>
          <w:p w:rsidR="008C5AB4" w:rsidRPr="00976304" w:rsidRDefault="008E4D50" w:rsidP="008E4D5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gridSpan w:val="2"/>
          </w:tcPr>
          <w:p w:rsidR="008C5AB4" w:rsidRPr="00976304" w:rsidRDefault="008E4D50" w:rsidP="008E4D50">
            <w:pPr>
              <w:spacing w:line="400" w:lineRule="exact"/>
              <w:rPr>
                <w:rFonts w:ascii="標楷體" w:eastAsia="標楷體" w:hAnsi="標楷體"/>
              </w:rPr>
            </w:pPr>
            <w:r w:rsidRPr="00976304">
              <w:rPr>
                <w:rFonts w:ascii="標楷體" w:eastAsia="標楷體" w:hAnsi="標楷體" w:hint="eastAsia"/>
              </w:rPr>
              <w:t>「大量閱讀」因為對閱讀理解能力頗有助益，因此漸受家長和社會大眾的青睞。下列關於大量閱讀的描述，何者 最為適切? </w:t>
            </w:r>
            <w:r w:rsidRPr="00976304">
              <w:rPr>
                <w:rFonts w:ascii="標楷體" w:eastAsia="標楷體" w:hAnsi="標楷體" w:hint="eastAsia"/>
              </w:rPr>
              <w:br/>
              <w:t>(A) 對國小高年級學生而言，可以增加他們的識字量。 </w:t>
            </w:r>
            <w:r w:rsidRPr="00976304">
              <w:rPr>
                <w:rFonts w:ascii="標楷體" w:eastAsia="標楷體" w:hAnsi="標楷體" w:hint="eastAsia"/>
              </w:rPr>
              <w:br/>
              <w:t>(B) 對國小低年級的學生而言，可以提昇他們的閱讀動機。 </w:t>
            </w:r>
            <w:r w:rsidRPr="00976304">
              <w:rPr>
                <w:rFonts w:ascii="標楷體" w:eastAsia="標楷體" w:hAnsi="標楷體" w:hint="eastAsia"/>
              </w:rPr>
              <w:br/>
              <w:t>(C) 對中年級學生而言，可以增加自我提問的能力。 </w:t>
            </w:r>
            <w:r w:rsidRPr="00976304">
              <w:rPr>
                <w:rFonts w:ascii="標楷體" w:eastAsia="標楷體" w:hAnsi="標楷體" w:hint="eastAsia"/>
              </w:rPr>
              <w:br/>
              <w:t>(D) 對國中學生而言，可以增加學科領域所需要的背景知識。 </w:t>
            </w:r>
          </w:p>
        </w:tc>
      </w:tr>
      <w:tr w:rsidR="008C5AB4" w:rsidRPr="00976304" w:rsidTr="008C5AB4">
        <w:tc>
          <w:tcPr>
            <w:tcW w:w="469" w:type="dxa"/>
          </w:tcPr>
          <w:p w:rsidR="008C5AB4" w:rsidRPr="00976304" w:rsidRDefault="008C5AB4" w:rsidP="009A20D4">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gridSpan w:val="2"/>
          </w:tcPr>
          <w:p w:rsidR="008E4D50" w:rsidRPr="00976304" w:rsidRDefault="008E4D50" w:rsidP="008E4D50">
            <w:pPr>
              <w:spacing w:line="400" w:lineRule="exact"/>
              <w:rPr>
                <w:rFonts w:ascii="標楷體" w:eastAsia="標楷體" w:hAnsi="標楷體"/>
              </w:rPr>
            </w:pPr>
            <w:r w:rsidRPr="00976304">
              <w:rPr>
                <w:rFonts w:ascii="標楷體" w:eastAsia="標楷體" w:hAnsi="標楷體" w:hint="eastAsia"/>
              </w:rPr>
              <w:lastRenderedPageBreak/>
              <w:t>對國小低年級的學生而言，可以增加他們的識字量</w:t>
            </w:r>
          </w:p>
          <w:p w:rsidR="008E4D50" w:rsidRPr="00976304" w:rsidRDefault="008E4D50" w:rsidP="008E4D50">
            <w:pPr>
              <w:spacing w:line="400" w:lineRule="exact"/>
              <w:rPr>
                <w:rFonts w:ascii="標楷體" w:eastAsia="標楷體" w:hAnsi="標楷體"/>
              </w:rPr>
            </w:pPr>
            <w:r w:rsidRPr="00976304">
              <w:rPr>
                <w:rFonts w:ascii="標楷體" w:eastAsia="標楷體" w:hAnsi="標楷體" w:hint="eastAsia"/>
              </w:rPr>
              <w:lastRenderedPageBreak/>
              <w:t>對中年級學生而言，可以提昇他們的閱讀動機。</w:t>
            </w:r>
          </w:p>
          <w:p w:rsidR="008C5AB4" w:rsidRPr="00976304" w:rsidRDefault="008E4D50" w:rsidP="008E4D50">
            <w:pPr>
              <w:spacing w:line="400" w:lineRule="exact"/>
              <w:rPr>
                <w:rFonts w:ascii="標楷體" w:eastAsia="標楷體" w:hAnsi="標楷體"/>
              </w:rPr>
            </w:pPr>
            <w:r w:rsidRPr="00976304">
              <w:rPr>
                <w:rFonts w:ascii="標楷體" w:eastAsia="標楷體" w:hAnsi="標楷體" w:hint="eastAsia"/>
              </w:rPr>
              <w:t>對國小高年級學生而言，可以增加自我提問的能力。</w:t>
            </w:r>
          </w:p>
        </w:tc>
      </w:tr>
      <w:tr w:rsidR="001E5798" w:rsidRPr="00976304" w:rsidTr="00CC084A">
        <w:tc>
          <w:tcPr>
            <w:tcW w:w="469" w:type="dxa"/>
            <w:vAlign w:val="center"/>
          </w:tcPr>
          <w:p w:rsidR="001E5798" w:rsidRPr="00976304" w:rsidRDefault="00CC084A" w:rsidP="00CC084A">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gridSpan w:val="2"/>
          </w:tcPr>
          <w:p w:rsidR="001E5798" w:rsidRPr="00976304" w:rsidRDefault="00CC084A" w:rsidP="00CC084A">
            <w:pPr>
              <w:spacing w:line="400" w:lineRule="exact"/>
              <w:rPr>
                <w:rFonts w:ascii="標楷體" w:eastAsia="標楷體" w:hAnsi="標楷體"/>
              </w:rPr>
            </w:pPr>
            <w:r w:rsidRPr="00976304">
              <w:rPr>
                <w:rFonts w:ascii="標楷體" w:eastAsia="標楷體" w:hAnsi="標楷體" w:hint="eastAsia"/>
              </w:rPr>
              <w:t>下列何者是教育部「課文本位閱讀理解教學」低年級該教導的主要策略？ </w:t>
            </w:r>
            <w:r w:rsidRPr="00976304">
              <w:rPr>
                <w:rFonts w:ascii="標楷體" w:eastAsia="標楷體" w:hAnsi="標楷體" w:hint="eastAsia"/>
              </w:rPr>
              <w:br/>
              <w:t>(A)連結線索 </w:t>
            </w:r>
            <w:r w:rsidRPr="00976304">
              <w:rPr>
                <w:rFonts w:ascii="標楷體" w:eastAsia="標楷體" w:hAnsi="標楷體" w:hint="eastAsia"/>
              </w:rPr>
              <w:br/>
              <w:t>(B)部件辨識 </w:t>
            </w:r>
            <w:r w:rsidRPr="00976304">
              <w:rPr>
                <w:rFonts w:ascii="標楷體" w:eastAsia="標楷體" w:hAnsi="標楷體" w:hint="eastAsia"/>
              </w:rPr>
              <w:br/>
              <w:t>(C)有層次的提問 </w:t>
            </w:r>
            <w:r w:rsidRPr="00976304">
              <w:rPr>
                <w:rFonts w:ascii="標楷體" w:eastAsia="標楷體" w:hAnsi="標楷體" w:hint="eastAsia"/>
              </w:rPr>
              <w:br/>
              <w:t>(D)刪除/歸納/主題句 </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1E5798" w:rsidRPr="00976304" w:rsidRDefault="00CC084A" w:rsidP="00CC084A">
            <w:pPr>
              <w:spacing w:line="400" w:lineRule="exact"/>
              <w:rPr>
                <w:rFonts w:ascii="標楷體" w:eastAsia="標楷體" w:hAnsi="標楷體"/>
              </w:rPr>
            </w:pPr>
            <w:r w:rsidRPr="00976304">
              <w:rPr>
                <w:rFonts w:ascii="標楷體" w:eastAsia="標楷體" w:hAnsi="標楷體" w:hint="eastAsia"/>
              </w:rPr>
              <w:t>連結線索→123年級　　有層次的提問→456年級　　刪除/歸納/主題句 →34年級</w:t>
            </w:r>
          </w:p>
        </w:tc>
      </w:tr>
      <w:tr w:rsidR="00A877C0" w:rsidRPr="00976304" w:rsidTr="004C0B96">
        <w:tc>
          <w:tcPr>
            <w:tcW w:w="469" w:type="dxa"/>
            <w:vAlign w:val="center"/>
          </w:tcPr>
          <w:p w:rsidR="00A877C0" w:rsidRPr="00976304" w:rsidRDefault="00A877C0" w:rsidP="00A877C0">
            <w:pPr>
              <w:spacing w:line="400" w:lineRule="exact"/>
              <w:jc w:val="center"/>
              <w:rPr>
                <w:rFonts w:ascii="標楷體" w:eastAsia="標楷體" w:hAnsi="標楷體"/>
              </w:rPr>
            </w:pPr>
            <w:r w:rsidRPr="00976304">
              <w:rPr>
                <w:rFonts w:ascii="標楷體" w:eastAsia="標楷體" w:hAnsi="標楷體"/>
              </w:rPr>
              <w:t>A</w:t>
            </w:r>
          </w:p>
        </w:tc>
        <w:tc>
          <w:tcPr>
            <w:tcW w:w="10859" w:type="dxa"/>
            <w:gridSpan w:val="2"/>
          </w:tcPr>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國際性的閱讀評比PIRLS（Progress in International Reading Literacy Study），測試國小四年級學生的閱讀能力，以下哪項是不正確的？ </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(A) 此測驗只在測量學生的閱讀理解力，而不是測量運用書寫語言的能力。 </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(B) 此測驗測量學生能夠從各式各樣的文章中建構出意義的能力。 </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(C) 此測驗測量學生從閱讀中學習及參與學校及生活中閱讀社群的活動的情形。 </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(D) 此測驗測量學生提取特定的觀點、推論、詮釋並整合訊息和觀點、檢驗或評估文章的特性等閱讀能力，是學生開始進入「讀以學」的閱讀階段。</w:t>
            </w:r>
          </w:p>
        </w:tc>
      </w:tr>
      <w:tr w:rsidR="00A877C0" w:rsidRPr="00976304" w:rsidTr="001E5798">
        <w:tc>
          <w:tcPr>
            <w:tcW w:w="469" w:type="dxa"/>
          </w:tcPr>
          <w:p w:rsidR="00A877C0" w:rsidRPr="00976304" w:rsidRDefault="00A877C0" w:rsidP="00A877C0">
            <w:pPr>
              <w:spacing w:line="400" w:lineRule="exact"/>
              <w:jc w:val="center"/>
              <w:rPr>
                <w:rFonts w:ascii="標楷體" w:eastAsia="標楷體" w:hAnsi="標楷體"/>
              </w:rPr>
            </w:pPr>
            <w:r w:rsidRPr="00976304">
              <w:rPr>
                <w:rFonts w:ascii="標楷體" w:eastAsia="標楷體" w:hAnsi="標楷體" w:hint="eastAsia"/>
                <w:b/>
              </w:rPr>
              <w:t>解釋</w:t>
            </w:r>
          </w:p>
        </w:tc>
        <w:tc>
          <w:tcPr>
            <w:tcW w:w="10859" w:type="dxa"/>
            <w:gridSpan w:val="2"/>
          </w:tcPr>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促進國際閱讀素養研究(PIRLS)</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1.   國際教育成就評鑑協會（International Association for the Evaluation of Educational Achievement，IEA）主導的</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2.   每五年一次針對國小四年級學生的閱讀進行國際性評量</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3.   閱讀素養包括：</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  (1)能夠理解並運用書寫語言的能力。  (2)能夠從各式各樣的文章中建構出意義。</w:t>
            </w:r>
          </w:p>
          <w:p w:rsidR="00A877C0" w:rsidRPr="00976304" w:rsidRDefault="00A877C0" w:rsidP="00A877C0">
            <w:pPr>
              <w:spacing w:line="400" w:lineRule="exact"/>
              <w:rPr>
                <w:rFonts w:ascii="標楷體" w:eastAsia="標楷體" w:hAnsi="標楷體"/>
              </w:rPr>
            </w:pPr>
            <w:r w:rsidRPr="00976304">
              <w:rPr>
                <w:rFonts w:ascii="標楷體" w:eastAsia="標楷體" w:hAnsi="標楷體" w:hint="eastAsia"/>
              </w:rPr>
              <w:t xml:space="preserve">  (3)能從閱讀中學習。  (4)參與學校及生活中閱讀社群的活動。  (5)由閱讀獲得樂趣。</w:t>
            </w:r>
          </w:p>
        </w:tc>
      </w:tr>
      <w:tr w:rsidR="001E5798" w:rsidRPr="00976304" w:rsidTr="00A933A0">
        <w:tc>
          <w:tcPr>
            <w:tcW w:w="469" w:type="dxa"/>
            <w:vAlign w:val="center"/>
          </w:tcPr>
          <w:p w:rsidR="001E5798" w:rsidRPr="00976304" w:rsidRDefault="00A933A0" w:rsidP="00A933A0">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gridSpan w:val="2"/>
          </w:tcPr>
          <w:p w:rsidR="001E5798" w:rsidRPr="00976304" w:rsidRDefault="00A933A0" w:rsidP="00A933A0">
            <w:pPr>
              <w:spacing w:line="400" w:lineRule="exact"/>
              <w:rPr>
                <w:rFonts w:ascii="標楷體" w:eastAsia="標楷體" w:hAnsi="標楷體"/>
              </w:rPr>
            </w:pPr>
            <w:r w:rsidRPr="00976304">
              <w:rPr>
                <w:rFonts w:ascii="標楷體" w:eastAsia="標楷體" w:hAnsi="標楷體" w:hint="eastAsia"/>
              </w:rPr>
              <w:t>台灣第一次參加PIRLS2006閱讀理解評量結果顯示，提升我國學童閱讀能力宜以何者為優先考量？ </w:t>
            </w:r>
            <w:r w:rsidRPr="00976304">
              <w:rPr>
                <w:rFonts w:ascii="標楷體" w:eastAsia="標楷體" w:hAnsi="標楷體" w:hint="eastAsia"/>
              </w:rPr>
              <w:br/>
              <w:t>(A)詮釋性理解能力 </w:t>
            </w:r>
            <w:r w:rsidRPr="00976304">
              <w:rPr>
                <w:rFonts w:ascii="標楷體" w:eastAsia="標楷體" w:hAnsi="標楷體" w:hint="eastAsia"/>
              </w:rPr>
              <w:br/>
              <w:t>(B)直接推論能力 </w:t>
            </w:r>
            <w:r w:rsidRPr="00976304">
              <w:rPr>
                <w:rFonts w:ascii="標楷體" w:eastAsia="標楷體" w:hAnsi="標楷體" w:hint="eastAsia"/>
              </w:rPr>
              <w:br/>
              <w:t>(C)直接提取能力 </w:t>
            </w:r>
            <w:r w:rsidRPr="00976304">
              <w:rPr>
                <w:rFonts w:ascii="標楷體" w:eastAsia="標楷體" w:hAnsi="標楷體" w:hint="eastAsia"/>
              </w:rPr>
              <w:br/>
              <w:t>(D)預測能力 </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1E5798" w:rsidRPr="00976304" w:rsidRDefault="001E5798" w:rsidP="00BD187F">
            <w:pPr>
              <w:spacing w:line="400" w:lineRule="exact"/>
              <w:rPr>
                <w:rFonts w:ascii="標楷體" w:eastAsia="標楷體" w:hAnsi="標楷體"/>
              </w:rPr>
            </w:pPr>
          </w:p>
        </w:tc>
      </w:tr>
      <w:tr w:rsidR="001E5798" w:rsidRPr="00976304" w:rsidTr="00F2586F">
        <w:tc>
          <w:tcPr>
            <w:tcW w:w="469" w:type="dxa"/>
            <w:vAlign w:val="center"/>
          </w:tcPr>
          <w:p w:rsidR="001E5798" w:rsidRPr="00976304" w:rsidRDefault="00F2586F" w:rsidP="00F2586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gridSpan w:val="2"/>
          </w:tcPr>
          <w:p w:rsidR="001E5798" w:rsidRPr="00976304" w:rsidRDefault="00F2586F" w:rsidP="00F2586F">
            <w:pPr>
              <w:spacing w:line="400" w:lineRule="exact"/>
              <w:rPr>
                <w:rFonts w:ascii="標楷體" w:eastAsia="標楷體" w:hAnsi="標楷體"/>
              </w:rPr>
            </w:pPr>
            <w:r w:rsidRPr="00976304">
              <w:rPr>
                <w:rFonts w:ascii="標楷體" w:eastAsia="標楷體" w:hAnsi="標楷體" w:hint="eastAsia"/>
              </w:rPr>
              <w:t>根據Bloom和Anderson分析語文閱讀評量的層面，可以區分為綜合(創造)、評鑑、分析、應用、理解、識記等六個層次。陳老師選用了林良先生的(田家風景)作閱讀教材，文章裡有一段文字說： 「平原上的農家，難得看到一座山。陪伴他們的，是河水一彎。春去秋來，肥沃的土地還是那樣的肥沃。田裡的作物像補習班的學生，一批一批的更換，山腳下幽靜的溪流邊，傳出孩子的笑聲。」 並出了這樣一道評量試題：「田裡的作物像補習班的學生，是因為【1、田裡常常有不同的農作物　2、田裡常常有乾乾的稻草堆　3、田裡常常灌滿了溪水】」它能檢測閱讀的層次是 </w:t>
            </w:r>
            <w:r w:rsidRPr="00976304">
              <w:rPr>
                <w:rFonts w:ascii="標楷體" w:eastAsia="標楷體" w:hAnsi="標楷體" w:hint="eastAsia"/>
              </w:rPr>
              <w:br/>
              <w:t>(A)理解 </w:t>
            </w:r>
            <w:r w:rsidRPr="00976304">
              <w:rPr>
                <w:rFonts w:ascii="標楷體" w:eastAsia="標楷體" w:hAnsi="標楷體" w:hint="eastAsia"/>
              </w:rPr>
              <w:br/>
              <w:t>(B)應用 </w:t>
            </w:r>
            <w:r w:rsidRPr="00976304">
              <w:rPr>
                <w:rFonts w:ascii="標楷體" w:eastAsia="標楷體" w:hAnsi="標楷體" w:hint="eastAsia"/>
              </w:rPr>
              <w:br/>
            </w:r>
            <w:r w:rsidRPr="00976304">
              <w:rPr>
                <w:rFonts w:ascii="標楷體" w:eastAsia="標楷體" w:hAnsi="標楷體" w:hint="eastAsia"/>
              </w:rPr>
              <w:lastRenderedPageBreak/>
              <w:t>(C)分析 </w:t>
            </w:r>
            <w:r w:rsidRPr="00976304">
              <w:rPr>
                <w:rFonts w:ascii="標楷體" w:eastAsia="標楷體" w:hAnsi="標楷體" w:hint="eastAsia"/>
              </w:rPr>
              <w:br/>
              <w:t>(D)評價</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gridSpan w:val="2"/>
          </w:tcPr>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(A)理解：用自己的話來解釋所學的知識，例如：用自己的話說出本段大意。</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(B)應用：把學到的知識用在新的情境，例如：在寫作文時正確使用標點符號。</w:t>
            </w:r>
          </w:p>
          <w:p w:rsidR="00F2586F" w:rsidRPr="00976304" w:rsidRDefault="00F2586F" w:rsidP="00F2586F">
            <w:pPr>
              <w:spacing w:line="400" w:lineRule="exact"/>
              <w:rPr>
                <w:rFonts w:ascii="標楷體" w:eastAsia="標楷體" w:hAnsi="標楷體"/>
              </w:rPr>
            </w:pPr>
            <w:r w:rsidRPr="00976304">
              <w:rPr>
                <w:rFonts w:ascii="標楷體" w:eastAsia="標楷體" w:hAnsi="標楷體" w:hint="eastAsia"/>
              </w:rPr>
              <w:t>(C)分析：澄清概念或原則要素，例如：本題中需要學生去澄清為什麼田裡的作物像補習般的學生，是因為...還是....呢？</w:t>
            </w:r>
          </w:p>
          <w:p w:rsidR="001E5798" w:rsidRPr="00976304" w:rsidRDefault="00F2586F" w:rsidP="00F2586F">
            <w:pPr>
              <w:spacing w:line="400" w:lineRule="exact"/>
              <w:rPr>
                <w:rFonts w:ascii="標楷體" w:eastAsia="標楷體" w:hAnsi="標楷體"/>
              </w:rPr>
            </w:pPr>
            <w:r w:rsidRPr="00976304">
              <w:rPr>
                <w:rFonts w:ascii="標楷體" w:eastAsia="標楷體" w:hAnsi="標楷體" w:hint="eastAsia"/>
              </w:rPr>
              <w:t>(D)評價：根據某像標準作價值判斷，例如：我覺得這篇文章寫得很好，因為修辭用得優美、恰當，內容生動活潑有趣........</w:t>
            </w:r>
          </w:p>
        </w:tc>
      </w:tr>
      <w:tr w:rsidR="001E5798" w:rsidRPr="00976304" w:rsidTr="00274146">
        <w:tc>
          <w:tcPr>
            <w:tcW w:w="469" w:type="dxa"/>
            <w:vAlign w:val="center"/>
          </w:tcPr>
          <w:p w:rsidR="001E5798" w:rsidRPr="00976304" w:rsidRDefault="00274146" w:rsidP="0027414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1E5798" w:rsidRPr="00976304" w:rsidRDefault="00274146" w:rsidP="00274146">
            <w:pPr>
              <w:spacing w:line="400" w:lineRule="exact"/>
              <w:rPr>
                <w:rFonts w:ascii="標楷體" w:eastAsia="標楷體" w:hAnsi="標楷體"/>
              </w:rPr>
            </w:pPr>
            <w:r w:rsidRPr="00976304">
              <w:rPr>
                <w:rFonts w:ascii="標楷體" w:eastAsia="標楷體" w:hAnsi="標楷體" w:hint="eastAsia"/>
              </w:rPr>
              <w:t>閱讀的主要任務在認字與理解，不同理論閱讀對認字在閱讀中的作用，存有不同的見解。其中有學者認為閱讀是取樣、預期、檢驗和評價的循環歷程；是自上而下，讓讀者運用已有知識，配合篇章信息，去猜測、構想出字詞與語音，並利用少量的文字線索，兒童邊讀邊猜測文章，追求意義的模式，這位學者是： </w:t>
            </w:r>
            <w:r w:rsidRPr="00976304">
              <w:rPr>
                <w:rFonts w:ascii="標楷體" w:eastAsia="標楷體" w:hAnsi="標楷體" w:hint="eastAsia"/>
              </w:rPr>
              <w:br/>
              <w:t>(A)薩姆爾 Samuels </w:t>
            </w:r>
            <w:r w:rsidRPr="00976304">
              <w:rPr>
                <w:rFonts w:ascii="標楷體" w:eastAsia="標楷體" w:hAnsi="標楷體" w:hint="eastAsia"/>
              </w:rPr>
              <w:br/>
              <w:t>(B)古德曼 K. S. Goodmen </w:t>
            </w:r>
            <w:r w:rsidRPr="00976304">
              <w:rPr>
                <w:rFonts w:ascii="標楷體" w:eastAsia="標楷體" w:hAnsi="標楷體" w:hint="eastAsia"/>
              </w:rPr>
              <w:br/>
              <w:t>(C)高夫 P. B. Gough </w:t>
            </w:r>
            <w:r w:rsidRPr="00976304">
              <w:rPr>
                <w:rFonts w:ascii="標楷體" w:eastAsia="標楷體" w:hAnsi="標楷體" w:hint="eastAsia"/>
              </w:rPr>
              <w:br/>
              <w:t>(D)魯姆哈特 Rumelhart</w:t>
            </w:r>
            <w:r w:rsidRPr="00976304">
              <w:rPr>
                <w:rFonts w:ascii="標楷體" w:eastAsia="標楷體" w:hAnsi="標楷體"/>
              </w:rPr>
              <w:t xml:space="preserve"> </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274146" w:rsidRPr="00976304" w:rsidRDefault="00274146" w:rsidP="00274146">
            <w:pPr>
              <w:spacing w:line="400" w:lineRule="exact"/>
              <w:rPr>
                <w:rFonts w:ascii="標楷體" w:eastAsia="標楷體" w:hAnsi="標楷體"/>
              </w:rPr>
            </w:pPr>
            <w:r w:rsidRPr="00976304">
              <w:rPr>
                <w:rFonts w:ascii="標楷體" w:eastAsia="標楷體" w:hAnsi="標楷體" w:hint="eastAsia"/>
              </w:rPr>
              <w:t>閱讀理解過程的三種模式</w:t>
            </w:r>
          </w:p>
          <w:p w:rsidR="00274146" w:rsidRPr="00976304" w:rsidRDefault="00274146" w:rsidP="00274146">
            <w:pPr>
              <w:spacing w:line="400" w:lineRule="exact"/>
              <w:rPr>
                <w:rFonts w:ascii="標楷體" w:eastAsia="標楷體" w:hAnsi="標楷體"/>
              </w:rPr>
            </w:pPr>
            <w:r w:rsidRPr="00976304">
              <w:rPr>
                <w:rFonts w:ascii="標楷體" w:eastAsia="標楷體" w:hAnsi="標楷體" w:hint="eastAsia"/>
              </w:rPr>
              <w:t>自下而上（Bottom Up Model）：高夫（P. B. Gough，1972）</w:t>
            </w:r>
          </w:p>
          <w:p w:rsidR="00274146" w:rsidRPr="00976304" w:rsidRDefault="00274146" w:rsidP="00274146">
            <w:pPr>
              <w:spacing w:line="400" w:lineRule="exact"/>
              <w:rPr>
                <w:rFonts w:ascii="標楷體" w:eastAsia="標楷體" w:hAnsi="標楷體"/>
              </w:rPr>
            </w:pPr>
            <w:r w:rsidRPr="00976304">
              <w:rPr>
                <w:rFonts w:ascii="標楷體" w:eastAsia="標楷體" w:hAnsi="標楷體" w:hint="eastAsia"/>
              </w:rPr>
              <w:t>自上而下（Top Down Model）：古德曼（K. S. Goodmen,1976）</w:t>
            </w:r>
          </w:p>
          <w:p w:rsidR="001E5798" w:rsidRPr="00976304" w:rsidRDefault="00274146" w:rsidP="00274146">
            <w:pPr>
              <w:spacing w:line="400" w:lineRule="exact"/>
              <w:rPr>
                <w:rFonts w:ascii="標楷體" w:eastAsia="標楷體" w:hAnsi="標楷體"/>
              </w:rPr>
            </w:pPr>
            <w:r w:rsidRPr="00976304">
              <w:rPr>
                <w:rFonts w:ascii="標楷體" w:eastAsia="標楷體" w:hAnsi="標楷體" w:hint="eastAsia"/>
              </w:rPr>
              <w:t>相互作用（Interactive Model）：魯姆哈特（D. E. Rumelhart,1977）</w:t>
            </w:r>
          </w:p>
        </w:tc>
      </w:tr>
      <w:tr w:rsidR="001E5798" w:rsidRPr="00976304" w:rsidTr="006C073D">
        <w:tc>
          <w:tcPr>
            <w:tcW w:w="469" w:type="dxa"/>
            <w:vAlign w:val="center"/>
          </w:tcPr>
          <w:p w:rsidR="001E5798" w:rsidRPr="00976304" w:rsidRDefault="006C073D" w:rsidP="006C073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gridSpan w:val="2"/>
          </w:tcPr>
          <w:p w:rsidR="001E5798" w:rsidRPr="00976304" w:rsidRDefault="006C073D" w:rsidP="006C073D">
            <w:pPr>
              <w:spacing w:line="400" w:lineRule="exact"/>
              <w:rPr>
                <w:rFonts w:ascii="標楷體" w:eastAsia="標楷體" w:hAnsi="標楷體"/>
              </w:rPr>
            </w:pPr>
            <w:r w:rsidRPr="00976304">
              <w:rPr>
                <w:rFonts w:ascii="標楷體" w:eastAsia="標楷體" w:hAnsi="標楷體" w:hint="eastAsia"/>
              </w:rPr>
              <w:t>內容深究與何者最為相關? </w:t>
            </w:r>
            <w:r w:rsidRPr="00976304">
              <w:rPr>
                <w:rFonts w:ascii="標楷體" w:eastAsia="標楷體" w:hAnsi="標楷體" w:hint="eastAsia"/>
              </w:rPr>
              <w:br/>
              <w:t>(A)修辭方法 </w:t>
            </w:r>
            <w:r w:rsidRPr="00976304">
              <w:rPr>
                <w:rFonts w:ascii="標楷體" w:eastAsia="標楷體" w:hAnsi="標楷體" w:hint="eastAsia"/>
              </w:rPr>
              <w:br/>
              <w:t>(B)大意、段意 </w:t>
            </w:r>
            <w:r w:rsidRPr="00976304">
              <w:rPr>
                <w:rFonts w:ascii="標楷體" w:eastAsia="標楷體" w:hAnsi="標楷體" w:hint="eastAsia"/>
              </w:rPr>
              <w:br/>
              <w:t>(C)組織結構 </w:t>
            </w:r>
            <w:r w:rsidRPr="00976304">
              <w:rPr>
                <w:rFonts w:ascii="標楷體" w:eastAsia="標楷體" w:hAnsi="標楷體" w:hint="eastAsia"/>
              </w:rPr>
              <w:br/>
              <w:t>(D)寫作方法 </w:t>
            </w:r>
          </w:p>
        </w:tc>
      </w:tr>
      <w:tr w:rsidR="001E5798" w:rsidRPr="00976304" w:rsidTr="001E5798">
        <w:tc>
          <w:tcPr>
            <w:tcW w:w="469" w:type="dxa"/>
          </w:tcPr>
          <w:p w:rsidR="001E5798" w:rsidRPr="00976304" w:rsidRDefault="001E5798" w:rsidP="00BD187F">
            <w:pPr>
              <w:spacing w:line="400" w:lineRule="exact"/>
              <w:rPr>
                <w:rFonts w:ascii="標楷體" w:eastAsia="標楷體" w:hAnsi="標楷體"/>
              </w:rPr>
            </w:pPr>
            <w:r w:rsidRPr="00976304">
              <w:rPr>
                <w:rFonts w:ascii="標楷體" w:eastAsia="標楷體" w:hAnsi="標楷體" w:hint="eastAsia"/>
                <w:b/>
              </w:rPr>
              <w:t>解釋</w:t>
            </w:r>
          </w:p>
        </w:tc>
        <w:tc>
          <w:tcPr>
            <w:tcW w:w="10859" w:type="dxa"/>
            <w:gridSpan w:val="2"/>
          </w:tcPr>
          <w:p w:rsidR="006C073D" w:rsidRPr="00976304" w:rsidRDefault="006C073D" w:rsidP="006C073D">
            <w:pPr>
              <w:spacing w:line="400" w:lineRule="exact"/>
              <w:rPr>
                <w:rFonts w:ascii="標楷體" w:eastAsia="標楷體" w:hAnsi="標楷體"/>
              </w:rPr>
            </w:pPr>
            <w:r w:rsidRPr="00976304">
              <w:rPr>
                <w:rFonts w:ascii="標楷體" w:eastAsia="標楷體" w:hAnsi="標楷體" w:hint="eastAsia"/>
                <w:b/>
                <w:color w:val="00B050"/>
              </w:rPr>
              <w:t>內容深究</w:t>
            </w:r>
            <w:r w:rsidRPr="00976304">
              <w:rPr>
                <w:rFonts w:ascii="標楷體" w:eastAsia="標楷體" w:hAnsi="標楷體" w:hint="eastAsia"/>
              </w:rPr>
              <w:br/>
              <w:t>課文大意--抓取內容大要的能力—摘要</w:t>
            </w:r>
            <w:r w:rsidRPr="00976304">
              <w:rPr>
                <w:rFonts w:ascii="標楷體" w:eastAsia="標楷體" w:hAnsi="標楷體" w:hint="eastAsia"/>
              </w:rPr>
              <w:br/>
              <w:t>深究內容--深入理解、思考判斷 </w:t>
            </w:r>
            <w:r w:rsidRPr="00976304">
              <w:rPr>
                <w:rFonts w:ascii="標楷體" w:eastAsia="標楷體" w:hAnsi="標楷體" w:hint="eastAsia"/>
              </w:rPr>
              <w:br/>
              <w:t>課文主旨—獲取中心思想、寫作立意</w:t>
            </w:r>
            <w:r w:rsidRPr="00976304">
              <w:rPr>
                <w:rFonts w:ascii="標楷體" w:eastAsia="標楷體" w:hAnsi="標楷體" w:hint="eastAsia"/>
              </w:rPr>
              <w:br/>
              <w:t>心得感想--思想內容轉化為說話作文</w:t>
            </w:r>
          </w:p>
          <w:p w:rsidR="001E5798" w:rsidRPr="00976304" w:rsidRDefault="006C073D" w:rsidP="006C073D">
            <w:pPr>
              <w:spacing w:line="400" w:lineRule="exact"/>
              <w:rPr>
                <w:rFonts w:ascii="標楷體" w:eastAsia="標楷體" w:hAnsi="標楷體"/>
              </w:rPr>
            </w:pPr>
            <w:r w:rsidRPr="00976304">
              <w:rPr>
                <w:rFonts w:ascii="標楷體" w:eastAsia="標楷體" w:hAnsi="標楷體" w:hint="eastAsia"/>
                <w:b/>
                <w:color w:val="00B050"/>
              </w:rPr>
              <w:t>形式深究</w:t>
            </w:r>
            <w:r w:rsidRPr="00976304">
              <w:rPr>
                <w:rFonts w:ascii="標楷體" w:eastAsia="標楷體" w:hAnsi="標楷體" w:hint="eastAsia"/>
              </w:rPr>
              <w:br/>
              <w:t>文體選擇---認識各類文體的特色及表達方式 </w:t>
            </w:r>
            <w:r w:rsidRPr="00976304">
              <w:rPr>
                <w:rFonts w:ascii="標楷體" w:eastAsia="標楷體" w:hAnsi="標楷體" w:hint="eastAsia"/>
              </w:rPr>
              <w:br/>
              <w:t>課文結構---閱讀技巧摘取重點訓練、寫作取材、段落組織技巧</w:t>
            </w:r>
            <w:r w:rsidRPr="00976304">
              <w:rPr>
                <w:rFonts w:ascii="標楷體" w:eastAsia="標楷體" w:hAnsi="標楷體" w:hint="eastAsia"/>
              </w:rPr>
              <w:br/>
              <w:t>遣詞造句---欣賞修辭技巧、並練習寫作</w:t>
            </w:r>
            <w:r w:rsidRPr="00976304">
              <w:rPr>
                <w:rFonts w:ascii="標楷體" w:eastAsia="標楷體" w:hAnsi="標楷體" w:hint="eastAsia"/>
              </w:rPr>
              <w:br/>
              <w:t>課文特色---學習文章開頭結尾、具特色的表達方法</w:t>
            </w:r>
          </w:p>
        </w:tc>
      </w:tr>
    </w:tbl>
    <w:p w:rsidR="00C21A0E" w:rsidRPr="00976304" w:rsidRDefault="00411619" w:rsidP="006E7EF1">
      <w:pPr>
        <w:pStyle w:val="1"/>
        <w:spacing w:line="400" w:lineRule="exact"/>
        <w:rPr>
          <w:rFonts w:ascii="標楷體" w:eastAsia="標楷體" w:hAnsi="標楷體"/>
        </w:rPr>
      </w:pPr>
      <w:r w:rsidRPr="00976304">
        <w:rPr>
          <w:rFonts w:ascii="標楷體" w:eastAsia="標楷體" w:hAnsi="標楷體" w:hint="eastAsia"/>
        </w:rPr>
        <w:t>課程綱要</w:t>
      </w:r>
    </w:p>
    <w:tbl>
      <w:tblPr>
        <w:tblStyle w:val="a3"/>
        <w:tblW w:w="0" w:type="auto"/>
        <w:tblLook w:val="04A0" w:firstRow="1" w:lastRow="0" w:firstColumn="1" w:lastColumn="0" w:noHBand="0" w:noVBand="1"/>
      </w:tblPr>
      <w:tblGrid>
        <w:gridCol w:w="469"/>
        <w:gridCol w:w="10859"/>
      </w:tblGrid>
      <w:tr w:rsidR="00C21A0E" w:rsidRPr="00976304" w:rsidTr="00C21A0E">
        <w:tc>
          <w:tcPr>
            <w:tcW w:w="469" w:type="dxa"/>
            <w:vAlign w:val="center"/>
          </w:tcPr>
          <w:p w:rsidR="00C21A0E" w:rsidRPr="00976304" w:rsidRDefault="00C21A0E" w:rsidP="00C21A0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依據100年發布之九年一貫課程綱要，下列有關聆聽能力之指標，最切合低年級的是哪一選項？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lastRenderedPageBreak/>
              <w:t xml:space="preserve">(A)能充分瞭解對方表達的情意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(B)能主動參與溝通，聆聽對方的說明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(C)能從聆聽中，啟發解決問題的能力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(D)能養成主動聆聽進行探索學習的能力 </w:t>
            </w:r>
          </w:p>
        </w:tc>
      </w:tr>
      <w:tr w:rsidR="00C21A0E" w:rsidRPr="00976304" w:rsidTr="00BA0F13">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2-4-2-4能充分瞭解對方表達的情意</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2-1-1-8能主動參與溝通，聆聽對方的說明。</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2-3-2-8能從聆聽中，思考如何解決問題。</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2-4-1-4能養成主動聆聽進行探索學習的能力。</w:t>
            </w:r>
          </w:p>
        </w:tc>
      </w:tr>
      <w:tr w:rsidR="00C21A0E" w:rsidRPr="00976304" w:rsidTr="00C21A0E">
        <w:tc>
          <w:tcPr>
            <w:tcW w:w="469" w:type="dxa"/>
            <w:vAlign w:val="center"/>
          </w:tcPr>
          <w:p w:rsidR="00C21A0E" w:rsidRPr="00976304" w:rsidRDefault="00411619" w:rsidP="00C21A0E">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依據 100 年發布的九年一貫課程綱要，下列有關注音符號教學原則之敘述，錯誤的是下列哪 一選項？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(A)練習拼讀時採直接拼讀法，看到注音符號，直接讀出字音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(B)結合作文教學，啟發獨立思考，使用注音符號，適當表達想法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(C)教學步驟由語句析出詞語，由語詞析出單字，由單字析出符號 </w:t>
            </w:r>
          </w:p>
          <w:p w:rsidR="00C21A0E" w:rsidRPr="00976304" w:rsidRDefault="00C21A0E" w:rsidP="00C21A0E">
            <w:pPr>
              <w:spacing w:line="400" w:lineRule="exact"/>
              <w:rPr>
                <w:rFonts w:ascii="標楷體" w:eastAsia="標楷體" w:hAnsi="標楷體"/>
              </w:rPr>
            </w:pPr>
            <w:r w:rsidRPr="00976304">
              <w:rPr>
                <w:rFonts w:ascii="標楷體" w:eastAsia="標楷體" w:hAnsi="標楷體" w:hint="eastAsia"/>
              </w:rPr>
              <w:t xml:space="preserve">(D)教學時應考量學生個別差異，期能在第二階段達到熟練應用 </w:t>
            </w:r>
          </w:p>
        </w:tc>
      </w:tr>
      <w:tr w:rsidR="00C21A0E" w:rsidRPr="00976304" w:rsidTr="00BA0F13">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1A0E" w:rsidRPr="00976304" w:rsidRDefault="00411619" w:rsidP="00BA0F13">
            <w:pPr>
              <w:spacing w:line="400" w:lineRule="exact"/>
              <w:rPr>
                <w:rFonts w:ascii="標楷體" w:eastAsia="標楷體" w:hAnsi="標楷體"/>
              </w:rPr>
            </w:pPr>
            <w:r w:rsidRPr="00976304">
              <w:rPr>
                <w:rFonts w:ascii="標楷體" w:eastAsia="標楷體" w:hAnsi="標楷體" w:hint="eastAsia"/>
              </w:rPr>
              <w:t>第一階段</w:t>
            </w:r>
          </w:p>
        </w:tc>
      </w:tr>
      <w:tr w:rsidR="00C21A0E" w:rsidRPr="00976304" w:rsidTr="000C23E3">
        <w:tc>
          <w:tcPr>
            <w:tcW w:w="469" w:type="dxa"/>
            <w:vAlign w:val="center"/>
          </w:tcPr>
          <w:p w:rsidR="00C21A0E" w:rsidRPr="00976304" w:rsidRDefault="000C23E3" w:rsidP="000C23E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依據九年一貫能力指標九七課綱，自哪一個年段開始，必須具備自己修改作文的能力?</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(A)低年級</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 xml:space="preserve">(B)中年級 </w:t>
            </w:r>
          </w:p>
          <w:p w:rsidR="000C23E3" w:rsidRPr="00976304" w:rsidRDefault="000C23E3" w:rsidP="000C23E3">
            <w:pPr>
              <w:spacing w:line="400" w:lineRule="exact"/>
              <w:rPr>
                <w:rFonts w:ascii="標楷體" w:eastAsia="標楷體" w:hAnsi="標楷體"/>
              </w:rPr>
            </w:pPr>
            <w:r w:rsidRPr="00976304">
              <w:rPr>
                <w:rFonts w:ascii="標楷體" w:eastAsia="標楷體" w:hAnsi="標楷體" w:hint="eastAsia"/>
              </w:rPr>
              <w:t>(C)高年級</w:t>
            </w:r>
          </w:p>
          <w:p w:rsidR="00C21A0E" w:rsidRPr="00976304" w:rsidRDefault="000C23E3" w:rsidP="000C23E3">
            <w:pPr>
              <w:spacing w:line="400" w:lineRule="exact"/>
              <w:rPr>
                <w:rFonts w:ascii="標楷體" w:eastAsia="標楷體" w:hAnsi="標楷體"/>
              </w:rPr>
            </w:pPr>
            <w:r w:rsidRPr="00976304">
              <w:rPr>
                <w:rFonts w:ascii="標楷體" w:eastAsia="標楷體" w:hAnsi="標楷體" w:hint="eastAsia"/>
              </w:rPr>
              <w:t>(D)國中</w:t>
            </w:r>
          </w:p>
        </w:tc>
      </w:tr>
      <w:tr w:rsidR="00C21A0E" w:rsidRPr="00976304" w:rsidTr="00BA0F13">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1A0E" w:rsidRPr="00976304" w:rsidRDefault="00C21A0E" w:rsidP="00BA0F13">
            <w:pPr>
              <w:spacing w:line="400" w:lineRule="exact"/>
              <w:rPr>
                <w:rFonts w:ascii="標楷體" w:eastAsia="標楷體" w:hAnsi="標楷體"/>
              </w:rPr>
            </w:pPr>
          </w:p>
        </w:tc>
      </w:tr>
      <w:tr w:rsidR="00C21A0E" w:rsidRPr="00976304" w:rsidTr="005B2C29">
        <w:tc>
          <w:tcPr>
            <w:tcW w:w="469" w:type="dxa"/>
            <w:vAlign w:val="center"/>
          </w:tcPr>
          <w:p w:rsidR="00C21A0E" w:rsidRPr="00976304" w:rsidRDefault="005B2C29" w:rsidP="005B2C2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rPr>
              <w:t xml:space="preserve">依據 100 年發布之九一貫課程綱要語文學習領域（國語文），其寫作教材編選原則提及「審題、立意、選材、組織、修改、修辭等」是指何者? </w:t>
            </w:r>
          </w:p>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rPr>
              <w:t xml:space="preserve">(A) 寫作基本練習 </w:t>
            </w:r>
          </w:p>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rPr>
              <w:t xml:space="preserve">(B) 寫作步驟 </w:t>
            </w:r>
          </w:p>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rPr>
              <w:t xml:space="preserve">(C) 敘寫技巧 </w:t>
            </w:r>
          </w:p>
          <w:p w:rsidR="00C21A0E" w:rsidRPr="00976304" w:rsidRDefault="005B2C29" w:rsidP="005B2C29">
            <w:pPr>
              <w:spacing w:line="400" w:lineRule="exact"/>
              <w:rPr>
                <w:rFonts w:ascii="標楷體" w:eastAsia="標楷體" w:hAnsi="標楷體"/>
              </w:rPr>
            </w:pPr>
            <w:r w:rsidRPr="00976304">
              <w:rPr>
                <w:rFonts w:ascii="標楷體" w:eastAsia="標楷體" w:hAnsi="標楷體" w:hint="eastAsia"/>
              </w:rPr>
              <w:t xml:space="preserve">(D) 單元架構 </w:t>
            </w:r>
          </w:p>
        </w:tc>
      </w:tr>
      <w:tr w:rsidR="00C21A0E" w:rsidRPr="00976304" w:rsidTr="00BA0F13">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b/>
                <w:color w:val="0070C0"/>
              </w:rPr>
              <w:t>聯繫作文基本練習</w:t>
            </w:r>
            <w:r w:rsidRPr="00976304">
              <w:rPr>
                <w:rFonts w:ascii="標楷體" w:eastAsia="標楷體" w:hAnsi="標楷體"/>
              </w:rPr>
              <w:t xml:space="preserve"> </w:t>
            </w:r>
            <w:r w:rsidRPr="00976304">
              <w:rPr>
                <w:rFonts w:ascii="標楷體" w:eastAsia="標楷體" w:hAnsi="標楷體" w:hint="eastAsia"/>
              </w:rPr>
              <w:t>造詞、造短語、造句、句子變化</w:t>
            </w:r>
          </w:p>
          <w:p w:rsidR="005B2C29" w:rsidRPr="00976304" w:rsidRDefault="005B2C29" w:rsidP="005B2C29">
            <w:pPr>
              <w:spacing w:line="400" w:lineRule="exact"/>
              <w:rPr>
                <w:rFonts w:ascii="標楷體" w:eastAsia="標楷體" w:hAnsi="標楷體"/>
              </w:rPr>
            </w:pPr>
            <w:r w:rsidRPr="00976304">
              <w:rPr>
                <w:rFonts w:ascii="標楷體" w:eastAsia="標楷體" w:hAnsi="標楷體" w:hint="eastAsia"/>
                <w:b/>
                <w:color w:val="0070C0"/>
              </w:rPr>
              <w:t>寫作步驟</w:t>
            </w:r>
            <w:r w:rsidRPr="00976304">
              <w:rPr>
                <w:rFonts w:ascii="標楷體" w:eastAsia="標楷體" w:hAnsi="標楷體"/>
              </w:rPr>
              <w:t xml:space="preserve"> </w:t>
            </w:r>
            <w:r w:rsidRPr="00976304">
              <w:rPr>
                <w:rFonts w:ascii="標楷體" w:eastAsia="標楷體" w:hAnsi="標楷體" w:hint="eastAsia"/>
              </w:rPr>
              <w:t>審題、立意、選材、組織、修改、修辭等</w:t>
            </w:r>
          </w:p>
          <w:p w:rsidR="00C21A0E" w:rsidRPr="00976304" w:rsidRDefault="005B2C29" w:rsidP="005B2C29">
            <w:pPr>
              <w:spacing w:line="400" w:lineRule="exact"/>
              <w:rPr>
                <w:rFonts w:ascii="標楷體" w:eastAsia="標楷體" w:hAnsi="標楷體"/>
              </w:rPr>
            </w:pPr>
            <w:r w:rsidRPr="00976304">
              <w:rPr>
                <w:rFonts w:ascii="標楷體" w:eastAsia="標楷體" w:hAnsi="標楷體" w:hint="eastAsia"/>
                <w:b/>
                <w:color w:val="0070C0"/>
              </w:rPr>
              <w:t>敘寫技巧</w:t>
            </w:r>
            <w:r w:rsidRPr="00976304">
              <w:rPr>
                <w:rFonts w:ascii="標楷體" w:eastAsia="標楷體" w:hAnsi="標楷體"/>
              </w:rPr>
              <w:t xml:space="preserve"> </w:t>
            </w:r>
            <w:r w:rsidRPr="00976304">
              <w:rPr>
                <w:rFonts w:ascii="標楷體" w:eastAsia="標楷體" w:hAnsi="標楷體" w:hint="eastAsia"/>
              </w:rPr>
              <w:t>擴寫、縮寫、續寫、仿寫</w:t>
            </w:r>
          </w:p>
        </w:tc>
      </w:tr>
      <w:tr w:rsidR="00C21A0E" w:rsidRPr="00976304" w:rsidTr="00566B38">
        <w:tc>
          <w:tcPr>
            <w:tcW w:w="469" w:type="dxa"/>
            <w:vAlign w:val="center"/>
          </w:tcPr>
          <w:p w:rsidR="00C21A0E" w:rsidRPr="00976304" w:rsidRDefault="00566B38" w:rsidP="00566B3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21A0E" w:rsidRPr="00976304" w:rsidRDefault="00566B38" w:rsidP="00566B38">
            <w:pPr>
              <w:spacing w:line="400" w:lineRule="exact"/>
              <w:rPr>
                <w:rFonts w:ascii="標楷體" w:eastAsia="標楷體" w:hAnsi="標楷體"/>
              </w:rPr>
            </w:pPr>
            <w:r w:rsidRPr="00976304">
              <w:rPr>
                <w:rFonts w:ascii="標楷體" w:eastAsia="標楷體" w:hAnsi="標楷體" w:hint="eastAsia"/>
              </w:rPr>
              <w:t>國語文能力指標：「能認識並練習不同表述方式的寫作。」 請問「表述方式」不包括下列哪一個選項？ </w:t>
            </w:r>
            <w:r w:rsidRPr="00976304">
              <w:rPr>
                <w:rFonts w:ascii="標楷體" w:eastAsia="標楷體" w:hAnsi="標楷體" w:hint="eastAsia"/>
              </w:rPr>
              <w:br/>
              <w:t>(A) 抒情 </w:t>
            </w:r>
            <w:r w:rsidRPr="00976304">
              <w:rPr>
                <w:rFonts w:ascii="標楷體" w:eastAsia="標楷體" w:hAnsi="標楷體" w:hint="eastAsia"/>
              </w:rPr>
              <w:br/>
              <w:t>(B) 描寫 </w:t>
            </w:r>
            <w:r w:rsidRPr="00976304">
              <w:rPr>
                <w:rFonts w:ascii="標楷體" w:eastAsia="標楷體" w:hAnsi="標楷體" w:hint="eastAsia"/>
              </w:rPr>
              <w:br/>
              <w:t>(C) 說明 </w:t>
            </w:r>
            <w:r w:rsidRPr="00976304">
              <w:rPr>
                <w:rFonts w:ascii="標楷體" w:eastAsia="標楷體" w:hAnsi="標楷體" w:hint="eastAsia"/>
              </w:rPr>
              <w:br/>
              <w:t>(D) 聯想 </w:t>
            </w:r>
          </w:p>
        </w:tc>
      </w:tr>
      <w:tr w:rsidR="00C21A0E" w:rsidRPr="00976304" w:rsidTr="00C21A0E">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66B38" w:rsidRPr="00976304" w:rsidRDefault="00566B38" w:rsidP="00566B38">
            <w:pPr>
              <w:spacing w:line="400" w:lineRule="exact"/>
              <w:rPr>
                <w:rFonts w:ascii="標楷體" w:eastAsia="標楷體" w:hAnsi="標楷體"/>
              </w:rPr>
            </w:pPr>
            <w:r w:rsidRPr="00976304">
              <w:rPr>
                <w:rFonts w:ascii="標楷體" w:eastAsia="標楷體" w:hAnsi="標楷體" w:hint="eastAsia"/>
              </w:rPr>
              <w:t>6-2-7 能認識並練習不同表述方式的寫作。n</w:t>
            </w:r>
          </w:p>
          <w:p w:rsidR="00566B38" w:rsidRPr="00976304" w:rsidRDefault="00566B38" w:rsidP="00566B38">
            <w:pPr>
              <w:spacing w:line="400" w:lineRule="exact"/>
              <w:rPr>
                <w:rFonts w:ascii="標楷體" w:eastAsia="標楷體" w:hAnsi="標楷體"/>
              </w:rPr>
            </w:pPr>
            <w:r w:rsidRPr="00976304">
              <w:rPr>
                <w:rFonts w:ascii="標楷體" w:eastAsia="標楷體" w:hAnsi="標楷體" w:hint="eastAsia"/>
              </w:rPr>
              <w:t>6-2-7-1 能蒐集自己喜好的優良作品，並加以分類。n</w:t>
            </w:r>
          </w:p>
          <w:p w:rsidR="00566B38" w:rsidRPr="00976304" w:rsidRDefault="00566B38" w:rsidP="00566B38">
            <w:pPr>
              <w:spacing w:line="400" w:lineRule="exact"/>
              <w:rPr>
                <w:rFonts w:ascii="標楷體" w:eastAsia="標楷體" w:hAnsi="標楷體"/>
              </w:rPr>
            </w:pPr>
            <w:r w:rsidRPr="00976304">
              <w:rPr>
                <w:rFonts w:ascii="標楷體" w:eastAsia="標楷體" w:hAnsi="標楷體" w:hint="eastAsia"/>
              </w:rPr>
              <w:t>6-2-7-2 能學習敘述、描寫、說明、議論、抒情等表達技巧，練習寫作。</w:t>
            </w:r>
          </w:p>
          <w:p w:rsidR="00C21A0E" w:rsidRPr="00976304" w:rsidRDefault="00566B38" w:rsidP="00566B38">
            <w:pPr>
              <w:spacing w:line="400" w:lineRule="exact"/>
              <w:rPr>
                <w:rFonts w:ascii="標楷體" w:eastAsia="標楷體" w:hAnsi="標楷體"/>
              </w:rPr>
            </w:pPr>
            <w:r w:rsidRPr="00976304">
              <w:rPr>
                <w:rFonts w:ascii="標楷體" w:eastAsia="標楷體" w:hAnsi="標楷體" w:hint="eastAsia"/>
              </w:rPr>
              <w:t>→在三年級，國語課本中的統整活動大多會有練習描寫人、事、物的安排。</w:t>
            </w:r>
          </w:p>
        </w:tc>
      </w:tr>
      <w:tr w:rsidR="00C21A0E" w:rsidRPr="00976304" w:rsidTr="00F044DB">
        <w:tc>
          <w:tcPr>
            <w:tcW w:w="469" w:type="dxa"/>
            <w:vAlign w:val="center"/>
          </w:tcPr>
          <w:p w:rsidR="00C21A0E" w:rsidRPr="00976304" w:rsidRDefault="00F044DB" w:rsidP="00F044DB">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21A0E" w:rsidRPr="00976304" w:rsidRDefault="00F044DB" w:rsidP="00F044DB">
            <w:pPr>
              <w:spacing w:line="400" w:lineRule="exact"/>
              <w:rPr>
                <w:rFonts w:ascii="標楷體" w:eastAsia="標楷體" w:hAnsi="標楷體"/>
              </w:rPr>
            </w:pPr>
            <w:r w:rsidRPr="00976304">
              <w:rPr>
                <w:rFonts w:ascii="標楷體" w:eastAsia="標楷體" w:hAnsi="標楷體" w:hint="eastAsia"/>
              </w:rPr>
              <w:t>依據 100 年公布之九年一貫課程綱要，小學階段之國語混合教學單元設計，作為教材核心的是下列哪一選項？ </w:t>
            </w:r>
            <w:r w:rsidRPr="00976304">
              <w:rPr>
                <w:rFonts w:ascii="標楷體" w:eastAsia="標楷體" w:hAnsi="標楷體" w:hint="eastAsia"/>
              </w:rPr>
              <w:br/>
              <w:t>(A)說話 </w:t>
            </w:r>
            <w:r w:rsidRPr="00976304">
              <w:rPr>
                <w:rFonts w:ascii="標楷體" w:eastAsia="標楷體" w:hAnsi="標楷體" w:hint="eastAsia"/>
              </w:rPr>
              <w:br/>
              <w:t>(B)識字 </w:t>
            </w:r>
            <w:r w:rsidRPr="00976304">
              <w:rPr>
                <w:rFonts w:ascii="標楷體" w:eastAsia="標楷體" w:hAnsi="標楷體" w:hint="eastAsia"/>
              </w:rPr>
              <w:br/>
              <w:t>(C)閱讀 </w:t>
            </w:r>
            <w:r w:rsidRPr="00976304">
              <w:rPr>
                <w:rFonts w:ascii="標楷體" w:eastAsia="標楷體" w:hAnsi="標楷體" w:hint="eastAsia"/>
              </w:rPr>
              <w:br/>
              <w:t>(D)作文 </w:t>
            </w:r>
          </w:p>
        </w:tc>
      </w:tr>
      <w:tr w:rsidR="00C21A0E" w:rsidRPr="00976304" w:rsidTr="00C21A0E">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1A0E" w:rsidRPr="00976304" w:rsidRDefault="00C21A0E" w:rsidP="00BA0F13">
            <w:pPr>
              <w:spacing w:line="400" w:lineRule="exact"/>
              <w:rPr>
                <w:rFonts w:ascii="標楷體" w:eastAsia="標楷體" w:hAnsi="標楷體"/>
              </w:rPr>
            </w:pPr>
          </w:p>
        </w:tc>
      </w:tr>
      <w:tr w:rsidR="00C21A0E" w:rsidRPr="00976304" w:rsidTr="0006366F">
        <w:tc>
          <w:tcPr>
            <w:tcW w:w="469" w:type="dxa"/>
            <w:vAlign w:val="center"/>
          </w:tcPr>
          <w:p w:rsidR="00C21A0E" w:rsidRPr="00976304" w:rsidRDefault="0006366F" w:rsidP="0006366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21A0E" w:rsidRPr="00976304" w:rsidRDefault="0006366F" w:rsidP="0006366F">
            <w:pPr>
              <w:spacing w:line="400" w:lineRule="exact"/>
              <w:rPr>
                <w:rFonts w:ascii="標楷體" w:eastAsia="標楷體" w:hAnsi="標楷體"/>
              </w:rPr>
            </w:pPr>
            <w:r w:rsidRPr="00976304">
              <w:rPr>
                <w:rFonts w:ascii="標楷體" w:eastAsia="標楷體" w:hAnsi="標楷體" w:hint="eastAsia"/>
              </w:rPr>
              <w:t>依據 100 年公布之九年一貫課程綱要，下列有關國語課文教學的敘述，錯誤的是哪一選項？ </w:t>
            </w:r>
            <w:r w:rsidRPr="00976304">
              <w:rPr>
                <w:rFonts w:ascii="標楷體" w:eastAsia="標楷體" w:hAnsi="標楷體" w:hint="eastAsia"/>
              </w:rPr>
              <w:br/>
              <w:t>(A)先生字教學再概覽課文 </w:t>
            </w:r>
            <w:r w:rsidRPr="00976304">
              <w:rPr>
                <w:rFonts w:ascii="標楷體" w:eastAsia="標楷體" w:hAnsi="標楷體" w:hint="eastAsia"/>
              </w:rPr>
              <w:br/>
              <w:t>(B)先概說大意再段落分析 </w:t>
            </w:r>
            <w:r w:rsidRPr="00976304">
              <w:rPr>
                <w:rFonts w:ascii="標楷體" w:eastAsia="標楷體" w:hAnsi="標楷體" w:hint="eastAsia"/>
              </w:rPr>
              <w:br/>
              <w:t>(C)先課文主旨再修辭技巧 </w:t>
            </w:r>
            <w:r w:rsidRPr="00976304">
              <w:rPr>
                <w:rFonts w:ascii="標楷體" w:eastAsia="標楷體" w:hAnsi="標楷體" w:hint="eastAsia"/>
              </w:rPr>
              <w:br/>
              <w:t>(D)先修辭技巧再作品風格</w:t>
            </w:r>
          </w:p>
        </w:tc>
      </w:tr>
      <w:tr w:rsidR="00C21A0E" w:rsidRPr="00976304" w:rsidTr="00C21A0E">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1A0E" w:rsidRPr="00976304" w:rsidRDefault="0006366F" w:rsidP="0006366F">
            <w:pPr>
              <w:spacing w:line="400" w:lineRule="exact"/>
              <w:rPr>
                <w:rFonts w:ascii="標楷體" w:eastAsia="標楷體" w:hAnsi="標楷體"/>
              </w:rPr>
            </w:pPr>
            <w:r w:rsidRPr="00976304">
              <w:rPr>
                <w:rFonts w:ascii="標楷體" w:eastAsia="標楷體" w:hAnsi="標楷體" w:hint="eastAsia"/>
              </w:rPr>
              <w:t>課文教學，要先概覽全文，然後逐節分析，先深究內容，再探求文章的形式，進而能欣賞修辭技巧、篇章結構，乃至其內涵特色、作品風格。</w:t>
            </w:r>
          </w:p>
        </w:tc>
      </w:tr>
      <w:tr w:rsidR="00C21A0E" w:rsidRPr="00976304" w:rsidTr="002A689E">
        <w:tc>
          <w:tcPr>
            <w:tcW w:w="469" w:type="dxa"/>
            <w:vAlign w:val="center"/>
          </w:tcPr>
          <w:p w:rsidR="00C21A0E" w:rsidRPr="00976304" w:rsidRDefault="002A689E" w:rsidP="002A689E">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21A0E" w:rsidRPr="00976304" w:rsidRDefault="002A689E" w:rsidP="002A689E">
            <w:pPr>
              <w:spacing w:line="400" w:lineRule="exact"/>
              <w:rPr>
                <w:rFonts w:ascii="標楷體" w:eastAsia="標楷體" w:hAnsi="標楷體"/>
              </w:rPr>
            </w:pPr>
            <w:r w:rsidRPr="00976304">
              <w:rPr>
                <w:rFonts w:ascii="標楷體" w:eastAsia="標楷體" w:hAnsi="標楷體" w:hint="eastAsia"/>
              </w:rPr>
              <w:t>依據 100 年公布之九年一貫課程綱要，下列有關國語文學習領域之學習評量敘述，錯誤的是下列哪一選項？ </w:t>
            </w:r>
            <w:r w:rsidRPr="00976304">
              <w:rPr>
                <w:rFonts w:ascii="標楷體" w:eastAsia="標楷體" w:hAnsi="標楷體" w:hint="eastAsia"/>
              </w:rPr>
              <w:br/>
              <w:t>(A)學校可自訂時間及次數，定期實施總結性評量，以評定學習成效 </w:t>
            </w:r>
            <w:r w:rsidRPr="00976304">
              <w:rPr>
                <w:rFonts w:ascii="標楷體" w:eastAsia="標楷體" w:hAnsi="標楷體" w:hint="eastAsia"/>
              </w:rPr>
              <w:br/>
              <w:t>(B)評量範圍包括聆聽、說話、識字、寫字、閱讀、寫作等六大項目 </w:t>
            </w:r>
            <w:r w:rsidRPr="00976304">
              <w:rPr>
                <w:rFonts w:ascii="標楷體" w:eastAsia="標楷體" w:hAnsi="標楷體" w:hint="eastAsia"/>
              </w:rPr>
              <w:br/>
              <w:t>(C)各縣市宜發展國語文基本學力量表，以作為自評或辦理評鑑之參考 </w:t>
            </w:r>
            <w:r w:rsidRPr="00976304">
              <w:rPr>
                <w:rFonts w:ascii="標楷體" w:eastAsia="標楷體" w:hAnsi="標楷體" w:hint="eastAsia"/>
              </w:rPr>
              <w:br/>
              <w:t>(D)評量方式除採紙筆測驗外，亦可採多元評量方式，兼顧認知、情意和技能等面向 </w:t>
            </w:r>
          </w:p>
        </w:tc>
      </w:tr>
      <w:tr w:rsidR="00C21A0E" w:rsidRPr="00976304" w:rsidTr="00C21A0E">
        <w:tc>
          <w:tcPr>
            <w:tcW w:w="469" w:type="dxa"/>
          </w:tcPr>
          <w:p w:rsidR="00C21A0E" w:rsidRPr="00976304" w:rsidRDefault="00C21A0E"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21A0E" w:rsidRPr="00976304" w:rsidRDefault="002A689E" w:rsidP="002A689E">
            <w:pPr>
              <w:spacing w:line="400" w:lineRule="exact"/>
              <w:rPr>
                <w:rFonts w:ascii="標楷體" w:eastAsia="標楷體" w:hAnsi="標楷體"/>
              </w:rPr>
            </w:pPr>
            <w:r w:rsidRPr="00976304">
              <w:rPr>
                <w:rFonts w:ascii="標楷體" w:eastAsia="標楷體" w:hAnsi="標楷體" w:hint="eastAsia"/>
                <w:bCs/>
              </w:rPr>
              <w:t>評量範圍</w:t>
            </w:r>
            <w:r w:rsidRPr="00976304">
              <w:rPr>
                <w:rFonts w:ascii="標楷體" w:eastAsia="標楷體" w:hAnsi="標楷體" w:hint="eastAsia"/>
              </w:rPr>
              <w:t>：</w:t>
            </w:r>
            <w:r w:rsidRPr="00976304">
              <w:rPr>
                <w:rFonts w:ascii="標楷體" w:eastAsia="標楷體" w:hAnsi="標楷體" w:hint="eastAsia"/>
                <w:bCs/>
              </w:rPr>
              <w:t>包括</w:t>
            </w:r>
            <w:r w:rsidRPr="00976304">
              <w:rPr>
                <w:rFonts w:ascii="標楷體" w:eastAsia="標楷體" w:hAnsi="標楷體" w:hint="eastAsia"/>
              </w:rPr>
              <w:t>注音符號運用、</w:t>
            </w:r>
            <w:r w:rsidRPr="00976304">
              <w:rPr>
                <w:rFonts w:ascii="標楷體" w:eastAsia="標楷體" w:hAnsi="標楷體" w:hint="eastAsia"/>
                <w:bCs/>
              </w:rPr>
              <w:t>聆聽</w:t>
            </w:r>
            <w:r w:rsidRPr="00976304">
              <w:rPr>
                <w:rFonts w:ascii="標楷體" w:eastAsia="標楷體" w:hAnsi="標楷體" w:hint="eastAsia"/>
              </w:rPr>
              <w:t>、</w:t>
            </w:r>
            <w:r w:rsidRPr="00976304">
              <w:rPr>
                <w:rFonts w:ascii="標楷體" w:eastAsia="標楷體" w:hAnsi="標楷體" w:hint="eastAsia"/>
                <w:bCs/>
              </w:rPr>
              <w:t>說話</w:t>
            </w:r>
            <w:r w:rsidRPr="00976304">
              <w:rPr>
                <w:rFonts w:ascii="標楷體" w:eastAsia="標楷體" w:hAnsi="標楷體" w:hint="eastAsia"/>
              </w:rPr>
              <w:t>、</w:t>
            </w:r>
            <w:r w:rsidRPr="00976304">
              <w:rPr>
                <w:rFonts w:ascii="標楷體" w:eastAsia="標楷體" w:hAnsi="標楷體" w:hint="eastAsia"/>
                <w:bCs/>
              </w:rPr>
              <w:t>識字</w:t>
            </w:r>
            <w:r w:rsidRPr="00976304">
              <w:rPr>
                <w:rFonts w:ascii="標楷體" w:eastAsia="標楷體" w:hAnsi="標楷體" w:hint="eastAsia"/>
              </w:rPr>
              <w:t>與</w:t>
            </w:r>
            <w:r w:rsidRPr="00976304">
              <w:rPr>
                <w:rFonts w:ascii="標楷體" w:eastAsia="標楷體" w:hAnsi="標楷體" w:hint="eastAsia"/>
                <w:bCs/>
              </w:rPr>
              <w:t>寫字</w:t>
            </w:r>
            <w:r w:rsidRPr="00976304">
              <w:rPr>
                <w:rFonts w:ascii="標楷體" w:eastAsia="標楷體" w:hAnsi="標楷體" w:hint="eastAsia"/>
              </w:rPr>
              <w:t>、</w:t>
            </w:r>
            <w:r w:rsidRPr="00976304">
              <w:rPr>
                <w:rFonts w:ascii="標楷體" w:eastAsia="標楷體" w:hAnsi="標楷體" w:hint="eastAsia"/>
                <w:bCs/>
              </w:rPr>
              <w:t>閱讀</w:t>
            </w:r>
            <w:r w:rsidRPr="00976304">
              <w:rPr>
                <w:rFonts w:ascii="標楷體" w:eastAsia="標楷體" w:hAnsi="標楷體" w:hint="eastAsia"/>
              </w:rPr>
              <w:t>、作文</w:t>
            </w:r>
            <w:r w:rsidRPr="00976304">
              <w:rPr>
                <w:rFonts w:ascii="標楷體" w:eastAsia="標楷體" w:hAnsi="標楷體" w:hint="eastAsia"/>
                <w:bCs/>
              </w:rPr>
              <w:t>等六大項目</w:t>
            </w:r>
          </w:p>
        </w:tc>
      </w:tr>
      <w:tr w:rsidR="0006366F" w:rsidRPr="00976304" w:rsidTr="00E47F85">
        <w:tc>
          <w:tcPr>
            <w:tcW w:w="469" w:type="dxa"/>
            <w:vAlign w:val="center"/>
          </w:tcPr>
          <w:p w:rsidR="0006366F" w:rsidRPr="00976304" w:rsidRDefault="00E47F85" w:rsidP="00E47F85">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6366F" w:rsidRPr="00976304" w:rsidRDefault="00E47F85" w:rsidP="00E47F85">
            <w:pPr>
              <w:spacing w:line="400" w:lineRule="exact"/>
              <w:rPr>
                <w:rFonts w:ascii="標楷體" w:eastAsia="標楷體" w:hAnsi="標楷體"/>
              </w:rPr>
            </w:pPr>
            <w:r w:rsidRPr="00976304">
              <w:rPr>
                <w:rFonts w:ascii="標楷體" w:eastAsia="標楷體" w:hAnsi="標楷體" w:hint="eastAsia"/>
              </w:rPr>
              <w:t>依據 100 年發布之九年一貫課程綱要，下列有關說話能力之指標，最切合低年級的是 哪一選項？ </w:t>
            </w:r>
            <w:r w:rsidRPr="00976304">
              <w:rPr>
                <w:rFonts w:ascii="標楷體" w:eastAsia="標楷體" w:hAnsi="標楷體" w:hint="eastAsia"/>
              </w:rPr>
              <w:br/>
              <w:t>(A)即席演說，能提出自己的見解與經驗 </w:t>
            </w:r>
            <w:r w:rsidRPr="00976304">
              <w:rPr>
                <w:rFonts w:ascii="標楷體" w:eastAsia="標楷體" w:hAnsi="標楷體" w:hint="eastAsia"/>
              </w:rPr>
              <w:br/>
              <w:t>(B)使用電話與人交談時，能掌握說話主題 </w:t>
            </w:r>
            <w:r w:rsidRPr="00976304">
              <w:rPr>
                <w:rFonts w:ascii="標楷體" w:eastAsia="標楷體" w:hAnsi="標楷體" w:hint="eastAsia"/>
              </w:rPr>
              <w:br/>
              <w:t>(C)在團體活動中，能扮演不同角色進行溝通 </w:t>
            </w:r>
            <w:r w:rsidRPr="00976304">
              <w:rPr>
                <w:rFonts w:ascii="標楷體" w:eastAsia="標楷體" w:hAnsi="標楷體" w:hint="eastAsia"/>
              </w:rPr>
              <w:br/>
              <w:t>(D)依理解的內容，能選擇不同的溝通方式並適當表達 </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6366F" w:rsidRPr="00976304" w:rsidRDefault="0006366F" w:rsidP="00D936E2">
            <w:pPr>
              <w:spacing w:line="400" w:lineRule="exact"/>
              <w:rPr>
                <w:rFonts w:ascii="標楷體" w:eastAsia="標楷體" w:hAnsi="標楷體"/>
              </w:rPr>
            </w:pPr>
          </w:p>
        </w:tc>
      </w:tr>
      <w:tr w:rsidR="0006366F" w:rsidRPr="00976304" w:rsidTr="00E47F85">
        <w:tc>
          <w:tcPr>
            <w:tcW w:w="469" w:type="dxa"/>
            <w:vAlign w:val="center"/>
          </w:tcPr>
          <w:p w:rsidR="0006366F" w:rsidRPr="00976304" w:rsidRDefault="00E47F85" w:rsidP="00E47F85">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6366F" w:rsidRPr="00976304" w:rsidRDefault="00E47F85" w:rsidP="00E47F85">
            <w:pPr>
              <w:spacing w:line="400" w:lineRule="exact"/>
              <w:rPr>
                <w:rFonts w:ascii="標楷體" w:eastAsia="標楷體" w:hAnsi="標楷體"/>
              </w:rPr>
            </w:pPr>
            <w:r w:rsidRPr="00976304">
              <w:rPr>
                <w:rFonts w:ascii="標楷體" w:eastAsia="標楷體" w:hAnsi="標楷體" w:hint="eastAsia"/>
              </w:rPr>
              <w:t>依據 100 年發布的九年一貫課程綱要，國小畢業時的識字量，正確的是哪一選項？ </w:t>
            </w:r>
            <w:r w:rsidRPr="00976304">
              <w:rPr>
                <w:rFonts w:ascii="標楷體" w:eastAsia="標楷體" w:hAnsi="標楷體" w:hint="eastAsia"/>
              </w:rPr>
              <w:br/>
              <w:t>(A)1800-2200 字 </w:t>
            </w:r>
            <w:r w:rsidRPr="00976304">
              <w:rPr>
                <w:rFonts w:ascii="標楷體" w:eastAsia="標楷體" w:hAnsi="標楷體" w:hint="eastAsia"/>
              </w:rPr>
              <w:br/>
              <w:t>(B)2200-2700 字 </w:t>
            </w:r>
            <w:r w:rsidRPr="00976304">
              <w:rPr>
                <w:rFonts w:ascii="標楷體" w:eastAsia="標楷體" w:hAnsi="標楷體" w:hint="eastAsia"/>
              </w:rPr>
              <w:br/>
              <w:t>(C)2700-3500 字 </w:t>
            </w:r>
            <w:r w:rsidRPr="00976304">
              <w:rPr>
                <w:rFonts w:ascii="標楷體" w:eastAsia="標楷體" w:hAnsi="標楷體" w:hint="eastAsia"/>
              </w:rPr>
              <w:br/>
            </w:r>
            <w:r w:rsidRPr="00976304">
              <w:rPr>
                <w:rFonts w:ascii="標楷體" w:eastAsia="標楷體" w:hAnsi="標楷體" w:hint="eastAsia"/>
              </w:rPr>
              <w:lastRenderedPageBreak/>
              <w:t>(D)3500-4500 字 </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6366F" w:rsidRPr="00976304" w:rsidRDefault="00E47F85" w:rsidP="00E47F85">
            <w:pPr>
              <w:spacing w:line="400" w:lineRule="exact"/>
              <w:rPr>
                <w:rFonts w:ascii="標楷體" w:eastAsia="標楷體" w:hAnsi="標楷體"/>
              </w:rPr>
            </w:pPr>
            <w:r w:rsidRPr="00976304">
              <w:rPr>
                <w:rFonts w:ascii="標楷體" w:eastAsia="標楷體" w:hAnsi="標楷體" w:hint="eastAsia"/>
              </w:rPr>
              <w:t>低年級:700-800　中年級:1500-1800　高年級:2200-2700　國中:3500-4500</w:t>
            </w:r>
          </w:p>
        </w:tc>
      </w:tr>
      <w:tr w:rsidR="0006366F" w:rsidRPr="00976304" w:rsidTr="009D0139">
        <w:tc>
          <w:tcPr>
            <w:tcW w:w="469" w:type="dxa"/>
            <w:vAlign w:val="center"/>
          </w:tcPr>
          <w:p w:rsidR="0006366F" w:rsidRPr="00976304" w:rsidRDefault="009D0139" w:rsidP="009D013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6366F" w:rsidRPr="00976304" w:rsidRDefault="009D0139" w:rsidP="009D0139">
            <w:pPr>
              <w:spacing w:line="400" w:lineRule="exact"/>
              <w:rPr>
                <w:rFonts w:ascii="標楷體" w:eastAsia="標楷體" w:hAnsi="標楷體"/>
              </w:rPr>
            </w:pPr>
            <w:r w:rsidRPr="00976304">
              <w:rPr>
                <w:rFonts w:ascii="標楷體" w:eastAsia="標楷體" w:hAnsi="標楷體" w:hint="eastAsia"/>
              </w:rPr>
              <w:t>依據 100 年發布的九年一貫課程綱要，國語文教材編輯應配合各階段能力指標，以 發展學生口語及書面表達之能力。下列有關各階段之敘述，正確的是哪一選項？ 甲、第一階段以發展口語表達為主 乙、第二階段由口語表達過渡到書面表達 丙、第三階段以口語、書面表達並重 丁、第四階段以書面表達為主 </w:t>
            </w:r>
            <w:r w:rsidRPr="00976304">
              <w:rPr>
                <w:rFonts w:ascii="標楷體" w:eastAsia="標楷體" w:hAnsi="標楷體" w:hint="eastAsia"/>
              </w:rPr>
              <w:br/>
              <w:t>(A)甲乙 </w:t>
            </w:r>
            <w:r w:rsidRPr="00976304">
              <w:rPr>
                <w:rFonts w:ascii="標楷體" w:eastAsia="標楷體" w:hAnsi="標楷體" w:hint="eastAsia"/>
              </w:rPr>
              <w:br/>
              <w:t>(B)甲丙 </w:t>
            </w:r>
            <w:r w:rsidRPr="00976304">
              <w:rPr>
                <w:rFonts w:ascii="標楷體" w:eastAsia="標楷體" w:hAnsi="標楷體" w:hint="eastAsia"/>
              </w:rPr>
              <w:br/>
              <w:t>(C)乙丙 </w:t>
            </w:r>
            <w:r w:rsidRPr="00976304">
              <w:rPr>
                <w:rFonts w:ascii="標楷體" w:eastAsia="標楷體" w:hAnsi="標楷體" w:hint="eastAsia"/>
              </w:rPr>
              <w:br/>
              <w:t>(D)乙丁</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6366F" w:rsidRPr="00976304" w:rsidRDefault="009D0139" w:rsidP="009D0139">
            <w:pPr>
              <w:spacing w:line="400" w:lineRule="exact"/>
              <w:rPr>
                <w:rFonts w:ascii="標楷體" w:eastAsia="標楷體" w:hAnsi="標楷體"/>
              </w:rPr>
            </w:pPr>
            <w:r w:rsidRPr="00976304">
              <w:rPr>
                <w:rFonts w:ascii="標楷體" w:eastAsia="標楷體" w:hAnsi="標楷體" w:hint="eastAsia"/>
              </w:rPr>
              <w:t>第一階段以發展口語表達為主，第二、三階段由口語表達過渡到書面表達，第四階段則口語、書面表達並重。</w:t>
            </w:r>
          </w:p>
        </w:tc>
      </w:tr>
      <w:tr w:rsidR="0006366F" w:rsidRPr="00976304" w:rsidTr="00FB1189">
        <w:tc>
          <w:tcPr>
            <w:tcW w:w="469" w:type="dxa"/>
            <w:vAlign w:val="center"/>
          </w:tcPr>
          <w:p w:rsidR="0006366F" w:rsidRPr="00976304" w:rsidRDefault="00FB1189" w:rsidP="00FB118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6366F" w:rsidRPr="00976304" w:rsidRDefault="00FB1189" w:rsidP="00FB1189">
            <w:pPr>
              <w:spacing w:line="400" w:lineRule="exact"/>
              <w:rPr>
                <w:rFonts w:ascii="標楷體" w:eastAsia="標楷體" w:hAnsi="標楷體"/>
              </w:rPr>
            </w:pPr>
            <w:r w:rsidRPr="00976304">
              <w:rPr>
                <w:rFonts w:ascii="標楷體" w:eastAsia="標楷體" w:hAnsi="標楷體" w:hint="eastAsia"/>
              </w:rPr>
              <w:t>依據 100 年發布的九年一貫課程綱要，第一學年前十週注音符號採綜合教學法教學， 其教學步驟正確的是下列哪一選項？ 甲、由語句析出語詞 乙、由語詞合成語句 丙、由語詞析出單字 丁、由單字合成語詞 戊、由單字析出符號 己、由符號拼成單字 </w:t>
            </w:r>
            <w:r w:rsidRPr="00976304">
              <w:rPr>
                <w:rFonts w:ascii="標楷體" w:eastAsia="標楷體" w:hAnsi="標楷體" w:hint="eastAsia"/>
              </w:rPr>
              <w:br/>
              <w:t>(A)甲丙戊己 </w:t>
            </w:r>
            <w:r w:rsidRPr="00976304">
              <w:rPr>
                <w:rFonts w:ascii="標楷體" w:eastAsia="標楷體" w:hAnsi="標楷體" w:hint="eastAsia"/>
              </w:rPr>
              <w:br/>
              <w:t>(B)丙戊己丁 </w:t>
            </w:r>
            <w:r w:rsidRPr="00976304">
              <w:rPr>
                <w:rFonts w:ascii="標楷體" w:eastAsia="標楷體" w:hAnsi="標楷體" w:hint="eastAsia"/>
              </w:rPr>
              <w:br/>
              <w:t>(C)戊己丁乙 </w:t>
            </w:r>
            <w:r w:rsidRPr="00976304">
              <w:rPr>
                <w:rFonts w:ascii="標楷體" w:eastAsia="標楷體" w:hAnsi="標楷體" w:hint="eastAsia"/>
              </w:rPr>
              <w:br/>
              <w:t>(D)己戊丁乙</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6366F" w:rsidRPr="00976304" w:rsidRDefault="0006366F" w:rsidP="00D936E2">
            <w:pPr>
              <w:spacing w:line="400" w:lineRule="exact"/>
              <w:rPr>
                <w:rFonts w:ascii="標楷體" w:eastAsia="標楷體" w:hAnsi="標楷體"/>
              </w:rPr>
            </w:pPr>
          </w:p>
        </w:tc>
      </w:tr>
      <w:tr w:rsidR="0006366F" w:rsidRPr="00976304" w:rsidTr="00E140E1">
        <w:tc>
          <w:tcPr>
            <w:tcW w:w="469" w:type="dxa"/>
            <w:vAlign w:val="center"/>
          </w:tcPr>
          <w:p w:rsidR="0006366F" w:rsidRPr="00976304" w:rsidRDefault="00E140E1" w:rsidP="00E140E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6366F" w:rsidRPr="00976304" w:rsidRDefault="00E140E1" w:rsidP="00E140E1">
            <w:pPr>
              <w:spacing w:line="400" w:lineRule="exact"/>
              <w:rPr>
                <w:rFonts w:ascii="標楷體" w:eastAsia="標楷體" w:hAnsi="標楷體"/>
              </w:rPr>
            </w:pPr>
            <w:r w:rsidRPr="00976304">
              <w:rPr>
                <w:rFonts w:ascii="標楷體" w:eastAsia="標楷體" w:hAnsi="標楷體" w:hint="eastAsia"/>
              </w:rPr>
              <w:t>國民中小學九年一貫課程綱要語文學習領域（國語文）：「課外讀物得自第（ ）階段開始，列入學習評量的範圍。」請問括符內的（ ）應為 </w:t>
            </w:r>
            <w:r w:rsidRPr="00976304">
              <w:rPr>
                <w:rFonts w:ascii="標楷體" w:eastAsia="標楷體" w:hAnsi="標楷體" w:hint="eastAsia"/>
              </w:rPr>
              <w:br/>
              <w:t>(A)一 </w:t>
            </w:r>
            <w:r w:rsidRPr="00976304">
              <w:rPr>
                <w:rFonts w:ascii="標楷體" w:eastAsia="標楷體" w:hAnsi="標楷體" w:hint="eastAsia"/>
              </w:rPr>
              <w:br/>
              <w:t>(B)二 </w:t>
            </w:r>
            <w:r w:rsidRPr="00976304">
              <w:rPr>
                <w:rFonts w:ascii="標楷體" w:eastAsia="標楷體" w:hAnsi="標楷體" w:hint="eastAsia"/>
              </w:rPr>
              <w:br/>
              <w:t>(C)三 </w:t>
            </w:r>
            <w:r w:rsidRPr="00976304">
              <w:rPr>
                <w:rFonts w:ascii="標楷體" w:eastAsia="標楷體" w:hAnsi="標楷體" w:hint="eastAsia"/>
              </w:rPr>
              <w:br/>
              <w:t>(D)四</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140E1" w:rsidRPr="00976304" w:rsidRDefault="00E140E1" w:rsidP="00E140E1">
            <w:pPr>
              <w:spacing w:line="400" w:lineRule="exact"/>
              <w:rPr>
                <w:rFonts w:ascii="標楷體" w:eastAsia="標楷體" w:hAnsi="標楷體"/>
              </w:rPr>
            </w:pPr>
            <w:r w:rsidRPr="00976304">
              <w:rPr>
                <w:rFonts w:ascii="標楷體" w:eastAsia="標楷體" w:hAnsi="標楷體" w:hint="eastAsia"/>
              </w:rPr>
              <w:t>第一階段：開始閱讀，培養閱讀興趣</w:t>
            </w:r>
          </w:p>
          <w:p w:rsidR="0006366F" w:rsidRPr="00976304" w:rsidRDefault="00E140E1" w:rsidP="00E140E1">
            <w:pPr>
              <w:spacing w:line="400" w:lineRule="exact"/>
              <w:rPr>
                <w:rFonts w:ascii="標楷體" w:eastAsia="標楷體" w:hAnsi="標楷體"/>
              </w:rPr>
            </w:pPr>
            <w:r w:rsidRPr="00976304">
              <w:rPr>
                <w:rFonts w:ascii="標楷體" w:eastAsia="標楷體" w:hAnsi="標楷體" w:hint="eastAsia"/>
              </w:rPr>
              <w:t>第二階段：開始列入學習評量</w:t>
            </w:r>
          </w:p>
        </w:tc>
      </w:tr>
      <w:tr w:rsidR="0006366F" w:rsidRPr="00976304" w:rsidTr="00172CB4">
        <w:tc>
          <w:tcPr>
            <w:tcW w:w="469" w:type="dxa"/>
            <w:vAlign w:val="center"/>
          </w:tcPr>
          <w:p w:rsidR="0006366F" w:rsidRPr="00976304" w:rsidRDefault="00172CB4" w:rsidP="00172CB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172CB4" w:rsidRPr="00976304" w:rsidRDefault="00172CB4" w:rsidP="00172CB4">
            <w:pPr>
              <w:spacing w:line="400" w:lineRule="exact"/>
              <w:rPr>
                <w:rFonts w:ascii="標楷體" w:eastAsia="標楷體" w:hAnsi="標楷體"/>
              </w:rPr>
            </w:pPr>
            <w:r w:rsidRPr="00976304">
              <w:rPr>
                <w:rFonts w:ascii="標楷體" w:eastAsia="標楷體" w:hAnsi="標楷體" w:hint="eastAsia"/>
              </w:rPr>
              <w:t>國小本土語言課程，包含哪三種語言？</w:t>
            </w:r>
          </w:p>
          <w:p w:rsidR="00172CB4" w:rsidRPr="00976304" w:rsidRDefault="00172CB4" w:rsidP="00172CB4">
            <w:pPr>
              <w:spacing w:line="400" w:lineRule="exact"/>
              <w:rPr>
                <w:rFonts w:ascii="標楷體" w:eastAsia="標楷體" w:hAnsi="標楷體"/>
              </w:rPr>
            </w:pPr>
            <w:r w:rsidRPr="00976304">
              <w:rPr>
                <w:rFonts w:ascii="標楷體" w:eastAsia="標楷體" w:hAnsi="標楷體" w:hint="eastAsia"/>
              </w:rPr>
              <w:t>(A)台語、客語、原住民語</w:t>
            </w:r>
          </w:p>
          <w:p w:rsidR="00172CB4" w:rsidRPr="00976304" w:rsidRDefault="00172CB4" w:rsidP="00172CB4">
            <w:pPr>
              <w:spacing w:line="400" w:lineRule="exact"/>
              <w:rPr>
                <w:rFonts w:ascii="標楷體" w:eastAsia="標楷體" w:hAnsi="標楷體"/>
              </w:rPr>
            </w:pPr>
            <w:r w:rsidRPr="00976304">
              <w:rPr>
                <w:rFonts w:ascii="標楷體" w:eastAsia="標楷體" w:hAnsi="標楷體" w:hint="eastAsia"/>
              </w:rPr>
              <w:t>(B)閩南語、客家語、原住民族語</w:t>
            </w:r>
          </w:p>
          <w:p w:rsidR="00172CB4" w:rsidRPr="00976304" w:rsidRDefault="00172CB4" w:rsidP="00172CB4">
            <w:pPr>
              <w:spacing w:line="400" w:lineRule="exact"/>
              <w:rPr>
                <w:rFonts w:ascii="標楷體" w:eastAsia="標楷體" w:hAnsi="標楷體"/>
              </w:rPr>
            </w:pPr>
            <w:r w:rsidRPr="00976304">
              <w:rPr>
                <w:rFonts w:ascii="標楷體" w:eastAsia="標楷體" w:hAnsi="標楷體" w:hint="eastAsia"/>
              </w:rPr>
              <w:t>(C)閩南話、客家話、平埔族語</w:t>
            </w:r>
          </w:p>
          <w:p w:rsidR="0006366F" w:rsidRPr="00976304" w:rsidRDefault="00172CB4" w:rsidP="00172CB4">
            <w:pPr>
              <w:spacing w:line="400" w:lineRule="exact"/>
              <w:rPr>
                <w:rFonts w:ascii="標楷體" w:eastAsia="標楷體" w:hAnsi="標楷體"/>
              </w:rPr>
            </w:pPr>
            <w:r w:rsidRPr="00976304">
              <w:rPr>
                <w:rFonts w:ascii="標楷體" w:eastAsia="標楷體" w:hAnsi="標楷體" w:hint="eastAsia"/>
              </w:rPr>
              <w:t>(D)閩南語、客語、西拉雅語</w:t>
            </w:r>
          </w:p>
        </w:tc>
      </w:tr>
      <w:tr w:rsidR="0006366F" w:rsidRPr="00976304" w:rsidTr="0006366F">
        <w:tc>
          <w:tcPr>
            <w:tcW w:w="469" w:type="dxa"/>
          </w:tcPr>
          <w:p w:rsidR="0006366F" w:rsidRPr="00976304" w:rsidRDefault="0006366F" w:rsidP="00D936E2">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6366F" w:rsidRPr="00976304" w:rsidRDefault="0006366F" w:rsidP="00D936E2">
            <w:pPr>
              <w:spacing w:line="400" w:lineRule="exact"/>
              <w:rPr>
                <w:rFonts w:ascii="標楷體" w:eastAsia="標楷體" w:hAnsi="標楷體"/>
              </w:rPr>
            </w:pPr>
          </w:p>
        </w:tc>
      </w:tr>
      <w:tr w:rsidR="00E140E1" w:rsidRPr="00976304" w:rsidTr="00172CB4">
        <w:tc>
          <w:tcPr>
            <w:tcW w:w="469" w:type="dxa"/>
            <w:vAlign w:val="center"/>
          </w:tcPr>
          <w:p w:rsidR="00E140E1" w:rsidRPr="00976304" w:rsidRDefault="00172CB4" w:rsidP="00172CB4">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E140E1" w:rsidRPr="00976304" w:rsidRDefault="00172CB4" w:rsidP="00172CB4">
            <w:pPr>
              <w:spacing w:line="400" w:lineRule="exact"/>
              <w:rPr>
                <w:rFonts w:ascii="標楷體" w:eastAsia="標楷體" w:hAnsi="標楷體"/>
              </w:rPr>
            </w:pPr>
            <w:r w:rsidRPr="00976304">
              <w:rPr>
                <w:rFonts w:ascii="標楷體" w:eastAsia="標楷體" w:hAnsi="標楷體" w:hint="eastAsia"/>
              </w:rPr>
              <w:t>教育部為協助直轄市及縣(市)政府教育局為加強推動公私立國民中小學本土語言之教學、推廣及研究，設置了？</w:t>
            </w:r>
            <w:r w:rsidRPr="00976304">
              <w:rPr>
                <w:rFonts w:ascii="標楷體" w:eastAsia="標楷體" w:hAnsi="標楷體" w:hint="eastAsia"/>
              </w:rPr>
              <w:br/>
              <w:t>(A)本土語言指導員</w:t>
            </w:r>
            <w:r w:rsidRPr="00976304">
              <w:rPr>
                <w:rFonts w:ascii="標楷體" w:eastAsia="標楷體" w:hAnsi="標楷體" w:hint="eastAsia"/>
              </w:rPr>
              <w:br/>
              <w:t>(B)本土語言輔導員</w:t>
            </w:r>
            <w:r w:rsidRPr="00976304">
              <w:rPr>
                <w:rFonts w:ascii="標楷體" w:eastAsia="標楷體" w:hAnsi="標楷體" w:hint="eastAsia"/>
              </w:rPr>
              <w:br/>
              <w:t>(C)本土語言督導員</w:t>
            </w:r>
            <w:r w:rsidRPr="00976304">
              <w:rPr>
                <w:rFonts w:ascii="標楷體" w:eastAsia="標楷體" w:hAnsi="標楷體" w:hint="eastAsia"/>
              </w:rPr>
              <w:br/>
              <w:t>(D)本土語言研究員</w:t>
            </w:r>
          </w:p>
        </w:tc>
      </w:tr>
      <w:tr w:rsidR="00E140E1" w:rsidRPr="00976304" w:rsidTr="00E140E1">
        <w:tc>
          <w:tcPr>
            <w:tcW w:w="469" w:type="dxa"/>
          </w:tcPr>
          <w:p w:rsidR="00E140E1" w:rsidRPr="00976304" w:rsidRDefault="00E140E1" w:rsidP="005717F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140E1" w:rsidRPr="00976304" w:rsidRDefault="00E140E1" w:rsidP="005717F6">
            <w:pPr>
              <w:spacing w:line="400" w:lineRule="exact"/>
              <w:rPr>
                <w:rFonts w:ascii="標楷體" w:eastAsia="標楷體" w:hAnsi="標楷體"/>
              </w:rPr>
            </w:pPr>
          </w:p>
        </w:tc>
      </w:tr>
      <w:tr w:rsidR="00E140E1" w:rsidRPr="00976304" w:rsidTr="00172CB4">
        <w:tc>
          <w:tcPr>
            <w:tcW w:w="469" w:type="dxa"/>
            <w:vAlign w:val="center"/>
          </w:tcPr>
          <w:p w:rsidR="00E140E1" w:rsidRPr="00976304" w:rsidRDefault="00172CB4" w:rsidP="00172CB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E140E1" w:rsidRPr="00976304" w:rsidRDefault="00172CB4" w:rsidP="00172CB4">
            <w:pPr>
              <w:spacing w:line="400" w:lineRule="exact"/>
              <w:rPr>
                <w:rFonts w:ascii="標楷體" w:eastAsia="標楷體" w:hAnsi="標楷體"/>
              </w:rPr>
            </w:pPr>
            <w:r w:rsidRPr="00976304">
              <w:rPr>
                <w:rFonts w:ascii="標楷體" w:eastAsia="標楷體" w:hAnsi="標楷體" w:hint="eastAsia"/>
              </w:rPr>
              <w:t>為傳承、延續原住民族語言，教育部在 94 年已會銜公布</w:t>
            </w:r>
            <w:r w:rsidRPr="00976304">
              <w:rPr>
                <w:rFonts w:ascii="標楷體" w:eastAsia="標楷體" w:hAnsi="標楷體" w:hint="eastAsia"/>
              </w:rPr>
              <w:br/>
              <w:t>(A)「原住民族語言書寫文字」 </w:t>
            </w:r>
            <w:r w:rsidRPr="00976304">
              <w:rPr>
                <w:rFonts w:ascii="標楷體" w:eastAsia="標楷體" w:hAnsi="標楷體" w:hint="eastAsia"/>
              </w:rPr>
              <w:br/>
              <w:t>(B)「原住民族語言書寫系統」</w:t>
            </w:r>
            <w:r w:rsidRPr="00976304">
              <w:rPr>
                <w:rFonts w:ascii="標楷體" w:eastAsia="標楷體" w:hAnsi="標楷體" w:hint="eastAsia"/>
              </w:rPr>
              <w:br/>
              <w:t>(C)「原住民族語言文字」 </w:t>
            </w:r>
            <w:r w:rsidRPr="00976304">
              <w:rPr>
                <w:rFonts w:ascii="標楷體" w:eastAsia="標楷體" w:hAnsi="標楷體" w:hint="eastAsia"/>
              </w:rPr>
              <w:br/>
              <w:t>(D)「原住民族語言書寫方式」</w:t>
            </w:r>
          </w:p>
        </w:tc>
      </w:tr>
      <w:tr w:rsidR="00E140E1" w:rsidRPr="00976304" w:rsidTr="00E140E1">
        <w:tc>
          <w:tcPr>
            <w:tcW w:w="469" w:type="dxa"/>
          </w:tcPr>
          <w:p w:rsidR="00E140E1" w:rsidRPr="00976304" w:rsidRDefault="00E140E1" w:rsidP="005717F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140E1" w:rsidRPr="00976304" w:rsidRDefault="00E140E1" w:rsidP="005717F6">
            <w:pPr>
              <w:spacing w:line="400" w:lineRule="exact"/>
              <w:rPr>
                <w:rFonts w:ascii="標楷體" w:eastAsia="標楷體" w:hAnsi="標楷體"/>
              </w:rPr>
            </w:pPr>
          </w:p>
        </w:tc>
      </w:tr>
    </w:tbl>
    <w:p w:rsidR="00884BB6" w:rsidRPr="00976304" w:rsidRDefault="00884BB6" w:rsidP="006E7EF1">
      <w:pPr>
        <w:pStyle w:val="1"/>
        <w:spacing w:line="400" w:lineRule="exact"/>
        <w:rPr>
          <w:rFonts w:ascii="標楷體" w:eastAsia="標楷體" w:hAnsi="標楷體"/>
        </w:rPr>
      </w:pPr>
      <w:r w:rsidRPr="00976304">
        <w:rPr>
          <w:rFonts w:ascii="標楷體" w:eastAsia="標楷體" w:hAnsi="標楷體" w:hint="eastAsia"/>
        </w:rPr>
        <w:t>國學常識</w:t>
      </w:r>
    </w:p>
    <w:tbl>
      <w:tblPr>
        <w:tblStyle w:val="a3"/>
        <w:tblW w:w="0" w:type="auto"/>
        <w:tblLook w:val="04A0" w:firstRow="1" w:lastRow="0" w:firstColumn="1" w:lastColumn="0" w:noHBand="0" w:noVBand="1"/>
      </w:tblPr>
      <w:tblGrid>
        <w:gridCol w:w="469"/>
        <w:gridCol w:w="10859"/>
      </w:tblGrid>
      <w:tr w:rsidR="00884BB6" w:rsidRPr="00976304" w:rsidTr="00884BB6">
        <w:tc>
          <w:tcPr>
            <w:tcW w:w="469" w:type="dxa"/>
            <w:vAlign w:val="center"/>
          </w:tcPr>
          <w:p w:rsidR="00884BB6" w:rsidRPr="00976304" w:rsidRDefault="00884BB6" w:rsidP="00884BB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下列各組有關「五」的國學常識，錯誤的是哪一選項？ </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(A)五行：金、木、水、火、土</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(B)五常：溫、良、恭、儉、讓</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(C)五經：詩、書、易、禮、春秋</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(D)五倫：君臣、父子、兄弟、夫婦、朋友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b/>
                <w:color w:val="0070C0"/>
              </w:rPr>
              <w:t>五常</w:t>
            </w:r>
            <w:r w:rsidRPr="00976304">
              <w:rPr>
                <w:rFonts w:ascii="標楷體" w:eastAsia="標楷體" w:hAnsi="標楷體" w:hint="eastAsia"/>
              </w:rPr>
              <w:t xml:space="preserve"> </w:t>
            </w:r>
            <w:hyperlink r:id="rId63" w:history="1">
              <w:r w:rsidRPr="00976304">
                <w:rPr>
                  <w:rFonts w:ascii="標楷體" w:eastAsia="標楷體" w:hAnsi="標楷體" w:hint="eastAsia"/>
                </w:rPr>
                <w:t>仁</w:t>
              </w:r>
            </w:hyperlink>
            <w:r w:rsidRPr="00976304">
              <w:rPr>
                <w:rFonts w:ascii="標楷體" w:eastAsia="標楷體" w:hAnsi="標楷體" w:hint="eastAsia"/>
              </w:rPr>
              <w:t>、</w:t>
            </w:r>
            <w:hyperlink r:id="rId64" w:history="1">
              <w:r w:rsidRPr="00976304">
                <w:rPr>
                  <w:rFonts w:ascii="標楷體" w:eastAsia="標楷體" w:hAnsi="標楷體" w:hint="eastAsia"/>
                </w:rPr>
                <w:t>義</w:t>
              </w:r>
            </w:hyperlink>
            <w:r w:rsidRPr="00976304">
              <w:rPr>
                <w:rFonts w:ascii="標楷體" w:eastAsia="標楷體" w:hAnsi="標楷體" w:hint="eastAsia"/>
              </w:rPr>
              <w:t>、</w:t>
            </w:r>
            <w:hyperlink r:id="rId65" w:history="1">
              <w:r w:rsidRPr="00976304">
                <w:rPr>
                  <w:rFonts w:ascii="標楷體" w:eastAsia="標楷體" w:hAnsi="標楷體" w:hint="eastAsia"/>
                </w:rPr>
                <w:t>禮</w:t>
              </w:r>
            </w:hyperlink>
            <w:r w:rsidRPr="00976304">
              <w:rPr>
                <w:rFonts w:ascii="標楷體" w:eastAsia="標楷體" w:hAnsi="標楷體" w:hint="eastAsia"/>
              </w:rPr>
              <w:t>、</w:t>
            </w:r>
            <w:hyperlink r:id="rId66" w:history="1">
              <w:r w:rsidRPr="00976304">
                <w:rPr>
                  <w:rFonts w:ascii="標楷體" w:eastAsia="標楷體" w:hAnsi="標楷體" w:hint="eastAsia"/>
                </w:rPr>
                <w:t>智</w:t>
              </w:r>
            </w:hyperlink>
            <w:r w:rsidRPr="00976304">
              <w:rPr>
                <w:rFonts w:ascii="標楷體" w:eastAsia="標楷體" w:hAnsi="標楷體" w:hint="eastAsia"/>
              </w:rPr>
              <w:t>、</w:t>
            </w:r>
            <w:hyperlink r:id="rId67" w:history="1">
              <w:r w:rsidRPr="00976304">
                <w:rPr>
                  <w:rFonts w:ascii="標楷體" w:eastAsia="標楷體" w:hAnsi="標楷體" w:hint="eastAsia"/>
                </w:rPr>
                <w:t>信</w:t>
              </w:r>
            </w:hyperlink>
            <w:r w:rsidRPr="00976304">
              <w:rPr>
                <w:rFonts w:ascii="標楷體" w:eastAsia="標楷體" w:hAnsi="標楷體"/>
              </w:rPr>
              <w:t xml:space="preserve">  </w:t>
            </w:r>
            <w:r w:rsidRPr="00976304">
              <w:rPr>
                <w:rFonts w:ascii="標楷體" w:eastAsia="標楷體" w:hAnsi="標楷體" w:hint="eastAsia"/>
                <w:b/>
                <w:color w:val="0070C0"/>
              </w:rPr>
              <w:t>五德</w:t>
            </w:r>
            <w:r w:rsidRPr="00976304">
              <w:rPr>
                <w:rFonts w:ascii="標楷體" w:eastAsia="標楷體" w:hAnsi="標楷體" w:hint="eastAsia"/>
              </w:rPr>
              <w:t xml:space="preserve"> 溫、良、恭、儉、讓</w:t>
            </w:r>
          </w:p>
        </w:tc>
      </w:tr>
      <w:tr w:rsidR="00884BB6" w:rsidRPr="00976304" w:rsidTr="00496268">
        <w:tc>
          <w:tcPr>
            <w:tcW w:w="469" w:type="dxa"/>
            <w:vAlign w:val="center"/>
          </w:tcPr>
          <w:p w:rsidR="00884BB6" w:rsidRPr="00976304" w:rsidRDefault="00496268" w:rsidP="00496268">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884BB6" w:rsidRPr="00976304" w:rsidRDefault="00496268" w:rsidP="00496268">
            <w:pPr>
              <w:spacing w:line="400" w:lineRule="exact"/>
              <w:rPr>
                <w:rFonts w:ascii="標楷體" w:eastAsia="標楷體" w:hAnsi="標楷體"/>
              </w:rPr>
            </w:pPr>
            <w:r w:rsidRPr="00976304">
              <w:rPr>
                <w:rFonts w:ascii="標楷體" w:eastAsia="標楷體" w:hAnsi="標楷體" w:hint="eastAsia"/>
              </w:rPr>
              <w:t>下列有關「序」的國學常識，何者是正確的？ </w:t>
            </w:r>
            <w:r w:rsidRPr="00976304">
              <w:rPr>
                <w:rFonts w:ascii="標楷體" w:eastAsia="標楷體" w:hAnsi="標楷體" w:hint="eastAsia"/>
              </w:rPr>
              <w:br/>
              <w:t>(A)序跋類是一種文體，如司馬遷《史記》中「太史</w:t>
            </w:r>
            <w:r w:rsidR="00390A02" w:rsidRPr="00976304">
              <w:rPr>
                <w:rFonts w:ascii="標楷體" w:eastAsia="標楷體" w:hAnsi="標楷體" w:hint="eastAsia"/>
              </w:rPr>
              <w:t>公</w:t>
            </w:r>
            <w:r w:rsidRPr="00976304">
              <w:rPr>
                <w:rFonts w:ascii="標楷體" w:eastAsia="標楷體" w:hAnsi="標楷體" w:hint="eastAsia"/>
              </w:rPr>
              <w:t>曰」即是 </w:t>
            </w:r>
            <w:r w:rsidRPr="00976304">
              <w:rPr>
                <w:rFonts w:ascii="標楷體" w:eastAsia="標楷體" w:hAnsi="標楷體" w:hint="eastAsia"/>
              </w:rPr>
              <w:br/>
              <w:t>(B)</w:t>
            </w:r>
            <w:r w:rsidR="00390A02" w:rsidRPr="00976304">
              <w:rPr>
                <w:rFonts w:ascii="標楷體" w:eastAsia="標楷體" w:hAnsi="標楷體" w:hint="eastAsia"/>
              </w:rPr>
              <w:t>序通「敘」，原本放在全書之前，如《史記‧太史公</w:t>
            </w:r>
            <w:r w:rsidRPr="00976304">
              <w:rPr>
                <w:rFonts w:ascii="標楷體" w:eastAsia="標楷體" w:hAnsi="標楷體" w:hint="eastAsia"/>
              </w:rPr>
              <w:t>自序》、《說文解字‧敘》 </w:t>
            </w:r>
            <w:r w:rsidRPr="00976304">
              <w:rPr>
                <w:rFonts w:ascii="標楷體" w:eastAsia="標楷體" w:hAnsi="標楷體" w:hint="eastAsia"/>
              </w:rPr>
              <w:br/>
              <w:t>(C)後付因序文又有增補，故改置書末，今人「後記」性質即屬之 </w:t>
            </w:r>
            <w:r w:rsidRPr="00976304">
              <w:rPr>
                <w:rFonts w:ascii="標楷體" w:eastAsia="標楷體" w:hAnsi="標楷體" w:hint="eastAsia"/>
              </w:rPr>
              <w:br/>
              <w:t>(D)行文目的在說明著作的旨趣及經過</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390A02" w:rsidRPr="00976304" w:rsidRDefault="00390A02" w:rsidP="00390A02">
            <w:pPr>
              <w:spacing w:line="400" w:lineRule="exact"/>
              <w:rPr>
                <w:rFonts w:ascii="標楷體" w:eastAsia="標楷體" w:hAnsi="標楷體"/>
              </w:rPr>
            </w:pPr>
            <w:r w:rsidRPr="00976304">
              <w:rPr>
                <w:rFonts w:ascii="標楷體" w:eastAsia="標楷體" w:hAnsi="標楷體" w:hint="eastAsia"/>
              </w:rPr>
              <w:t>(B)序通「敘」，原本放在全書之「後面」，如《史記‧太史公自序》、《說文解字‧敘》</w:t>
            </w:r>
          </w:p>
          <w:p w:rsidR="00884BB6" w:rsidRPr="00976304" w:rsidRDefault="00390A02" w:rsidP="00390A02">
            <w:pPr>
              <w:spacing w:line="400" w:lineRule="exact"/>
              <w:rPr>
                <w:rFonts w:ascii="標楷體" w:eastAsia="標楷體" w:hAnsi="標楷體"/>
              </w:rPr>
            </w:pPr>
            <w:r w:rsidRPr="00976304">
              <w:rPr>
                <w:rFonts w:ascii="標楷體" w:eastAsia="標楷體" w:hAnsi="標楷體" w:hint="eastAsia"/>
              </w:rPr>
              <w:t>(C)後代因序文又有增補，故改置「書前」。</w:t>
            </w:r>
          </w:p>
        </w:tc>
      </w:tr>
      <w:tr w:rsidR="00884BB6" w:rsidRPr="00976304" w:rsidTr="00246583">
        <w:tc>
          <w:tcPr>
            <w:tcW w:w="469" w:type="dxa"/>
            <w:vAlign w:val="center"/>
          </w:tcPr>
          <w:p w:rsidR="00884BB6" w:rsidRPr="00976304" w:rsidRDefault="00246583" w:rsidP="00246583">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46583" w:rsidRPr="00976304" w:rsidRDefault="00246583" w:rsidP="00246583">
            <w:pPr>
              <w:spacing w:line="400" w:lineRule="exact"/>
              <w:rPr>
                <w:rFonts w:ascii="標楷體" w:eastAsia="標楷體" w:hAnsi="標楷體"/>
              </w:rPr>
            </w:pPr>
            <w:r w:rsidRPr="00976304">
              <w:rPr>
                <w:rFonts w:ascii="標楷體" w:eastAsia="標楷體" w:hAnsi="標楷體" w:hint="eastAsia"/>
              </w:rPr>
              <w:t xml:space="preserve">《易》有「三義」，通常指的是那三義？ </w:t>
            </w:r>
          </w:p>
          <w:p w:rsidR="00246583" w:rsidRPr="00976304" w:rsidRDefault="00246583" w:rsidP="00246583">
            <w:pPr>
              <w:spacing w:line="400" w:lineRule="exact"/>
              <w:rPr>
                <w:rFonts w:ascii="標楷體" w:eastAsia="標楷體" w:hAnsi="標楷體"/>
              </w:rPr>
            </w:pPr>
            <w:r w:rsidRPr="00976304">
              <w:rPr>
                <w:rFonts w:ascii="標楷體" w:eastAsia="標楷體" w:hAnsi="標楷體" w:hint="eastAsia"/>
              </w:rPr>
              <w:t xml:space="preserve">(A)卦意、爻意、象意 </w:t>
            </w:r>
          </w:p>
          <w:p w:rsidR="00246583" w:rsidRPr="00976304" w:rsidRDefault="00246583" w:rsidP="00246583">
            <w:pPr>
              <w:spacing w:line="400" w:lineRule="exact"/>
              <w:rPr>
                <w:rFonts w:ascii="標楷體" w:eastAsia="標楷體" w:hAnsi="標楷體"/>
              </w:rPr>
            </w:pPr>
            <w:r w:rsidRPr="00976304">
              <w:rPr>
                <w:rFonts w:ascii="標楷體" w:eastAsia="標楷體" w:hAnsi="標楷體" w:hint="eastAsia"/>
              </w:rPr>
              <w:t xml:space="preserve">(B)連山、歸藏、周易 </w:t>
            </w:r>
          </w:p>
          <w:p w:rsidR="00246583" w:rsidRPr="00976304" w:rsidRDefault="00246583" w:rsidP="00246583">
            <w:pPr>
              <w:spacing w:line="400" w:lineRule="exact"/>
              <w:rPr>
                <w:rFonts w:ascii="標楷體" w:eastAsia="標楷體" w:hAnsi="標楷體"/>
              </w:rPr>
            </w:pPr>
            <w:r w:rsidRPr="00976304">
              <w:rPr>
                <w:rFonts w:ascii="標楷體" w:eastAsia="標楷體" w:hAnsi="標楷體" w:hint="eastAsia"/>
              </w:rPr>
              <w:t xml:space="preserve">(C)簡易、變易、不易 </w:t>
            </w:r>
          </w:p>
          <w:p w:rsidR="00884BB6" w:rsidRPr="00976304" w:rsidRDefault="00246583" w:rsidP="00246583">
            <w:pPr>
              <w:spacing w:line="400" w:lineRule="exact"/>
              <w:rPr>
                <w:rFonts w:ascii="標楷體" w:eastAsia="標楷體" w:hAnsi="標楷體"/>
              </w:rPr>
            </w:pPr>
            <w:r w:rsidRPr="00976304">
              <w:rPr>
                <w:rFonts w:ascii="標楷體" w:eastAsia="標楷體" w:hAnsi="標楷體" w:hint="eastAsia"/>
              </w:rPr>
              <w:t>(D)老子、莊子、周易</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246583" w:rsidP="009C08EC">
            <w:pPr>
              <w:spacing w:line="400" w:lineRule="exact"/>
              <w:rPr>
                <w:rFonts w:ascii="標楷體" w:eastAsia="標楷體" w:hAnsi="標楷體"/>
              </w:rPr>
            </w:pPr>
            <w:r w:rsidRPr="00976304">
              <w:rPr>
                <w:rFonts w:ascii="標楷體" w:eastAsia="標楷體" w:hAnsi="標楷體" w:hint="eastAsia"/>
              </w:rPr>
              <w:t>三玄=老子 莊子 易經</w:t>
            </w:r>
          </w:p>
        </w:tc>
      </w:tr>
      <w:tr w:rsidR="00884BB6" w:rsidRPr="00976304" w:rsidTr="00F745DE">
        <w:tc>
          <w:tcPr>
            <w:tcW w:w="469" w:type="dxa"/>
            <w:vAlign w:val="center"/>
          </w:tcPr>
          <w:p w:rsidR="00884BB6" w:rsidRPr="00976304" w:rsidRDefault="00F745DE" w:rsidP="00F745DE">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F745DE" w:rsidRPr="00976304" w:rsidRDefault="00F745DE" w:rsidP="00F745DE">
            <w:pPr>
              <w:spacing w:line="400" w:lineRule="exact"/>
              <w:rPr>
                <w:rFonts w:ascii="標楷體" w:eastAsia="標楷體" w:hAnsi="標楷體"/>
              </w:rPr>
            </w:pPr>
            <w:r w:rsidRPr="00976304">
              <w:rPr>
                <w:rFonts w:ascii="標楷體" w:eastAsia="標楷體" w:hAnsi="標楷體" w:hint="eastAsia"/>
              </w:rPr>
              <w:t xml:space="preserve">《周易》中的「巽」、「兌」、「坎」、「艮」四卦，分別付表什麼自然現象？ </w:t>
            </w:r>
          </w:p>
          <w:p w:rsidR="00F745DE" w:rsidRPr="00976304" w:rsidRDefault="00F745DE" w:rsidP="00F745DE">
            <w:pPr>
              <w:spacing w:line="400" w:lineRule="exact"/>
              <w:rPr>
                <w:rFonts w:ascii="標楷體" w:eastAsia="標楷體" w:hAnsi="標楷體"/>
              </w:rPr>
            </w:pPr>
            <w:r w:rsidRPr="00976304">
              <w:rPr>
                <w:rFonts w:ascii="標楷體" w:eastAsia="標楷體" w:hAnsi="標楷體" w:hint="eastAsia"/>
              </w:rPr>
              <w:t xml:space="preserve">(A)風、澤、水、山 </w:t>
            </w:r>
          </w:p>
          <w:p w:rsidR="00F745DE" w:rsidRPr="00976304" w:rsidRDefault="00F745DE" w:rsidP="00F745DE">
            <w:pPr>
              <w:spacing w:line="400" w:lineRule="exact"/>
              <w:rPr>
                <w:rFonts w:ascii="標楷體" w:eastAsia="標楷體" w:hAnsi="標楷體"/>
              </w:rPr>
            </w:pPr>
            <w:r w:rsidRPr="00976304">
              <w:rPr>
                <w:rFonts w:ascii="標楷體" w:eastAsia="標楷體" w:hAnsi="標楷體" w:hint="eastAsia"/>
              </w:rPr>
              <w:t xml:space="preserve">(B)天、水、火、山 </w:t>
            </w:r>
          </w:p>
          <w:p w:rsidR="00F745DE" w:rsidRPr="00976304" w:rsidRDefault="00F745DE" w:rsidP="00F745DE">
            <w:pPr>
              <w:spacing w:line="400" w:lineRule="exact"/>
              <w:rPr>
                <w:rFonts w:ascii="標楷體" w:eastAsia="標楷體" w:hAnsi="標楷體"/>
              </w:rPr>
            </w:pPr>
            <w:r w:rsidRPr="00976304">
              <w:rPr>
                <w:rFonts w:ascii="標楷體" w:eastAsia="標楷體" w:hAnsi="標楷體" w:hint="eastAsia"/>
              </w:rPr>
              <w:t xml:space="preserve">(C)水、澤、風、山 </w:t>
            </w:r>
          </w:p>
          <w:p w:rsidR="00884BB6" w:rsidRPr="00976304" w:rsidRDefault="00F745DE" w:rsidP="00F745DE">
            <w:pPr>
              <w:spacing w:line="400" w:lineRule="exact"/>
              <w:rPr>
                <w:rFonts w:ascii="標楷體" w:eastAsia="標楷體" w:hAnsi="標楷體"/>
              </w:rPr>
            </w:pPr>
            <w:r w:rsidRPr="00976304">
              <w:rPr>
                <w:rFonts w:ascii="標楷體" w:eastAsia="標楷體" w:hAnsi="標楷體" w:hint="eastAsia"/>
              </w:rPr>
              <w:t xml:space="preserve">(D)雷、風、火、地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4E33" w:rsidRPr="00976304" w:rsidRDefault="00044E33" w:rsidP="009C08EC">
            <w:pPr>
              <w:spacing w:line="400" w:lineRule="exact"/>
              <w:rPr>
                <w:rFonts w:ascii="標楷體" w:eastAsia="標楷體" w:hAnsi="標楷體"/>
              </w:rPr>
            </w:pPr>
            <w:r w:rsidRPr="00976304">
              <w:rPr>
                <w:rFonts w:ascii="標楷體" w:eastAsia="標楷體" w:hAnsi="標楷體" w:hint="eastAsia"/>
              </w:rPr>
              <w:t>乾、兑、離、震、巽、坎、艮、坤</w:t>
            </w:r>
          </w:p>
          <w:p w:rsidR="00044E33" w:rsidRPr="00976304" w:rsidRDefault="00044E33" w:rsidP="009C08EC">
            <w:pPr>
              <w:spacing w:line="400" w:lineRule="exact"/>
              <w:rPr>
                <w:rFonts w:ascii="標楷體" w:eastAsia="標楷體" w:hAnsi="標楷體"/>
              </w:rPr>
            </w:pPr>
            <w:r w:rsidRPr="00976304">
              <w:rPr>
                <w:rFonts w:ascii="標楷體" w:eastAsia="標楷體" w:hAnsi="標楷體" w:hint="eastAsia"/>
              </w:rPr>
              <w:t>天、澤、火、雷、風、水、山、地</w:t>
            </w:r>
          </w:p>
        </w:tc>
      </w:tr>
      <w:tr w:rsidR="00884BB6" w:rsidRPr="00976304" w:rsidTr="00A55ABD">
        <w:tc>
          <w:tcPr>
            <w:tcW w:w="469" w:type="dxa"/>
            <w:vAlign w:val="center"/>
          </w:tcPr>
          <w:p w:rsidR="00884BB6" w:rsidRPr="00976304" w:rsidRDefault="00A55ABD" w:rsidP="00A55AB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蘇軾謂韓愈：「文起八代之衰」，所謂八代指何？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(A)西漢、東漢、魏、西晉、東晉、宋、齊、隋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(B)西漢、東漢、魏、晉、梁、陳、隋、唐 </w:t>
            </w:r>
          </w:p>
          <w:p w:rsidR="00A55ABD"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(C)東漢、魏、晉、齊、梁、陳、隋、唐 </w:t>
            </w:r>
          </w:p>
          <w:p w:rsidR="00884BB6" w:rsidRPr="00976304" w:rsidRDefault="00A55ABD" w:rsidP="00A55ABD">
            <w:pPr>
              <w:spacing w:line="400" w:lineRule="exact"/>
              <w:rPr>
                <w:rFonts w:ascii="標楷體" w:eastAsia="標楷體" w:hAnsi="標楷體"/>
              </w:rPr>
            </w:pPr>
            <w:r w:rsidRPr="00976304">
              <w:rPr>
                <w:rFonts w:ascii="標楷體" w:eastAsia="標楷體" w:hAnsi="標楷體" w:hint="eastAsia"/>
              </w:rPr>
              <w:t xml:space="preserve">(D)東漢、魏、晉、宋、齊、梁、陳、隋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4BB6" w:rsidP="009C08EC">
            <w:pPr>
              <w:spacing w:line="400" w:lineRule="exact"/>
              <w:rPr>
                <w:rFonts w:ascii="標楷體" w:eastAsia="標楷體" w:hAnsi="標楷體"/>
              </w:rPr>
            </w:pPr>
          </w:p>
        </w:tc>
      </w:tr>
      <w:tr w:rsidR="00884BB6" w:rsidRPr="00976304" w:rsidTr="005F1975">
        <w:tc>
          <w:tcPr>
            <w:tcW w:w="469" w:type="dxa"/>
            <w:vAlign w:val="center"/>
          </w:tcPr>
          <w:p w:rsidR="00884BB6" w:rsidRPr="00976304" w:rsidRDefault="005F1975" w:rsidP="005F1975">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5F1975" w:rsidRPr="00976304" w:rsidRDefault="005F1975" w:rsidP="005F1975">
            <w:pPr>
              <w:spacing w:line="400" w:lineRule="exact"/>
              <w:rPr>
                <w:rFonts w:ascii="標楷體" w:eastAsia="標楷體" w:hAnsi="標楷體"/>
              </w:rPr>
            </w:pPr>
            <w:r w:rsidRPr="00976304">
              <w:rPr>
                <w:rFonts w:ascii="標楷體" w:eastAsia="標楷體" w:hAnsi="標楷體" w:hint="eastAsia"/>
              </w:rPr>
              <w:t xml:space="preserve">下列詩社何者與臺灣無關？ </w:t>
            </w:r>
          </w:p>
          <w:p w:rsidR="005F1975" w:rsidRPr="00976304" w:rsidRDefault="005F1975" w:rsidP="005F1975">
            <w:pPr>
              <w:spacing w:line="400" w:lineRule="exact"/>
              <w:rPr>
                <w:rFonts w:ascii="標楷體" w:eastAsia="標楷體" w:hAnsi="標楷體"/>
              </w:rPr>
            </w:pPr>
            <w:r w:rsidRPr="00976304">
              <w:rPr>
                <w:rFonts w:ascii="標楷體" w:eastAsia="標楷體" w:hAnsi="標楷體" w:hint="eastAsia"/>
              </w:rPr>
              <w:t xml:space="preserve">(A)復社 </w:t>
            </w:r>
          </w:p>
          <w:p w:rsidR="005F1975" w:rsidRPr="00976304" w:rsidRDefault="005F1975" w:rsidP="005F1975">
            <w:pPr>
              <w:spacing w:line="400" w:lineRule="exact"/>
              <w:rPr>
                <w:rFonts w:ascii="標楷體" w:eastAsia="標楷體" w:hAnsi="標楷體"/>
              </w:rPr>
            </w:pPr>
            <w:r w:rsidRPr="00976304">
              <w:rPr>
                <w:rFonts w:ascii="標楷體" w:eastAsia="標楷體" w:hAnsi="標楷體" w:hint="eastAsia"/>
              </w:rPr>
              <w:t xml:space="preserve">(B)櫟社 </w:t>
            </w:r>
          </w:p>
          <w:p w:rsidR="005F1975" w:rsidRPr="00976304" w:rsidRDefault="005F1975" w:rsidP="005F1975">
            <w:pPr>
              <w:spacing w:line="400" w:lineRule="exact"/>
              <w:rPr>
                <w:rFonts w:ascii="標楷體" w:eastAsia="標楷體" w:hAnsi="標楷體"/>
              </w:rPr>
            </w:pPr>
            <w:r w:rsidRPr="00976304">
              <w:rPr>
                <w:rFonts w:ascii="標楷體" w:eastAsia="標楷體" w:hAnsi="標楷體" w:hint="eastAsia"/>
              </w:rPr>
              <w:t xml:space="preserve">(C)南社 </w:t>
            </w:r>
          </w:p>
          <w:p w:rsidR="00884BB6" w:rsidRPr="00976304" w:rsidRDefault="005F1975" w:rsidP="005F1975">
            <w:pPr>
              <w:spacing w:line="400" w:lineRule="exact"/>
              <w:rPr>
                <w:rFonts w:ascii="標楷體" w:eastAsia="標楷體" w:hAnsi="標楷體"/>
              </w:rPr>
            </w:pPr>
            <w:r w:rsidRPr="00976304">
              <w:rPr>
                <w:rFonts w:ascii="標楷體" w:eastAsia="標楷體" w:hAnsi="標楷體" w:hint="eastAsia"/>
              </w:rPr>
              <w:t>(D)瀛社</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5F1975" w:rsidP="005F1975">
            <w:pPr>
              <w:spacing w:line="400" w:lineRule="exact"/>
              <w:rPr>
                <w:rFonts w:ascii="標楷體" w:eastAsia="標楷體" w:hAnsi="標楷體"/>
              </w:rPr>
            </w:pPr>
            <w:r w:rsidRPr="00976304">
              <w:rPr>
                <w:rFonts w:ascii="標楷體" w:eastAsia="標楷體" w:hAnsi="標楷體" w:hint="eastAsia"/>
              </w:rPr>
              <w:t>日治時期臺灣詩社林立，最具規模者為臺北「瀛社」、臺中「櫟社」、臺南「南社」，合稱「臺灣三大詩社」。</w:t>
            </w:r>
          </w:p>
        </w:tc>
      </w:tr>
      <w:tr w:rsidR="00884BB6" w:rsidRPr="00976304" w:rsidTr="00B46A2C">
        <w:tc>
          <w:tcPr>
            <w:tcW w:w="469" w:type="dxa"/>
            <w:vAlign w:val="center"/>
          </w:tcPr>
          <w:p w:rsidR="00884BB6" w:rsidRPr="00976304" w:rsidRDefault="00B46A2C" w:rsidP="00B46A2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84BB6" w:rsidRPr="00976304" w:rsidRDefault="00B46A2C" w:rsidP="00B46A2C">
            <w:pPr>
              <w:spacing w:line="400" w:lineRule="exact"/>
              <w:rPr>
                <w:rFonts w:ascii="標楷體" w:eastAsia="標楷體" w:hAnsi="標楷體"/>
              </w:rPr>
            </w:pPr>
            <w:r w:rsidRPr="00976304">
              <w:rPr>
                <w:rFonts w:ascii="標楷體" w:eastAsia="標楷體" w:hAnsi="標楷體" w:hint="eastAsia"/>
              </w:rPr>
              <w:t>語詞中常出現數字，有的是實數；有的是虛數。下列詞語中的數字，何者為實數? </w:t>
            </w:r>
            <w:r w:rsidRPr="00976304">
              <w:rPr>
                <w:rFonts w:ascii="標楷體" w:eastAsia="標楷體" w:hAnsi="標楷體" w:hint="eastAsia"/>
              </w:rPr>
              <w:br/>
              <w:t>(A)三姑六婆 </w:t>
            </w:r>
            <w:r w:rsidRPr="00976304">
              <w:rPr>
                <w:rFonts w:ascii="標楷體" w:eastAsia="標楷體" w:hAnsi="標楷體" w:hint="eastAsia"/>
              </w:rPr>
              <w:br/>
              <w:t>(B)三折肱而成良醫 </w:t>
            </w:r>
            <w:r w:rsidRPr="00976304">
              <w:rPr>
                <w:rFonts w:ascii="標楷體" w:eastAsia="標楷體" w:hAnsi="標楷體" w:hint="eastAsia"/>
              </w:rPr>
              <w:br/>
              <w:t>(C)千里送鵝毛 </w:t>
            </w:r>
            <w:r w:rsidRPr="00976304">
              <w:rPr>
                <w:rFonts w:ascii="標楷體" w:eastAsia="標楷體" w:hAnsi="標楷體" w:hint="eastAsia"/>
              </w:rPr>
              <w:br/>
              <w:t>(D)五日京兆</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B46A2C" w:rsidP="00B46A2C">
            <w:pPr>
              <w:spacing w:line="400" w:lineRule="exact"/>
              <w:rPr>
                <w:rFonts w:ascii="標楷體" w:eastAsia="標楷體" w:hAnsi="標楷體"/>
              </w:rPr>
            </w:pPr>
            <w:r w:rsidRPr="00976304">
              <w:rPr>
                <w:rFonts w:ascii="標楷體" w:eastAsia="標楷體" w:hAnsi="標楷體" w:hint="eastAsia"/>
              </w:rPr>
              <w:t>三姑是尼姑、道姑、卦姑；六婆是牙婆、媒婆、師婆、虔婆、藥婆、穩婆。</w:t>
            </w:r>
          </w:p>
        </w:tc>
      </w:tr>
      <w:tr w:rsidR="00884BB6" w:rsidRPr="00976304" w:rsidTr="00ED5F62">
        <w:tc>
          <w:tcPr>
            <w:tcW w:w="469" w:type="dxa"/>
            <w:vAlign w:val="center"/>
          </w:tcPr>
          <w:p w:rsidR="00884BB6" w:rsidRPr="00976304" w:rsidRDefault="00ED5F62" w:rsidP="00ED5F6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84BB6" w:rsidRPr="00976304" w:rsidRDefault="00ED5F62" w:rsidP="00ED5F62">
            <w:pPr>
              <w:spacing w:line="400" w:lineRule="exact"/>
              <w:rPr>
                <w:rFonts w:ascii="標楷體" w:eastAsia="標楷體" w:hAnsi="標楷體"/>
              </w:rPr>
            </w:pPr>
            <w:r w:rsidRPr="00976304">
              <w:rPr>
                <w:rFonts w:ascii="標楷體" w:eastAsia="標楷體" w:hAnsi="標楷體" w:hint="eastAsia"/>
              </w:rPr>
              <w:t>自古以來，與「方位」相關的語詞有其特定的用法與意涵。如古代「左」有「貶降」 之意、「右」有「尊崇」之意。下列與「方位」相關詞彙敘述，錯誤的是哪一選項？ </w:t>
            </w:r>
            <w:r w:rsidRPr="00976304">
              <w:rPr>
                <w:rFonts w:ascii="標楷體" w:eastAsia="標楷體" w:hAnsi="標楷體" w:hint="eastAsia"/>
              </w:rPr>
              <w:br/>
              <w:t>(A)「東宮」為古代太子居住處所，故做為「太子」的別稱 </w:t>
            </w:r>
            <w:r w:rsidRPr="00976304">
              <w:rPr>
                <w:rFonts w:ascii="標楷體" w:eastAsia="標楷體" w:hAnsi="標楷體" w:hint="eastAsia"/>
              </w:rPr>
              <w:br/>
              <w:t>(B)古時主位在「西」，以賓禮待客，故稱家塾教師為「西賓」 </w:t>
            </w:r>
            <w:r w:rsidRPr="00976304">
              <w:rPr>
                <w:rFonts w:ascii="標楷體" w:eastAsia="標楷體" w:hAnsi="標楷體" w:hint="eastAsia"/>
              </w:rPr>
              <w:br/>
              <w:t>(C)古代國君以「南面」臨民，故「南面」為「君主」代稱 </w:t>
            </w:r>
            <w:r w:rsidRPr="00976304">
              <w:rPr>
                <w:rFonts w:ascii="標楷體" w:eastAsia="標楷體" w:hAnsi="標楷體" w:hint="eastAsia"/>
              </w:rPr>
              <w:br/>
              <w:t>(D)古時學生北面受教，故「北面」為「行敬師之禮」的代稱</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D5F62" w:rsidRPr="00976304" w:rsidRDefault="00ED5F62" w:rsidP="00ED5F62">
            <w:pPr>
              <w:spacing w:line="400" w:lineRule="exact"/>
              <w:rPr>
                <w:rFonts w:ascii="標楷體" w:eastAsia="標楷體" w:hAnsi="標楷體"/>
              </w:rPr>
            </w:pPr>
            <w:r w:rsidRPr="00976304">
              <w:rPr>
                <w:rFonts w:ascii="標楷體" w:eastAsia="標楷體" w:hAnsi="標楷體" w:hint="eastAsia"/>
              </w:rPr>
              <w:t>西賓：1、舊時</w:t>
            </w:r>
            <w:r w:rsidRPr="00976304">
              <w:rPr>
                <w:rFonts w:ascii="標楷體" w:eastAsia="標楷體" w:hAnsi="標楷體" w:hint="eastAsia"/>
                <w:b/>
                <w:bCs/>
              </w:rPr>
              <w:t>賓位在西</w:t>
            </w:r>
            <w:r w:rsidRPr="00976304">
              <w:rPr>
                <w:rFonts w:ascii="標楷體" w:eastAsia="標楷體" w:hAnsi="標楷體" w:hint="eastAsia"/>
              </w:rPr>
              <w:t>，故稱。常用為對家塾教師或幕友的敬稱。</w:t>
            </w:r>
          </w:p>
          <w:p w:rsidR="00884BB6" w:rsidRPr="00976304" w:rsidRDefault="00ED5F62" w:rsidP="00ED5F62">
            <w:pPr>
              <w:spacing w:line="400" w:lineRule="exact"/>
              <w:rPr>
                <w:rFonts w:ascii="標楷體" w:eastAsia="標楷體" w:hAnsi="標楷體"/>
              </w:rPr>
            </w:pPr>
            <w:r w:rsidRPr="00976304">
              <w:rPr>
                <w:rFonts w:ascii="標楷體" w:eastAsia="標楷體" w:hAnsi="標楷體" w:hint="eastAsia"/>
              </w:rPr>
              <w:t>2、複姓。傳說黃帝之母為西賓氏。</w:t>
            </w:r>
          </w:p>
        </w:tc>
      </w:tr>
      <w:tr w:rsidR="00884BB6" w:rsidRPr="00976304" w:rsidTr="00DA4CB2">
        <w:tc>
          <w:tcPr>
            <w:tcW w:w="469" w:type="dxa"/>
            <w:vAlign w:val="center"/>
          </w:tcPr>
          <w:p w:rsidR="00884BB6" w:rsidRPr="00976304" w:rsidRDefault="00DA4CB2" w:rsidP="00DA4CB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84BB6" w:rsidRPr="00976304" w:rsidRDefault="00DA4CB2" w:rsidP="00DA4CB2">
            <w:pPr>
              <w:spacing w:line="400" w:lineRule="exact"/>
              <w:rPr>
                <w:rFonts w:ascii="標楷體" w:eastAsia="標楷體" w:hAnsi="標楷體"/>
              </w:rPr>
            </w:pPr>
            <w:r w:rsidRPr="00976304">
              <w:rPr>
                <w:rFonts w:ascii="標楷體" w:eastAsia="標楷體" w:hAnsi="標楷體" w:hint="eastAsia"/>
              </w:rPr>
              <w:t>請問《周易》八卦中「坎卦」之卦象為何？ </w:t>
            </w:r>
            <w:r w:rsidRPr="00976304">
              <w:rPr>
                <w:rFonts w:ascii="標楷體" w:eastAsia="標楷體" w:hAnsi="標楷體" w:hint="eastAsia"/>
              </w:rPr>
              <w:br/>
            </w:r>
            <w:r w:rsidRPr="00976304">
              <w:rPr>
                <w:rFonts w:ascii="標楷體" w:eastAsia="標楷體" w:hAnsi="標楷體" w:hint="eastAsia"/>
              </w:rPr>
              <w:lastRenderedPageBreak/>
              <w:t xml:space="preserve">(A) </w:t>
            </w:r>
            <w:r w:rsidRPr="00976304">
              <w:rPr>
                <w:rFonts w:ascii="Segoe UI Symbol" w:eastAsia="標楷體" w:hAnsi="Segoe UI Symbol" w:cs="Segoe UI Symbol"/>
              </w:rPr>
              <w:t>☱</w:t>
            </w:r>
            <w:r w:rsidRPr="00976304">
              <w:rPr>
                <w:rFonts w:ascii="標楷體" w:eastAsia="標楷體" w:hAnsi="標楷體" w:hint="eastAsia"/>
              </w:rPr>
              <w:t> </w:t>
            </w:r>
            <w:r w:rsidRPr="00976304">
              <w:rPr>
                <w:rFonts w:ascii="標楷體" w:eastAsia="標楷體" w:hAnsi="標楷體" w:hint="eastAsia"/>
              </w:rPr>
              <w:br/>
              <w:t xml:space="preserve">(B) </w:t>
            </w:r>
            <w:r w:rsidRPr="00976304">
              <w:rPr>
                <w:rFonts w:ascii="Segoe UI Symbol" w:eastAsia="標楷體" w:hAnsi="Segoe UI Symbol" w:cs="Segoe UI Symbol"/>
              </w:rPr>
              <w:t>☴</w:t>
            </w:r>
            <w:r w:rsidRPr="00976304">
              <w:rPr>
                <w:rFonts w:ascii="標楷體" w:eastAsia="標楷體" w:hAnsi="標楷體" w:hint="eastAsia"/>
              </w:rPr>
              <w:t> </w:t>
            </w:r>
            <w:r w:rsidRPr="00976304">
              <w:rPr>
                <w:rFonts w:ascii="標楷體" w:eastAsia="標楷體" w:hAnsi="標楷體" w:hint="eastAsia"/>
              </w:rPr>
              <w:br/>
              <w:t xml:space="preserve">(C) </w:t>
            </w:r>
            <w:r w:rsidRPr="00976304">
              <w:rPr>
                <w:rFonts w:ascii="Segoe UI Symbol" w:eastAsia="標楷體" w:hAnsi="Segoe UI Symbol" w:cs="Segoe UI Symbol"/>
              </w:rPr>
              <w:t>☲</w:t>
            </w:r>
            <w:r w:rsidRPr="00976304">
              <w:rPr>
                <w:rFonts w:ascii="標楷體" w:eastAsia="標楷體" w:hAnsi="標楷體" w:hint="eastAsia"/>
              </w:rPr>
              <w:t> </w:t>
            </w:r>
            <w:r w:rsidRPr="00976304">
              <w:rPr>
                <w:rFonts w:ascii="標楷體" w:eastAsia="標楷體" w:hAnsi="標楷體" w:hint="eastAsia"/>
              </w:rPr>
              <w:br/>
              <w:t xml:space="preserve">(D) </w:t>
            </w:r>
            <w:r w:rsidRPr="00976304">
              <w:rPr>
                <w:rFonts w:ascii="Segoe UI Symbol" w:eastAsia="標楷體" w:hAnsi="Segoe UI Symbol" w:cs="Segoe UI Symbol"/>
              </w:rPr>
              <w:t>☵</w:t>
            </w:r>
            <w:r w:rsidRPr="00976304">
              <w:rPr>
                <w:rFonts w:ascii="標楷體" w:eastAsia="標楷體" w:hAnsi="標楷體" w:hint="eastAsia"/>
              </w:rPr>
              <w:t> </w:t>
            </w:r>
          </w:p>
        </w:tc>
      </w:tr>
      <w:tr w:rsidR="00884BB6" w:rsidRPr="00976304" w:rsidTr="00884BB6">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E970A5" w:rsidRPr="00976304" w:rsidRDefault="00E970A5" w:rsidP="00163077">
            <w:pPr>
              <w:spacing w:line="400" w:lineRule="exact"/>
              <w:rPr>
                <w:rFonts w:ascii="標楷體" w:eastAsia="標楷體" w:hAnsi="標楷體"/>
                <w:b/>
                <w:color w:val="00B050"/>
              </w:rPr>
            </w:pPr>
            <w:r w:rsidRPr="00976304">
              <w:rPr>
                <w:rFonts w:ascii="標楷體" w:eastAsia="標楷體" w:hAnsi="標楷體" w:hint="eastAsia"/>
                <w:b/>
                <w:color w:val="00B050"/>
              </w:rPr>
              <w:t>周易</w:t>
            </w:r>
          </w:p>
          <w:p w:rsidR="00163077" w:rsidRPr="00976304" w:rsidRDefault="00DA4CB2" w:rsidP="00163077">
            <w:pPr>
              <w:spacing w:line="400" w:lineRule="exact"/>
              <w:rPr>
                <w:rFonts w:ascii="標楷體" w:eastAsia="標楷體" w:hAnsi="標楷體" w:cs="標楷體"/>
              </w:rPr>
            </w:pPr>
            <w:r w:rsidRPr="00976304">
              <w:rPr>
                <w:rFonts w:ascii="標楷體" w:eastAsia="標楷體" w:hAnsi="標楷體" w:hint="eastAsia"/>
                <w:b/>
                <w:color w:val="0070C0"/>
              </w:rPr>
              <w:t>乾</w:t>
            </w:r>
            <w:r w:rsidRPr="00976304">
              <w:rPr>
                <w:rFonts w:ascii="標楷體" w:eastAsia="標楷體" w:hAnsi="標楷體" w:hint="eastAsia"/>
              </w:rPr>
              <w:t xml:space="preserve">三連 </w:t>
            </w:r>
            <w:r w:rsidRPr="00976304">
              <w:rPr>
                <w:rFonts w:ascii="標楷體" w:eastAsia="標楷體" w:hAnsi="標楷體" w:hint="eastAsia"/>
                <w:b/>
              </w:rPr>
              <w:t>(天)</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rPr>
              <w:t>000</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兌</w:t>
            </w:r>
            <w:r w:rsidRPr="00976304">
              <w:rPr>
                <w:rFonts w:ascii="標楷體" w:eastAsia="標楷體" w:hAnsi="標楷體" w:hint="eastAsia"/>
              </w:rPr>
              <w:t xml:space="preserve">上缺 </w:t>
            </w:r>
            <w:r w:rsidRPr="00976304">
              <w:rPr>
                <w:rFonts w:ascii="標楷體" w:eastAsia="標楷體" w:hAnsi="標楷體" w:hint="eastAsia"/>
                <w:b/>
              </w:rPr>
              <w:t>(澤)</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100</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離</w:t>
            </w:r>
            <w:r w:rsidRPr="00976304">
              <w:rPr>
                <w:rFonts w:ascii="標楷體" w:eastAsia="標楷體" w:hAnsi="標楷體" w:hint="eastAsia"/>
              </w:rPr>
              <w:t xml:space="preserve">中虛 </w:t>
            </w:r>
            <w:r w:rsidRPr="00976304">
              <w:rPr>
                <w:rFonts w:ascii="標楷體" w:eastAsia="標楷體" w:hAnsi="標楷體" w:hint="eastAsia"/>
                <w:b/>
              </w:rPr>
              <w:t>(火)</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010</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震</w:t>
            </w:r>
            <w:r w:rsidRPr="00976304">
              <w:rPr>
                <w:rFonts w:ascii="標楷體" w:eastAsia="標楷體" w:hAnsi="標楷體" w:hint="eastAsia"/>
              </w:rPr>
              <w:t xml:space="preserve">仰盂 </w:t>
            </w:r>
            <w:r w:rsidRPr="00976304">
              <w:rPr>
                <w:rFonts w:ascii="標楷體" w:eastAsia="標楷體" w:hAnsi="標楷體" w:hint="eastAsia"/>
                <w:b/>
              </w:rPr>
              <w:t>(雷)</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110</w:t>
            </w:r>
          </w:p>
          <w:p w:rsidR="00884BB6" w:rsidRPr="00976304" w:rsidRDefault="00DA4CB2" w:rsidP="00163077">
            <w:pPr>
              <w:spacing w:line="400" w:lineRule="exact"/>
              <w:rPr>
                <w:rFonts w:ascii="標楷體" w:eastAsia="標楷體" w:hAnsi="標楷體"/>
              </w:rPr>
            </w:pPr>
            <w:r w:rsidRPr="00976304">
              <w:rPr>
                <w:rFonts w:ascii="標楷體" w:eastAsia="標楷體" w:hAnsi="標楷體" w:hint="eastAsia"/>
                <w:b/>
                <w:color w:val="0070C0"/>
              </w:rPr>
              <w:t>巽</w:t>
            </w:r>
            <w:r w:rsidRPr="00976304">
              <w:rPr>
                <w:rFonts w:ascii="標楷體" w:eastAsia="標楷體" w:hAnsi="標楷體" w:hint="eastAsia"/>
              </w:rPr>
              <w:t xml:space="preserve">下斷 </w:t>
            </w:r>
            <w:r w:rsidRPr="00976304">
              <w:rPr>
                <w:rFonts w:ascii="標楷體" w:eastAsia="標楷體" w:hAnsi="標楷體" w:hint="eastAsia"/>
                <w:b/>
              </w:rPr>
              <w:t>(風)</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001</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坎</w:t>
            </w:r>
            <w:r w:rsidRPr="00976304">
              <w:rPr>
                <w:rFonts w:ascii="標楷體" w:eastAsia="標楷體" w:hAnsi="標楷體" w:hint="eastAsia"/>
              </w:rPr>
              <w:t xml:space="preserve">中滿 </w:t>
            </w:r>
            <w:r w:rsidRPr="00976304">
              <w:rPr>
                <w:rFonts w:ascii="標楷體" w:eastAsia="標楷體" w:hAnsi="標楷體" w:hint="eastAsia"/>
                <w:b/>
              </w:rPr>
              <w:t>(水)</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101</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艮</w:t>
            </w:r>
            <w:r w:rsidRPr="00976304">
              <w:rPr>
                <w:rFonts w:ascii="標楷體" w:eastAsia="標楷體" w:hAnsi="標楷體" w:hint="eastAsia"/>
              </w:rPr>
              <w:t xml:space="preserve">覆碗 </w:t>
            </w:r>
            <w:r w:rsidRPr="00976304">
              <w:rPr>
                <w:rFonts w:ascii="標楷體" w:eastAsia="標楷體" w:hAnsi="標楷體" w:hint="eastAsia"/>
                <w:b/>
              </w:rPr>
              <w:t>(山)</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011</w:t>
            </w:r>
            <w:r w:rsidR="00163077" w:rsidRPr="00976304">
              <w:rPr>
                <w:rFonts w:ascii="標楷體" w:eastAsia="標楷體" w:hAnsi="標楷體" w:cs="標楷體" w:hint="eastAsia"/>
              </w:rPr>
              <w:t xml:space="preserve">　</w:t>
            </w:r>
            <w:r w:rsidRPr="00976304">
              <w:rPr>
                <w:rFonts w:ascii="標楷體" w:eastAsia="標楷體" w:hAnsi="標楷體" w:hint="eastAsia"/>
                <w:b/>
                <w:color w:val="0070C0"/>
              </w:rPr>
              <w:t>坤</w:t>
            </w:r>
            <w:r w:rsidRPr="00976304">
              <w:rPr>
                <w:rFonts w:ascii="標楷體" w:eastAsia="標楷體" w:hAnsi="標楷體" w:hint="eastAsia"/>
              </w:rPr>
              <w:t>六斷 </w:t>
            </w:r>
            <w:r w:rsidRPr="00976304">
              <w:rPr>
                <w:rFonts w:ascii="標楷體" w:eastAsia="標楷體" w:hAnsi="標楷體" w:hint="eastAsia"/>
                <w:b/>
              </w:rPr>
              <w:t>(地)</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006D3765" w:rsidRPr="00976304">
              <w:rPr>
                <w:rFonts w:ascii="標楷體" w:eastAsia="標楷體" w:hAnsi="標楷體" w:cs="標楷體" w:hint="eastAsia"/>
              </w:rPr>
              <w:t>111</w:t>
            </w:r>
          </w:p>
        </w:tc>
      </w:tr>
      <w:tr w:rsidR="00C83EE1" w:rsidRPr="00976304" w:rsidTr="00F625B3">
        <w:tc>
          <w:tcPr>
            <w:tcW w:w="469" w:type="dxa"/>
            <w:vAlign w:val="center"/>
          </w:tcPr>
          <w:p w:rsidR="00C83EE1" w:rsidRPr="00976304" w:rsidRDefault="00F625B3" w:rsidP="00F625B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83EE1" w:rsidRPr="00976304" w:rsidRDefault="00F625B3" w:rsidP="00F625B3">
            <w:pPr>
              <w:spacing w:line="400" w:lineRule="exact"/>
              <w:rPr>
                <w:rFonts w:ascii="標楷體" w:eastAsia="標楷體" w:hAnsi="標楷體"/>
              </w:rPr>
            </w:pPr>
            <w:r w:rsidRPr="00976304">
              <w:rPr>
                <w:rFonts w:ascii="標楷體" w:eastAsia="標楷體" w:hAnsi="標楷體" w:hint="eastAsia"/>
              </w:rPr>
              <w:t>臺南「兌悅門」是臺灣府城僅存的古城門，「兌」是八卦的何方？ </w:t>
            </w:r>
            <w:r w:rsidRPr="00976304">
              <w:rPr>
                <w:rFonts w:ascii="標楷體" w:eastAsia="標楷體" w:hAnsi="標楷體" w:hint="eastAsia"/>
              </w:rPr>
              <w:br/>
              <w:t>(A)東方 </w:t>
            </w:r>
            <w:r w:rsidRPr="00976304">
              <w:rPr>
                <w:rFonts w:ascii="標楷體" w:eastAsia="標楷體" w:hAnsi="標楷體" w:hint="eastAsia"/>
              </w:rPr>
              <w:br/>
              <w:t>(B)西方 </w:t>
            </w:r>
            <w:r w:rsidRPr="00976304">
              <w:rPr>
                <w:rFonts w:ascii="標楷體" w:eastAsia="標楷體" w:hAnsi="標楷體" w:hint="eastAsia"/>
              </w:rPr>
              <w:br/>
              <w:t>(C)南方 </w:t>
            </w:r>
            <w:r w:rsidRPr="00976304">
              <w:rPr>
                <w:rFonts w:ascii="標楷體" w:eastAsia="標楷體" w:hAnsi="標楷體" w:hint="eastAsia"/>
              </w:rPr>
              <w:br/>
              <w:t>(D)北方 </w:t>
            </w:r>
          </w:p>
        </w:tc>
      </w:tr>
      <w:tr w:rsidR="00C83EE1" w:rsidRPr="00976304" w:rsidTr="00C83EE1">
        <w:tc>
          <w:tcPr>
            <w:tcW w:w="469" w:type="dxa"/>
          </w:tcPr>
          <w:p w:rsidR="00C83EE1" w:rsidRPr="00976304" w:rsidRDefault="00C83EE1"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970A5" w:rsidRPr="00976304" w:rsidRDefault="00E970A5" w:rsidP="00E970A5">
            <w:pPr>
              <w:spacing w:line="400" w:lineRule="exact"/>
              <w:rPr>
                <w:rFonts w:ascii="標楷體" w:eastAsia="標楷體" w:hAnsi="標楷體"/>
                <w:b/>
                <w:color w:val="00B050"/>
              </w:rPr>
            </w:pPr>
            <w:r w:rsidRPr="00976304">
              <w:rPr>
                <w:rFonts w:ascii="標楷體" w:eastAsia="標楷體" w:hAnsi="標楷體" w:hint="eastAsia"/>
                <w:b/>
                <w:color w:val="00B050"/>
              </w:rPr>
              <w:t>周易</w:t>
            </w:r>
            <w:r w:rsidRPr="00976304">
              <w:rPr>
                <w:rFonts w:ascii="標楷體" w:eastAsia="標楷體" w:hAnsi="標楷體" w:hint="eastAsia"/>
                <w:color w:val="000000" w:themeColor="text1"/>
              </w:rPr>
              <w:t>方位</w:t>
            </w:r>
            <w:r w:rsidRPr="00976304">
              <w:rPr>
                <w:rFonts w:ascii="標楷體" w:eastAsia="標楷體" w:hAnsi="標楷體" w:hint="eastAsia"/>
              </w:rPr>
              <w:t xml:space="preserve"> </w:t>
            </w:r>
            <w:r w:rsidRPr="00976304">
              <w:rPr>
                <w:rFonts w:ascii="標楷體" w:eastAsia="標楷體" w:hAnsi="標楷體" w:hint="eastAsia"/>
                <w:shd w:val="pct15" w:color="auto" w:fill="FFFFFF"/>
              </w:rPr>
              <w:t>鄭離對砍</w:t>
            </w:r>
          </w:p>
          <w:p w:rsidR="00F625B3" w:rsidRPr="00976304" w:rsidRDefault="00F625B3" w:rsidP="00F625B3">
            <w:pPr>
              <w:spacing w:line="400" w:lineRule="exact"/>
              <w:rPr>
                <w:rFonts w:ascii="標楷體" w:eastAsia="標楷體" w:hAnsi="標楷體"/>
              </w:rPr>
            </w:pPr>
            <w:r w:rsidRPr="00976304">
              <w:rPr>
                <w:rFonts w:ascii="標楷體" w:eastAsia="標楷體" w:hAnsi="標楷體" w:hint="eastAsia"/>
              </w:rPr>
              <w:t>東--南--西--北</w:t>
            </w:r>
            <w:r w:rsidR="00ED19AA" w:rsidRPr="00976304">
              <w:rPr>
                <w:rFonts w:ascii="標楷體" w:eastAsia="標楷體" w:hAnsi="標楷體" w:hint="eastAsia"/>
              </w:rPr>
              <w:t xml:space="preserve"> </w:t>
            </w:r>
          </w:p>
          <w:p w:rsidR="00C83EE1" w:rsidRPr="00976304" w:rsidRDefault="00F625B3" w:rsidP="00ED19AA">
            <w:pPr>
              <w:spacing w:line="400" w:lineRule="exact"/>
              <w:rPr>
                <w:rFonts w:ascii="標楷體" w:eastAsia="標楷體" w:hAnsi="標楷體"/>
                <w:b/>
              </w:rPr>
            </w:pPr>
            <w:r w:rsidRPr="00976304">
              <w:rPr>
                <w:rFonts w:ascii="標楷體" w:eastAsia="標楷體" w:hAnsi="標楷體" w:hint="eastAsia"/>
                <w:b/>
                <w:color w:val="0070C0"/>
              </w:rPr>
              <w:t>震--離--兌--坎</w:t>
            </w:r>
          </w:p>
        </w:tc>
      </w:tr>
      <w:tr w:rsidR="00C83EE1" w:rsidRPr="00976304" w:rsidTr="006D3765">
        <w:tc>
          <w:tcPr>
            <w:tcW w:w="469" w:type="dxa"/>
            <w:vAlign w:val="center"/>
          </w:tcPr>
          <w:p w:rsidR="00C83EE1" w:rsidRPr="00976304" w:rsidRDefault="006D3765" w:rsidP="006D376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請問「</w:t>
            </w:r>
            <w:r w:rsidRPr="00976304">
              <w:rPr>
                <w:rFonts w:ascii="Segoe UI Symbol" w:eastAsia="標楷體" w:hAnsi="Segoe UI Symbol" w:cs="Segoe UI Symbol"/>
              </w:rPr>
              <w:t>☰</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hint="eastAsia"/>
              </w:rPr>
              <w:t>」分別代表什麼意義：</w:t>
            </w:r>
            <w:r w:rsidRPr="00976304">
              <w:rPr>
                <w:rFonts w:ascii="標楷體" w:eastAsia="標楷體" w:hAnsi="標楷體"/>
              </w:rPr>
              <w:t xml:space="preserve">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(A)地、水、火、風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(B)天、地、風、雷 </w:t>
            </w:r>
          </w:p>
          <w:p w:rsidR="006D3765" w:rsidRPr="00976304" w:rsidRDefault="006D3765" w:rsidP="006D3765">
            <w:pPr>
              <w:spacing w:line="400" w:lineRule="exact"/>
              <w:rPr>
                <w:rFonts w:ascii="標楷體" w:eastAsia="標楷體" w:hAnsi="標楷體"/>
              </w:rPr>
            </w:pPr>
            <w:r w:rsidRPr="00976304">
              <w:rPr>
                <w:rFonts w:ascii="標楷體" w:eastAsia="標楷體" w:hAnsi="標楷體" w:hint="eastAsia"/>
              </w:rPr>
              <w:t xml:space="preserve">(C)澤、風、雷、山 </w:t>
            </w:r>
          </w:p>
          <w:p w:rsidR="00C83EE1" w:rsidRPr="00976304" w:rsidRDefault="006D3765" w:rsidP="006D3765">
            <w:pPr>
              <w:spacing w:line="400" w:lineRule="exact"/>
              <w:rPr>
                <w:rFonts w:ascii="標楷體" w:eastAsia="標楷體" w:hAnsi="標楷體"/>
              </w:rPr>
            </w:pPr>
            <w:r w:rsidRPr="00976304">
              <w:rPr>
                <w:rFonts w:ascii="標楷體" w:eastAsia="標楷體" w:hAnsi="標楷體" w:hint="eastAsia"/>
              </w:rPr>
              <w:t>(D)天、地、水、火</w:t>
            </w:r>
          </w:p>
        </w:tc>
      </w:tr>
      <w:tr w:rsidR="00C83EE1" w:rsidRPr="00976304" w:rsidTr="00C83EE1">
        <w:tc>
          <w:tcPr>
            <w:tcW w:w="469" w:type="dxa"/>
          </w:tcPr>
          <w:p w:rsidR="00C83EE1" w:rsidRPr="00976304" w:rsidRDefault="00C83EE1"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765" w:rsidRPr="00976304" w:rsidRDefault="006D3765" w:rsidP="006D3765">
            <w:pPr>
              <w:spacing w:line="400" w:lineRule="exact"/>
              <w:rPr>
                <w:rFonts w:ascii="標楷體" w:eastAsia="標楷體" w:hAnsi="標楷體"/>
                <w:b/>
                <w:color w:val="00B050"/>
              </w:rPr>
            </w:pPr>
            <w:r w:rsidRPr="00976304">
              <w:rPr>
                <w:rFonts w:ascii="標楷體" w:eastAsia="標楷體" w:hAnsi="標楷體" w:hint="eastAsia"/>
                <w:b/>
                <w:color w:val="00B050"/>
              </w:rPr>
              <w:t>周易</w:t>
            </w:r>
          </w:p>
          <w:p w:rsidR="006D3765" w:rsidRPr="00976304" w:rsidRDefault="006D3765" w:rsidP="006D3765">
            <w:pPr>
              <w:spacing w:line="400" w:lineRule="exact"/>
              <w:rPr>
                <w:rFonts w:ascii="標楷體" w:eastAsia="標楷體" w:hAnsi="標楷體" w:cs="標楷體"/>
              </w:rPr>
            </w:pPr>
            <w:r w:rsidRPr="00976304">
              <w:rPr>
                <w:rFonts w:ascii="標楷體" w:eastAsia="標楷體" w:hAnsi="標楷體" w:hint="eastAsia"/>
                <w:b/>
                <w:color w:val="0070C0"/>
              </w:rPr>
              <w:t>乾</w:t>
            </w:r>
            <w:r w:rsidRPr="00976304">
              <w:rPr>
                <w:rFonts w:ascii="標楷體" w:eastAsia="標楷體" w:hAnsi="標楷體" w:hint="eastAsia"/>
              </w:rPr>
              <w:t xml:space="preserve">三連 </w:t>
            </w:r>
            <w:r w:rsidRPr="00976304">
              <w:rPr>
                <w:rFonts w:ascii="標楷體" w:eastAsia="標楷體" w:hAnsi="標楷體" w:hint="eastAsia"/>
                <w:b/>
              </w:rPr>
              <w:t>(天)</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w:t>
            </w:r>
            <w:r w:rsidRPr="00976304">
              <w:rPr>
                <w:rFonts w:ascii="標楷體" w:eastAsia="標楷體" w:hAnsi="標楷體" w:cs="標楷體"/>
              </w:rPr>
              <w:t>000</w:t>
            </w:r>
            <w:r w:rsidRPr="00976304">
              <w:rPr>
                <w:rFonts w:ascii="標楷體" w:eastAsia="標楷體" w:hAnsi="標楷體" w:cs="標楷體" w:hint="eastAsia"/>
              </w:rPr>
              <w:t xml:space="preserve">　</w:t>
            </w:r>
            <w:r w:rsidRPr="00976304">
              <w:rPr>
                <w:rFonts w:ascii="標楷體" w:eastAsia="標楷體" w:hAnsi="標楷體" w:hint="eastAsia"/>
                <w:b/>
                <w:color w:val="0070C0"/>
              </w:rPr>
              <w:t>兌</w:t>
            </w:r>
            <w:r w:rsidRPr="00976304">
              <w:rPr>
                <w:rFonts w:ascii="標楷體" w:eastAsia="標楷體" w:hAnsi="標楷體" w:hint="eastAsia"/>
              </w:rPr>
              <w:t xml:space="preserve">上缺 </w:t>
            </w:r>
            <w:r w:rsidRPr="00976304">
              <w:rPr>
                <w:rFonts w:ascii="標楷體" w:eastAsia="標楷體" w:hAnsi="標楷體" w:hint="eastAsia"/>
                <w:b/>
              </w:rPr>
              <w:t>(澤)</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 xml:space="preserve">）100　</w:t>
            </w:r>
            <w:r w:rsidRPr="00976304">
              <w:rPr>
                <w:rFonts w:ascii="標楷體" w:eastAsia="標楷體" w:hAnsi="標楷體" w:hint="eastAsia"/>
                <w:b/>
                <w:color w:val="0070C0"/>
              </w:rPr>
              <w:t>離</w:t>
            </w:r>
            <w:r w:rsidRPr="00976304">
              <w:rPr>
                <w:rFonts w:ascii="標楷體" w:eastAsia="標楷體" w:hAnsi="標楷體" w:hint="eastAsia"/>
              </w:rPr>
              <w:t xml:space="preserve">中虛 </w:t>
            </w:r>
            <w:r w:rsidRPr="00976304">
              <w:rPr>
                <w:rFonts w:ascii="標楷體" w:eastAsia="標楷體" w:hAnsi="標楷體" w:hint="eastAsia"/>
                <w:b/>
              </w:rPr>
              <w:t>(火)</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 xml:space="preserve">）010　</w:t>
            </w:r>
            <w:r w:rsidRPr="00976304">
              <w:rPr>
                <w:rFonts w:ascii="標楷體" w:eastAsia="標楷體" w:hAnsi="標楷體" w:hint="eastAsia"/>
                <w:b/>
                <w:color w:val="0070C0"/>
              </w:rPr>
              <w:t>震</w:t>
            </w:r>
            <w:r w:rsidRPr="00976304">
              <w:rPr>
                <w:rFonts w:ascii="標楷體" w:eastAsia="標楷體" w:hAnsi="標楷體" w:hint="eastAsia"/>
              </w:rPr>
              <w:t xml:space="preserve">仰盂 </w:t>
            </w:r>
            <w:r w:rsidRPr="00976304">
              <w:rPr>
                <w:rFonts w:ascii="標楷體" w:eastAsia="標楷體" w:hAnsi="標楷體" w:hint="eastAsia"/>
                <w:b/>
              </w:rPr>
              <w:t>(雷)</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）110</w:t>
            </w:r>
          </w:p>
          <w:p w:rsidR="00C83EE1" w:rsidRPr="00976304" w:rsidRDefault="006D3765" w:rsidP="006D3765">
            <w:pPr>
              <w:spacing w:line="400" w:lineRule="exact"/>
              <w:rPr>
                <w:rFonts w:ascii="標楷體" w:eastAsia="標楷體" w:hAnsi="標楷體"/>
              </w:rPr>
            </w:pPr>
            <w:r w:rsidRPr="00976304">
              <w:rPr>
                <w:rFonts w:ascii="標楷體" w:eastAsia="標楷體" w:hAnsi="標楷體" w:hint="eastAsia"/>
                <w:b/>
                <w:color w:val="0070C0"/>
              </w:rPr>
              <w:t>巽</w:t>
            </w:r>
            <w:r w:rsidRPr="00976304">
              <w:rPr>
                <w:rFonts w:ascii="標楷體" w:eastAsia="標楷體" w:hAnsi="標楷體" w:hint="eastAsia"/>
              </w:rPr>
              <w:t xml:space="preserve">下斷 </w:t>
            </w:r>
            <w:r w:rsidRPr="00976304">
              <w:rPr>
                <w:rFonts w:ascii="標楷體" w:eastAsia="標楷體" w:hAnsi="標楷體" w:hint="eastAsia"/>
                <w:b/>
              </w:rPr>
              <w:t>(風)</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 xml:space="preserve">）001　</w:t>
            </w:r>
            <w:r w:rsidRPr="00976304">
              <w:rPr>
                <w:rFonts w:ascii="標楷體" w:eastAsia="標楷體" w:hAnsi="標楷體" w:hint="eastAsia"/>
                <w:b/>
                <w:color w:val="0070C0"/>
              </w:rPr>
              <w:t>坎</w:t>
            </w:r>
            <w:r w:rsidRPr="00976304">
              <w:rPr>
                <w:rFonts w:ascii="標楷體" w:eastAsia="標楷體" w:hAnsi="標楷體" w:hint="eastAsia"/>
              </w:rPr>
              <w:t xml:space="preserve">中滿 </w:t>
            </w:r>
            <w:r w:rsidRPr="00976304">
              <w:rPr>
                <w:rFonts w:ascii="標楷體" w:eastAsia="標楷體" w:hAnsi="標楷體" w:hint="eastAsia"/>
                <w:b/>
              </w:rPr>
              <w:t>(水)</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 xml:space="preserve">）101　</w:t>
            </w:r>
            <w:r w:rsidRPr="00976304">
              <w:rPr>
                <w:rFonts w:ascii="標楷體" w:eastAsia="標楷體" w:hAnsi="標楷體" w:hint="eastAsia"/>
                <w:b/>
                <w:color w:val="0070C0"/>
              </w:rPr>
              <w:t>艮</w:t>
            </w:r>
            <w:r w:rsidRPr="00976304">
              <w:rPr>
                <w:rFonts w:ascii="標楷體" w:eastAsia="標楷體" w:hAnsi="標楷體" w:hint="eastAsia"/>
              </w:rPr>
              <w:t xml:space="preserve">覆碗 </w:t>
            </w:r>
            <w:r w:rsidRPr="00976304">
              <w:rPr>
                <w:rFonts w:ascii="標楷體" w:eastAsia="標楷體" w:hAnsi="標楷體" w:hint="eastAsia"/>
                <w:b/>
              </w:rPr>
              <w:t>(山)</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 xml:space="preserve">）011　</w:t>
            </w:r>
            <w:r w:rsidRPr="00976304">
              <w:rPr>
                <w:rFonts w:ascii="標楷體" w:eastAsia="標楷體" w:hAnsi="標楷體" w:hint="eastAsia"/>
                <w:b/>
                <w:color w:val="0070C0"/>
              </w:rPr>
              <w:t>坤</w:t>
            </w:r>
            <w:r w:rsidRPr="00976304">
              <w:rPr>
                <w:rFonts w:ascii="標楷體" w:eastAsia="標楷體" w:hAnsi="標楷體" w:hint="eastAsia"/>
              </w:rPr>
              <w:t>六斷 </w:t>
            </w:r>
            <w:r w:rsidRPr="00976304">
              <w:rPr>
                <w:rFonts w:ascii="標楷體" w:eastAsia="標楷體" w:hAnsi="標楷體" w:hint="eastAsia"/>
                <w:b/>
              </w:rPr>
              <w:t>(地)</w:t>
            </w:r>
            <w:r w:rsidRPr="00976304">
              <w:rPr>
                <w:rFonts w:ascii="標楷體" w:eastAsia="標楷體" w:hAnsi="標楷體" w:hint="eastAsia"/>
              </w:rPr>
              <w:t>（</w:t>
            </w:r>
            <w:r w:rsidRPr="00976304">
              <w:rPr>
                <w:rFonts w:ascii="Segoe UI Symbol" w:eastAsia="標楷體" w:hAnsi="Segoe UI Symbol" w:cs="Segoe UI Symbol"/>
              </w:rPr>
              <w:t>☷</w:t>
            </w:r>
            <w:r w:rsidRPr="00976304">
              <w:rPr>
                <w:rFonts w:ascii="標楷體" w:eastAsia="標楷體" w:hAnsi="標楷體" w:cs="標楷體" w:hint="eastAsia"/>
              </w:rPr>
              <w:t>）111</w:t>
            </w:r>
          </w:p>
        </w:tc>
      </w:tr>
      <w:tr w:rsidR="00C83EE1" w:rsidRPr="00976304" w:rsidTr="00DA0AA3">
        <w:tc>
          <w:tcPr>
            <w:tcW w:w="469" w:type="dxa"/>
            <w:vAlign w:val="center"/>
          </w:tcPr>
          <w:p w:rsidR="00C83EE1" w:rsidRPr="00976304" w:rsidRDefault="00DA0AA3" w:rsidP="00DA0AA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決定《易經》六十四卦全卦意義的是：</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(A)爻辭 </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(B)彖辭 </w:t>
            </w:r>
          </w:p>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(C)象辭 </w:t>
            </w:r>
          </w:p>
          <w:p w:rsidR="00C83EE1" w:rsidRPr="00976304" w:rsidRDefault="00DA0AA3" w:rsidP="00DA0AA3">
            <w:pPr>
              <w:spacing w:line="400" w:lineRule="exact"/>
              <w:rPr>
                <w:rFonts w:ascii="標楷體" w:eastAsia="標楷體" w:hAnsi="標楷體"/>
              </w:rPr>
            </w:pPr>
            <w:r w:rsidRPr="00976304">
              <w:rPr>
                <w:rFonts w:ascii="標楷體" w:eastAsia="標楷體" w:hAnsi="標楷體" w:hint="eastAsia"/>
              </w:rPr>
              <w:t>(D)卦辭</w:t>
            </w:r>
          </w:p>
        </w:tc>
      </w:tr>
      <w:tr w:rsidR="00C83EE1" w:rsidRPr="00976304" w:rsidTr="00C83EE1">
        <w:tc>
          <w:tcPr>
            <w:tcW w:w="469" w:type="dxa"/>
          </w:tcPr>
          <w:p w:rsidR="00C83EE1" w:rsidRPr="00976304" w:rsidRDefault="00C83EE1"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0AA3" w:rsidRPr="00976304" w:rsidRDefault="00DA0AA3" w:rsidP="00DA0AA3">
            <w:pPr>
              <w:spacing w:line="400" w:lineRule="exact"/>
              <w:rPr>
                <w:rFonts w:ascii="標楷體" w:eastAsia="標楷體" w:hAnsi="標楷體"/>
              </w:rPr>
            </w:pPr>
            <w:r w:rsidRPr="00976304">
              <w:rPr>
                <w:rFonts w:ascii="標楷體" w:eastAsia="標楷體" w:hAnsi="標楷體" w:hint="eastAsia"/>
              </w:rPr>
              <w:t xml:space="preserve">(A)爻辭:解釋每一爻的意義。  </w:t>
            </w:r>
            <w:r w:rsidRPr="00976304">
              <w:rPr>
                <w:rFonts w:ascii="標楷體" w:eastAsia="標楷體" w:hAnsi="標楷體"/>
              </w:rPr>
              <w:t xml:space="preserve">    </w:t>
            </w:r>
            <w:r w:rsidRPr="00976304">
              <w:rPr>
                <w:rFonts w:ascii="標楷體" w:eastAsia="標楷體" w:hAnsi="標楷體" w:hint="eastAsia"/>
              </w:rPr>
              <w:t>(B)彖辭:解釋卦辭。</w:t>
            </w:r>
          </w:p>
          <w:p w:rsidR="00C83EE1" w:rsidRPr="00976304" w:rsidRDefault="00DA0AA3" w:rsidP="00DA0AA3">
            <w:pPr>
              <w:spacing w:line="400" w:lineRule="exact"/>
              <w:rPr>
                <w:rFonts w:ascii="標楷體" w:eastAsia="標楷體" w:hAnsi="標楷體"/>
              </w:rPr>
            </w:pPr>
            <w:r w:rsidRPr="00976304">
              <w:rPr>
                <w:rFonts w:ascii="標楷體" w:eastAsia="標楷體" w:hAnsi="標楷體" w:hint="eastAsia"/>
              </w:rPr>
              <w:t>(C)象辭:解釋全卦及每爻的意義。  (D)卦辭:定全卦之意義。</w:t>
            </w:r>
          </w:p>
        </w:tc>
      </w:tr>
      <w:tr w:rsidR="00C83EE1" w:rsidRPr="00976304" w:rsidTr="00DF6754">
        <w:tc>
          <w:tcPr>
            <w:tcW w:w="469" w:type="dxa"/>
            <w:vAlign w:val="center"/>
          </w:tcPr>
          <w:p w:rsidR="00C83EE1" w:rsidRPr="00976304" w:rsidRDefault="00DF6754" w:rsidP="00DF675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83EE1" w:rsidRPr="00976304" w:rsidRDefault="00DF6754" w:rsidP="00DF6754">
            <w:pPr>
              <w:spacing w:line="400" w:lineRule="exact"/>
              <w:rPr>
                <w:rFonts w:ascii="標楷體" w:eastAsia="標楷體" w:hAnsi="標楷體"/>
              </w:rPr>
            </w:pPr>
            <w:r w:rsidRPr="00976304">
              <w:rPr>
                <w:rFonts w:ascii="標楷體" w:eastAsia="標楷體" w:hAnsi="標楷體" w:hint="eastAsia"/>
              </w:rPr>
              <w:t>有關五行的敘述，下列選項何者錯誤？ </w:t>
            </w:r>
            <w:r w:rsidRPr="00976304">
              <w:rPr>
                <w:rFonts w:ascii="標楷體" w:eastAsia="標楷體" w:hAnsi="標楷體" w:hint="eastAsia"/>
              </w:rPr>
              <w:br/>
              <w:t>(A)東方木，南方火，中央土，西方金，北方水。 </w:t>
            </w:r>
            <w:r w:rsidRPr="00976304">
              <w:rPr>
                <w:rFonts w:ascii="標楷體" w:eastAsia="標楷體" w:hAnsi="標楷體" w:hint="eastAsia"/>
              </w:rPr>
              <w:br/>
              <w:t>(B)甲乙為木，丙丁為火，戊己為金，庚辛為土，壬癸為水。 </w:t>
            </w:r>
            <w:r w:rsidRPr="00976304">
              <w:rPr>
                <w:rFonts w:ascii="標楷體" w:eastAsia="標楷體" w:hAnsi="標楷體" w:hint="eastAsia"/>
              </w:rPr>
              <w:br/>
              <w:t>(C)金剋木，木剋土，土剋水，水剋火，火剋金。 </w:t>
            </w:r>
            <w:r w:rsidRPr="00976304">
              <w:rPr>
                <w:rFonts w:ascii="標楷體" w:eastAsia="標楷體" w:hAnsi="標楷體" w:hint="eastAsia"/>
              </w:rPr>
              <w:br/>
              <w:t>(D)金生水，水生木，木生火，火生土，土生金。 </w:t>
            </w:r>
          </w:p>
        </w:tc>
      </w:tr>
      <w:tr w:rsidR="00C83EE1" w:rsidRPr="00976304" w:rsidTr="00C83EE1">
        <w:tc>
          <w:tcPr>
            <w:tcW w:w="469" w:type="dxa"/>
          </w:tcPr>
          <w:p w:rsidR="00C83EE1" w:rsidRPr="00976304" w:rsidRDefault="00C83EE1"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83EE1" w:rsidRPr="00976304" w:rsidRDefault="00DF6754" w:rsidP="00DF6754">
            <w:pPr>
              <w:spacing w:line="400" w:lineRule="exact"/>
              <w:rPr>
                <w:rFonts w:ascii="標楷體" w:eastAsia="標楷體" w:hAnsi="標楷體"/>
              </w:rPr>
            </w:pPr>
            <w:r w:rsidRPr="00976304">
              <w:rPr>
                <w:rFonts w:ascii="標楷體" w:eastAsia="標楷體" w:hAnsi="標楷體" w:hint="eastAsia"/>
              </w:rPr>
              <w:t>甲乙木生丙丁火，丙丁火生戊己"</w:t>
            </w:r>
            <w:r w:rsidRPr="00976304">
              <w:rPr>
                <w:rFonts w:ascii="標楷體" w:eastAsia="標楷體" w:hAnsi="標楷體" w:hint="eastAsia"/>
                <w:b/>
                <w:bCs/>
              </w:rPr>
              <w:t>土"</w:t>
            </w:r>
            <w:r w:rsidRPr="00976304">
              <w:rPr>
                <w:rFonts w:ascii="標楷體" w:eastAsia="標楷體" w:hAnsi="標楷體" w:hint="eastAsia"/>
              </w:rPr>
              <w:t> 。戊己土生庚辛"</w:t>
            </w:r>
            <w:r w:rsidRPr="00976304">
              <w:rPr>
                <w:rFonts w:ascii="標楷體" w:eastAsia="標楷體" w:hAnsi="標楷體" w:hint="eastAsia"/>
                <w:b/>
                <w:bCs/>
              </w:rPr>
              <w:t>金"</w:t>
            </w:r>
            <w:r w:rsidRPr="00976304">
              <w:rPr>
                <w:rFonts w:ascii="標楷體" w:eastAsia="標楷體" w:hAnsi="標楷體" w:hint="eastAsia"/>
              </w:rPr>
              <w:t>，庚辛金生壬癸水。</w:t>
            </w:r>
          </w:p>
        </w:tc>
      </w:tr>
    </w:tbl>
    <w:p w:rsidR="002F15D3" w:rsidRPr="00976304" w:rsidRDefault="002F15D3" w:rsidP="006E7EF1">
      <w:pPr>
        <w:pStyle w:val="1"/>
        <w:spacing w:line="400" w:lineRule="exact"/>
        <w:rPr>
          <w:rFonts w:ascii="標楷體" w:eastAsia="標楷體" w:hAnsi="標楷體"/>
        </w:rPr>
      </w:pPr>
      <w:r w:rsidRPr="00976304">
        <w:rPr>
          <w:rFonts w:ascii="標楷體" w:eastAsia="標楷體" w:hAnsi="標楷體" w:hint="eastAsia"/>
        </w:rPr>
        <w:lastRenderedPageBreak/>
        <w:t>九流十家</w:t>
      </w:r>
    </w:p>
    <w:tbl>
      <w:tblPr>
        <w:tblStyle w:val="a3"/>
        <w:tblW w:w="0" w:type="auto"/>
        <w:tblLook w:val="04A0" w:firstRow="1" w:lastRow="0" w:firstColumn="1" w:lastColumn="0" w:noHBand="0" w:noVBand="1"/>
      </w:tblPr>
      <w:tblGrid>
        <w:gridCol w:w="469"/>
        <w:gridCol w:w="10859"/>
      </w:tblGrid>
      <w:tr w:rsidR="002F15D3" w:rsidRPr="00976304" w:rsidTr="004F17E8">
        <w:tc>
          <w:tcPr>
            <w:tcW w:w="469" w:type="dxa"/>
            <w:vAlign w:val="center"/>
          </w:tcPr>
          <w:p w:rsidR="002F15D3" w:rsidRPr="00976304" w:rsidRDefault="002F15D3" w:rsidP="002F15D3">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2F15D3" w:rsidRPr="00976304" w:rsidRDefault="002F15D3" w:rsidP="002F15D3">
            <w:pPr>
              <w:spacing w:line="400" w:lineRule="exact"/>
              <w:rPr>
                <w:rFonts w:ascii="標楷體" w:eastAsia="標楷體" w:hAnsi="標楷體"/>
              </w:rPr>
            </w:pPr>
            <w:r w:rsidRPr="00976304">
              <w:rPr>
                <w:rFonts w:ascii="標楷體" w:eastAsia="標楷體" w:hAnsi="標楷體"/>
              </w:rPr>
              <w:t xml:space="preserve">司馬談論六家要旨，首列： </w:t>
            </w:r>
          </w:p>
          <w:p w:rsidR="002F15D3" w:rsidRPr="00976304" w:rsidRDefault="002F15D3" w:rsidP="002F15D3">
            <w:pPr>
              <w:spacing w:line="400" w:lineRule="exact"/>
              <w:rPr>
                <w:rFonts w:ascii="標楷體" w:eastAsia="標楷體" w:hAnsi="標楷體"/>
              </w:rPr>
            </w:pPr>
            <w:r w:rsidRPr="00976304">
              <w:rPr>
                <w:rFonts w:ascii="標楷體" w:eastAsia="標楷體" w:hAnsi="標楷體"/>
              </w:rPr>
              <w:t xml:space="preserve">(A)道家 </w:t>
            </w:r>
          </w:p>
          <w:p w:rsidR="002F15D3" w:rsidRPr="00976304" w:rsidRDefault="002F15D3" w:rsidP="002F15D3">
            <w:pPr>
              <w:spacing w:line="400" w:lineRule="exact"/>
              <w:rPr>
                <w:rFonts w:ascii="標楷體" w:eastAsia="標楷體" w:hAnsi="標楷體"/>
              </w:rPr>
            </w:pPr>
            <w:r w:rsidRPr="00976304">
              <w:rPr>
                <w:rFonts w:ascii="標楷體" w:eastAsia="標楷體" w:hAnsi="標楷體"/>
              </w:rPr>
              <w:t xml:space="preserve">(B)儒家 </w:t>
            </w:r>
          </w:p>
          <w:p w:rsidR="002F15D3" w:rsidRPr="00976304" w:rsidRDefault="002F15D3" w:rsidP="002F15D3">
            <w:pPr>
              <w:spacing w:line="400" w:lineRule="exact"/>
              <w:rPr>
                <w:rFonts w:ascii="標楷體" w:eastAsia="標楷體" w:hAnsi="標楷體"/>
              </w:rPr>
            </w:pPr>
            <w:r w:rsidRPr="00976304">
              <w:rPr>
                <w:rFonts w:ascii="標楷體" w:eastAsia="標楷體" w:hAnsi="標楷體"/>
              </w:rPr>
              <w:t xml:space="preserve">(C)墨家 </w:t>
            </w:r>
          </w:p>
          <w:p w:rsidR="002F15D3" w:rsidRPr="00976304" w:rsidRDefault="002F15D3" w:rsidP="002F15D3">
            <w:pPr>
              <w:spacing w:line="400" w:lineRule="exact"/>
              <w:rPr>
                <w:rFonts w:ascii="標楷體" w:eastAsia="標楷體" w:hAnsi="標楷體"/>
              </w:rPr>
            </w:pPr>
            <w:r w:rsidRPr="00976304">
              <w:rPr>
                <w:rFonts w:ascii="標楷體" w:eastAsia="標楷體" w:hAnsi="標楷體"/>
              </w:rPr>
              <w:t>(D)陰陽家</w:t>
            </w:r>
          </w:p>
        </w:tc>
      </w:tr>
      <w:tr w:rsidR="002F15D3" w:rsidRPr="00976304" w:rsidTr="004F17E8">
        <w:tc>
          <w:tcPr>
            <w:tcW w:w="469" w:type="dxa"/>
          </w:tcPr>
          <w:p w:rsidR="002F15D3" w:rsidRPr="00976304" w:rsidRDefault="002F15D3" w:rsidP="002F15D3">
            <w:pPr>
              <w:spacing w:line="400" w:lineRule="exact"/>
              <w:rPr>
                <w:rFonts w:ascii="標楷體" w:eastAsia="標楷體" w:hAnsi="標楷體"/>
              </w:rPr>
            </w:pPr>
            <w:r w:rsidRPr="00976304">
              <w:rPr>
                <w:rFonts w:ascii="標楷體" w:eastAsia="標楷體" w:hAnsi="標楷體"/>
              </w:rPr>
              <w:t>解</w:t>
            </w:r>
          </w:p>
          <w:p w:rsidR="002F15D3" w:rsidRPr="00976304" w:rsidRDefault="002F15D3" w:rsidP="002F15D3">
            <w:pPr>
              <w:spacing w:line="400" w:lineRule="exact"/>
              <w:rPr>
                <w:rFonts w:ascii="標楷體" w:eastAsia="標楷體" w:hAnsi="標楷體"/>
              </w:rPr>
            </w:pPr>
            <w:r w:rsidRPr="00976304">
              <w:rPr>
                <w:rFonts w:ascii="標楷體" w:eastAsia="標楷體" w:hAnsi="標楷體"/>
              </w:rPr>
              <w:t>釋</w:t>
            </w:r>
          </w:p>
        </w:tc>
        <w:tc>
          <w:tcPr>
            <w:tcW w:w="10859" w:type="dxa"/>
          </w:tcPr>
          <w:p w:rsidR="002F15D3" w:rsidRPr="00976304" w:rsidRDefault="002F15D3" w:rsidP="002F15D3">
            <w:pPr>
              <w:spacing w:line="400" w:lineRule="exact"/>
              <w:rPr>
                <w:rFonts w:ascii="標楷體" w:eastAsia="標楷體" w:hAnsi="標楷體"/>
              </w:rPr>
            </w:pPr>
            <w:r w:rsidRPr="00976304">
              <w:rPr>
                <w:rFonts w:ascii="標楷體" w:eastAsia="標楷體" w:hAnsi="標楷體"/>
              </w:rPr>
              <w:t>六家順序應該為，陰陽、儒、墨、法、名、道</w:t>
            </w:r>
          </w:p>
          <w:p w:rsidR="002F15D3" w:rsidRPr="00976304" w:rsidRDefault="002F15D3" w:rsidP="002F15D3">
            <w:pPr>
              <w:spacing w:line="400" w:lineRule="exact"/>
              <w:rPr>
                <w:rFonts w:ascii="標楷體" w:eastAsia="標楷體" w:hAnsi="標楷體"/>
              </w:rPr>
            </w:pPr>
          </w:p>
        </w:tc>
      </w:tr>
      <w:tr w:rsidR="00412936" w:rsidRPr="00976304" w:rsidTr="00F6739F">
        <w:tc>
          <w:tcPr>
            <w:tcW w:w="469" w:type="dxa"/>
            <w:vAlign w:val="center"/>
          </w:tcPr>
          <w:p w:rsidR="00412936" w:rsidRPr="00976304" w:rsidRDefault="00412936" w:rsidP="00412936">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關於戰國諸子之思想，何者敘述不正確？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(A)墨子倡兼愛，主非攻，反對迷信，重邏輯、科學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(B)老子強調清靜無為，主張小國寡民，老死不相往來的理想社會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(C)正式以「論」作為篇題，成為後世「論」這種文體的鼻祖是荀 子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(D)荀子主性惡、隆禮，強調使用刑法，以為禮治的補充</w:t>
            </w:r>
          </w:p>
        </w:tc>
      </w:tr>
      <w:tr w:rsidR="00412936" w:rsidRPr="00976304" w:rsidTr="004F17E8">
        <w:tc>
          <w:tcPr>
            <w:tcW w:w="46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解</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釋</w:t>
            </w:r>
          </w:p>
        </w:tc>
        <w:tc>
          <w:tcPr>
            <w:tcW w:w="10859" w:type="dxa"/>
          </w:tcPr>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墨子的哲學思想和政治主張表現在１０件事：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尚賢　尚同　節用　節葬　非樂　非命　兼愛　非攻　天志　</w:t>
            </w:r>
            <w:r w:rsidRPr="00976304">
              <w:rPr>
                <w:rFonts w:ascii="標楷體" w:eastAsia="標楷體" w:hAnsi="標楷體" w:cs="MS Mincho"/>
              </w:rPr>
              <w:t>＂</w:t>
            </w:r>
            <w:r w:rsidRPr="00976304">
              <w:rPr>
                <w:rFonts w:ascii="標楷體" w:eastAsia="標楷體" w:hAnsi="標楷體"/>
              </w:rPr>
              <w:t>明鬼</w:t>
            </w:r>
            <w:r w:rsidRPr="00976304">
              <w:rPr>
                <w:rFonts w:ascii="標楷體" w:eastAsia="標楷體" w:hAnsi="標楷體" w:cs="MS Mincho"/>
              </w:rPr>
              <w:t>＂</w:t>
            </w:r>
            <w:r w:rsidRPr="00976304">
              <w:rPr>
                <w:rFonts w:ascii="標楷體" w:eastAsia="標楷體" w:hAnsi="標楷體"/>
              </w:rPr>
              <w:t xml:space="preserve">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此反映出：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 xml:space="preserve">1.尊重和選拔人才   2.下層官員應服從上位者   3.提倡節約   4.反對奢侈   5.反對音樂 </w:t>
            </w:r>
          </w:p>
          <w:p w:rsidR="00412936" w:rsidRPr="00976304" w:rsidRDefault="00412936" w:rsidP="00412936">
            <w:pPr>
              <w:spacing w:line="400" w:lineRule="exact"/>
              <w:rPr>
                <w:rFonts w:ascii="標楷體" w:eastAsia="標楷體" w:hAnsi="標楷體"/>
              </w:rPr>
            </w:pPr>
            <w:r w:rsidRPr="00976304">
              <w:rPr>
                <w:rFonts w:ascii="標楷體" w:eastAsia="標楷體" w:hAnsi="標楷體"/>
              </w:rPr>
              <w:t>6.反對宿命論   7.要愛所有的人   8.反對戰爭   9.認為天有意志   10.認為鬼神確實存在</w:t>
            </w:r>
          </w:p>
        </w:tc>
      </w:tr>
      <w:tr w:rsidR="00E25AF2" w:rsidRPr="00976304" w:rsidTr="00AD5558">
        <w:tc>
          <w:tcPr>
            <w:tcW w:w="469" w:type="dxa"/>
            <w:vAlign w:val="center"/>
          </w:tcPr>
          <w:p w:rsidR="00E25AF2" w:rsidRPr="00976304" w:rsidRDefault="00E25AF2" w:rsidP="00E25AF2">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rPr>
              <w:t xml:space="preserve">以下的何項，不是墨家所提倡的思想？ </w:t>
            </w:r>
          </w:p>
          <w:p w:rsidR="00E25AF2" w:rsidRPr="00976304" w:rsidRDefault="00E25AF2" w:rsidP="00E25AF2">
            <w:pPr>
              <w:spacing w:line="400" w:lineRule="exact"/>
              <w:rPr>
                <w:rFonts w:ascii="標楷體" w:eastAsia="標楷體" w:hAnsi="標楷體"/>
              </w:rPr>
            </w:pPr>
            <w:r w:rsidRPr="00976304">
              <w:rPr>
                <w:rFonts w:ascii="標楷體" w:eastAsia="標楷體" w:hAnsi="標楷體"/>
              </w:rPr>
              <w:t xml:space="preserve">(A)非天 </w:t>
            </w:r>
          </w:p>
          <w:p w:rsidR="00E25AF2" w:rsidRPr="00976304" w:rsidRDefault="00E25AF2" w:rsidP="00E25AF2">
            <w:pPr>
              <w:spacing w:line="400" w:lineRule="exact"/>
              <w:rPr>
                <w:rFonts w:ascii="標楷體" w:eastAsia="標楷體" w:hAnsi="標楷體"/>
              </w:rPr>
            </w:pPr>
            <w:r w:rsidRPr="00976304">
              <w:rPr>
                <w:rFonts w:ascii="標楷體" w:eastAsia="標楷體" w:hAnsi="標楷體"/>
              </w:rPr>
              <w:t xml:space="preserve">(B)非命 </w:t>
            </w:r>
          </w:p>
          <w:p w:rsidR="00E25AF2" w:rsidRPr="00976304" w:rsidRDefault="00E25AF2" w:rsidP="00E25AF2">
            <w:pPr>
              <w:spacing w:line="400" w:lineRule="exact"/>
              <w:rPr>
                <w:rFonts w:ascii="標楷體" w:eastAsia="標楷體" w:hAnsi="標楷體"/>
              </w:rPr>
            </w:pPr>
            <w:r w:rsidRPr="00976304">
              <w:rPr>
                <w:rFonts w:ascii="標楷體" w:eastAsia="標楷體" w:hAnsi="標楷體"/>
              </w:rPr>
              <w:t xml:space="preserve">(C)非樂 </w:t>
            </w:r>
          </w:p>
          <w:p w:rsidR="00E25AF2" w:rsidRPr="00976304" w:rsidRDefault="00E25AF2" w:rsidP="00E25AF2">
            <w:pPr>
              <w:spacing w:line="400" w:lineRule="exact"/>
              <w:rPr>
                <w:rFonts w:ascii="標楷體" w:eastAsia="標楷體" w:hAnsi="標楷體"/>
              </w:rPr>
            </w:pPr>
            <w:r w:rsidRPr="00976304">
              <w:rPr>
                <w:rFonts w:ascii="標楷體" w:eastAsia="標楷體" w:hAnsi="標楷體"/>
              </w:rPr>
              <w:t>(D)非攻</w:t>
            </w:r>
          </w:p>
        </w:tc>
      </w:tr>
      <w:tr w:rsidR="00E25AF2" w:rsidRPr="00976304" w:rsidTr="004F17E8">
        <w:tc>
          <w:tcPr>
            <w:tcW w:w="469" w:type="dxa"/>
          </w:tcPr>
          <w:p w:rsidR="00E25AF2" w:rsidRPr="00976304" w:rsidRDefault="00E25AF2" w:rsidP="00E25AF2">
            <w:pPr>
              <w:spacing w:line="400" w:lineRule="exact"/>
              <w:rPr>
                <w:rFonts w:ascii="標楷體" w:eastAsia="標楷體" w:hAnsi="標楷體"/>
                <w:b/>
              </w:rPr>
            </w:pPr>
            <w:r w:rsidRPr="00976304">
              <w:rPr>
                <w:rFonts w:ascii="標楷體" w:eastAsia="標楷體" w:hAnsi="標楷體"/>
                <w:b/>
              </w:rPr>
              <w:t>解</w:t>
            </w:r>
          </w:p>
          <w:p w:rsidR="00E25AF2" w:rsidRPr="00976304" w:rsidRDefault="00E25AF2" w:rsidP="00E25AF2">
            <w:pPr>
              <w:spacing w:line="400" w:lineRule="exact"/>
              <w:rPr>
                <w:rFonts w:ascii="標楷體" w:eastAsia="標楷體" w:hAnsi="標楷體"/>
                <w:b/>
              </w:rPr>
            </w:pPr>
            <w:r w:rsidRPr="00976304">
              <w:rPr>
                <w:rFonts w:ascii="標楷體" w:eastAsia="標楷體" w:hAnsi="標楷體"/>
                <w:b/>
              </w:rPr>
              <w:t>釋</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rPr>
              <w:t>墨家思想：兼愛、非攻、尚賢、尚同、天志、明鬼、非命、非樂、節用、節葬。</w:t>
            </w:r>
          </w:p>
        </w:tc>
      </w:tr>
      <w:tr w:rsidR="002F15D3" w:rsidRPr="00976304" w:rsidTr="004A1A3B">
        <w:tc>
          <w:tcPr>
            <w:tcW w:w="469" w:type="dxa"/>
            <w:vAlign w:val="center"/>
          </w:tcPr>
          <w:p w:rsidR="002F15D3" w:rsidRPr="00976304" w:rsidRDefault="004A1A3B" w:rsidP="004A1A3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A1A3B" w:rsidRPr="00976304" w:rsidRDefault="004A1A3B" w:rsidP="004A1A3B">
            <w:pPr>
              <w:spacing w:line="400" w:lineRule="exact"/>
              <w:rPr>
                <w:rFonts w:ascii="標楷體" w:eastAsia="標楷體" w:hAnsi="標楷體"/>
              </w:rPr>
            </w:pPr>
            <w:r w:rsidRPr="00976304">
              <w:rPr>
                <w:rFonts w:ascii="標楷體" w:eastAsia="標楷體" w:hAnsi="標楷體" w:hint="eastAsia"/>
              </w:rPr>
              <w:t>「視人之室若其室，誰竊？視人之身若其身，誰賊？視人之家若其家，誰亂？視人之國若其國，誰攻？」以上思維是先秦諸子中哪一家的思想？</w:t>
            </w:r>
          </w:p>
          <w:p w:rsidR="004A1A3B" w:rsidRPr="00976304" w:rsidRDefault="004A1A3B" w:rsidP="004A1A3B">
            <w:pPr>
              <w:spacing w:line="400" w:lineRule="exact"/>
              <w:rPr>
                <w:rFonts w:ascii="標楷體" w:eastAsia="標楷體" w:hAnsi="標楷體"/>
              </w:rPr>
            </w:pPr>
            <w:r w:rsidRPr="00976304">
              <w:rPr>
                <w:rFonts w:ascii="標楷體" w:eastAsia="標楷體" w:hAnsi="標楷體" w:hint="eastAsia"/>
              </w:rPr>
              <w:t xml:space="preserve">(A)墨家 </w:t>
            </w:r>
          </w:p>
          <w:p w:rsidR="004A1A3B" w:rsidRPr="00976304" w:rsidRDefault="004A1A3B" w:rsidP="004A1A3B">
            <w:pPr>
              <w:spacing w:line="400" w:lineRule="exact"/>
              <w:rPr>
                <w:rFonts w:ascii="標楷體" w:eastAsia="標楷體" w:hAnsi="標楷體"/>
              </w:rPr>
            </w:pPr>
            <w:r w:rsidRPr="00976304">
              <w:rPr>
                <w:rFonts w:ascii="標楷體" w:eastAsia="標楷體" w:hAnsi="標楷體" w:hint="eastAsia"/>
              </w:rPr>
              <w:t xml:space="preserve">(B)法家 </w:t>
            </w:r>
          </w:p>
          <w:p w:rsidR="004A1A3B" w:rsidRPr="00976304" w:rsidRDefault="004A1A3B" w:rsidP="004A1A3B">
            <w:pPr>
              <w:spacing w:line="400" w:lineRule="exact"/>
              <w:rPr>
                <w:rFonts w:ascii="標楷體" w:eastAsia="標楷體" w:hAnsi="標楷體"/>
              </w:rPr>
            </w:pPr>
            <w:r w:rsidRPr="00976304">
              <w:rPr>
                <w:rFonts w:ascii="標楷體" w:eastAsia="標楷體" w:hAnsi="標楷體" w:hint="eastAsia"/>
              </w:rPr>
              <w:t xml:space="preserve">(C)名家 </w:t>
            </w:r>
          </w:p>
          <w:p w:rsidR="002F15D3" w:rsidRPr="00976304" w:rsidRDefault="004A1A3B" w:rsidP="004A1A3B">
            <w:pPr>
              <w:spacing w:line="400" w:lineRule="exact"/>
              <w:rPr>
                <w:rFonts w:ascii="標楷體" w:eastAsia="標楷體" w:hAnsi="標楷體"/>
              </w:rPr>
            </w:pPr>
            <w:r w:rsidRPr="00976304">
              <w:rPr>
                <w:rFonts w:ascii="標楷體" w:eastAsia="標楷體" w:hAnsi="標楷體" w:hint="eastAsia"/>
              </w:rPr>
              <w:t xml:space="preserve">(D)縱橫家 </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F15D3" w:rsidRPr="00976304" w:rsidRDefault="004A1A3B" w:rsidP="004F17E8">
            <w:pPr>
              <w:spacing w:line="400" w:lineRule="exact"/>
              <w:rPr>
                <w:rFonts w:ascii="標楷體" w:eastAsia="標楷體" w:hAnsi="標楷體"/>
              </w:rPr>
            </w:pPr>
            <w:r w:rsidRPr="00976304">
              <w:rPr>
                <w:rFonts w:ascii="標楷體" w:eastAsia="標楷體" w:hAnsi="標楷體"/>
              </w:rPr>
              <w:t>墨家思想：兼愛、非攻</w:t>
            </w:r>
          </w:p>
        </w:tc>
      </w:tr>
      <w:tr w:rsidR="002F15D3" w:rsidRPr="00976304" w:rsidTr="006840BA">
        <w:tc>
          <w:tcPr>
            <w:tcW w:w="469" w:type="dxa"/>
            <w:vAlign w:val="center"/>
          </w:tcPr>
          <w:p w:rsidR="002F15D3" w:rsidRPr="00976304" w:rsidRDefault="006840BA" w:rsidP="006840B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《漢書</w:t>
            </w:r>
            <w:r w:rsidRPr="00976304">
              <w:rPr>
                <w:rFonts w:ascii="標楷體" w:eastAsia="標楷體" w:hAnsi="標楷體" w:cs="新細明體" w:hint="eastAsia"/>
              </w:rPr>
              <w:t>・</w:t>
            </w:r>
            <w:r w:rsidRPr="00976304">
              <w:rPr>
                <w:rFonts w:ascii="標楷體" w:eastAsia="標楷體" w:hAnsi="標楷體" w:hint="eastAsia"/>
              </w:rPr>
              <w:t>藝文志》中曾論述諸子起始源流與思想內容，又分諸子為十家。然除哪一家外，又稱為「九流」？</w:t>
            </w:r>
            <w:r w:rsidRPr="00976304">
              <w:rPr>
                <w:rFonts w:ascii="標楷體" w:eastAsia="標楷體" w:hAnsi="標楷體"/>
              </w:rPr>
              <w:t xml:space="preserve">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(A)農家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(B)雜家 </w:t>
            </w:r>
          </w:p>
          <w:p w:rsidR="006840BA" w:rsidRPr="00976304" w:rsidRDefault="006840BA" w:rsidP="006840BA">
            <w:pPr>
              <w:spacing w:line="400" w:lineRule="exact"/>
              <w:rPr>
                <w:rFonts w:ascii="標楷體" w:eastAsia="標楷體" w:hAnsi="標楷體"/>
              </w:rPr>
            </w:pPr>
            <w:r w:rsidRPr="00976304">
              <w:rPr>
                <w:rFonts w:ascii="標楷體" w:eastAsia="標楷體" w:hAnsi="標楷體" w:hint="eastAsia"/>
              </w:rPr>
              <w:lastRenderedPageBreak/>
              <w:t xml:space="preserve">(C)小說家 </w:t>
            </w:r>
          </w:p>
          <w:p w:rsidR="002F15D3" w:rsidRPr="00976304" w:rsidRDefault="006840BA" w:rsidP="006840BA">
            <w:pPr>
              <w:spacing w:line="400" w:lineRule="exact"/>
              <w:rPr>
                <w:rFonts w:ascii="標楷體" w:eastAsia="標楷體" w:hAnsi="標楷體"/>
              </w:rPr>
            </w:pPr>
            <w:r w:rsidRPr="00976304">
              <w:rPr>
                <w:rFonts w:ascii="標楷體" w:eastAsia="標楷體" w:hAnsi="標楷體" w:hint="eastAsia"/>
              </w:rPr>
              <w:t xml:space="preserve">(D)縱橫家 </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2F15D3" w:rsidRPr="00976304" w:rsidRDefault="006840BA" w:rsidP="006840BA">
            <w:pPr>
              <w:spacing w:line="400" w:lineRule="exact"/>
              <w:rPr>
                <w:rFonts w:ascii="標楷體" w:eastAsia="標楷體" w:hAnsi="標楷體"/>
              </w:rPr>
            </w:pPr>
            <w:r w:rsidRPr="00976304">
              <w:rPr>
                <w:rFonts w:ascii="標楷體" w:eastAsia="標楷體" w:hAnsi="標楷體" w:hint="eastAsia"/>
              </w:rPr>
              <w:t>東周時期諸子百家的具代表性的十家，即是儒家、道家、陰陽家、法家、名家、墨家、縱橫家、雜家、農家、小說家，當中小說家不入流。</w:t>
            </w:r>
          </w:p>
        </w:tc>
      </w:tr>
      <w:tr w:rsidR="002F15D3" w:rsidRPr="00976304" w:rsidTr="009A20D4">
        <w:tc>
          <w:tcPr>
            <w:tcW w:w="469" w:type="dxa"/>
            <w:vAlign w:val="center"/>
          </w:tcPr>
          <w:p w:rsidR="002F15D3" w:rsidRPr="00976304" w:rsidRDefault="009A20D4" w:rsidP="009A20D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「天行有常，不為堯存，不為桀亡。」這是出自於哪一位先秦學者的觀點？</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(A) 老子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 xml:space="preserve">(B) 莊子 </w:t>
            </w:r>
          </w:p>
          <w:p w:rsidR="009A20D4" w:rsidRPr="00976304" w:rsidRDefault="009A20D4" w:rsidP="009A20D4">
            <w:pPr>
              <w:spacing w:line="400" w:lineRule="exact"/>
              <w:rPr>
                <w:rFonts w:ascii="標楷體" w:eastAsia="標楷體" w:hAnsi="標楷體"/>
              </w:rPr>
            </w:pPr>
            <w:r w:rsidRPr="00976304">
              <w:rPr>
                <w:rFonts w:ascii="標楷體" w:eastAsia="標楷體" w:hAnsi="標楷體" w:hint="eastAsia"/>
              </w:rPr>
              <w:t>(C) 荀子</w:t>
            </w:r>
          </w:p>
          <w:p w:rsidR="002F15D3" w:rsidRPr="00976304" w:rsidRDefault="009A20D4" w:rsidP="009A20D4">
            <w:pPr>
              <w:spacing w:line="400" w:lineRule="exact"/>
              <w:rPr>
                <w:rFonts w:ascii="標楷體" w:eastAsia="標楷體" w:hAnsi="標楷體"/>
              </w:rPr>
            </w:pPr>
            <w:r w:rsidRPr="00976304">
              <w:rPr>
                <w:rFonts w:ascii="標楷體" w:eastAsia="標楷體" w:hAnsi="標楷體" w:hint="eastAsia"/>
              </w:rPr>
              <w:t>(D) 韓非子</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F15D3" w:rsidRPr="00976304" w:rsidRDefault="009A20D4" w:rsidP="004F17E8">
            <w:pPr>
              <w:spacing w:line="400" w:lineRule="exact"/>
              <w:rPr>
                <w:rFonts w:ascii="標楷體" w:eastAsia="標楷體" w:hAnsi="標楷體"/>
              </w:rPr>
            </w:pPr>
            <w:r w:rsidRPr="00976304">
              <w:rPr>
                <w:rFonts w:ascii="標楷體" w:eastAsia="標楷體" w:hAnsi="標楷體" w:hint="eastAsia"/>
              </w:rPr>
              <w:t>荀子反對天命、鬼神迷信之說。</w:t>
            </w:r>
          </w:p>
        </w:tc>
      </w:tr>
      <w:tr w:rsidR="002F15D3" w:rsidRPr="00976304" w:rsidTr="00566B38">
        <w:tc>
          <w:tcPr>
            <w:tcW w:w="469" w:type="dxa"/>
            <w:vAlign w:val="center"/>
          </w:tcPr>
          <w:p w:rsidR="002F15D3" w:rsidRPr="00976304" w:rsidRDefault="00566B38" w:rsidP="00566B3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F15D3" w:rsidRPr="00976304" w:rsidRDefault="00566B38" w:rsidP="00566B38">
            <w:pPr>
              <w:spacing w:line="400" w:lineRule="exact"/>
              <w:rPr>
                <w:rFonts w:ascii="標楷體" w:eastAsia="標楷體" w:hAnsi="標楷體"/>
              </w:rPr>
            </w:pPr>
            <w:r w:rsidRPr="00976304">
              <w:rPr>
                <w:rFonts w:ascii="標楷體" w:eastAsia="標楷體" w:hAnsi="標楷體" w:hint="eastAsia"/>
              </w:rPr>
              <w:t>先秦思想家對於「心／性」的看法不一，下列選項何者正確？ </w:t>
            </w:r>
            <w:r w:rsidRPr="00976304">
              <w:rPr>
                <w:rFonts w:ascii="標楷體" w:eastAsia="標楷體" w:hAnsi="標楷體" w:hint="eastAsia"/>
              </w:rPr>
              <w:br/>
              <w:t>(A) 孔子：食、色，性也。 </w:t>
            </w:r>
            <w:r w:rsidRPr="00976304">
              <w:rPr>
                <w:rFonts w:ascii="標楷體" w:eastAsia="標楷體" w:hAnsi="標楷體" w:hint="eastAsia"/>
              </w:rPr>
              <w:br/>
              <w:t>(B) 墨子：人皆有不忍人之心。 </w:t>
            </w:r>
            <w:r w:rsidRPr="00976304">
              <w:rPr>
                <w:rFonts w:ascii="標楷體" w:eastAsia="標楷體" w:hAnsi="標楷體" w:hint="eastAsia"/>
              </w:rPr>
              <w:br/>
              <w:t>(C) 孟子：性猶湍水也，決諸東方則東流，決諸西方則西流。 </w:t>
            </w:r>
            <w:r w:rsidRPr="00976304">
              <w:rPr>
                <w:rFonts w:ascii="標楷體" w:eastAsia="標楷體" w:hAnsi="標楷體" w:hint="eastAsia"/>
              </w:rPr>
              <w:br/>
              <w:t>(D) 荀子：人心譬如槃水，正錯而勿動，則湛濁在下，清明在上。 </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66B38" w:rsidRPr="00976304" w:rsidRDefault="00566B38" w:rsidP="00566B38">
            <w:pPr>
              <w:spacing w:line="400" w:lineRule="exact"/>
              <w:rPr>
                <w:rFonts w:ascii="標楷體" w:eastAsia="標楷體" w:hAnsi="標楷體"/>
              </w:rPr>
            </w:pPr>
            <w:r w:rsidRPr="00976304">
              <w:rPr>
                <w:rFonts w:ascii="標楷體" w:eastAsia="標楷體" w:hAnsi="標楷體" w:hint="eastAsia"/>
              </w:rPr>
              <w:t>A告子　B孟子　C告子</w:t>
            </w:r>
          </w:p>
          <w:p w:rsidR="002F15D3" w:rsidRPr="00976304" w:rsidRDefault="002F15D3" w:rsidP="004F17E8">
            <w:pPr>
              <w:spacing w:line="400" w:lineRule="exact"/>
              <w:rPr>
                <w:rFonts w:ascii="標楷體" w:eastAsia="標楷體" w:hAnsi="標楷體"/>
              </w:rPr>
            </w:pPr>
          </w:p>
        </w:tc>
      </w:tr>
      <w:tr w:rsidR="002F15D3" w:rsidRPr="00976304" w:rsidTr="00C333EA">
        <w:tc>
          <w:tcPr>
            <w:tcW w:w="469" w:type="dxa"/>
            <w:vAlign w:val="center"/>
          </w:tcPr>
          <w:p w:rsidR="002F15D3" w:rsidRPr="00976304" w:rsidRDefault="00C333EA" w:rsidP="00C333E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2F15D3" w:rsidRPr="00976304" w:rsidRDefault="00C333EA" w:rsidP="00C333EA">
            <w:pPr>
              <w:spacing w:line="400" w:lineRule="exact"/>
              <w:rPr>
                <w:rFonts w:ascii="標楷體" w:eastAsia="標楷體" w:hAnsi="標楷體"/>
              </w:rPr>
            </w:pPr>
            <w:r w:rsidRPr="00976304">
              <w:rPr>
                <w:rFonts w:ascii="標楷體" w:eastAsia="標楷體" w:hAnsi="標楷體" w:hint="eastAsia"/>
              </w:rPr>
              <w:t>閱讀下列各段諸子的文字，從思想內涵、寫作手法等角度判斷，並選出對應正確的選項： (甲)夫使民有功與無功俱賞者，此亂之道也。夫發五苑而亂，不如棄棗蔬而治 (乙)老吾老，以及人之老；幼吾幼，以及人之幼。天下可運於掌 (丙)愛人者若愛其身，猶有不孝者乎？視父兄與君若其身，惡施不孝？猶有不慈者乎 (丁)既以為人，己愈有；既以與人，己愈多。天之道，利而不害。聖人之道，為而不爭　 </w:t>
            </w:r>
            <w:r w:rsidRPr="00976304">
              <w:rPr>
                <w:rFonts w:ascii="標楷體" w:eastAsia="標楷體" w:hAnsi="標楷體" w:hint="eastAsia"/>
              </w:rPr>
              <w:br/>
              <w:t>(A)法家／儒家／墨家／儒家　　　 </w:t>
            </w:r>
            <w:r w:rsidRPr="00976304">
              <w:rPr>
                <w:rFonts w:ascii="標楷體" w:eastAsia="標楷體" w:hAnsi="標楷體" w:hint="eastAsia"/>
              </w:rPr>
              <w:br/>
              <w:t>(B)法家／儒家／墨家／道家　 </w:t>
            </w:r>
            <w:r w:rsidRPr="00976304">
              <w:rPr>
                <w:rFonts w:ascii="標楷體" w:eastAsia="標楷體" w:hAnsi="標楷體" w:hint="eastAsia"/>
              </w:rPr>
              <w:br/>
              <w:t xml:space="preserve">(C)道家／法家／儒家／墨家　　 　</w:t>
            </w:r>
            <w:r w:rsidRPr="00976304">
              <w:rPr>
                <w:rFonts w:ascii="標楷體" w:eastAsia="標楷體" w:hAnsi="標楷體" w:hint="eastAsia"/>
              </w:rPr>
              <w:br/>
              <w:t>(D)道家／儒家／墨家／法家</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2ED0" w:rsidRPr="00976304" w:rsidRDefault="00E52ED0" w:rsidP="00D936E2">
            <w:pPr>
              <w:pStyle w:val="a5"/>
              <w:numPr>
                <w:ilvl w:val="0"/>
                <w:numId w:val="5"/>
              </w:numPr>
              <w:spacing w:line="400" w:lineRule="exact"/>
              <w:ind w:leftChars="0"/>
              <w:rPr>
                <w:rFonts w:ascii="標楷體" w:eastAsia="標楷體" w:hAnsi="標楷體"/>
                <w:b/>
                <w:color w:val="00B050"/>
              </w:rPr>
            </w:pPr>
            <w:r w:rsidRPr="00976304">
              <w:rPr>
                <w:rFonts w:ascii="標楷體" w:eastAsia="標楷體" w:hAnsi="標楷體" w:hint="eastAsia"/>
                <w:b/>
                <w:color w:val="FF0000"/>
              </w:rPr>
              <w:t xml:space="preserve">法家　</w:t>
            </w:r>
            <w:r w:rsidRPr="00976304">
              <w:rPr>
                <w:rFonts w:ascii="標楷體" w:eastAsia="標楷體" w:hAnsi="標楷體" w:hint="eastAsia"/>
                <w:b/>
                <w:color w:val="00B050"/>
              </w:rPr>
              <w:t xml:space="preserve">重干涉嚴賞罰　　　　　</w:t>
            </w:r>
            <w:r w:rsidRPr="00976304">
              <w:rPr>
                <w:rFonts w:ascii="標楷體" w:eastAsia="標楷體" w:hAnsi="標楷體" w:hint="eastAsia"/>
              </w:rPr>
              <w:t>(乙)</w:t>
            </w:r>
            <w:r w:rsidRPr="00976304">
              <w:rPr>
                <w:rFonts w:ascii="標楷體" w:eastAsia="標楷體" w:hAnsi="標楷體" w:hint="eastAsia"/>
                <w:b/>
                <w:color w:val="FF0000"/>
              </w:rPr>
              <w:t xml:space="preserve">孟子（儒家）　</w:t>
            </w:r>
            <w:r w:rsidRPr="00976304">
              <w:rPr>
                <w:rFonts w:ascii="標楷體" w:eastAsia="標楷體" w:hAnsi="標楷體" w:hint="eastAsia"/>
                <w:b/>
                <w:color w:val="00B050"/>
              </w:rPr>
              <w:t>性善</w:t>
            </w:r>
          </w:p>
          <w:p w:rsidR="002F15D3" w:rsidRPr="00976304" w:rsidRDefault="00E52ED0" w:rsidP="00E52ED0">
            <w:pPr>
              <w:spacing w:line="400" w:lineRule="exact"/>
              <w:rPr>
                <w:rFonts w:ascii="標楷體" w:eastAsia="標楷體" w:hAnsi="標楷體"/>
              </w:rPr>
            </w:pPr>
            <w:r w:rsidRPr="00976304">
              <w:rPr>
                <w:rFonts w:ascii="標楷體" w:eastAsia="標楷體" w:hAnsi="標楷體" w:hint="eastAsia"/>
              </w:rPr>
              <w:t>(丙)</w:t>
            </w:r>
            <w:r w:rsidRPr="00976304">
              <w:rPr>
                <w:rFonts w:ascii="標楷體" w:eastAsia="標楷體" w:hAnsi="標楷體" w:hint="eastAsia"/>
                <w:b/>
                <w:color w:val="FF0000"/>
              </w:rPr>
              <w:t>墨家</w:t>
            </w:r>
            <w:r w:rsidRPr="00976304">
              <w:rPr>
                <w:rFonts w:ascii="標楷體" w:eastAsia="標楷體" w:hAnsi="標楷體" w:hint="eastAsia"/>
                <w:b/>
                <w:color w:val="000000" w:themeColor="text1"/>
              </w:rPr>
              <w:t xml:space="preserve"> 　</w:t>
            </w:r>
            <w:r w:rsidRPr="00976304">
              <w:rPr>
                <w:rFonts w:ascii="標楷體" w:eastAsia="標楷體" w:hAnsi="標楷體" w:hint="eastAsia"/>
                <w:b/>
                <w:color w:val="00B050"/>
              </w:rPr>
              <w:t xml:space="preserve">視人如己，愛無等差。　</w:t>
            </w:r>
            <w:r w:rsidRPr="00976304">
              <w:rPr>
                <w:rFonts w:ascii="標楷體" w:eastAsia="標楷體" w:hAnsi="標楷體" w:hint="eastAsia"/>
                <w:color w:val="000000" w:themeColor="text1"/>
              </w:rPr>
              <w:t>(丁)</w:t>
            </w:r>
            <w:r w:rsidRPr="00976304">
              <w:rPr>
                <w:rFonts w:ascii="標楷體" w:eastAsia="標楷體" w:hAnsi="標楷體" w:hint="eastAsia"/>
                <w:b/>
                <w:color w:val="FF0000"/>
              </w:rPr>
              <w:t xml:space="preserve">道家　</w:t>
            </w:r>
            <w:r w:rsidRPr="00976304">
              <w:rPr>
                <w:rFonts w:ascii="標楷體" w:eastAsia="標楷體" w:hAnsi="標楷體" w:hint="eastAsia"/>
                <w:b/>
                <w:color w:val="00B050"/>
              </w:rPr>
              <w:t>清靜無為，以虛無為本。</w:t>
            </w:r>
          </w:p>
        </w:tc>
      </w:tr>
      <w:tr w:rsidR="002F15D3" w:rsidRPr="00976304" w:rsidTr="00CB3EF2">
        <w:tc>
          <w:tcPr>
            <w:tcW w:w="469" w:type="dxa"/>
            <w:vAlign w:val="center"/>
          </w:tcPr>
          <w:p w:rsidR="002F15D3" w:rsidRPr="00976304" w:rsidRDefault="00CB3EF2" w:rsidP="00CB3EF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在檢索系統中，可利用特定詞法的關鍵詞快速檢索出相關資料，下列各書特定的關鍵詞，錯誤的是哪一選項？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(A)《惠子》：白馬非馬／魚梁之辯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(B)《莊子》：庖丁解牛／逍遙自適 </w:t>
            </w:r>
          </w:p>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(C)《管子》：鹽鐵專賣／尊王攘夷 </w:t>
            </w:r>
          </w:p>
          <w:p w:rsidR="002F15D3" w:rsidRPr="00976304" w:rsidRDefault="00CB3EF2" w:rsidP="00CB3EF2">
            <w:pPr>
              <w:spacing w:line="400" w:lineRule="exact"/>
              <w:rPr>
                <w:rFonts w:ascii="標楷體" w:eastAsia="標楷體" w:hAnsi="標楷體"/>
              </w:rPr>
            </w:pPr>
            <w:r w:rsidRPr="00976304">
              <w:rPr>
                <w:rFonts w:ascii="標楷體" w:eastAsia="標楷體" w:hAnsi="標楷體" w:hint="eastAsia"/>
              </w:rPr>
              <w:t xml:space="preserve">(D)《墨子》：摩頂放踵／兼愛非攻 </w:t>
            </w:r>
          </w:p>
        </w:tc>
      </w:tr>
      <w:tr w:rsidR="002F15D3" w:rsidRPr="00976304" w:rsidTr="002F15D3">
        <w:tc>
          <w:tcPr>
            <w:tcW w:w="469" w:type="dxa"/>
          </w:tcPr>
          <w:p w:rsidR="002F15D3" w:rsidRPr="00976304" w:rsidRDefault="002F15D3" w:rsidP="004F17E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B3EF2" w:rsidRPr="00976304" w:rsidRDefault="00CB3EF2" w:rsidP="00CB3EF2">
            <w:pPr>
              <w:spacing w:line="400" w:lineRule="exact"/>
              <w:rPr>
                <w:rFonts w:ascii="標楷體" w:eastAsia="標楷體" w:hAnsi="標楷體"/>
              </w:rPr>
            </w:pPr>
            <w:r w:rsidRPr="00976304">
              <w:rPr>
                <w:rFonts w:ascii="標楷體" w:eastAsia="標楷體" w:hAnsi="標楷體" w:hint="eastAsia"/>
                <w:b/>
                <w:color w:val="0070C0"/>
              </w:rPr>
              <w:t>白馬非馬</w:t>
            </w:r>
            <w:r w:rsidRPr="00976304">
              <w:rPr>
                <w:rFonts w:ascii="標楷體" w:eastAsia="標楷體" w:hAnsi="標楷體" w:hint="eastAsia"/>
              </w:rPr>
              <w:t xml:space="preserve"> 中國春秋時期由名家提出的哲學辯論問題。其中最著名的論據由公孫龍提出，根據離堅白的思路而建立。</w:t>
            </w:r>
          </w:p>
          <w:p w:rsidR="002F15D3" w:rsidRPr="00976304" w:rsidRDefault="00CB3EF2" w:rsidP="00CB3EF2">
            <w:pPr>
              <w:spacing w:line="400" w:lineRule="exact"/>
              <w:rPr>
                <w:rFonts w:ascii="標楷體" w:eastAsia="標楷體" w:hAnsi="標楷體"/>
              </w:rPr>
            </w:pPr>
            <w:r w:rsidRPr="00976304">
              <w:rPr>
                <w:rFonts w:ascii="標楷體" w:eastAsia="標楷體" w:hAnsi="標楷體" w:hint="eastAsia"/>
                <w:b/>
                <w:color w:val="0070C0"/>
              </w:rPr>
              <w:t>濠梁之辯</w:t>
            </w:r>
            <w:r w:rsidRPr="00976304">
              <w:rPr>
                <w:rFonts w:ascii="標楷體" w:eastAsia="標楷體" w:hAnsi="標楷體" w:hint="eastAsia"/>
              </w:rPr>
              <w:t xml:space="preserve"> 即魚樂之辯，是指戰國時代的兩名思想家莊子和惠施的一次辯論。這次辯論以河中的鯈魚</w:t>
            </w:r>
            <w:r w:rsidRPr="00976304">
              <w:rPr>
                <w:rFonts w:ascii="標楷體" w:eastAsia="標楷體" w:hAnsi="標楷體" w:hint="eastAsia"/>
              </w:rPr>
              <w:lastRenderedPageBreak/>
              <w:t>是否快樂，以及雙方怎麼知道魚是否快樂為主題。</w:t>
            </w:r>
          </w:p>
        </w:tc>
      </w:tr>
      <w:tr w:rsidR="00C333EA" w:rsidRPr="00976304" w:rsidTr="00FA4779">
        <w:tc>
          <w:tcPr>
            <w:tcW w:w="469" w:type="dxa"/>
            <w:vAlign w:val="center"/>
          </w:tcPr>
          <w:p w:rsidR="00C333EA" w:rsidRPr="00976304" w:rsidRDefault="00FA4779" w:rsidP="00FA4779">
            <w:pPr>
              <w:spacing w:line="400" w:lineRule="exact"/>
              <w:jc w:val="center"/>
              <w:rPr>
                <w:rFonts w:ascii="標楷體" w:eastAsia="標楷體" w:hAnsi="標楷體"/>
              </w:rPr>
            </w:pPr>
            <w:r w:rsidRPr="00976304">
              <w:rPr>
                <w:rFonts w:ascii="標楷體" w:eastAsia="標楷體" w:hAnsi="標楷體" w:hint="eastAsia"/>
              </w:rPr>
              <w:lastRenderedPageBreak/>
              <w:t>B</w:t>
            </w:r>
          </w:p>
        </w:tc>
        <w:tc>
          <w:tcPr>
            <w:tcW w:w="1085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下列哪位思想家最早提出了儒家的「道統」思想？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(A)孟子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(B)韓愈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(C)周敦頤 </w:t>
            </w:r>
          </w:p>
          <w:p w:rsidR="00C333EA" w:rsidRPr="00976304" w:rsidRDefault="00FA4779" w:rsidP="00FA4779">
            <w:pPr>
              <w:spacing w:line="400" w:lineRule="exact"/>
              <w:rPr>
                <w:rFonts w:ascii="標楷體" w:eastAsia="標楷體" w:hAnsi="標楷體"/>
              </w:rPr>
            </w:pPr>
            <w:r w:rsidRPr="00976304">
              <w:rPr>
                <w:rFonts w:ascii="標楷體" w:eastAsia="標楷體" w:hAnsi="標楷體" w:hint="eastAsia"/>
              </w:rPr>
              <w:t>(D)朱熹</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333EA" w:rsidRPr="00976304" w:rsidRDefault="00FA4779" w:rsidP="00FA4779">
            <w:pPr>
              <w:spacing w:line="400" w:lineRule="exact"/>
              <w:rPr>
                <w:rFonts w:ascii="標楷體" w:eastAsia="標楷體" w:hAnsi="標楷體"/>
              </w:rPr>
            </w:pPr>
            <w:r w:rsidRPr="00976304">
              <w:rPr>
                <w:rFonts w:ascii="標楷體" w:eastAsia="標楷體" w:hAnsi="標楷體" w:hint="eastAsia"/>
              </w:rPr>
              <w:t>文以載道，尊儒排佛---是唐朝韓愈的文學主張。</w:t>
            </w:r>
          </w:p>
        </w:tc>
      </w:tr>
      <w:tr w:rsidR="00FA4779" w:rsidRPr="00976304" w:rsidTr="00E47F85">
        <w:tc>
          <w:tcPr>
            <w:tcW w:w="469" w:type="dxa"/>
            <w:vAlign w:val="center"/>
          </w:tcPr>
          <w:p w:rsidR="00FA4779" w:rsidRPr="00976304" w:rsidRDefault="00FA4779" w:rsidP="00FA477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《老子》有言：「我有三寶，持而寶之。」下列何者不在老子 「三寶」之內？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(A)慈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(B)道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(C)儉 </w:t>
            </w:r>
          </w:p>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 xml:space="preserve">(D)不敢為天下先 </w:t>
            </w:r>
          </w:p>
        </w:tc>
      </w:tr>
      <w:tr w:rsidR="00FA4779" w:rsidRPr="00976304" w:rsidTr="00C333EA">
        <w:tc>
          <w:tcPr>
            <w:tcW w:w="46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A4779" w:rsidRPr="00976304" w:rsidRDefault="00FA4779" w:rsidP="00FA4779">
            <w:pPr>
              <w:spacing w:line="400" w:lineRule="exact"/>
              <w:rPr>
                <w:rFonts w:ascii="標楷體" w:eastAsia="標楷體" w:hAnsi="標楷體"/>
              </w:rPr>
            </w:pPr>
            <w:r w:rsidRPr="00976304">
              <w:rPr>
                <w:rFonts w:ascii="標楷體" w:eastAsia="標楷體" w:hAnsi="標楷體" w:hint="eastAsia"/>
              </w:rPr>
              <w:t>一曰慈二曰儉三曰不敢為天下先。</w:t>
            </w:r>
          </w:p>
        </w:tc>
      </w:tr>
      <w:tr w:rsidR="00C333EA" w:rsidRPr="00976304" w:rsidTr="00761DB7">
        <w:tc>
          <w:tcPr>
            <w:tcW w:w="469" w:type="dxa"/>
            <w:vAlign w:val="center"/>
          </w:tcPr>
          <w:p w:rsidR="00C333EA" w:rsidRPr="00976304" w:rsidRDefault="00761DB7" w:rsidP="00761DB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孔子戒絕者四，不包含哪一個選項？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(A)毋意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(B)毋蔽 </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 xml:space="preserve">(C)毋固 </w:t>
            </w:r>
          </w:p>
          <w:p w:rsidR="00C333EA" w:rsidRPr="00976304" w:rsidRDefault="00761DB7" w:rsidP="00761DB7">
            <w:pPr>
              <w:spacing w:line="400" w:lineRule="exact"/>
              <w:rPr>
                <w:rFonts w:ascii="標楷體" w:eastAsia="標楷體" w:hAnsi="標楷體"/>
              </w:rPr>
            </w:pPr>
            <w:r w:rsidRPr="00976304">
              <w:rPr>
                <w:rFonts w:ascii="標楷體" w:eastAsia="標楷體" w:hAnsi="標楷體" w:hint="eastAsia"/>
              </w:rPr>
              <w:t>(D)毋我</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333EA" w:rsidRPr="00976304" w:rsidRDefault="00761DB7" w:rsidP="00761DB7">
            <w:pPr>
              <w:spacing w:line="400" w:lineRule="exact"/>
              <w:rPr>
                <w:rFonts w:ascii="標楷體" w:eastAsia="標楷體" w:hAnsi="標楷體"/>
                <w:shd w:val="pct15" w:color="auto" w:fill="FFFFFF"/>
              </w:rPr>
            </w:pPr>
            <w:r w:rsidRPr="00976304">
              <w:rPr>
                <w:rFonts w:ascii="標楷體" w:eastAsia="標楷體" w:hAnsi="標楷體" w:hint="eastAsia"/>
              </w:rPr>
              <w:t xml:space="preserve">子絕四：毋意、毋必、毋固、毋我。 </w:t>
            </w:r>
            <w:r w:rsidRPr="00976304">
              <w:rPr>
                <w:rFonts w:ascii="標楷體" w:eastAsia="標楷體" w:hAnsi="標楷體" w:hint="eastAsia"/>
                <w:shd w:val="pct15" w:color="auto" w:fill="FFFFFF"/>
              </w:rPr>
              <w:t>我必故意</w:t>
            </w:r>
          </w:p>
          <w:p w:rsidR="00761DB7" w:rsidRPr="00976304" w:rsidRDefault="00761DB7" w:rsidP="00761DB7">
            <w:pPr>
              <w:spacing w:line="400" w:lineRule="exact"/>
              <w:rPr>
                <w:rFonts w:ascii="標楷體" w:eastAsia="標楷體" w:hAnsi="標楷體"/>
              </w:rPr>
            </w:pPr>
            <w:r w:rsidRPr="00976304">
              <w:rPr>
                <w:rFonts w:ascii="標楷體" w:eastAsia="標楷體" w:hAnsi="標楷體" w:hint="eastAsia"/>
              </w:rPr>
              <w:t>子杜絕四種弊病：不主觀臆斷，不絕對肯定，不固執己見，不唯我獨尊。</w:t>
            </w:r>
          </w:p>
        </w:tc>
      </w:tr>
      <w:tr w:rsidR="00C333EA" w:rsidRPr="00976304" w:rsidTr="00ED5F62">
        <w:tc>
          <w:tcPr>
            <w:tcW w:w="469" w:type="dxa"/>
            <w:vAlign w:val="center"/>
          </w:tcPr>
          <w:p w:rsidR="00C333EA" w:rsidRPr="00976304" w:rsidRDefault="00ED5F62" w:rsidP="00ED5F6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333EA" w:rsidRPr="00976304" w:rsidRDefault="00ED5F62" w:rsidP="00ED5F62">
            <w:pPr>
              <w:spacing w:line="400" w:lineRule="exact"/>
              <w:rPr>
                <w:rFonts w:ascii="標楷體" w:eastAsia="標楷體" w:hAnsi="標楷體"/>
              </w:rPr>
            </w:pPr>
            <w:r w:rsidRPr="00976304">
              <w:rPr>
                <w:rFonts w:ascii="標楷體" w:eastAsia="標楷體" w:hAnsi="標楷體" w:hint="eastAsia"/>
              </w:rPr>
              <w:t>班固《漢書．藝文志》分先秦諸子為九流十家，下列敘述正確的是哪一選項？ </w:t>
            </w:r>
            <w:r w:rsidRPr="00976304">
              <w:rPr>
                <w:rFonts w:ascii="標楷體" w:eastAsia="標楷體" w:hAnsi="標楷體" w:hint="eastAsia"/>
              </w:rPr>
              <w:br/>
              <w:t>(A)《列子》－道家 </w:t>
            </w:r>
            <w:r w:rsidRPr="00976304">
              <w:rPr>
                <w:rFonts w:ascii="標楷體" w:eastAsia="標楷體" w:hAnsi="標楷體" w:hint="eastAsia"/>
              </w:rPr>
              <w:br/>
              <w:t>(B)《鬼谷子》－陰陽家 </w:t>
            </w:r>
            <w:r w:rsidRPr="00976304">
              <w:rPr>
                <w:rFonts w:ascii="標楷體" w:eastAsia="標楷體" w:hAnsi="標楷體" w:hint="eastAsia"/>
              </w:rPr>
              <w:br/>
              <w:t>(C)《呂氏春秋》－名家 </w:t>
            </w:r>
            <w:r w:rsidRPr="00976304">
              <w:rPr>
                <w:rFonts w:ascii="標楷體" w:eastAsia="標楷體" w:hAnsi="標楷體" w:hint="eastAsia"/>
              </w:rPr>
              <w:br/>
              <w:t>(D)《公孫龍子》－縱橫家 </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333EA" w:rsidRPr="00976304" w:rsidRDefault="00ED5F62" w:rsidP="00ED5F62">
            <w:pPr>
              <w:spacing w:line="400" w:lineRule="exact"/>
              <w:rPr>
                <w:rFonts w:ascii="標楷體" w:eastAsia="標楷體" w:hAnsi="標楷體"/>
              </w:rPr>
            </w:pPr>
            <w:r w:rsidRPr="00976304">
              <w:rPr>
                <w:rFonts w:ascii="標楷體" w:eastAsia="標楷體" w:hAnsi="標楷體" w:hint="eastAsia"/>
              </w:rPr>
              <w:t xml:space="preserve">(B) 鬼谷子的弟子最有名的就是蘇秦及張儀，所以是縱橫家　　</w:t>
            </w:r>
            <w:r w:rsidRPr="00976304">
              <w:rPr>
                <w:rFonts w:ascii="標楷體" w:eastAsia="標楷體" w:hAnsi="標楷體"/>
              </w:rPr>
              <w:t xml:space="preserve">(C) </w:t>
            </w:r>
            <w:r w:rsidRPr="00976304">
              <w:rPr>
                <w:rFonts w:ascii="標楷體" w:eastAsia="標楷體" w:hAnsi="標楷體" w:hint="eastAsia"/>
              </w:rPr>
              <w:t>雜家</w:t>
            </w:r>
            <w:r w:rsidRPr="00976304">
              <w:rPr>
                <w:rFonts w:ascii="標楷體" w:eastAsia="標楷體" w:hAnsi="標楷體" w:hint="eastAsia"/>
              </w:rPr>
              <w:br/>
              <w:t>(D) 公孫龍的理論著名是"白馬非馬"和"離堅白"所以是名家</w:t>
            </w:r>
          </w:p>
        </w:tc>
      </w:tr>
      <w:tr w:rsidR="00C333EA" w:rsidRPr="00976304" w:rsidTr="00A00388">
        <w:tc>
          <w:tcPr>
            <w:tcW w:w="469" w:type="dxa"/>
            <w:vAlign w:val="center"/>
          </w:tcPr>
          <w:p w:rsidR="00C333EA" w:rsidRPr="00976304" w:rsidRDefault="00A00388" w:rsidP="00A00388">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333EA" w:rsidRPr="00976304" w:rsidRDefault="00A00388" w:rsidP="00A00388">
            <w:pPr>
              <w:spacing w:line="400" w:lineRule="exact"/>
              <w:rPr>
                <w:rFonts w:ascii="標楷體" w:eastAsia="標楷體" w:hAnsi="標楷體"/>
              </w:rPr>
            </w:pPr>
            <w:r w:rsidRPr="00976304">
              <w:rPr>
                <w:rFonts w:ascii="標楷體" w:eastAsia="標楷體" w:hAnsi="標楷體" w:hint="eastAsia"/>
              </w:rPr>
              <w:t>以下對先秦諸子散文之形容何者不是正確的﹖ </w:t>
            </w:r>
            <w:r w:rsidRPr="00976304">
              <w:rPr>
                <w:rFonts w:ascii="標楷體" w:eastAsia="標楷體" w:hAnsi="標楷體" w:hint="eastAsia"/>
              </w:rPr>
              <w:br/>
              <w:t>(A)《荀子》行文氣魄宏大雄渾，有包容諸家之氣概。 </w:t>
            </w:r>
            <w:r w:rsidRPr="00976304">
              <w:rPr>
                <w:rFonts w:ascii="標楷體" w:eastAsia="標楷體" w:hAnsi="標楷體" w:hint="eastAsia"/>
              </w:rPr>
              <w:br/>
              <w:t>(B)《老子》一書其旨深邃玄奧，堪稱清遠二字。 </w:t>
            </w:r>
            <w:r w:rsidRPr="00976304">
              <w:rPr>
                <w:rFonts w:ascii="標楷體" w:eastAsia="標楷體" w:hAnsi="標楷體" w:hint="eastAsia"/>
              </w:rPr>
              <w:br/>
              <w:t>(C)《韓非子》文章峻削，分析精闢入理，讀之有刻骨銘心之感。 </w:t>
            </w:r>
            <w:r w:rsidRPr="00976304">
              <w:rPr>
                <w:rFonts w:ascii="標楷體" w:eastAsia="標楷體" w:hAnsi="標楷體" w:hint="eastAsia"/>
              </w:rPr>
              <w:br/>
              <w:t>(D)《墨子》為文特點重潤飾，擅於平鋪直敘。</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論語</w:t>
            </w:r>
            <w:r w:rsidRPr="00976304">
              <w:rPr>
                <w:rFonts w:ascii="標楷體" w:eastAsia="標楷體" w:hAnsi="標楷體" w:hint="eastAsia"/>
              </w:rPr>
              <w:t xml:space="preserve">　記錄孔子(丘)的言論的語錄體散文，共20篇。</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思想：講求「仁」、「禮」，提倡有教無類。特色：大量運用口語，語言簡樸，並無長篇議論。</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墨子</w:t>
            </w:r>
            <w:r w:rsidRPr="00976304">
              <w:rPr>
                <w:rFonts w:ascii="標楷體" w:eastAsia="標楷體" w:hAnsi="標楷體" w:hint="eastAsia"/>
              </w:rPr>
              <w:t xml:space="preserve">　記錄墨子(翟)的言論的散文，共53篇。</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lastRenderedPageBreak/>
              <w:t>思想：提出「兼愛」、「非攻」的主張。特色：文字樸實無華，論證邏輯性強。</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孟子</w:t>
            </w:r>
            <w:r w:rsidRPr="00976304">
              <w:rPr>
                <w:rFonts w:ascii="標楷體" w:eastAsia="標楷體" w:hAnsi="標楷體" w:hint="eastAsia"/>
              </w:rPr>
              <w:t xml:space="preserve">　記錄孟子(軻)的言論的散文，共14篇。</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思想：提出「性善」、「仁政」的主張。特色：長篇議論，善用反問，氣勢迫人。</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莊子</w:t>
            </w:r>
            <w:r w:rsidRPr="00976304">
              <w:rPr>
                <w:rFonts w:ascii="標楷體" w:eastAsia="標楷體" w:hAnsi="標楷體" w:hint="eastAsia"/>
              </w:rPr>
              <w:t xml:space="preserve">　反映莊子(周)思想的散文，共33篇。</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思想：提出相對的觀念，不被世俗所困擾。特色：寓言生動，想象豐富，構思奇特，富有浪漫主義色彩。</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荀子</w:t>
            </w:r>
            <w:r w:rsidRPr="00976304">
              <w:rPr>
                <w:rFonts w:ascii="標楷體" w:eastAsia="標楷體" w:hAnsi="標楷體" w:hint="eastAsia"/>
              </w:rPr>
              <w:t xml:space="preserve">　反映荀子(況)思想的散文，共32篇。</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思想：提出「性惡」、「隆禮」的主張。特色：說理透徹，邏輯嚴密，善用類比法。</w:t>
            </w:r>
          </w:p>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
                <w:color w:val="00B050"/>
              </w:rPr>
              <w:t>韓非子</w:t>
            </w:r>
            <w:r w:rsidRPr="00976304">
              <w:rPr>
                <w:rFonts w:ascii="標楷體" w:eastAsia="標楷體" w:hAnsi="標楷體" w:hint="eastAsia"/>
              </w:rPr>
              <w:t xml:space="preserve">　反映韓非思想的散文，共55篇。</w:t>
            </w:r>
          </w:p>
          <w:p w:rsidR="00C333EA" w:rsidRPr="00976304" w:rsidRDefault="00CC687A" w:rsidP="00CC687A">
            <w:pPr>
              <w:spacing w:line="400" w:lineRule="exact"/>
              <w:rPr>
                <w:rFonts w:ascii="標楷體" w:eastAsia="標楷體" w:hAnsi="標楷體"/>
              </w:rPr>
            </w:pPr>
            <w:r w:rsidRPr="00976304">
              <w:rPr>
                <w:rFonts w:ascii="標楷體" w:eastAsia="標楷體" w:hAnsi="標楷體" w:hint="eastAsia"/>
              </w:rPr>
              <w:t>思想：「法」、「術」、「勢」的政治手段。特色：詞鋒銳利，風格嚴峻，善用寓言。</w:t>
            </w:r>
          </w:p>
        </w:tc>
      </w:tr>
      <w:tr w:rsidR="00C333EA" w:rsidRPr="00976304" w:rsidTr="00E51D22">
        <w:tc>
          <w:tcPr>
            <w:tcW w:w="469" w:type="dxa"/>
            <w:vAlign w:val="center"/>
          </w:tcPr>
          <w:p w:rsidR="00C333EA" w:rsidRPr="00976304" w:rsidRDefault="00E51D22" w:rsidP="00E51D22">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下列子學源流之說明，何者不正確？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(A)儒家出於司徒之官，本掌教育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(B)道家出於史官，本掌記錄典籍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(C)墨家出於清廟之官，本掌祀典 </w:t>
            </w:r>
          </w:p>
          <w:p w:rsidR="00C333EA"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(D)法家出於理官，本掌禮法秩序 </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儒家→司徒之官（司徒掌教育）。道家→史官（史官掌紀錄典籍）。小說家→稗官（稗官乃小官）。</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陰陽家→羲和之官（羲和掌星曆）。法家→理官（理官掌刑法）。名家→禮官（禮官掌禮秩）。</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墨家→清廟之守（清廟之守掌祀典）。縱橫家→行人之官（行人掌朝覲聘問）。</w:t>
            </w:r>
          </w:p>
          <w:p w:rsidR="00C333EA" w:rsidRPr="00976304" w:rsidRDefault="00E51D22" w:rsidP="00E51D22">
            <w:pPr>
              <w:spacing w:line="400" w:lineRule="exact"/>
              <w:rPr>
                <w:rFonts w:ascii="標楷體" w:eastAsia="標楷體" w:hAnsi="標楷體"/>
              </w:rPr>
            </w:pPr>
            <w:r w:rsidRPr="00976304">
              <w:rPr>
                <w:rFonts w:ascii="標楷體" w:eastAsia="標楷體" w:hAnsi="標楷體" w:hint="eastAsia"/>
              </w:rPr>
              <w:t>雜家→議官（議官乃諫官議郎之屬）。農家→農稷之官（神農后稷教民稼穡）。</w:t>
            </w:r>
          </w:p>
        </w:tc>
      </w:tr>
      <w:tr w:rsidR="00C333EA" w:rsidRPr="00976304" w:rsidTr="00146E87">
        <w:tc>
          <w:tcPr>
            <w:tcW w:w="469" w:type="dxa"/>
            <w:vAlign w:val="center"/>
          </w:tcPr>
          <w:p w:rsidR="00C333EA" w:rsidRPr="00976304" w:rsidRDefault="00146E87" w:rsidP="00146E87">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146E87" w:rsidRPr="00976304" w:rsidRDefault="00146E87" w:rsidP="00146E87">
            <w:pPr>
              <w:spacing w:line="400" w:lineRule="exact"/>
              <w:rPr>
                <w:rFonts w:ascii="標楷體" w:eastAsia="標楷體" w:hAnsi="標楷體"/>
              </w:rPr>
            </w:pPr>
            <w:r w:rsidRPr="00976304">
              <w:rPr>
                <w:rFonts w:ascii="標楷體" w:eastAsia="標楷體" w:hAnsi="標楷體" w:hint="eastAsia"/>
              </w:rPr>
              <w:t>下列有關莊子的敘述，何者有誤？</w:t>
            </w:r>
            <w:r w:rsidRPr="00976304">
              <w:rPr>
                <w:rFonts w:ascii="標楷體" w:eastAsia="標楷體" w:hAnsi="標楷體" w:hint="eastAsia"/>
              </w:rPr>
              <w:tab/>
            </w:r>
          </w:p>
          <w:p w:rsidR="00146E87" w:rsidRPr="00976304" w:rsidRDefault="00146E87" w:rsidP="00146E87">
            <w:pPr>
              <w:spacing w:line="400" w:lineRule="exact"/>
              <w:rPr>
                <w:rFonts w:ascii="標楷體" w:eastAsia="標楷體" w:hAnsi="標楷體"/>
              </w:rPr>
            </w:pPr>
            <w:r w:rsidRPr="00976304">
              <w:rPr>
                <w:rFonts w:ascii="標楷體" w:eastAsia="標楷體" w:hAnsi="標楷體" w:hint="eastAsia"/>
              </w:rPr>
              <w:t>(A)著有《道德真經》</w:t>
            </w:r>
          </w:p>
          <w:p w:rsidR="00146E87" w:rsidRPr="00976304" w:rsidRDefault="00146E87" w:rsidP="00146E87">
            <w:pPr>
              <w:spacing w:line="400" w:lineRule="exact"/>
              <w:rPr>
                <w:rFonts w:ascii="標楷體" w:eastAsia="標楷體" w:hAnsi="標楷體"/>
              </w:rPr>
            </w:pPr>
            <w:r w:rsidRPr="00976304">
              <w:rPr>
                <w:rFonts w:ascii="標楷體" w:eastAsia="標楷體" w:hAnsi="標楷體" w:hint="eastAsia"/>
              </w:rPr>
              <w:t>(B)主張乘化逍 遙，萬物平等</w:t>
            </w:r>
          </w:p>
          <w:p w:rsidR="00146E87" w:rsidRPr="00976304" w:rsidRDefault="00146E87" w:rsidP="00146E87">
            <w:pPr>
              <w:spacing w:line="400" w:lineRule="exact"/>
              <w:rPr>
                <w:rFonts w:ascii="標楷體" w:eastAsia="標楷體" w:hAnsi="標楷體"/>
              </w:rPr>
            </w:pPr>
            <w:r w:rsidRPr="00976304">
              <w:rPr>
                <w:rFonts w:ascii="標楷體" w:eastAsia="標楷體" w:hAnsi="標楷體" w:hint="eastAsia"/>
              </w:rPr>
              <w:t>(C)其書多採寓言故事表達思想</w:t>
            </w:r>
          </w:p>
          <w:p w:rsidR="00C333EA" w:rsidRPr="00976304" w:rsidRDefault="00146E87" w:rsidP="00146E87">
            <w:pPr>
              <w:spacing w:line="400" w:lineRule="exact"/>
              <w:rPr>
                <w:rFonts w:ascii="標楷體" w:eastAsia="標楷體" w:hAnsi="標楷體"/>
              </w:rPr>
            </w:pPr>
            <w:r w:rsidRPr="00976304">
              <w:rPr>
                <w:rFonts w:ascii="標楷體" w:eastAsia="標楷體" w:hAnsi="標楷體" w:hint="eastAsia"/>
              </w:rPr>
              <w:t xml:space="preserve">(D)文筆洸洋恣肆，歷代 文學家如陶淵明、李白、蘇軾等均受其影響。 </w:t>
            </w:r>
          </w:p>
        </w:tc>
      </w:tr>
      <w:tr w:rsidR="00C333EA" w:rsidRPr="00976304" w:rsidTr="00C333EA">
        <w:tc>
          <w:tcPr>
            <w:tcW w:w="469" w:type="dxa"/>
          </w:tcPr>
          <w:p w:rsidR="00C333EA" w:rsidRPr="00976304" w:rsidRDefault="00C333EA" w:rsidP="00C333EA">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333EA" w:rsidRPr="00976304" w:rsidRDefault="00146E87" w:rsidP="00146E87">
            <w:pPr>
              <w:spacing w:line="400" w:lineRule="exact"/>
              <w:rPr>
                <w:rFonts w:ascii="標楷體" w:eastAsia="標楷體" w:hAnsi="標楷體"/>
              </w:rPr>
            </w:pPr>
            <w:r w:rsidRPr="00976304">
              <w:rPr>
                <w:rFonts w:ascii="標楷體" w:eastAsia="標楷體" w:hAnsi="標楷體" w:hint="eastAsia"/>
              </w:rPr>
              <w:t>(A)著有《道德真經》／南華真經</w:t>
            </w:r>
          </w:p>
          <w:p w:rsidR="00146E87" w:rsidRPr="00976304" w:rsidRDefault="00146E87" w:rsidP="00146E87">
            <w:pPr>
              <w:spacing w:line="400" w:lineRule="exact"/>
              <w:rPr>
                <w:rFonts w:ascii="標楷體" w:eastAsia="標楷體" w:hAnsi="標楷體"/>
              </w:rPr>
            </w:pPr>
            <w:r w:rsidRPr="00976304">
              <w:rPr>
                <w:rFonts w:ascii="標楷體" w:eastAsia="標楷體" w:hAnsi="標楷體" w:hint="eastAsia"/>
                <w:shd w:val="pct15" w:color="auto" w:fill="FFFFFF"/>
              </w:rPr>
              <w:t>裝難</w:t>
            </w:r>
            <w:r w:rsidRPr="00976304">
              <w:rPr>
                <w:rFonts w:ascii="標楷體" w:eastAsia="標楷體" w:hAnsi="標楷體" w:hint="eastAsia"/>
              </w:rPr>
              <w:t xml:space="preserve">(莊子-南華真經)  </w:t>
            </w:r>
            <w:r w:rsidRPr="00976304">
              <w:rPr>
                <w:rFonts w:ascii="標楷體" w:eastAsia="標楷體" w:hAnsi="標楷體" w:hint="eastAsia"/>
                <w:shd w:val="pct15" w:color="auto" w:fill="FFFFFF"/>
              </w:rPr>
              <w:t>老道</w:t>
            </w:r>
            <w:r w:rsidRPr="00976304">
              <w:rPr>
                <w:rFonts w:ascii="標楷體" w:eastAsia="標楷體" w:hAnsi="標楷體" w:hint="eastAsia"/>
              </w:rPr>
              <w:t>(老子-道德真經)</w:t>
            </w:r>
          </w:p>
        </w:tc>
      </w:tr>
      <w:tr w:rsidR="00A00388" w:rsidRPr="00976304" w:rsidTr="009F6845">
        <w:tc>
          <w:tcPr>
            <w:tcW w:w="469" w:type="dxa"/>
            <w:vAlign w:val="center"/>
          </w:tcPr>
          <w:p w:rsidR="00A00388" w:rsidRPr="00976304" w:rsidRDefault="009F6845" w:rsidP="009F684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00388" w:rsidRPr="00976304" w:rsidRDefault="009F6845" w:rsidP="009F6845">
            <w:pPr>
              <w:spacing w:line="400" w:lineRule="exact"/>
              <w:rPr>
                <w:rFonts w:ascii="標楷體" w:eastAsia="標楷體" w:hAnsi="標楷體"/>
              </w:rPr>
            </w:pPr>
            <w:r w:rsidRPr="00976304">
              <w:rPr>
                <w:rFonts w:ascii="標楷體" w:eastAsia="標楷體" w:hAnsi="標楷體" w:hint="eastAsia"/>
              </w:rPr>
              <w:t>孔子認為「恭而無禮」有何之蔽？ </w:t>
            </w:r>
            <w:r w:rsidRPr="00976304">
              <w:rPr>
                <w:rFonts w:ascii="標楷體" w:eastAsia="標楷體" w:hAnsi="標楷體" w:hint="eastAsia"/>
              </w:rPr>
              <w:br/>
              <w:t>(A)葸 </w:t>
            </w:r>
            <w:r w:rsidRPr="00976304">
              <w:rPr>
                <w:rFonts w:ascii="標楷體" w:eastAsia="標楷體" w:hAnsi="標楷體" w:hint="eastAsia"/>
              </w:rPr>
              <w:br/>
              <w:t>(B)亂 </w:t>
            </w:r>
            <w:r w:rsidRPr="00976304">
              <w:rPr>
                <w:rFonts w:ascii="標楷體" w:eastAsia="標楷體" w:hAnsi="標楷體" w:hint="eastAsia"/>
              </w:rPr>
              <w:br/>
              <w:t>(C)絞 </w:t>
            </w:r>
            <w:r w:rsidRPr="00976304">
              <w:rPr>
                <w:rFonts w:ascii="標楷體" w:eastAsia="標楷體" w:hAnsi="標楷體" w:hint="eastAsia"/>
              </w:rPr>
              <w:br/>
              <w:t>(D)勞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42482" w:rsidRPr="00976304" w:rsidRDefault="009F6845" w:rsidP="009F6845">
            <w:pPr>
              <w:spacing w:line="400" w:lineRule="exact"/>
              <w:rPr>
                <w:rFonts w:ascii="標楷體" w:eastAsia="標楷體" w:hAnsi="標楷體"/>
                <w:shd w:val="pct15" w:color="auto" w:fill="FFFFFF"/>
              </w:rPr>
            </w:pPr>
            <w:r w:rsidRPr="00976304">
              <w:rPr>
                <w:rFonts w:ascii="標楷體" w:eastAsia="標楷體" w:hAnsi="標楷體" w:hint="eastAsia"/>
              </w:rPr>
              <w:t>恭而無禮則勞　慎而無禮則葸　勇而無禮則亂　直而無禮則絞</w:t>
            </w:r>
            <w:r w:rsidRPr="00976304">
              <w:rPr>
                <w:rFonts w:ascii="標楷體" w:eastAsia="標楷體" w:hAnsi="標楷體" w:hint="eastAsia"/>
              </w:rPr>
              <w:br/>
            </w:r>
            <w:r w:rsidRPr="00976304">
              <w:rPr>
                <w:rFonts w:ascii="標楷體" w:eastAsia="標楷體" w:hAnsi="標楷體" w:hint="eastAsia"/>
                <w:shd w:val="pct15" w:color="auto" w:fill="FFFFFF"/>
              </w:rPr>
              <w:t>勞工、洗腎、勇亂、直角</w:t>
            </w:r>
          </w:p>
          <w:p w:rsidR="00A00388" w:rsidRPr="00976304" w:rsidRDefault="00A00388" w:rsidP="00E42482">
            <w:pPr>
              <w:spacing w:line="400" w:lineRule="exact"/>
              <w:rPr>
                <w:rFonts w:ascii="標楷體" w:eastAsia="標楷體" w:hAnsi="標楷體"/>
              </w:rPr>
            </w:pPr>
          </w:p>
        </w:tc>
      </w:tr>
      <w:tr w:rsidR="00A00388" w:rsidRPr="00976304" w:rsidTr="00E42482">
        <w:tc>
          <w:tcPr>
            <w:tcW w:w="469" w:type="dxa"/>
            <w:vAlign w:val="center"/>
          </w:tcPr>
          <w:p w:rsidR="00A00388" w:rsidRPr="00976304" w:rsidRDefault="00E42482" w:rsidP="00E4248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00388" w:rsidRPr="00976304" w:rsidRDefault="00E42482" w:rsidP="00E42482">
            <w:pPr>
              <w:spacing w:line="400" w:lineRule="exact"/>
              <w:rPr>
                <w:rFonts w:ascii="標楷體" w:eastAsia="標楷體" w:hAnsi="標楷體"/>
              </w:rPr>
            </w:pPr>
            <w:r w:rsidRPr="00976304">
              <w:rPr>
                <w:rFonts w:ascii="標楷體" w:eastAsia="標楷體" w:hAnsi="標楷體" w:hint="eastAsia"/>
              </w:rPr>
              <w:t>孔子對不好學之蔽的敘述，何者有誤？ </w:t>
            </w:r>
            <w:r w:rsidRPr="00976304">
              <w:rPr>
                <w:rFonts w:ascii="標楷體" w:eastAsia="標楷體" w:hAnsi="標楷體" w:hint="eastAsia"/>
              </w:rPr>
              <w:br/>
              <w:t>(A)好信不好學，其蔽也賊。 </w:t>
            </w:r>
            <w:r w:rsidRPr="00976304">
              <w:rPr>
                <w:rFonts w:ascii="標楷體" w:eastAsia="標楷體" w:hAnsi="標楷體" w:hint="eastAsia"/>
              </w:rPr>
              <w:br/>
              <w:t>(B)好知不好學，其蔽也愚。 </w:t>
            </w:r>
            <w:r w:rsidRPr="00976304">
              <w:rPr>
                <w:rFonts w:ascii="標楷體" w:eastAsia="標楷體" w:hAnsi="標楷體" w:hint="eastAsia"/>
              </w:rPr>
              <w:br/>
              <w:t>(C)好直不好學，其蔽也絞。 </w:t>
            </w:r>
            <w:r w:rsidRPr="00976304">
              <w:rPr>
                <w:rFonts w:ascii="標楷體" w:eastAsia="標楷體" w:hAnsi="標楷體" w:hint="eastAsia"/>
              </w:rPr>
              <w:br/>
            </w:r>
            <w:r w:rsidRPr="00976304">
              <w:rPr>
                <w:rFonts w:ascii="標楷體" w:eastAsia="標楷體" w:hAnsi="標楷體" w:hint="eastAsia"/>
              </w:rPr>
              <w:lastRenderedPageBreak/>
              <w:t>(D)好勇不好學，其蔽也亂。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00388" w:rsidRPr="00976304" w:rsidRDefault="00E42482" w:rsidP="00A00388">
            <w:pPr>
              <w:spacing w:line="400" w:lineRule="exact"/>
              <w:rPr>
                <w:rFonts w:ascii="標楷體" w:eastAsia="標楷體" w:hAnsi="標楷體"/>
                <w:shd w:val="pct15" w:color="auto" w:fill="FFFFFF"/>
              </w:rPr>
            </w:pPr>
            <w:r w:rsidRPr="00976304">
              <w:rPr>
                <w:rFonts w:ascii="標楷體" w:eastAsia="標楷體" w:hAnsi="標楷體" w:hint="eastAsia"/>
              </w:rPr>
              <w:t>好仁不好學，其蔽也愚。好知不好學，其蔽也蕩。好信不好學，其蔽也賊。</w:t>
            </w:r>
            <w:r w:rsidRPr="00976304">
              <w:rPr>
                <w:rFonts w:ascii="標楷體" w:eastAsia="標楷體" w:hAnsi="標楷體" w:hint="eastAsia"/>
              </w:rPr>
              <w:br/>
              <w:t>好直不好學，其蔽也絞。好勇不好學，其蔽也亂。好剛不好學，其蔽也狂。</w:t>
            </w:r>
            <w:r w:rsidRPr="00976304">
              <w:rPr>
                <w:rFonts w:ascii="標楷體" w:eastAsia="標楷體" w:hAnsi="標楷體" w:hint="eastAsia"/>
              </w:rPr>
              <w:br/>
            </w:r>
            <w:r w:rsidRPr="00976304">
              <w:rPr>
                <w:rFonts w:ascii="標楷體" w:eastAsia="標楷體" w:hAnsi="標楷體" w:hint="eastAsia"/>
                <w:shd w:val="pct15" w:color="auto" w:fill="FFFFFF"/>
              </w:rPr>
              <w:t>人魚、知道、信賊、直角、勇亂、剛狂</w:t>
            </w:r>
          </w:p>
          <w:p w:rsidR="00E42482" w:rsidRPr="00976304" w:rsidRDefault="00E42482" w:rsidP="00E42482">
            <w:pPr>
              <w:spacing w:line="400" w:lineRule="exact"/>
              <w:rPr>
                <w:rFonts w:ascii="標楷體" w:eastAsia="標楷體" w:hAnsi="標楷體"/>
              </w:rPr>
            </w:pPr>
            <w:r w:rsidRPr="00976304">
              <w:rPr>
                <w:rFonts w:ascii="標楷體" w:eastAsia="標楷體" w:hAnsi="標楷體" w:hint="eastAsia"/>
                <w:shd w:val="pct15" w:color="auto" w:fill="FFFFFF"/>
              </w:rPr>
              <w:t>人魚知道阿信很賊，個性直角又勇亂剛狂。</w:t>
            </w:r>
          </w:p>
        </w:tc>
      </w:tr>
      <w:tr w:rsidR="00A00388" w:rsidRPr="00976304" w:rsidTr="00D7295E">
        <w:tc>
          <w:tcPr>
            <w:tcW w:w="469" w:type="dxa"/>
            <w:vAlign w:val="center"/>
          </w:tcPr>
          <w:p w:rsidR="00A00388" w:rsidRPr="00976304" w:rsidRDefault="00D7295E" w:rsidP="00D7295E">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00388" w:rsidRPr="00976304" w:rsidRDefault="00D7295E" w:rsidP="00D7295E">
            <w:pPr>
              <w:spacing w:line="400" w:lineRule="exact"/>
              <w:rPr>
                <w:rFonts w:ascii="標楷體" w:eastAsia="標楷體" w:hAnsi="標楷體"/>
              </w:rPr>
            </w:pPr>
            <w:r w:rsidRPr="00976304">
              <w:rPr>
                <w:rFonts w:ascii="標楷體" w:eastAsia="標楷體" w:hAnsi="標楷體" w:hint="eastAsia"/>
              </w:rPr>
              <w:t>「自東漢以來，道喪文弊，異端並起，歷唐貞觀、開元之盛， 輔以房、杜、姚、宋而不能救」(〈潮州韓文公廟堂碑〉)其 中，「道」喪，所指為何？ </w:t>
            </w:r>
            <w:r w:rsidRPr="00976304">
              <w:rPr>
                <w:rFonts w:ascii="標楷體" w:eastAsia="標楷體" w:hAnsi="標楷體" w:hint="eastAsia"/>
              </w:rPr>
              <w:br/>
              <w:t>(A)仁道 </w:t>
            </w:r>
            <w:r w:rsidRPr="00976304">
              <w:rPr>
                <w:rFonts w:ascii="標楷體" w:eastAsia="標楷體" w:hAnsi="標楷體" w:hint="eastAsia"/>
              </w:rPr>
              <w:br/>
              <w:t>(B)風氣 </w:t>
            </w:r>
            <w:r w:rsidRPr="00976304">
              <w:rPr>
                <w:rFonts w:ascii="標楷體" w:eastAsia="標楷體" w:hAnsi="標楷體" w:hint="eastAsia"/>
              </w:rPr>
              <w:br/>
              <w:t>(C)師道 </w:t>
            </w:r>
            <w:r w:rsidRPr="00976304">
              <w:rPr>
                <w:rFonts w:ascii="標楷體" w:eastAsia="標楷體" w:hAnsi="標楷體" w:hint="eastAsia"/>
              </w:rPr>
              <w:br/>
              <w:t>(D)儒學</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D7295E" w:rsidP="00D7295E">
            <w:pPr>
              <w:spacing w:line="400" w:lineRule="exact"/>
              <w:rPr>
                <w:rFonts w:ascii="標楷體" w:eastAsia="標楷體" w:hAnsi="標楷體"/>
              </w:rPr>
            </w:pPr>
            <w:r w:rsidRPr="00976304">
              <w:rPr>
                <w:rFonts w:ascii="標楷體" w:eastAsia="標楷體" w:hAnsi="標楷體" w:hint="eastAsia"/>
              </w:rPr>
              <w:t>「文起八代之衰，道濟天下之溺」→韓愈</w:t>
            </w:r>
          </w:p>
        </w:tc>
      </w:tr>
      <w:tr w:rsidR="00A00388" w:rsidRPr="00976304" w:rsidTr="006C0717">
        <w:tc>
          <w:tcPr>
            <w:tcW w:w="469" w:type="dxa"/>
            <w:vAlign w:val="center"/>
          </w:tcPr>
          <w:p w:rsidR="00A00388" w:rsidRPr="00976304" w:rsidRDefault="006C0717" w:rsidP="006C0717">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「可以興，可以觀，可以群，可以怨。邇之事父，遠之事君，多識於鳥獸草木之名。」這一段話，是孔子備言何書之優點？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(A)詩經</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(B)易經</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(C)孝經</w:t>
            </w:r>
            <w:r w:rsidRPr="00976304">
              <w:rPr>
                <w:rFonts w:ascii="標楷體" w:eastAsia="標楷體" w:hAnsi="標楷體" w:hint="eastAsia"/>
              </w:rPr>
              <w:tab/>
            </w:r>
          </w:p>
          <w:p w:rsidR="00A00388" w:rsidRPr="00976304" w:rsidRDefault="006C0717" w:rsidP="006C0717">
            <w:pPr>
              <w:spacing w:line="400" w:lineRule="exact"/>
              <w:rPr>
                <w:rFonts w:ascii="標楷體" w:eastAsia="標楷體" w:hAnsi="標楷體"/>
              </w:rPr>
            </w:pPr>
            <w:r w:rsidRPr="00976304">
              <w:rPr>
                <w:rFonts w:ascii="標楷體" w:eastAsia="標楷體" w:hAnsi="標楷體" w:hint="eastAsia"/>
              </w:rPr>
              <w:t>(D)尚書</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A00388" w:rsidP="00A00388">
            <w:pPr>
              <w:spacing w:line="400" w:lineRule="exact"/>
              <w:rPr>
                <w:rFonts w:ascii="標楷體" w:eastAsia="標楷體" w:hAnsi="標楷體"/>
              </w:rPr>
            </w:pPr>
          </w:p>
        </w:tc>
      </w:tr>
      <w:tr w:rsidR="00A00388" w:rsidRPr="00976304" w:rsidTr="00A820D8">
        <w:tc>
          <w:tcPr>
            <w:tcW w:w="469" w:type="dxa"/>
            <w:vAlign w:val="center"/>
          </w:tcPr>
          <w:p w:rsidR="00A00388" w:rsidRPr="00976304" w:rsidRDefault="00A820D8" w:rsidP="00A820D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下列有關諸子學說述要的敘述，何者正確： </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(A)因為荀子極重視人道，所以主張以禮來調養人的物欲</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(B)墨子認為求利之法，應從道出發 </w:t>
            </w:r>
          </w:p>
          <w:p w:rsidR="00A820D8" w:rsidRPr="00976304" w:rsidRDefault="00A820D8" w:rsidP="00A820D8">
            <w:pPr>
              <w:spacing w:line="400" w:lineRule="exact"/>
              <w:rPr>
                <w:rFonts w:ascii="標楷體" w:eastAsia="標楷體" w:hAnsi="標楷體"/>
              </w:rPr>
            </w:pPr>
            <w:r w:rsidRPr="00976304">
              <w:rPr>
                <w:rFonts w:ascii="標楷體" w:eastAsia="標楷體" w:hAnsi="標楷體" w:hint="eastAsia"/>
              </w:rPr>
              <w:t>(C)老子主張忘我，任我隨物而化，生死壽夭，都不關心</w:t>
            </w:r>
          </w:p>
          <w:p w:rsidR="00A00388" w:rsidRPr="00976304" w:rsidRDefault="00A820D8" w:rsidP="00A820D8">
            <w:pPr>
              <w:spacing w:line="400" w:lineRule="exact"/>
              <w:rPr>
                <w:rFonts w:ascii="標楷體" w:eastAsia="標楷體" w:hAnsi="標楷體"/>
              </w:rPr>
            </w:pPr>
            <w:r w:rsidRPr="00976304">
              <w:rPr>
                <w:rFonts w:ascii="標楷體" w:eastAsia="標楷體" w:hAnsi="標楷體" w:hint="eastAsia"/>
              </w:rPr>
              <w:t xml:space="preserve">(D)莊子以為「道常無為而無不為」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D6DFB" w:rsidRPr="00976304" w:rsidRDefault="00CD6DFB" w:rsidP="00CD6DFB">
            <w:pPr>
              <w:spacing w:line="400" w:lineRule="exact"/>
              <w:rPr>
                <w:rFonts w:ascii="標楷體" w:eastAsia="標楷體" w:hAnsi="標楷體"/>
              </w:rPr>
            </w:pPr>
            <w:r w:rsidRPr="00976304">
              <w:rPr>
                <w:rFonts w:ascii="標楷體" w:eastAsia="標楷體" w:hAnsi="標楷體" w:hint="eastAsia"/>
              </w:rPr>
              <w:t>(B)墨子一切學說，可說全在「利」上著眼；而求利之法，以為應從愛出發。(兼愛)</w:t>
            </w:r>
          </w:p>
          <w:p w:rsidR="00A00388" w:rsidRPr="00976304" w:rsidRDefault="00CD6DFB" w:rsidP="00CD6DFB">
            <w:pPr>
              <w:spacing w:line="400" w:lineRule="exact"/>
              <w:rPr>
                <w:rFonts w:ascii="標楷體" w:eastAsia="標楷體" w:hAnsi="標楷體"/>
              </w:rPr>
            </w:pPr>
            <w:r w:rsidRPr="00976304">
              <w:rPr>
                <w:rFonts w:ascii="標楷體" w:eastAsia="標楷體" w:hAnsi="標楷體" w:hint="eastAsia"/>
              </w:rPr>
              <w:t>(C)莊子  (D)老子</w:t>
            </w:r>
          </w:p>
        </w:tc>
      </w:tr>
      <w:tr w:rsidR="00A00388" w:rsidRPr="00976304" w:rsidTr="00B113ED">
        <w:tc>
          <w:tcPr>
            <w:tcW w:w="469" w:type="dxa"/>
            <w:vAlign w:val="center"/>
          </w:tcPr>
          <w:p w:rsidR="00A00388" w:rsidRPr="00976304" w:rsidRDefault="00B113ED" w:rsidP="00B113E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關於諸子學說，以下各選項何者正確？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(A) 「儒家」主張「親親而仁民」，這和墨家的兼相愛相同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(B) 「道家」崇尚自然，莊子主張以虛無為本、因循為用、以柔克剛 </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(C) 「墨家」出於清廟之官，與法家在戰國時並為顯學 </w:t>
            </w:r>
          </w:p>
          <w:p w:rsidR="00A00388"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(D) 「法家」源於理官，主張任法絕情，以韓非集大成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A儒家倡導:愛有等差，親人居首，次為民眾，與墨家的兼相愛理念不同。</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B老子:虛無為本、因循為用、以柔克剛</w:t>
            </w:r>
          </w:p>
          <w:p w:rsidR="00B113ED" w:rsidRPr="00976304" w:rsidRDefault="00B113ED" w:rsidP="00B113ED">
            <w:pPr>
              <w:spacing w:line="400" w:lineRule="exact"/>
              <w:rPr>
                <w:rFonts w:ascii="標楷體" w:eastAsia="標楷體" w:hAnsi="標楷體"/>
              </w:rPr>
            </w:pPr>
            <w:r w:rsidRPr="00976304">
              <w:rPr>
                <w:rFonts w:ascii="標楷體" w:eastAsia="標楷體" w:hAnsi="標楷體" w:hint="eastAsia"/>
              </w:rPr>
              <w:t xml:space="preserve">  莊子:自由達觀，有出世思想，齊萬物、一死生</w:t>
            </w:r>
          </w:p>
          <w:p w:rsidR="00A00388" w:rsidRPr="00976304" w:rsidRDefault="00B113ED" w:rsidP="00B113ED">
            <w:pPr>
              <w:spacing w:line="400" w:lineRule="exact"/>
              <w:rPr>
                <w:rFonts w:ascii="標楷體" w:eastAsia="標楷體" w:hAnsi="標楷體"/>
              </w:rPr>
            </w:pPr>
            <w:r w:rsidRPr="00976304">
              <w:rPr>
                <w:rFonts w:ascii="標楷體" w:eastAsia="標楷體" w:hAnsi="標楷體" w:hint="eastAsia"/>
              </w:rPr>
              <w:t>C韓非子 顯學篇：「今之顯學，儒墨也。」</w:t>
            </w:r>
          </w:p>
        </w:tc>
      </w:tr>
      <w:tr w:rsidR="00A00388" w:rsidRPr="00976304" w:rsidTr="00992268">
        <w:tc>
          <w:tcPr>
            <w:tcW w:w="469" w:type="dxa"/>
            <w:vAlign w:val="center"/>
          </w:tcPr>
          <w:p w:rsidR="00A00388" w:rsidRPr="00976304" w:rsidRDefault="00992268" w:rsidP="00992268">
            <w:pPr>
              <w:spacing w:line="400" w:lineRule="exact"/>
              <w:jc w:val="center"/>
              <w:rPr>
                <w:rFonts w:ascii="標楷體" w:eastAsia="標楷體" w:hAnsi="標楷體"/>
              </w:rPr>
            </w:pPr>
            <w:r w:rsidRPr="00976304">
              <w:rPr>
                <w:rFonts w:ascii="標楷體" w:eastAsia="標楷體" w:hAnsi="標楷體"/>
              </w:rPr>
              <w:lastRenderedPageBreak/>
              <w:t>B</w:t>
            </w:r>
          </w:p>
        </w:tc>
        <w:tc>
          <w:tcPr>
            <w:tcW w:w="10859" w:type="dxa"/>
          </w:tcPr>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貪污事件引起軒然大波，各界批判聲浪不斷。政論節目找來四位來賓，甲說「貪污德之賊，必須嚴懲，以儆效尤。」乙說「貪污是慾望深重的後果，節約若能從心做起，必不至此。」丙說「貪污也是一種領悟，再一次印證過多的權力容易導致過度的腐敗。」丁說「反貪腐是全民的責任，政府更是責無旁貸的第一線。」請問甲乙丙丁的說法與先秦思想配對，何者順序正確？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(A)儒道墨法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(B)法墨道儒 </w:t>
            </w:r>
          </w:p>
          <w:p w:rsidR="00992268" w:rsidRPr="00976304" w:rsidRDefault="00992268" w:rsidP="00992268">
            <w:pPr>
              <w:spacing w:line="400" w:lineRule="exact"/>
              <w:rPr>
                <w:rFonts w:ascii="標楷體" w:eastAsia="標楷體" w:hAnsi="標楷體"/>
              </w:rPr>
            </w:pPr>
            <w:r w:rsidRPr="00976304">
              <w:rPr>
                <w:rFonts w:ascii="標楷體" w:eastAsia="標楷體" w:hAnsi="標楷體" w:hint="eastAsia"/>
              </w:rPr>
              <w:t xml:space="preserve">(C)法儒道墨 </w:t>
            </w:r>
          </w:p>
          <w:p w:rsidR="00A00388" w:rsidRPr="00976304" w:rsidRDefault="00992268" w:rsidP="00992268">
            <w:pPr>
              <w:spacing w:line="400" w:lineRule="exact"/>
              <w:rPr>
                <w:rFonts w:ascii="標楷體" w:eastAsia="標楷體" w:hAnsi="標楷體"/>
              </w:rPr>
            </w:pPr>
            <w:r w:rsidRPr="00976304">
              <w:rPr>
                <w:rFonts w:ascii="標楷體" w:eastAsia="標楷體" w:hAnsi="標楷體" w:hint="eastAsia"/>
              </w:rPr>
              <w:t>(D)儒法道墨</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A00388" w:rsidP="00A00388">
            <w:pPr>
              <w:spacing w:line="400" w:lineRule="exact"/>
              <w:rPr>
                <w:rFonts w:ascii="標楷體" w:eastAsia="標楷體" w:hAnsi="標楷體"/>
              </w:rPr>
            </w:pPr>
          </w:p>
        </w:tc>
      </w:tr>
      <w:tr w:rsidR="00A00388" w:rsidRPr="00976304" w:rsidTr="004C0B96">
        <w:tc>
          <w:tcPr>
            <w:tcW w:w="469" w:type="dxa"/>
            <w:vAlign w:val="center"/>
          </w:tcPr>
          <w:p w:rsidR="00A00388" w:rsidRPr="00976304" w:rsidRDefault="004C0B96" w:rsidP="004C0B96">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班固在《漢書〃藝文志諸子略序》中引孔子曰「雖小道，必有可觀者焉；致遠恐泥，是以君子弗為也。」這段話批評的對象，</w:t>
            </w:r>
            <w:r w:rsidRPr="00976304">
              <w:rPr>
                <w:rFonts w:ascii="標楷體" w:eastAsia="標楷體" w:hAnsi="標楷體"/>
              </w:rPr>
              <w:t xml:space="preserve"> </w:t>
            </w:r>
            <w:r w:rsidRPr="00976304">
              <w:rPr>
                <w:rFonts w:ascii="標楷體" w:eastAsia="標楷體" w:hAnsi="標楷體" w:hint="eastAsia"/>
              </w:rPr>
              <w:t>是諸子中的那一家</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 xml:space="preserve">(A)小說家 </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 xml:space="preserve">(B)陰陽家 </w:t>
            </w:r>
          </w:p>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 xml:space="preserve">(C)雜家 </w:t>
            </w:r>
          </w:p>
          <w:p w:rsidR="00A00388" w:rsidRPr="00976304" w:rsidRDefault="004C0B96" w:rsidP="004C0B96">
            <w:pPr>
              <w:spacing w:line="400" w:lineRule="exact"/>
              <w:rPr>
                <w:rFonts w:ascii="標楷體" w:eastAsia="標楷體" w:hAnsi="標楷體"/>
              </w:rPr>
            </w:pPr>
            <w:r w:rsidRPr="00976304">
              <w:rPr>
                <w:rFonts w:ascii="標楷體" w:eastAsia="標楷體" w:hAnsi="標楷體" w:hint="eastAsia"/>
              </w:rPr>
              <w:t>(D)縱橫家</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A00388" w:rsidP="00A00388">
            <w:pPr>
              <w:spacing w:line="400" w:lineRule="exact"/>
              <w:rPr>
                <w:rFonts w:ascii="標楷體" w:eastAsia="標楷體" w:hAnsi="標楷體"/>
              </w:rPr>
            </w:pPr>
          </w:p>
        </w:tc>
      </w:tr>
      <w:tr w:rsidR="004C0B96" w:rsidRPr="00976304" w:rsidTr="004C0B96">
        <w:tc>
          <w:tcPr>
            <w:tcW w:w="469" w:type="dxa"/>
            <w:vAlign w:val="center"/>
          </w:tcPr>
          <w:p w:rsidR="004C0B96" w:rsidRPr="00976304" w:rsidRDefault="004C0B96" w:rsidP="004C0B9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rPr>
              <w:t>孔子曰：「雖小道必有可觀者焉；致遠恐泥，是以君子弗為也。」所指的是九流十家中的哪一家？ </w:t>
            </w:r>
            <w:r w:rsidRPr="00976304">
              <w:rPr>
                <w:rFonts w:ascii="標楷體" w:eastAsia="標楷體" w:hAnsi="標楷體" w:hint="eastAsia"/>
              </w:rPr>
              <w:br/>
              <w:t>(A)雜家 </w:t>
            </w:r>
            <w:r w:rsidRPr="00976304">
              <w:rPr>
                <w:rFonts w:ascii="標楷體" w:eastAsia="標楷體" w:hAnsi="標楷體" w:hint="eastAsia"/>
              </w:rPr>
              <w:br/>
              <w:t>(B)名家 </w:t>
            </w:r>
            <w:r w:rsidRPr="00976304">
              <w:rPr>
                <w:rFonts w:ascii="標楷體" w:eastAsia="標楷體" w:hAnsi="標楷體" w:hint="eastAsia"/>
              </w:rPr>
              <w:br/>
              <w:t>(C)小說家 </w:t>
            </w:r>
            <w:r w:rsidRPr="00976304">
              <w:rPr>
                <w:rFonts w:ascii="標楷體" w:eastAsia="標楷體" w:hAnsi="標楷體" w:hint="eastAsia"/>
              </w:rPr>
              <w:br/>
              <w:t>(D)縱橫家 </w:t>
            </w:r>
          </w:p>
        </w:tc>
      </w:tr>
      <w:tr w:rsidR="00A00388" w:rsidRPr="00976304" w:rsidTr="00A00388">
        <w:tc>
          <w:tcPr>
            <w:tcW w:w="469" w:type="dxa"/>
          </w:tcPr>
          <w:p w:rsidR="00A00388" w:rsidRPr="00976304" w:rsidRDefault="00A00388" w:rsidP="00A0038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00388" w:rsidRPr="00976304" w:rsidRDefault="00A00388" w:rsidP="00A00388">
            <w:pPr>
              <w:spacing w:line="400" w:lineRule="exact"/>
              <w:rPr>
                <w:rFonts w:ascii="標楷體" w:eastAsia="標楷體" w:hAnsi="標楷體"/>
              </w:rPr>
            </w:pPr>
          </w:p>
        </w:tc>
      </w:tr>
      <w:tr w:rsidR="004C0B96" w:rsidRPr="00976304" w:rsidTr="00CB0A58">
        <w:tc>
          <w:tcPr>
            <w:tcW w:w="469" w:type="dxa"/>
            <w:vAlign w:val="center"/>
          </w:tcPr>
          <w:p w:rsidR="004C0B96" w:rsidRPr="00976304" w:rsidRDefault="00CB0A58" w:rsidP="00CB0A58">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〈漢書藝文志諸子略序〉認為，法家者流是出於：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(A)史官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(B)司徒之官 </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(C)理官 </w:t>
            </w:r>
          </w:p>
          <w:p w:rsidR="004C0B96" w:rsidRPr="00976304" w:rsidRDefault="00CB0A58" w:rsidP="00CB0A58">
            <w:pPr>
              <w:spacing w:line="400" w:lineRule="exact"/>
              <w:rPr>
                <w:rFonts w:ascii="標楷體" w:eastAsia="標楷體" w:hAnsi="標楷體"/>
              </w:rPr>
            </w:pPr>
            <w:r w:rsidRPr="00976304">
              <w:rPr>
                <w:rFonts w:ascii="標楷體" w:eastAsia="標楷體" w:hAnsi="標楷體" w:hint="eastAsia"/>
              </w:rPr>
              <w:t>(D)禮官</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儒家者流，蓋出於司徒之官。 </w:t>
            </w:r>
            <w:r w:rsidRPr="00976304">
              <w:rPr>
                <w:rFonts w:ascii="標楷體" w:eastAsia="標楷體" w:hAnsi="標楷體"/>
              </w:rPr>
              <w:t xml:space="preserve">  </w:t>
            </w:r>
            <w:r w:rsidRPr="00976304">
              <w:rPr>
                <w:rFonts w:ascii="標楷體" w:eastAsia="標楷體" w:hAnsi="標楷體" w:hint="eastAsia"/>
              </w:rPr>
              <w:t>道家者流，蓋出於史官。  陰陽家者流，蓋出於羲、和之官。</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 xml:space="preserve">法家者流，蓋出於理官。   </w:t>
            </w:r>
            <w:r w:rsidRPr="00976304">
              <w:rPr>
                <w:rFonts w:ascii="標楷體" w:eastAsia="標楷體" w:hAnsi="標楷體"/>
              </w:rPr>
              <w:t xml:space="preserve">    </w:t>
            </w:r>
            <w:r w:rsidRPr="00976304">
              <w:rPr>
                <w:rFonts w:ascii="標楷體" w:eastAsia="標楷體" w:hAnsi="標楷體" w:hint="eastAsia"/>
              </w:rPr>
              <w:t>名家者流，蓋出於禮官。  墨家者流，蓋出於清廟之守。</w:t>
            </w:r>
          </w:p>
          <w:p w:rsidR="00CB0A58" w:rsidRPr="00976304" w:rsidRDefault="00CB0A58" w:rsidP="00CB0A58">
            <w:pPr>
              <w:spacing w:line="400" w:lineRule="exact"/>
              <w:rPr>
                <w:rFonts w:ascii="標楷體" w:eastAsia="標楷體" w:hAnsi="標楷體"/>
              </w:rPr>
            </w:pPr>
            <w:r w:rsidRPr="00976304">
              <w:rPr>
                <w:rFonts w:ascii="標楷體" w:eastAsia="標楷體" w:hAnsi="標楷體" w:hint="eastAsia"/>
              </w:rPr>
              <w:t>縱橫家者流，蓋出於行人之官。 雜家者流，蓋出於議官。  農家者流，蓋出於農稷之官。</w:t>
            </w:r>
          </w:p>
          <w:p w:rsidR="004C0B96" w:rsidRPr="00976304" w:rsidRDefault="00CB0A58" w:rsidP="00CB0A58">
            <w:pPr>
              <w:spacing w:line="400" w:lineRule="exact"/>
              <w:rPr>
                <w:rFonts w:ascii="標楷體" w:eastAsia="標楷體" w:hAnsi="標楷體"/>
              </w:rPr>
            </w:pPr>
            <w:r w:rsidRPr="00976304">
              <w:rPr>
                <w:rFonts w:ascii="標楷體" w:eastAsia="標楷體" w:hAnsi="標楷體" w:hint="eastAsia"/>
              </w:rPr>
              <w:t>小說家者流，蓋出於稗官。</w:t>
            </w:r>
          </w:p>
        </w:tc>
      </w:tr>
      <w:tr w:rsidR="004C0B96" w:rsidRPr="00976304" w:rsidTr="00853A2E">
        <w:tc>
          <w:tcPr>
            <w:tcW w:w="469" w:type="dxa"/>
            <w:vAlign w:val="center"/>
          </w:tcPr>
          <w:p w:rsidR="004C0B96" w:rsidRPr="00976304" w:rsidRDefault="00853A2E" w:rsidP="00853A2E">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《漢書‧藝文志‧</w:t>
            </w:r>
            <w:r w:rsidRPr="00976304">
              <w:rPr>
                <w:rFonts w:ascii="標楷體" w:eastAsia="標楷體" w:hAnsi="標楷體" w:cs="新細明體" w:hint="eastAsia"/>
              </w:rPr>
              <w:t>諸</w:t>
            </w:r>
            <w:r w:rsidRPr="00976304">
              <w:rPr>
                <w:rFonts w:ascii="標楷體" w:eastAsia="標楷體" w:hAnsi="標楷體" w:hint="eastAsia"/>
              </w:rPr>
              <w:t>子略》論述先秦</w:t>
            </w:r>
            <w:r w:rsidRPr="00976304">
              <w:rPr>
                <w:rFonts w:ascii="標楷體" w:eastAsia="標楷體" w:hAnsi="標楷體" w:cs="新細明體" w:hint="eastAsia"/>
              </w:rPr>
              <w:t>諸</w:t>
            </w:r>
            <w:r w:rsidRPr="00976304">
              <w:rPr>
                <w:rFonts w:ascii="標楷體" w:eastAsia="標楷體" w:hAnsi="標楷體" w:hint="eastAsia"/>
              </w:rPr>
              <w:t>子學說之根源，其中出於行人之官，擅長專對，猶如今日之外交官者，指的是「九流十家」中的哪一家？</w:t>
            </w:r>
            <w:r w:rsidRPr="00976304">
              <w:rPr>
                <w:rFonts w:ascii="標楷體" w:eastAsia="標楷體" w:hAnsi="標楷體"/>
              </w:rPr>
              <w:t xml:space="preserve">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(A)儒家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(B)名家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lastRenderedPageBreak/>
              <w:t xml:space="preserve">(C)陰陽家 </w:t>
            </w:r>
          </w:p>
          <w:p w:rsidR="004C0B96" w:rsidRPr="00976304" w:rsidRDefault="00853A2E" w:rsidP="00853A2E">
            <w:pPr>
              <w:spacing w:line="400" w:lineRule="exact"/>
              <w:rPr>
                <w:rFonts w:ascii="標楷體" w:eastAsia="標楷體" w:hAnsi="標楷體"/>
              </w:rPr>
            </w:pPr>
            <w:r w:rsidRPr="00976304">
              <w:rPr>
                <w:rFonts w:ascii="標楷體" w:eastAsia="標楷體" w:hAnsi="標楷體" w:hint="eastAsia"/>
              </w:rPr>
              <w:t>(D)縱橫家</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儒家者流，蓋出於司徒之官。(教育)</w:t>
            </w:r>
            <w:r w:rsidRPr="00976304">
              <w:rPr>
                <w:rFonts w:ascii="標楷體" w:eastAsia="標楷體" w:hAnsi="標楷體"/>
              </w:rPr>
              <w:t xml:space="preserve">          </w:t>
            </w:r>
            <w:r w:rsidRPr="00976304">
              <w:rPr>
                <w:rFonts w:ascii="標楷體" w:eastAsia="標楷體" w:hAnsi="標楷體" w:hint="eastAsia"/>
              </w:rPr>
              <w:t xml:space="preserve">道家者流，蓋出於史官。(歷史)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陰陽家者流，蓋出於羲、和之官。(天文氣候) </w:t>
            </w:r>
            <w:r w:rsidRPr="00976304">
              <w:rPr>
                <w:rFonts w:ascii="標楷體" w:eastAsia="標楷體" w:hAnsi="標楷體"/>
              </w:rPr>
              <w:t xml:space="preserve"> </w:t>
            </w:r>
            <w:r w:rsidRPr="00976304">
              <w:rPr>
                <w:rFonts w:ascii="標楷體" w:eastAsia="標楷體" w:hAnsi="標楷體" w:hint="eastAsia"/>
              </w:rPr>
              <w:t xml:space="preserve">法家者流，蓋出於理官。(司法)   </w:t>
            </w:r>
            <w:r w:rsidRPr="00976304">
              <w:rPr>
                <w:rFonts w:ascii="標楷體" w:eastAsia="標楷體" w:hAnsi="標楷體"/>
              </w:rPr>
              <w:t xml:space="preserve">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名家者流，蓋出於禮官。(禮儀)  </w:t>
            </w:r>
            <w:r w:rsidRPr="00976304">
              <w:rPr>
                <w:rFonts w:ascii="標楷體" w:eastAsia="標楷體" w:hAnsi="標楷體"/>
              </w:rPr>
              <w:t xml:space="preserve">            </w:t>
            </w:r>
            <w:r w:rsidRPr="00976304">
              <w:rPr>
                <w:rFonts w:ascii="標楷體" w:eastAsia="標楷體" w:hAnsi="標楷體" w:hint="eastAsia"/>
              </w:rPr>
              <w:t>墨家者流，蓋出於清廟之守。(宗廟)</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縱橫家者流，蓋出於行人之官。(外交官) </w:t>
            </w:r>
            <w:r w:rsidRPr="00976304">
              <w:rPr>
                <w:rFonts w:ascii="標楷體" w:eastAsia="標楷體" w:hAnsi="標楷體"/>
              </w:rPr>
              <w:t xml:space="preserve">     </w:t>
            </w:r>
            <w:r w:rsidRPr="00976304">
              <w:rPr>
                <w:rFonts w:ascii="標楷體" w:eastAsia="標楷體" w:hAnsi="標楷體" w:hint="eastAsia"/>
              </w:rPr>
              <w:t xml:space="preserve">雜家者流，蓋出於議官。(議政)  </w:t>
            </w:r>
          </w:p>
          <w:p w:rsidR="004C0B96"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農家者流，蓋出於農稷之官。(農事)         </w:t>
            </w:r>
            <w:r w:rsidRPr="00976304">
              <w:rPr>
                <w:rFonts w:ascii="標楷體" w:eastAsia="標楷體" w:hAnsi="標楷體"/>
              </w:rPr>
              <w:t xml:space="preserve"> </w:t>
            </w:r>
            <w:r w:rsidRPr="00976304">
              <w:rPr>
                <w:rFonts w:ascii="標楷體" w:eastAsia="標楷體" w:hAnsi="標楷體" w:hint="eastAsia"/>
              </w:rPr>
              <w:t>小說家者流，蓋出於稗官。(野史)</w:t>
            </w:r>
          </w:p>
        </w:tc>
      </w:tr>
      <w:tr w:rsidR="004C0B96" w:rsidRPr="00976304" w:rsidTr="006F4833">
        <w:tc>
          <w:tcPr>
            <w:tcW w:w="469" w:type="dxa"/>
            <w:vAlign w:val="center"/>
          </w:tcPr>
          <w:p w:rsidR="004C0B96" w:rsidRPr="00976304" w:rsidRDefault="006F4833" w:rsidP="006F4833">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如果有一群先秦時期的名人穿越至現代，依照其思想、技能任命他們擔任官員，下列任命最不恰當的是哪項？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(A)孔丘：教育部長；孫武：國防部長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(B)蘇秦：外交部長；韓非：法務部長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(C)莊周：內政部長；墨翟：國家音樂廳總監 </w:t>
            </w:r>
          </w:p>
          <w:p w:rsidR="004C0B96"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(D)扁鵲：衛生署長；許行：農業委員會主任委員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莊周=莊子：與老子皆為「道家」代表人物，政治思想上偏向無為而治，因此應不適合擔任內政部長。</w:t>
            </w:r>
          </w:p>
          <w:p w:rsidR="004C0B96" w:rsidRPr="00976304" w:rsidRDefault="006F4833" w:rsidP="006F4833">
            <w:pPr>
              <w:spacing w:line="400" w:lineRule="exact"/>
              <w:rPr>
                <w:rFonts w:ascii="標楷體" w:eastAsia="標楷體" w:hAnsi="標楷體"/>
              </w:rPr>
            </w:pPr>
            <w:r w:rsidRPr="00976304">
              <w:rPr>
                <w:rFonts w:ascii="標楷體" w:eastAsia="標楷體" w:hAnsi="標楷體" w:hint="eastAsia"/>
              </w:rPr>
              <w:t>墨子：主張「非樂」。墨子是一位功利主義者，一切都是以『利』為出發點，凡是聲色之美、口體之慾，都會勞民傷財，對天下不利，所以反對音樂。故亦不適合擔任音樂廳總監。</w:t>
            </w:r>
          </w:p>
        </w:tc>
      </w:tr>
      <w:tr w:rsidR="004C0B96" w:rsidRPr="00976304" w:rsidTr="00C51A45">
        <w:tc>
          <w:tcPr>
            <w:tcW w:w="469" w:type="dxa"/>
            <w:vAlign w:val="center"/>
          </w:tcPr>
          <w:p w:rsidR="004C0B96" w:rsidRPr="00976304" w:rsidRDefault="00C51A45" w:rsidP="00C51A4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4C0B96" w:rsidRPr="00976304" w:rsidRDefault="00C51A45" w:rsidP="004C0B96">
            <w:pPr>
              <w:spacing w:line="400" w:lineRule="exact"/>
              <w:rPr>
                <w:rFonts w:ascii="標楷體" w:eastAsia="標楷體" w:hAnsi="標楷體"/>
              </w:rPr>
            </w:pPr>
            <w:r w:rsidRPr="00976304">
              <w:rPr>
                <w:rFonts w:ascii="標楷體" w:eastAsia="標楷體" w:hAnsi="標楷體" w:hint="eastAsia"/>
              </w:rPr>
              <w:t>惠施的名辯思想是由何者出發的？ </w:t>
            </w:r>
            <w:r w:rsidRPr="00976304">
              <w:rPr>
                <w:rFonts w:ascii="標楷體" w:eastAsia="標楷體" w:hAnsi="標楷體" w:hint="eastAsia"/>
              </w:rPr>
              <w:br/>
              <w:t>(A)離堅白 </w:t>
            </w:r>
            <w:r w:rsidRPr="00976304">
              <w:rPr>
                <w:rFonts w:ascii="標楷體" w:eastAsia="標楷體" w:hAnsi="標楷體" w:hint="eastAsia"/>
              </w:rPr>
              <w:br/>
              <w:t>(B)合堅白 </w:t>
            </w:r>
            <w:r w:rsidRPr="00976304">
              <w:rPr>
                <w:rFonts w:ascii="標楷體" w:eastAsia="標楷體" w:hAnsi="標楷體" w:hint="eastAsia"/>
              </w:rPr>
              <w:br/>
              <w:t>(C)合同異 </w:t>
            </w:r>
            <w:r w:rsidRPr="00976304">
              <w:rPr>
                <w:rFonts w:ascii="標楷體" w:eastAsia="標楷體" w:hAnsi="標楷體" w:hint="eastAsia"/>
              </w:rPr>
              <w:br/>
              <w:t>(D)離同異 </w:t>
            </w:r>
          </w:p>
        </w:tc>
      </w:tr>
      <w:tr w:rsidR="004C0B96" w:rsidRPr="00976304" w:rsidTr="004C0B96">
        <w:tc>
          <w:tcPr>
            <w:tcW w:w="469" w:type="dxa"/>
          </w:tcPr>
          <w:p w:rsidR="004C0B96" w:rsidRPr="00976304" w:rsidRDefault="004C0B96" w:rsidP="004C0B96">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51A45" w:rsidRPr="00976304" w:rsidRDefault="00C51A45" w:rsidP="00C51A45">
            <w:pPr>
              <w:spacing w:line="400" w:lineRule="exact"/>
              <w:rPr>
                <w:rFonts w:ascii="標楷體" w:eastAsia="標楷體" w:hAnsi="標楷體"/>
              </w:rPr>
            </w:pPr>
            <w:r w:rsidRPr="00976304">
              <w:rPr>
                <w:rFonts w:ascii="標楷體" w:eastAsia="標楷體" w:hAnsi="標楷體" w:hint="eastAsia"/>
              </w:rPr>
              <w:t>一、惠施（合同異）</w:t>
            </w:r>
          </w:p>
          <w:p w:rsidR="004C0B96" w:rsidRPr="00976304" w:rsidRDefault="00C51A45" w:rsidP="00C51A45">
            <w:pPr>
              <w:spacing w:line="400" w:lineRule="exact"/>
              <w:rPr>
                <w:rFonts w:ascii="標楷體" w:eastAsia="標楷體" w:hAnsi="標楷體"/>
              </w:rPr>
            </w:pPr>
            <w:r w:rsidRPr="00976304">
              <w:rPr>
                <w:rFonts w:ascii="標楷體" w:eastAsia="標楷體" w:hAnsi="標楷體" w:hint="eastAsia"/>
              </w:rPr>
              <w:t>二、公孫龍（離堅白）</w:t>
            </w:r>
          </w:p>
        </w:tc>
      </w:tr>
      <w:tr w:rsidR="00853A2E" w:rsidRPr="00976304" w:rsidTr="00885809">
        <w:tc>
          <w:tcPr>
            <w:tcW w:w="469" w:type="dxa"/>
            <w:vAlign w:val="center"/>
          </w:tcPr>
          <w:p w:rsidR="00853A2E"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黃宗羲〈原君〉有「以為君臣之義無所逃於天地之間」一句，請問此句出自何典？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(A)韓非子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(B)莊子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(C)荀子 </w:t>
            </w:r>
          </w:p>
          <w:p w:rsidR="00853A2E" w:rsidRPr="00976304" w:rsidRDefault="00885809" w:rsidP="00885809">
            <w:pPr>
              <w:spacing w:line="400" w:lineRule="exact"/>
              <w:rPr>
                <w:rFonts w:ascii="標楷體" w:eastAsia="標楷體" w:hAnsi="標楷體"/>
              </w:rPr>
            </w:pPr>
            <w:r w:rsidRPr="00976304">
              <w:rPr>
                <w:rFonts w:ascii="標楷體" w:eastAsia="標楷體" w:hAnsi="標楷體" w:hint="eastAsia"/>
              </w:rPr>
              <w:t>(D)孟子</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53A2E" w:rsidRPr="00976304" w:rsidRDefault="00853A2E" w:rsidP="00853A2E">
            <w:pPr>
              <w:spacing w:line="400" w:lineRule="exact"/>
              <w:rPr>
                <w:rFonts w:ascii="標楷體" w:eastAsia="標楷體" w:hAnsi="標楷體"/>
              </w:rPr>
            </w:pPr>
          </w:p>
        </w:tc>
      </w:tr>
      <w:tr w:rsidR="00853A2E" w:rsidRPr="00976304" w:rsidTr="00DE2FB4">
        <w:tc>
          <w:tcPr>
            <w:tcW w:w="469" w:type="dxa"/>
            <w:vAlign w:val="center"/>
          </w:tcPr>
          <w:p w:rsidR="00853A2E" w:rsidRPr="00976304" w:rsidRDefault="00DE2FB4" w:rsidP="00DE2FB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E2FB4" w:rsidRPr="00976304" w:rsidRDefault="00DE2FB4" w:rsidP="00DE2FB4">
            <w:pPr>
              <w:spacing w:line="400" w:lineRule="exact"/>
              <w:rPr>
                <w:rFonts w:ascii="標楷體" w:eastAsia="標楷體" w:hAnsi="標楷體"/>
              </w:rPr>
            </w:pPr>
            <w:r w:rsidRPr="00976304">
              <w:rPr>
                <w:rFonts w:ascii="標楷體" w:eastAsia="標楷體" w:hAnsi="標楷體" w:hint="eastAsia"/>
              </w:rPr>
              <w:t>有關先秦諸子的敘述，下列何者正確?</w:t>
            </w:r>
          </w:p>
          <w:p w:rsidR="00DE2FB4" w:rsidRPr="00976304" w:rsidRDefault="00DE2FB4" w:rsidP="00DE2FB4">
            <w:pPr>
              <w:spacing w:line="400" w:lineRule="exact"/>
              <w:rPr>
                <w:rFonts w:ascii="標楷體" w:eastAsia="標楷體" w:hAnsi="標楷體"/>
              </w:rPr>
            </w:pPr>
            <w:r w:rsidRPr="00976304">
              <w:rPr>
                <w:rFonts w:ascii="標楷體" w:eastAsia="標楷體" w:hAnsi="標楷體" w:hint="eastAsia"/>
              </w:rPr>
              <w:t>(A)儒家「親親而仁民」，墨家「兼愛」，皆是博愛、愛無等差</w:t>
            </w:r>
          </w:p>
          <w:p w:rsidR="00DE2FB4" w:rsidRPr="00976304" w:rsidRDefault="00DE2FB4" w:rsidP="00DE2FB4">
            <w:pPr>
              <w:spacing w:line="400" w:lineRule="exact"/>
              <w:rPr>
                <w:rFonts w:ascii="標楷體" w:eastAsia="標楷體" w:hAnsi="標楷體"/>
              </w:rPr>
            </w:pPr>
            <w:r w:rsidRPr="00976304">
              <w:rPr>
                <w:rFonts w:ascii="標楷體" w:eastAsia="標楷體" w:hAnsi="標楷體" w:hint="eastAsia"/>
              </w:rPr>
              <w:t>(B)老子「守柔無為」，莊子「齊物逍遙」</w:t>
            </w:r>
          </w:p>
          <w:p w:rsidR="00DE2FB4" w:rsidRPr="00976304" w:rsidRDefault="00DE2FB4" w:rsidP="00DE2FB4">
            <w:pPr>
              <w:spacing w:line="400" w:lineRule="exact"/>
              <w:rPr>
                <w:rFonts w:ascii="標楷體" w:eastAsia="標楷體" w:hAnsi="標楷體"/>
              </w:rPr>
            </w:pPr>
            <w:r w:rsidRPr="00976304">
              <w:rPr>
                <w:rFonts w:ascii="標楷體" w:eastAsia="標楷體" w:hAnsi="標楷體" w:hint="eastAsia"/>
              </w:rPr>
              <w:t>(C)道家「貴儉」、「右鬼」、「非命」</w:t>
            </w:r>
          </w:p>
          <w:p w:rsidR="00853A2E" w:rsidRPr="00976304" w:rsidRDefault="00DE2FB4" w:rsidP="00DE2FB4">
            <w:pPr>
              <w:spacing w:line="400" w:lineRule="exact"/>
              <w:rPr>
                <w:rFonts w:ascii="標楷體" w:eastAsia="標楷體" w:hAnsi="標楷體"/>
              </w:rPr>
            </w:pPr>
            <w:r w:rsidRPr="00976304">
              <w:rPr>
                <w:rFonts w:ascii="標楷體" w:eastAsia="標楷體" w:hAnsi="標楷體" w:hint="eastAsia"/>
              </w:rPr>
              <w:t xml:space="preserve">(D)慎到論法主重術，為法家集大成者 </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E2FB4" w:rsidRPr="00976304" w:rsidRDefault="00DE2FB4" w:rsidP="00DE2FB4">
            <w:pPr>
              <w:spacing w:line="400" w:lineRule="exact"/>
              <w:rPr>
                <w:rFonts w:ascii="標楷體" w:eastAsia="標楷體" w:hAnsi="標楷體"/>
              </w:rPr>
            </w:pPr>
            <w:r w:rsidRPr="00976304">
              <w:rPr>
                <w:rFonts w:ascii="標楷體" w:eastAsia="標楷體" w:hAnsi="標楷體" w:hint="eastAsia"/>
              </w:rPr>
              <w:t>A 儒家是有等差的愛 ；墨家是無等差的博愛</w:t>
            </w:r>
          </w:p>
          <w:p w:rsidR="00853A2E" w:rsidRPr="00976304" w:rsidRDefault="00DE2FB4" w:rsidP="00DE2FB4">
            <w:pPr>
              <w:spacing w:line="400" w:lineRule="exact"/>
              <w:rPr>
                <w:rFonts w:ascii="標楷體" w:eastAsia="標楷體" w:hAnsi="標楷體"/>
              </w:rPr>
            </w:pPr>
            <w:r w:rsidRPr="00976304">
              <w:rPr>
                <w:rFonts w:ascii="標楷體" w:eastAsia="標楷體" w:hAnsi="標楷體" w:hint="eastAsia"/>
              </w:rPr>
              <w:t>C</w:t>
            </w:r>
            <w:r w:rsidRPr="00976304">
              <w:rPr>
                <w:rFonts w:ascii="標楷體" w:eastAsia="標楷體" w:hAnsi="標楷體"/>
              </w:rPr>
              <w:t xml:space="preserve"> </w:t>
            </w:r>
            <w:r w:rsidRPr="00976304">
              <w:rPr>
                <w:rFonts w:ascii="標楷體" w:eastAsia="標楷體" w:hAnsi="標楷體" w:hint="eastAsia"/>
              </w:rPr>
              <w:t>應改為墨家  D 韓非為法家集大成者</w:t>
            </w:r>
          </w:p>
        </w:tc>
      </w:tr>
      <w:tr w:rsidR="002524BC" w:rsidRPr="00976304" w:rsidTr="00586707">
        <w:tc>
          <w:tcPr>
            <w:tcW w:w="469" w:type="dxa"/>
            <w:vAlign w:val="center"/>
          </w:tcPr>
          <w:p w:rsidR="002524BC" w:rsidRPr="00976304" w:rsidRDefault="002524BC" w:rsidP="002524BC">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師父晚年與弟子商量自己的後事。弟子想厚葬師父，師父堅持將自己棄屍原野，並說：我以天地為棺槨，以日月作雙璧，將星辰當珠璣，用萬物做殉葬，難道我的葬具還不夠？弟子問：如果師父的遺體被烏鴉吃掉怎麼辦？師父：埋在地下下也會被螻蟻吃掉？你們為何要厚螻蟻薄烏鴉？」以上敘述中，師父應是何人？ </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(A)孔子</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(B)老子</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(C)莊子</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(D)佛陀</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53A2E" w:rsidRPr="00976304" w:rsidRDefault="00853A2E" w:rsidP="00853A2E">
            <w:pPr>
              <w:spacing w:line="400" w:lineRule="exact"/>
              <w:rPr>
                <w:rFonts w:ascii="標楷體" w:eastAsia="標楷體" w:hAnsi="標楷體"/>
              </w:rPr>
            </w:pPr>
          </w:p>
        </w:tc>
      </w:tr>
      <w:tr w:rsidR="00853A2E" w:rsidRPr="00976304" w:rsidTr="002524BC">
        <w:tc>
          <w:tcPr>
            <w:tcW w:w="469" w:type="dxa"/>
            <w:vAlign w:val="center"/>
          </w:tcPr>
          <w:p w:rsidR="00853A2E" w:rsidRPr="00976304" w:rsidRDefault="002524BC" w:rsidP="002524B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中國諸子藉由文字作品，表現其思想。對於下列引文的思想闡述，正確的選項是： </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(A)「是以聖人之治，虛其心、實其腹、弱其志、強其骨，常使民無知無欲」此為法家愚民的思想 </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(B)「茍虧人愈多，其不人茲甚矣，罪益厚。當此，天下之君子皆知而非之，謂之不義。今至大為攻國，則弗知非，從而譽之，謂之義，此可謂知義與不義之別乎？」此為儒家之和平理念 </w:t>
            </w:r>
          </w:p>
          <w:p w:rsidR="002524BC"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(C)「視人之國，若視其國；視人之家，若視其家；視人之身，若視其身」此為墨家之兼愛思想 </w:t>
            </w:r>
          </w:p>
          <w:p w:rsidR="00853A2E" w:rsidRPr="00976304" w:rsidRDefault="002524BC" w:rsidP="002524BC">
            <w:pPr>
              <w:spacing w:line="400" w:lineRule="exact"/>
              <w:rPr>
                <w:rFonts w:ascii="標楷體" w:eastAsia="標楷體" w:hAnsi="標楷體"/>
              </w:rPr>
            </w:pPr>
            <w:r w:rsidRPr="00976304">
              <w:rPr>
                <w:rFonts w:ascii="標楷體" w:eastAsia="標楷體" w:hAnsi="標楷體" w:hint="eastAsia"/>
              </w:rPr>
              <w:t xml:space="preserve">(D)「今之人，化師法、積文學、道禮義者為君子；縱性情、安恣雎、而違禮義者為小人，用此觀之，人之性惡明矣，其善者偽也。」此為孟子的性善論 </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53A2E" w:rsidRPr="00976304" w:rsidRDefault="002524BC" w:rsidP="002524BC">
            <w:pPr>
              <w:spacing w:line="400" w:lineRule="exact"/>
              <w:rPr>
                <w:rFonts w:ascii="標楷體" w:eastAsia="標楷體" w:hAnsi="標楷體"/>
              </w:rPr>
            </w:pPr>
            <w:r w:rsidRPr="00976304">
              <w:rPr>
                <w:rFonts w:ascii="標楷體" w:eastAsia="標楷體" w:hAnsi="標楷體" w:hint="eastAsia"/>
              </w:rPr>
              <w:t>(A)老子，無為而治   (B)墨子的和平理念   (D)荀子性惡論</w:t>
            </w:r>
          </w:p>
        </w:tc>
      </w:tr>
      <w:tr w:rsidR="00853A2E" w:rsidRPr="00976304" w:rsidTr="00557317">
        <w:tc>
          <w:tcPr>
            <w:tcW w:w="469" w:type="dxa"/>
            <w:vAlign w:val="center"/>
          </w:tcPr>
          <w:p w:rsidR="00853A2E" w:rsidRPr="00976304" w:rsidRDefault="00557317" w:rsidP="0055731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「道家者流」，蓋出於什麼官？</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(A)理官</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(B)史官</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rPr>
              <w:t>(C)議官</w:t>
            </w:r>
          </w:p>
          <w:p w:rsidR="00853A2E" w:rsidRPr="00976304" w:rsidRDefault="00557317" w:rsidP="00557317">
            <w:pPr>
              <w:spacing w:line="400" w:lineRule="exact"/>
              <w:rPr>
                <w:rFonts w:ascii="標楷體" w:eastAsia="標楷體" w:hAnsi="標楷體"/>
              </w:rPr>
            </w:pPr>
            <w:r w:rsidRPr="00976304">
              <w:rPr>
                <w:rFonts w:ascii="標楷體" w:eastAsia="標楷體" w:hAnsi="標楷體" w:hint="eastAsia"/>
              </w:rPr>
              <w:t>(D)禮官</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b/>
                <w:color w:val="FF0000"/>
              </w:rPr>
              <w:t>儒家</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b/>
                <w:color w:val="00B050"/>
              </w:rPr>
              <w:t>司徒之官</w:t>
            </w:r>
            <w:r w:rsidRPr="00976304">
              <w:rPr>
                <w:rFonts w:ascii="標楷體" w:eastAsia="標楷體" w:hAnsi="標楷體"/>
              </w:rPr>
              <w:t xml:space="preserve">    </w:t>
            </w:r>
            <w:r w:rsidRPr="00976304">
              <w:rPr>
                <w:rFonts w:ascii="標楷體" w:eastAsia="標楷體" w:hAnsi="標楷體" w:hint="eastAsia"/>
              </w:rPr>
              <w:t>教育</w:t>
            </w:r>
            <w:r w:rsidRPr="00976304">
              <w:rPr>
                <w:rFonts w:ascii="標楷體" w:eastAsia="標楷體" w:hAnsi="標楷體"/>
              </w:rPr>
              <w:t xml:space="preserve">    </w:t>
            </w:r>
            <w:r w:rsidRPr="00976304">
              <w:rPr>
                <w:rFonts w:ascii="標楷體" w:eastAsia="標楷體" w:hAnsi="標楷體" w:hint="eastAsia"/>
                <w:b/>
                <w:color w:val="FF0000"/>
              </w:rPr>
              <w:t>道家</w:t>
            </w:r>
            <w:r w:rsidRPr="00976304">
              <w:rPr>
                <w:rFonts w:ascii="標楷體" w:eastAsia="標楷體" w:hAnsi="標楷體" w:hint="eastAsia"/>
              </w:rPr>
              <w:t xml:space="preserve">  </w:t>
            </w:r>
            <w:r w:rsidRPr="00976304">
              <w:rPr>
                <w:rFonts w:ascii="標楷體" w:eastAsia="標楷體" w:hAnsi="標楷體" w:hint="eastAsia"/>
                <w:b/>
                <w:color w:val="00B050"/>
              </w:rPr>
              <w:t>史官</w:t>
            </w:r>
            <w:r w:rsidRPr="00976304">
              <w:rPr>
                <w:rFonts w:ascii="標楷體" w:eastAsia="標楷體" w:hAnsi="標楷體" w:hint="eastAsia"/>
              </w:rPr>
              <w:t xml:space="preserve">  歷史</w:t>
            </w:r>
            <w:r w:rsidRPr="00976304">
              <w:rPr>
                <w:rFonts w:ascii="標楷體" w:eastAsia="標楷體" w:hAnsi="標楷體"/>
              </w:rPr>
              <w:t xml:space="preserve">     </w:t>
            </w:r>
            <w:r w:rsidRPr="00976304">
              <w:rPr>
                <w:rFonts w:ascii="標楷體" w:eastAsia="標楷體" w:hAnsi="標楷體" w:hint="eastAsia"/>
                <w:b/>
                <w:color w:val="FF0000"/>
              </w:rPr>
              <w:t>陰陽家</w:t>
            </w:r>
            <w:r w:rsidRPr="00976304">
              <w:rPr>
                <w:rFonts w:ascii="標楷體" w:eastAsia="標楷體" w:hAnsi="標楷體" w:hint="eastAsia"/>
              </w:rPr>
              <w:t xml:space="preserve">  </w:t>
            </w:r>
            <w:r w:rsidRPr="00976304">
              <w:rPr>
                <w:rFonts w:ascii="標楷體" w:eastAsia="標楷體" w:hAnsi="標楷體" w:hint="eastAsia"/>
                <w:b/>
                <w:color w:val="00B050"/>
              </w:rPr>
              <w:t>羲、和之官</w:t>
            </w:r>
            <w:r w:rsidRPr="00976304">
              <w:rPr>
                <w:rFonts w:ascii="標楷體" w:eastAsia="標楷體" w:hAnsi="標楷體"/>
              </w:rPr>
              <w:t xml:space="preserve">  </w:t>
            </w:r>
            <w:r w:rsidRPr="00976304">
              <w:rPr>
                <w:rFonts w:ascii="標楷體" w:eastAsia="標楷體" w:hAnsi="標楷體" w:hint="eastAsia"/>
              </w:rPr>
              <w:t>天文氣候</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b/>
                <w:color w:val="FF0000"/>
              </w:rPr>
              <w:t>法家</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b/>
                <w:color w:val="00B050"/>
              </w:rPr>
              <w:t>理官</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rPr>
              <w:t>司法</w:t>
            </w:r>
            <w:r w:rsidRPr="00976304">
              <w:rPr>
                <w:rFonts w:ascii="標楷體" w:eastAsia="標楷體" w:hAnsi="標楷體"/>
              </w:rPr>
              <w:t xml:space="preserve">    </w:t>
            </w:r>
            <w:r w:rsidRPr="00976304">
              <w:rPr>
                <w:rFonts w:ascii="標楷體" w:eastAsia="標楷體" w:hAnsi="標楷體" w:hint="eastAsia"/>
                <w:b/>
                <w:color w:val="FF0000"/>
              </w:rPr>
              <w:t>名家</w:t>
            </w:r>
            <w:r w:rsidRPr="00976304">
              <w:rPr>
                <w:rFonts w:ascii="標楷體" w:eastAsia="標楷體" w:hAnsi="標楷體" w:hint="eastAsia"/>
              </w:rPr>
              <w:t xml:space="preserve">  </w:t>
            </w:r>
            <w:r w:rsidRPr="00976304">
              <w:rPr>
                <w:rFonts w:ascii="標楷體" w:eastAsia="標楷體" w:hAnsi="標楷體" w:hint="eastAsia"/>
                <w:b/>
                <w:color w:val="00B050"/>
              </w:rPr>
              <w:t>禮官</w:t>
            </w:r>
            <w:r w:rsidRPr="00976304">
              <w:rPr>
                <w:rFonts w:ascii="標楷體" w:eastAsia="標楷體" w:hAnsi="標楷體" w:hint="eastAsia"/>
              </w:rPr>
              <w:t xml:space="preserve">  禮儀</w:t>
            </w:r>
            <w:r w:rsidRPr="00976304">
              <w:rPr>
                <w:rFonts w:ascii="標楷體" w:eastAsia="標楷體" w:hAnsi="標楷體"/>
              </w:rPr>
              <w:t xml:space="preserve">     </w:t>
            </w:r>
            <w:r w:rsidRPr="00976304">
              <w:rPr>
                <w:rFonts w:ascii="標楷體" w:eastAsia="標楷體" w:hAnsi="標楷體" w:hint="eastAsia"/>
                <w:b/>
                <w:color w:val="FF0000"/>
              </w:rPr>
              <w:t>墨家</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b/>
                <w:color w:val="00B050"/>
              </w:rPr>
              <w:t>清廟之守</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rPr>
              <w:t xml:space="preserve"> 宗廟</w:t>
            </w:r>
          </w:p>
          <w:p w:rsidR="00557317" w:rsidRPr="00976304" w:rsidRDefault="00557317" w:rsidP="00557317">
            <w:pPr>
              <w:spacing w:line="400" w:lineRule="exact"/>
              <w:rPr>
                <w:rFonts w:ascii="標楷體" w:eastAsia="標楷體" w:hAnsi="標楷體"/>
              </w:rPr>
            </w:pPr>
            <w:r w:rsidRPr="00976304">
              <w:rPr>
                <w:rFonts w:ascii="標楷體" w:eastAsia="標楷體" w:hAnsi="標楷體" w:hint="eastAsia"/>
                <w:b/>
                <w:color w:val="FF0000"/>
              </w:rPr>
              <w:t>縱橫家</w:t>
            </w:r>
            <w:r w:rsidRPr="00976304">
              <w:rPr>
                <w:rFonts w:ascii="標楷體" w:eastAsia="標楷體" w:hAnsi="標楷體" w:hint="eastAsia"/>
              </w:rPr>
              <w:t xml:space="preserve">  </w:t>
            </w:r>
            <w:r w:rsidRPr="00976304">
              <w:rPr>
                <w:rFonts w:ascii="標楷體" w:eastAsia="標楷體" w:hAnsi="標楷體" w:hint="eastAsia"/>
                <w:b/>
                <w:color w:val="00B050"/>
              </w:rPr>
              <w:t>行人之官</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rPr>
              <w:t>外交官</w:t>
            </w:r>
            <w:r w:rsidRPr="00976304">
              <w:rPr>
                <w:rFonts w:ascii="標楷體" w:eastAsia="標楷體" w:hAnsi="標楷體"/>
              </w:rPr>
              <w:t xml:space="preserve">  </w:t>
            </w:r>
            <w:r w:rsidRPr="00976304">
              <w:rPr>
                <w:rFonts w:ascii="標楷體" w:eastAsia="標楷體" w:hAnsi="標楷體" w:hint="eastAsia"/>
                <w:b/>
                <w:color w:val="FF0000"/>
              </w:rPr>
              <w:t>雜家</w:t>
            </w:r>
            <w:r w:rsidRPr="00976304">
              <w:rPr>
                <w:rFonts w:ascii="標楷體" w:eastAsia="標楷體" w:hAnsi="標楷體" w:hint="eastAsia"/>
              </w:rPr>
              <w:t xml:space="preserve">  </w:t>
            </w:r>
            <w:r w:rsidRPr="00976304">
              <w:rPr>
                <w:rFonts w:ascii="標楷體" w:eastAsia="標楷體" w:hAnsi="標楷體" w:hint="eastAsia"/>
                <w:b/>
                <w:color w:val="00B050"/>
              </w:rPr>
              <w:t>議官</w:t>
            </w:r>
            <w:r w:rsidRPr="00976304">
              <w:rPr>
                <w:rFonts w:ascii="標楷體" w:eastAsia="標楷體" w:hAnsi="標楷體" w:hint="eastAsia"/>
              </w:rPr>
              <w:t xml:space="preserve">  議政</w:t>
            </w:r>
            <w:r w:rsidRPr="00976304">
              <w:rPr>
                <w:rFonts w:ascii="標楷體" w:eastAsia="標楷體" w:hAnsi="標楷體"/>
              </w:rPr>
              <w:t xml:space="preserve">     </w:t>
            </w:r>
            <w:r w:rsidRPr="00976304">
              <w:rPr>
                <w:rFonts w:ascii="標楷體" w:eastAsia="標楷體" w:hAnsi="標楷體" w:hint="eastAsia"/>
                <w:b/>
                <w:color w:val="FF0000"/>
              </w:rPr>
              <w:t>農家</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b/>
                <w:color w:val="00B050"/>
              </w:rPr>
              <w:t>農稷之官</w:t>
            </w:r>
            <w:r w:rsidRPr="00976304">
              <w:rPr>
                <w:rFonts w:ascii="標楷體" w:eastAsia="標楷體" w:hAnsi="標楷體" w:hint="eastAsia"/>
              </w:rPr>
              <w:t xml:space="preserve">  </w:t>
            </w:r>
            <w:r w:rsidRPr="00976304">
              <w:rPr>
                <w:rFonts w:ascii="標楷體" w:eastAsia="標楷體" w:hAnsi="標楷體"/>
              </w:rPr>
              <w:t xml:space="preserve">  </w:t>
            </w:r>
            <w:r w:rsidRPr="00976304">
              <w:rPr>
                <w:rFonts w:ascii="標楷體" w:eastAsia="標楷體" w:hAnsi="標楷體" w:hint="eastAsia"/>
              </w:rPr>
              <w:t xml:space="preserve">農事         </w:t>
            </w:r>
            <w:r w:rsidRPr="00976304">
              <w:rPr>
                <w:rFonts w:ascii="標楷體" w:eastAsia="標楷體" w:hAnsi="標楷體"/>
              </w:rPr>
              <w:t xml:space="preserve"> </w:t>
            </w:r>
          </w:p>
          <w:p w:rsidR="00853A2E" w:rsidRPr="00976304" w:rsidRDefault="00557317" w:rsidP="00557317">
            <w:pPr>
              <w:spacing w:line="400" w:lineRule="exact"/>
              <w:rPr>
                <w:rFonts w:ascii="標楷體" w:eastAsia="標楷體" w:hAnsi="標楷體"/>
              </w:rPr>
            </w:pPr>
            <w:r w:rsidRPr="00976304">
              <w:rPr>
                <w:rFonts w:ascii="標楷體" w:eastAsia="標楷體" w:hAnsi="標楷體" w:hint="eastAsia"/>
                <w:b/>
                <w:color w:val="FF0000"/>
              </w:rPr>
              <w:t>小說家</w:t>
            </w:r>
            <w:r w:rsidRPr="00976304">
              <w:rPr>
                <w:rFonts w:ascii="標楷體" w:eastAsia="標楷體" w:hAnsi="標楷體" w:hint="eastAsia"/>
              </w:rPr>
              <w:t xml:space="preserve">  </w:t>
            </w:r>
            <w:r w:rsidRPr="00976304">
              <w:rPr>
                <w:rFonts w:ascii="標楷體" w:eastAsia="標楷體" w:hAnsi="標楷體" w:hint="eastAsia"/>
                <w:b/>
                <w:color w:val="00B050"/>
              </w:rPr>
              <w:t>蓋出於稗官</w:t>
            </w:r>
            <w:r w:rsidRPr="00976304">
              <w:rPr>
                <w:rFonts w:ascii="標楷體" w:eastAsia="標楷體" w:hAnsi="標楷體" w:hint="eastAsia"/>
              </w:rPr>
              <w:t xml:space="preserve">  野史</w:t>
            </w:r>
          </w:p>
        </w:tc>
      </w:tr>
      <w:tr w:rsidR="00853A2E" w:rsidRPr="00976304" w:rsidTr="00586707">
        <w:tc>
          <w:tcPr>
            <w:tcW w:w="469" w:type="dxa"/>
            <w:vAlign w:val="center"/>
          </w:tcPr>
          <w:p w:rsidR="00853A2E" w:rsidRPr="00976304" w:rsidRDefault="00586707" w:rsidP="00586707">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宰我、子貢於孔門四科中列於</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(A)文學 </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(B)德行 </w:t>
            </w:r>
          </w:p>
          <w:p w:rsidR="00586707" w:rsidRPr="00976304" w:rsidRDefault="00586707" w:rsidP="00586707">
            <w:pPr>
              <w:spacing w:line="400" w:lineRule="exact"/>
              <w:rPr>
                <w:rFonts w:ascii="標楷體" w:eastAsia="標楷體" w:hAnsi="標楷體"/>
              </w:rPr>
            </w:pPr>
            <w:r w:rsidRPr="00976304">
              <w:rPr>
                <w:rFonts w:ascii="標楷體" w:eastAsia="標楷體" w:hAnsi="標楷體" w:hint="eastAsia"/>
              </w:rPr>
              <w:t xml:space="preserve">(C)言語 </w:t>
            </w:r>
          </w:p>
          <w:p w:rsidR="00853A2E" w:rsidRPr="00976304" w:rsidRDefault="00586707" w:rsidP="00586707">
            <w:pPr>
              <w:spacing w:line="400" w:lineRule="exact"/>
              <w:rPr>
                <w:rFonts w:ascii="標楷體" w:eastAsia="標楷體" w:hAnsi="標楷體"/>
              </w:rPr>
            </w:pPr>
            <w:r w:rsidRPr="00976304">
              <w:rPr>
                <w:rFonts w:ascii="標楷體" w:eastAsia="標楷體" w:hAnsi="標楷體" w:hint="eastAsia"/>
              </w:rPr>
              <w:t>(D)政事</w:t>
            </w:r>
          </w:p>
        </w:tc>
      </w:tr>
      <w:tr w:rsidR="00853A2E" w:rsidRPr="00976304" w:rsidTr="00853A2E">
        <w:tc>
          <w:tcPr>
            <w:tcW w:w="46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Style w:val="a3"/>
              <w:tblW w:w="0" w:type="auto"/>
              <w:tblLook w:val="04A0" w:firstRow="1" w:lastRow="0" w:firstColumn="1" w:lastColumn="0" w:noHBand="0" w:noVBand="1"/>
            </w:tblPr>
            <w:tblGrid>
              <w:gridCol w:w="3103"/>
              <w:gridCol w:w="2126"/>
              <w:gridCol w:w="1985"/>
              <w:gridCol w:w="3393"/>
            </w:tblGrid>
            <w:tr w:rsidR="00586707" w:rsidRPr="00976304" w:rsidTr="00586707">
              <w:tc>
                <w:tcPr>
                  <w:tcW w:w="3103" w:type="dxa"/>
                </w:tcPr>
                <w:p w:rsidR="00586707" w:rsidRPr="00976304" w:rsidRDefault="00586707" w:rsidP="00586707">
                  <w:pPr>
                    <w:spacing w:line="400" w:lineRule="exact"/>
                    <w:rPr>
                      <w:rFonts w:ascii="標楷體" w:eastAsia="標楷體" w:hAnsi="標楷體"/>
                      <w:color w:val="00B050"/>
                    </w:rPr>
                  </w:pPr>
                  <w:r w:rsidRPr="00976304">
                    <w:rPr>
                      <w:rFonts w:ascii="標楷體" w:eastAsia="標楷體" w:hAnsi="標楷體"/>
                      <w:color w:val="00B050"/>
                    </w:rPr>
                    <w:t>德性</w:t>
                  </w:r>
                </w:p>
                <w:p w:rsidR="00586707" w:rsidRPr="00976304" w:rsidRDefault="00586707" w:rsidP="00586707">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0000" w:themeColor="text1"/>
                      <w:shd w:val="pct15" w:color="auto" w:fill="FFFFFF"/>
                    </w:rPr>
                    <w:t>牽回公牛沒品德</w:t>
                  </w:r>
                </w:p>
                <w:p w:rsidR="00586707" w:rsidRPr="00976304" w:rsidRDefault="00586707" w:rsidP="00586707">
                  <w:pPr>
                    <w:spacing w:line="400" w:lineRule="exact"/>
                    <w:rPr>
                      <w:rFonts w:ascii="標楷體" w:eastAsia="標楷體" w:hAnsi="標楷體"/>
                      <w:color w:val="0070C0"/>
                    </w:rPr>
                  </w:pPr>
                  <w:r w:rsidRPr="00976304">
                    <w:rPr>
                      <w:rFonts w:ascii="標楷體" w:eastAsia="標楷體" w:hAnsi="標楷體"/>
                      <w:color w:val="0070C0"/>
                    </w:rPr>
                    <w:t>閔子騫 顏淵 仲弓 冉伯牛</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牽 </w:t>
                  </w:r>
                  <w:r w:rsidRPr="00976304">
                    <w:rPr>
                      <w:rFonts w:ascii="標楷體" w:eastAsia="標楷體" w:hAnsi="標楷體"/>
                      <w:color w:val="000000" w:themeColor="text1"/>
                    </w:rPr>
                    <w:t>閔子</w:t>
                  </w:r>
                  <w:r w:rsidRPr="00976304">
                    <w:rPr>
                      <w:rFonts w:ascii="標楷體" w:eastAsia="標楷體" w:hAnsi="標楷體"/>
                      <w:color w:val="C45911" w:themeColor="accent2" w:themeShade="BF"/>
                    </w:rPr>
                    <w:t>騫</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回 </w:t>
                  </w:r>
                  <w:r w:rsidRPr="00976304">
                    <w:rPr>
                      <w:rFonts w:ascii="標楷體" w:eastAsia="標楷體" w:hAnsi="標楷體"/>
                      <w:color w:val="C45911" w:themeColor="accent2" w:themeShade="BF"/>
                    </w:rPr>
                    <w:t>顏</w:t>
                  </w:r>
                  <w:r w:rsidRPr="00976304">
                    <w:rPr>
                      <w:rFonts w:ascii="標楷體" w:eastAsia="標楷體" w:hAnsi="標楷體"/>
                      <w:color w:val="000000" w:themeColor="text1"/>
                    </w:rPr>
                    <w:t>淵</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lastRenderedPageBreak/>
                    <w:t xml:space="preserve">公 </w:t>
                  </w:r>
                  <w:r w:rsidRPr="00976304">
                    <w:rPr>
                      <w:rFonts w:ascii="標楷體" w:eastAsia="標楷體" w:hAnsi="標楷體"/>
                      <w:color w:val="000000" w:themeColor="text1"/>
                    </w:rPr>
                    <w:t>仲</w:t>
                  </w:r>
                  <w:r w:rsidRPr="00976304">
                    <w:rPr>
                      <w:rFonts w:ascii="標楷體" w:eastAsia="標楷體" w:hAnsi="標楷體"/>
                      <w:color w:val="C45911" w:themeColor="accent2" w:themeShade="BF"/>
                    </w:rPr>
                    <w:t>弓</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牛 </w:t>
                  </w:r>
                  <w:r w:rsidRPr="00976304">
                    <w:rPr>
                      <w:rFonts w:ascii="標楷體" w:eastAsia="標楷體" w:hAnsi="標楷體"/>
                      <w:color w:val="000000" w:themeColor="text1"/>
                    </w:rPr>
                    <w:t>冉伯</w:t>
                  </w:r>
                  <w:r w:rsidRPr="00976304">
                    <w:rPr>
                      <w:rFonts w:ascii="標楷體" w:eastAsia="標楷體" w:hAnsi="標楷體"/>
                      <w:color w:val="C45911" w:themeColor="accent2" w:themeShade="BF"/>
                    </w:rPr>
                    <w:t>牛</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 xml:space="preserve">沒 </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品</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德 </w:t>
                  </w:r>
                  <w:r w:rsidRPr="00976304">
                    <w:rPr>
                      <w:rFonts w:ascii="標楷體" w:eastAsia="標楷體" w:hAnsi="標楷體"/>
                      <w:color w:val="C45911" w:themeColor="accent2" w:themeShade="BF"/>
                    </w:rPr>
                    <w:t>德</w:t>
                  </w:r>
                  <w:r w:rsidRPr="00976304">
                    <w:rPr>
                      <w:rFonts w:ascii="標楷體" w:eastAsia="標楷體" w:hAnsi="標楷體"/>
                      <w:color w:val="000000" w:themeColor="text1"/>
                    </w:rPr>
                    <w:t>性</w:t>
                  </w:r>
                </w:p>
              </w:tc>
              <w:tc>
                <w:tcPr>
                  <w:tcW w:w="2126" w:type="dxa"/>
                </w:tcPr>
                <w:p w:rsidR="00586707" w:rsidRPr="00976304" w:rsidRDefault="00586707" w:rsidP="00586707">
                  <w:pPr>
                    <w:spacing w:line="400" w:lineRule="exact"/>
                    <w:rPr>
                      <w:rFonts w:ascii="標楷體" w:eastAsia="標楷體" w:hAnsi="標楷體"/>
                      <w:color w:val="00B050"/>
                    </w:rPr>
                  </w:pPr>
                  <w:r w:rsidRPr="00976304">
                    <w:rPr>
                      <w:rFonts w:ascii="標楷體" w:eastAsia="標楷體" w:hAnsi="標楷體"/>
                      <w:color w:val="00B050"/>
                    </w:rPr>
                    <w:lastRenderedPageBreak/>
                    <w:t>文學</w:t>
                  </w:r>
                </w:p>
                <w:p w:rsidR="00586707" w:rsidRPr="00976304" w:rsidRDefault="00586707" w:rsidP="00586707">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0000" w:themeColor="text1"/>
                      <w:shd w:val="pct15" w:color="auto" w:fill="FFFFFF"/>
                    </w:rPr>
                    <w:t>自由之下做文學</w:t>
                  </w:r>
                </w:p>
                <w:p w:rsidR="00586707" w:rsidRPr="00976304" w:rsidRDefault="00586707" w:rsidP="00586707">
                  <w:pPr>
                    <w:spacing w:line="400" w:lineRule="exact"/>
                    <w:rPr>
                      <w:rFonts w:ascii="標楷體" w:eastAsia="標楷體" w:hAnsi="標楷體"/>
                      <w:color w:val="0070C0"/>
                    </w:rPr>
                  </w:pPr>
                  <w:r w:rsidRPr="00976304">
                    <w:rPr>
                      <w:rFonts w:ascii="標楷體" w:eastAsia="標楷體" w:hAnsi="標楷體"/>
                      <w:color w:val="0070C0"/>
                    </w:rPr>
                    <w:t>子游 子夏</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 xml:space="preserve">自 </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由 </w:t>
                  </w:r>
                  <w:r w:rsidRPr="00976304">
                    <w:rPr>
                      <w:rFonts w:ascii="標楷體" w:eastAsia="標楷體" w:hAnsi="標楷體"/>
                      <w:color w:val="000000" w:themeColor="text1"/>
                    </w:rPr>
                    <w:t>子</w:t>
                  </w:r>
                  <w:r w:rsidRPr="00976304">
                    <w:rPr>
                      <w:rFonts w:ascii="標楷體" w:eastAsia="標楷體" w:hAnsi="標楷體"/>
                      <w:color w:val="C45911" w:themeColor="accent2" w:themeShade="BF"/>
                    </w:rPr>
                    <w:t>游</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lastRenderedPageBreak/>
                    <w:t>之</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下 </w:t>
                  </w:r>
                  <w:r w:rsidRPr="00976304">
                    <w:rPr>
                      <w:rFonts w:ascii="標楷體" w:eastAsia="標楷體" w:hAnsi="標楷體"/>
                      <w:color w:val="000000" w:themeColor="text1"/>
                    </w:rPr>
                    <w:t>子</w:t>
                  </w:r>
                  <w:r w:rsidRPr="00976304">
                    <w:rPr>
                      <w:rFonts w:ascii="標楷體" w:eastAsia="標楷體" w:hAnsi="標楷體"/>
                      <w:color w:val="C45911" w:themeColor="accent2" w:themeShade="BF"/>
                    </w:rPr>
                    <w:t>夏</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做</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文 </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學 </w:t>
                  </w:r>
                  <w:r w:rsidRPr="00976304">
                    <w:rPr>
                      <w:rFonts w:ascii="標楷體" w:eastAsia="標楷體" w:hAnsi="標楷體"/>
                      <w:color w:val="000000" w:themeColor="text1"/>
                    </w:rPr>
                    <w:t>文</w:t>
                  </w:r>
                  <w:r w:rsidRPr="00976304">
                    <w:rPr>
                      <w:rFonts w:ascii="標楷體" w:eastAsia="標楷體" w:hAnsi="標楷體"/>
                      <w:color w:val="C45911" w:themeColor="accent2" w:themeShade="BF"/>
                    </w:rPr>
                    <w:t>學</w:t>
                  </w:r>
                </w:p>
              </w:tc>
              <w:tc>
                <w:tcPr>
                  <w:tcW w:w="1985" w:type="dxa"/>
                </w:tcPr>
                <w:p w:rsidR="00586707" w:rsidRPr="00976304" w:rsidRDefault="00586707" w:rsidP="00586707">
                  <w:pPr>
                    <w:spacing w:line="400" w:lineRule="exact"/>
                    <w:rPr>
                      <w:rFonts w:ascii="標楷體" w:eastAsia="標楷體" w:hAnsi="標楷體"/>
                      <w:color w:val="00B050"/>
                    </w:rPr>
                  </w:pPr>
                  <w:r w:rsidRPr="00976304">
                    <w:rPr>
                      <w:rFonts w:ascii="標楷體" w:eastAsia="標楷體" w:hAnsi="標楷體"/>
                      <w:color w:val="00B050"/>
                    </w:rPr>
                    <w:lastRenderedPageBreak/>
                    <w:t>政事</w:t>
                  </w:r>
                </w:p>
                <w:p w:rsidR="00586707" w:rsidRPr="00976304" w:rsidRDefault="00586707" w:rsidP="00586707">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0000" w:themeColor="text1"/>
                      <w:shd w:val="pct15" w:color="auto" w:fill="FFFFFF"/>
                    </w:rPr>
                    <w:t>男友紀錄真是慘</w:t>
                  </w:r>
                </w:p>
                <w:p w:rsidR="00586707" w:rsidRPr="00976304" w:rsidRDefault="00586707" w:rsidP="00586707">
                  <w:pPr>
                    <w:spacing w:line="400" w:lineRule="exact"/>
                    <w:rPr>
                      <w:rFonts w:ascii="標楷體" w:eastAsia="標楷體" w:hAnsi="標楷體"/>
                      <w:color w:val="0070C0"/>
                    </w:rPr>
                  </w:pPr>
                  <w:r w:rsidRPr="00976304">
                    <w:rPr>
                      <w:rFonts w:ascii="標楷體" w:eastAsia="標楷體" w:hAnsi="標楷體"/>
                      <w:color w:val="0070C0"/>
                    </w:rPr>
                    <w:t>冉有 季路</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男</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友 </w:t>
                  </w:r>
                  <w:r w:rsidRPr="00976304">
                    <w:rPr>
                      <w:rFonts w:ascii="標楷體" w:eastAsia="標楷體" w:hAnsi="標楷體"/>
                      <w:color w:val="000000" w:themeColor="text1"/>
                    </w:rPr>
                    <w:t>冉</w:t>
                  </w:r>
                  <w:r w:rsidRPr="00976304">
                    <w:rPr>
                      <w:rFonts w:ascii="標楷體" w:eastAsia="標楷體" w:hAnsi="標楷體"/>
                      <w:color w:val="C45911" w:themeColor="accent2" w:themeShade="BF"/>
                    </w:rPr>
                    <w:t>有</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lastRenderedPageBreak/>
                    <w:t>紀</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錄 </w:t>
                  </w:r>
                  <w:r w:rsidRPr="00976304">
                    <w:rPr>
                      <w:rFonts w:ascii="標楷體" w:eastAsia="標楷體" w:hAnsi="標楷體"/>
                      <w:color w:val="000000" w:themeColor="text1"/>
                    </w:rPr>
                    <w:t>季</w:t>
                  </w:r>
                  <w:r w:rsidRPr="00976304">
                    <w:rPr>
                      <w:rFonts w:ascii="標楷體" w:eastAsia="標楷體" w:hAnsi="標楷體"/>
                      <w:color w:val="C45911" w:themeColor="accent2" w:themeShade="BF"/>
                    </w:rPr>
                    <w:t>路</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 xml:space="preserve">真 </w:t>
                  </w:r>
                  <w:r w:rsidRPr="00976304">
                    <w:rPr>
                      <w:rFonts w:ascii="標楷體" w:eastAsia="標楷體" w:hAnsi="標楷體"/>
                      <w:color w:val="C45911" w:themeColor="accent2" w:themeShade="BF"/>
                    </w:rPr>
                    <w:t>政</w:t>
                  </w:r>
                  <w:r w:rsidRPr="00976304">
                    <w:rPr>
                      <w:rFonts w:ascii="標楷體" w:eastAsia="標楷體" w:hAnsi="標楷體"/>
                      <w:color w:val="000000" w:themeColor="text1"/>
                    </w:rPr>
                    <w:t>事</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是 </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慘</w:t>
                  </w:r>
                </w:p>
              </w:tc>
              <w:tc>
                <w:tcPr>
                  <w:tcW w:w="3393" w:type="dxa"/>
                </w:tcPr>
                <w:p w:rsidR="00586707" w:rsidRPr="00976304" w:rsidRDefault="00586707" w:rsidP="00586707">
                  <w:pPr>
                    <w:spacing w:line="400" w:lineRule="exact"/>
                    <w:rPr>
                      <w:rFonts w:ascii="標楷體" w:eastAsia="標楷體" w:hAnsi="標楷體"/>
                      <w:color w:val="00B050"/>
                    </w:rPr>
                  </w:pPr>
                  <w:r w:rsidRPr="00976304">
                    <w:rPr>
                      <w:rFonts w:ascii="標楷體" w:eastAsia="標楷體" w:hAnsi="標楷體"/>
                      <w:color w:val="00B050"/>
                    </w:rPr>
                    <w:lastRenderedPageBreak/>
                    <w:t>言語</w:t>
                  </w:r>
                </w:p>
                <w:p w:rsidR="00586707" w:rsidRPr="00976304" w:rsidRDefault="00586707" w:rsidP="00586707">
                  <w:pPr>
                    <w:spacing w:line="400" w:lineRule="exact"/>
                    <w:rPr>
                      <w:rFonts w:ascii="標楷體" w:eastAsia="標楷體" w:hAnsi="標楷體"/>
                      <w:color w:val="000000" w:themeColor="text1"/>
                      <w:shd w:val="pct15" w:color="auto" w:fill="FFFFFF"/>
                    </w:rPr>
                  </w:pPr>
                  <w:r w:rsidRPr="00976304">
                    <w:rPr>
                      <w:rFonts w:ascii="標楷體" w:eastAsia="標楷體" w:hAnsi="標楷體"/>
                      <w:color w:val="000000" w:themeColor="text1"/>
                      <w:shd w:val="pct15" w:color="auto" w:fill="FFFFFF"/>
                    </w:rPr>
                    <w:t>自宮宰我做醃魚</w:t>
                  </w:r>
                </w:p>
                <w:p w:rsidR="00586707" w:rsidRPr="00976304" w:rsidRDefault="00586707" w:rsidP="00586707">
                  <w:pPr>
                    <w:spacing w:line="400" w:lineRule="exact"/>
                    <w:rPr>
                      <w:rFonts w:ascii="標楷體" w:eastAsia="標楷體" w:hAnsi="標楷體"/>
                      <w:color w:val="0070C0"/>
                    </w:rPr>
                  </w:pPr>
                  <w:r w:rsidRPr="00976304">
                    <w:rPr>
                      <w:rFonts w:ascii="標楷體" w:eastAsia="標楷體" w:hAnsi="標楷體"/>
                      <w:color w:val="0070C0"/>
                    </w:rPr>
                    <w:t>子貢 宰我</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自</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宮 </w:t>
                  </w:r>
                  <w:r w:rsidRPr="00976304">
                    <w:rPr>
                      <w:rFonts w:ascii="標楷體" w:eastAsia="標楷體" w:hAnsi="標楷體"/>
                      <w:color w:val="000000" w:themeColor="text1"/>
                    </w:rPr>
                    <w:t>子</w:t>
                  </w:r>
                  <w:r w:rsidRPr="00976304">
                    <w:rPr>
                      <w:rFonts w:ascii="標楷體" w:eastAsia="標楷體" w:hAnsi="標楷體"/>
                      <w:color w:val="C45911" w:themeColor="accent2" w:themeShade="BF"/>
                    </w:rPr>
                    <w:t>貢</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lastRenderedPageBreak/>
                    <w:t>宰</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我 </w:t>
                  </w:r>
                  <w:r w:rsidRPr="00976304">
                    <w:rPr>
                      <w:rFonts w:ascii="標楷體" w:eastAsia="標楷體" w:hAnsi="標楷體"/>
                      <w:color w:val="000000" w:themeColor="text1"/>
                    </w:rPr>
                    <w:t>宰</w:t>
                  </w:r>
                  <w:r w:rsidRPr="00976304">
                    <w:rPr>
                      <w:rFonts w:ascii="標楷體" w:eastAsia="標楷體" w:hAnsi="標楷體"/>
                      <w:color w:val="C45911" w:themeColor="accent2" w:themeShade="BF"/>
                    </w:rPr>
                    <w:t>我</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做</w:t>
                  </w:r>
                </w:p>
                <w:p w:rsidR="00586707" w:rsidRPr="00976304" w:rsidRDefault="00586707" w:rsidP="00586707">
                  <w:pPr>
                    <w:spacing w:line="400" w:lineRule="exact"/>
                    <w:rPr>
                      <w:rFonts w:ascii="標楷體" w:eastAsia="標楷體" w:hAnsi="標楷體"/>
                      <w:color w:val="7030A0"/>
                    </w:rPr>
                  </w:pPr>
                  <w:r w:rsidRPr="00976304">
                    <w:rPr>
                      <w:rFonts w:ascii="標楷體" w:eastAsia="標楷體" w:hAnsi="標楷體"/>
                      <w:color w:val="7030A0"/>
                    </w:rPr>
                    <w:t>醃</w:t>
                  </w:r>
                </w:p>
                <w:p w:rsidR="00586707" w:rsidRPr="00976304" w:rsidRDefault="00586707" w:rsidP="00586707">
                  <w:pPr>
                    <w:spacing w:line="400" w:lineRule="exact"/>
                    <w:rPr>
                      <w:rFonts w:ascii="標楷體" w:eastAsia="標楷體" w:hAnsi="標楷體"/>
                      <w:color w:val="000000" w:themeColor="text1"/>
                    </w:rPr>
                  </w:pPr>
                  <w:r w:rsidRPr="00976304">
                    <w:rPr>
                      <w:rFonts w:ascii="標楷體" w:eastAsia="標楷體" w:hAnsi="標楷體"/>
                      <w:color w:val="7030A0"/>
                    </w:rPr>
                    <w:t xml:space="preserve">魚 </w:t>
                  </w:r>
                  <w:r w:rsidRPr="00976304">
                    <w:rPr>
                      <w:rFonts w:ascii="標楷體" w:eastAsia="標楷體" w:hAnsi="標楷體"/>
                      <w:color w:val="000000" w:themeColor="text1"/>
                    </w:rPr>
                    <w:t>言</w:t>
                  </w:r>
                  <w:r w:rsidRPr="00976304">
                    <w:rPr>
                      <w:rFonts w:ascii="標楷體" w:eastAsia="標楷體" w:hAnsi="標楷體"/>
                      <w:color w:val="C45911" w:themeColor="accent2" w:themeShade="BF"/>
                    </w:rPr>
                    <w:t>語</w:t>
                  </w:r>
                </w:p>
              </w:tc>
            </w:tr>
          </w:tbl>
          <w:p w:rsidR="00853A2E" w:rsidRPr="00976304" w:rsidRDefault="00853A2E" w:rsidP="00853A2E">
            <w:pPr>
              <w:spacing w:line="400" w:lineRule="exact"/>
              <w:rPr>
                <w:rFonts w:ascii="標楷體" w:eastAsia="標楷體" w:hAnsi="標楷體"/>
              </w:rPr>
            </w:pPr>
          </w:p>
        </w:tc>
      </w:tr>
      <w:tr w:rsidR="00DE23C2" w:rsidRPr="00976304" w:rsidTr="001B0CA0">
        <w:tc>
          <w:tcPr>
            <w:tcW w:w="469" w:type="dxa"/>
            <w:vAlign w:val="center"/>
          </w:tcPr>
          <w:p w:rsidR="00DE23C2" w:rsidRPr="00976304" w:rsidRDefault="00DE23C2" w:rsidP="00DE23C2">
            <w:pPr>
              <w:spacing w:line="400" w:lineRule="exact"/>
              <w:jc w:val="center"/>
              <w:rPr>
                <w:rFonts w:ascii="標楷體" w:eastAsia="標楷體" w:hAnsi="標楷體"/>
              </w:rPr>
            </w:pPr>
            <w:r w:rsidRPr="00976304">
              <w:rPr>
                <w:rFonts w:ascii="標楷體" w:eastAsia="標楷體" w:hAnsi="標楷體"/>
              </w:rPr>
              <w:lastRenderedPageBreak/>
              <w:t>B</w:t>
            </w:r>
          </w:p>
        </w:tc>
        <w:tc>
          <w:tcPr>
            <w:tcW w:w="10859" w:type="dxa"/>
          </w:tcPr>
          <w:p w:rsidR="00DE23C2" w:rsidRPr="00976304" w:rsidRDefault="00DE23C2" w:rsidP="00DE23C2">
            <w:pPr>
              <w:spacing w:line="400" w:lineRule="exact"/>
              <w:rPr>
                <w:rFonts w:ascii="標楷體" w:eastAsia="標楷體" w:hAnsi="標楷體"/>
              </w:rPr>
            </w:pPr>
            <w:r w:rsidRPr="00976304">
              <w:rPr>
                <w:rFonts w:ascii="標楷體" w:eastAsia="標楷體" w:hAnsi="標楷體"/>
              </w:rPr>
              <w:t>提倡「因任而授官，循名而責實，操殺生之柄，課群臣之能者」的法家是 </w:t>
            </w:r>
            <w:r w:rsidRPr="00976304">
              <w:rPr>
                <w:rFonts w:ascii="標楷體" w:eastAsia="標楷體" w:hAnsi="標楷體"/>
              </w:rPr>
              <w:br/>
              <w:t>(A)韓非 </w:t>
            </w:r>
            <w:r w:rsidRPr="00976304">
              <w:rPr>
                <w:rFonts w:ascii="標楷體" w:eastAsia="標楷體" w:hAnsi="標楷體"/>
              </w:rPr>
              <w:br/>
              <w:t>(B)申不害 </w:t>
            </w:r>
            <w:r w:rsidRPr="00976304">
              <w:rPr>
                <w:rFonts w:ascii="標楷體" w:eastAsia="標楷體" w:hAnsi="標楷體"/>
              </w:rPr>
              <w:br/>
              <w:t>(C)商鞅 </w:t>
            </w:r>
            <w:r w:rsidRPr="00976304">
              <w:rPr>
                <w:rFonts w:ascii="標楷體" w:eastAsia="標楷體" w:hAnsi="標楷體"/>
              </w:rPr>
              <w:br/>
              <w:t>(D)慎到</w:t>
            </w:r>
          </w:p>
        </w:tc>
      </w:tr>
      <w:tr w:rsidR="00DE23C2" w:rsidRPr="00976304" w:rsidTr="00853A2E">
        <w:tc>
          <w:tcPr>
            <w:tcW w:w="469" w:type="dxa"/>
          </w:tcPr>
          <w:p w:rsidR="00DE23C2" w:rsidRPr="00976304" w:rsidRDefault="00DE23C2" w:rsidP="00DE23C2">
            <w:pPr>
              <w:spacing w:line="400" w:lineRule="exact"/>
              <w:rPr>
                <w:rFonts w:ascii="標楷體" w:eastAsia="標楷體" w:hAnsi="標楷體"/>
              </w:rPr>
            </w:pPr>
            <w:r w:rsidRPr="00976304">
              <w:rPr>
                <w:rFonts w:ascii="標楷體" w:eastAsia="標楷體" w:hAnsi="標楷體"/>
              </w:rPr>
              <w:t>解</w:t>
            </w:r>
          </w:p>
          <w:p w:rsidR="00DE23C2" w:rsidRPr="00976304" w:rsidRDefault="00DE23C2" w:rsidP="00DE23C2">
            <w:pPr>
              <w:spacing w:line="400" w:lineRule="exact"/>
              <w:rPr>
                <w:rFonts w:ascii="標楷體" w:eastAsia="標楷體" w:hAnsi="標楷體"/>
              </w:rPr>
            </w:pPr>
            <w:r w:rsidRPr="00976304">
              <w:rPr>
                <w:rFonts w:ascii="標楷體" w:eastAsia="標楷體" w:hAnsi="標楷體"/>
              </w:rPr>
              <w:t>釋</w:t>
            </w:r>
          </w:p>
        </w:tc>
        <w:tc>
          <w:tcPr>
            <w:tcW w:w="10859" w:type="dxa"/>
          </w:tcPr>
          <w:p w:rsidR="00DE23C2" w:rsidRPr="00976304" w:rsidRDefault="00DE23C2" w:rsidP="00DE23C2">
            <w:pPr>
              <w:spacing w:line="400" w:lineRule="exact"/>
              <w:rPr>
                <w:rFonts w:ascii="標楷體" w:eastAsia="標楷體" w:hAnsi="標楷體"/>
              </w:rPr>
            </w:pPr>
            <w:r w:rsidRPr="00976304">
              <w:rPr>
                <w:rFonts w:ascii="標楷體" w:eastAsia="標楷體" w:hAnsi="標楷體"/>
                <w:bCs/>
              </w:rPr>
              <w:t>法家代表人物：</w:t>
            </w:r>
          </w:p>
          <w:p w:rsidR="00DE23C2" w:rsidRPr="00976304" w:rsidRDefault="00DE23C2" w:rsidP="00DE23C2">
            <w:pPr>
              <w:spacing w:line="400" w:lineRule="exact"/>
              <w:rPr>
                <w:rFonts w:ascii="標楷體" w:eastAsia="標楷體" w:hAnsi="標楷體"/>
              </w:rPr>
            </w:pPr>
            <w:r w:rsidRPr="00976304">
              <w:rPr>
                <w:rFonts w:ascii="標楷體" w:eastAsia="標楷體" w:hAnsi="標楷體"/>
              </w:rPr>
              <w:t>管仲（尚實派）：為法家之始。主張獎勵實業，致富圖強，重民生經濟。</w:t>
            </w:r>
          </w:p>
          <w:p w:rsidR="00DE23C2" w:rsidRPr="00976304" w:rsidRDefault="00DE23C2" w:rsidP="00DE23C2">
            <w:pPr>
              <w:spacing w:line="400" w:lineRule="exact"/>
              <w:rPr>
                <w:rFonts w:ascii="標楷體" w:eastAsia="標楷體" w:hAnsi="標楷體"/>
              </w:rPr>
            </w:pPr>
            <w:r w:rsidRPr="00976304">
              <w:rPr>
                <w:rFonts w:ascii="標楷體" w:eastAsia="標楷體" w:hAnsi="標楷體"/>
              </w:rPr>
              <w:t>商鞅（重法派）；主張信賞必罰，憲令著於官府，賞罰必於民心。</w:t>
            </w:r>
          </w:p>
          <w:p w:rsidR="00DE23C2" w:rsidRPr="00976304" w:rsidRDefault="00DE23C2" w:rsidP="00DE23C2">
            <w:pPr>
              <w:spacing w:line="400" w:lineRule="exact"/>
              <w:rPr>
                <w:rFonts w:ascii="標楷體" w:eastAsia="標楷體" w:hAnsi="標楷體"/>
              </w:rPr>
            </w:pPr>
            <w:r w:rsidRPr="00976304">
              <w:rPr>
                <w:rFonts w:ascii="標楷體" w:eastAsia="標楷體" w:hAnsi="標楷體"/>
              </w:rPr>
              <w:t>申不害（重術派）：主張循名責實，國君須有操生殺之柄，課群臣之能者。</w:t>
            </w:r>
          </w:p>
          <w:p w:rsidR="00DE23C2" w:rsidRPr="00976304" w:rsidRDefault="00DE23C2" w:rsidP="00DE23C2">
            <w:pPr>
              <w:spacing w:line="400" w:lineRule="exact"/>
              <w:rPr>
                <w:rFonts w:ascii="標楷體" w:eastAsia="標楷體" w:hAnsi="標楷體"/>
              </w:rPr>
            </w:pPr>
            <w:r w:rsidRPr="00976304">
              <w:rPr>
                <w:rFonts w:ascii="標楷體" w:eastAsia="標楷體" w:hAnsi="標楷體"/>
              </w:rPr>
              <w:t>慎到（重勢派）：主張國君須有威勢，重權立威，尊君卑臣。</w:t>
            </w:r>
          </w:p>
        </w:tc>
      </w:tr>
      <w:tr w:rsidR="00275521" w:rsidRPr="00976304" w:rsidTr="006B5C68">
        <w:tc>
          <w:tcPr>
            <w:tcW w:w="469" w:type="dxa"/>
            <w:vAlign w:val="center"/>
          </w:tcPr>
          <w:p w:rsidR="00275521" w:rsidRPr="00976304" w:rsidRDefault="00275521" w:rsidP="00275521">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rPr>
              <w:t>集法家法、術、勢思想之大成者為誰？ </w:t>
            </w:r>
            <w:r w:rsidRPr="00976304">
              <w:rPr>
                <w:rFonts w:ascii="標楷體" w:eastAsia="標楷體" w:hAnsi="標楷體" w:hint="eastAsia"/>
              </w:rPr>
              <w:br/>
              <w:t>(A)慎到 </w:t>
            </w:r>
            <w:r w:rsidRPr="00976304">
              <w:rPr>
                <w:rFonts w:ascii="標楷體" w:eastAsia="標楷體" w:hAnsi="標楷體" w:hint="eastAsia"/>
              </w:rPr>
              <w:br/>
              <w:t>(B)商鞅 </w:t>
            </w:r>
            <w:r w:rsidRPr="00976304">
              <w:rPr>
                <w:rFonts w:ascii="標楷體" w:eastAsia="標楷體" w:hAnsi="標楷體" w:hint="eastAsia"/>
              </w:rPr>
              <w:br/>
              <w:t>(C)申不害 </w:t>
            </w:r>
            <w:r w:rsidRPr="00976304">
              <w:rPr>
                <w:rFonts w:ascii="標楷體" w:eastAsia="標楷體" w:hAnsi="標楷體" w:hint="eastAsia"/>
              </w:rPr>
              <w:br/>
              <w:t>(D)韓非</w:t>
            </w:r>
          </w:p>
        </w:tc>
      </w:tr>
      <w:tr w:rsidR="00275521" w:rsidRPr="00976304" w:rsidTr="00853A2E">
        <w:tc>
          <w:tcPr>
            <w:tcW w:w="469" w:type="dxa"/>
          </w:tcPr>
          <w:p w:rsidR="00275521" w:rsidRPr="00976304" w:rsidRDefault="00275521" w:rsidP="0027552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275521" w:rsidRPr="00976304" w:rsidRDefault="00275521" w:rsidP="00275521">
            <w:pPr>
              <w:spacing w:line="400" w:lineRule="exact"/>
              <w:rPr>
                <w:rFonts w:ascii="標楷體" w:eastAsia="標楷體" w:hAnsi="標楷體"/>
                <w:color w:val="000000" w:themeColor="text1"/>
                <w:shd w:val="pct15" w:color="auto" w:fill="FFFFFF"/>
              </w:rPr>
            </w:pPr>
            <w:r w:rsidRPr="00976304">
              <w:rPr>
                <w:rFonts w:ascii="標楷體" w:eastAsia="標楷體" w:hAnsi="標楷體"/>
                <w:b/>
                <w:color w:val="00B050"/>
              </w:rPr>
              <w:t>法家五派</w:t>
            </w:r>
            <w:r w:rsidRPr="00976304">
              <w:rPr>
                <w:rFonts w:ascii="標楷體" w:eastAsia="標楷體" w:hAnsi="標楷體"/>
                <w:color w:val="00B050"/>
              </w:rPr>
              <w:t xml:space="preserve"> </w:t>
            </w:r>
            <w:r w:rsidRPr="00976304">
              <w:rPr>
                <w:rFonts w:ascii="標楷體" w:eastAsia="標楷體" w:hAnsi="標楷體"/>
                <w:color w:val="000000" w:themeColor="text1"/>
                <w:shd w:val="pct15" w:color="auto" w:fill="FFFFFF"/>
              </w:rPr>
              <w:t>管理盛世申述商法</w:t>
            </w:r>
          </w:p>
          <w:p w:rsidR="00275521" w:rsidRPr="00976304" w:rsidRDefault="00275521" w:rsidP="00275521">
            <w:pPr>
              <w:spacing w:line="400" w:lineRule="exact"/>
              <w:rPr>
                <w:rFonts w:ascii="標楷體" w:eastAsia="標楷體" w:hAnsi="標楷體"/>
                <w:b/>
                <w:color w:val="0070C0"/>
              </w:rPr>
            </w:pPr>
            <w:r w:rsidRPr="00976304">
              <w:rPr>
                <w:rFonts w:ascii="標楷體" w:eastAsia="標楷體" w:hAnsi="標楷體"/>
                <w:b/>
                <w:color w:val="FF0000"/>
              </w:rPr>
              <w:t>管仲</w:t>
            </w:r>
            <w:r w:rsidRPr="00976304">
              <w:rPr>
                <w:rFonts w:ascii="標楷體" w:eastAsia="標楷體" w:hAnsi="標楷體"/>
                <w:b/>
                <w:color w:val="0070C0"/>
              </w:rPr>
              <w:t xml:space="preserve">尚利派　</w:t>
            </w:r>
            <w:r w:rsidRPr="00976304">
              <w:rPr>
                <w:rFonts w:ascii="標楷體" w:eastAsia="標楷體" w:hAnsi="標楷體"/>
                <w:b/>
                <w:color w:val="FF0000"/>
              </w:rPr>
              <w:t>慎到</w:t>
            </w:r>
            <w:r w:rsidRPr="00976304">
              <w:rPr>
                <w:rFonts w:ascii="標楷體" w:eastAsia="標楷體" w:hAnsi="標楷體"/>
                <w:b/>
                <w:color w:val="0070C0"/>
              </w:rPr>
              <w:t xml:space="preserve">尚勢派　</w:t>
            </w:r>
            <w:r w:rsidRPr="00976304">
              <w:rPr>
                <w:rFonts w:ascii="標楷體" w:eastAsia="標楷體" w:hAnsi="標楷體"/>
                <w:b/>
                <w:color w:val="FF0000"/>
              </w:rPr>
              <w:t>申不害</w:t>
            </w:r>
            <w:r w:rsidRPr="00976304">
              <w:rPr>
                <w:rFonts w:ascii="標楷體" w:eastAsia="標楷體" w:hAnsi="標楷體"/>
                <w:b/>
                <w:color w:val="0070C0"/>
              </w:rPr>
              <w:t xml:space="preserve">尚術派　</w:t>
            </w:r>
            <w:r w:rsidRPr="00976304">
              <w:rPr>
                <w:rFonts w:ascii="標楷體" w:eastAsia="標楷體" w:hAnsi="標楷體"/>
                <w:b/>
                <w:color w:val="FF0000"/>
              </w:rPr>
              <w:t>商鞅</w:t>
            </w:r>
            <w:r w:rsidRPr="00976304">
              <w:rPr>
                <w:rFonts w:ascii="標楷體" w:eastAsia="標楷體" w:hAnsi="標楷體"/>
                <w:b/>
                <w:color w:val="0070C0"/>
              </w:rPr>
              <w:t xml:space="preserve">尚法派　</w:t>
            </w:r>
            <w:r w:rsidRPr="00976304">
              <w:rPr>
                <w:rFonts w:ascii="標楷體" w:eastAsia="標楷體" w:hAnsi="標楷體"/>
                <w:b/>
                <w:color w:val="FF0000"/>
              </w:rPr>
              <w:t>韓非</w:t>
            </w:r>
            <w:r w:rsidRPr="00976304">
              <w:rPr>
                <w:rFonts w:ascii="標楷體" w:eastAsia="標楷體" w:hAnsi="標楷體"/>
                <w:b/>
                <w:color w:val="0070C0"/>
              </w:rPr>
              <w:t>集大成</w:t>
            </w:r>
          </w:p>
          <w:p w:rsidR="00275521" w:rsidRPr="00976304" w:rsidRDefault="00275521" w:rsidP="00275521">
            <w:pPr>
              <w:spacing w:line="400" w:lineRule="exact"/>
              <w:rPr>
                <w:rFonts w:ascii="標楷體" w:eastAsia="標楷體" w:hAnsi="標楷體"/>
                <w:b/>
                <w:color w:val="000000" w:themeColor="text1"/>
              </w:rPr>
            </w:pPr>
            <w:r w:rsidRPr="00976304">
              <w:rPr>
                <w:rFonts w:ascii="標楷體" w:eastAsia="標楷體" w:hAnsi="標楷體"/>
                <w:b/>
                <w:color w:val="7030A0"/>
              </w:rPr>
              <w:t xml:space="preserve">管理　</w:t>
            </w:r>
            <w:r w:rsidRPr="00976304">
              <w:rPr>
                <w:rFonts w:ascii="標楷體" w:eastAsia="標楷體" w:hAnsi="標楷體"/>
                <w:b/>
                <w:color w:val="C45911" w:themeColor="accent2" w:themeShade="BF"/>
              </w:rPr>
              <w:t>管</w:t>
            </w:r>
            <w:r w:rsidRPr="00976304">
              <w:rPr>
                <w:rFonts w:ascii="標楷體" w:eastAsia="標楷體" w:hAnsi="標楷體"/>
                <w:b/>
                <w:color w:val="000000" w:themeColor="text1"/>
              </w:rPr>
              <w:t>仲　－尚</w:t>
            </w:r>
            <w:r w:rsidRPr="00976304">
              <w:rPr>
                <w:rFonts w:ascii="標楷體" w:eastAsia="標楷體" w:hAnsi="標楷體"/>
                <w:b/>
                <w:color w:val="C45911" w:themeColor="accent2" w:themeShade="BF"/>
              </w:rPr>
              <w:t>利</w:t>
            </w:r>
            <w:r w:rsidRPr="00976304">
              <w:rPr>
                <w:rFonts w:ascii="標楷體" w:eastAsia="標楷體" w:hAnsi="標楷體"/>
                <w:b/>
                <w:color w:val="000000" w:themeColor="text1"/>
              </w:rPr>
              <w:t>派</w:t>
            </w:r>
          </w:p>
          <w:p w:rsidR="00275521" w:rsidRPr="00976304" w:rsidRDefault="00275521" w:rsidP="00275521">
            <w:pPr>
              <w:spacing w:line="400" w:lineRule="exact"/>
              <w:rPr>
                <w:rFonts w:ascii="標楷體" w:eastAsia="標楷體" w:hAnsi="標楷體"/>
                <w:b/>
                <w:color w:val="7030A0"/>
              </w:rPr>
            </w:pPr>
            <w:r w:rsidRPr="00976304">
              <w:rPr>
                <w:rFonts w:ascii="標楷體" w:eastAsia="標楷體" w:hAnsi="標楷體"/>
                <w:b/>
                <w:color w:val="7030A0"/>
              </w:rPr>
              <w:t xml:space="preserve">盛世　</w:t>
            </w:r>
            <w:r w:rsidRPr="00976304">
              <w:rPr>
                <w:rFonts w:ascii="標楷體" w:eastAsia="標楷體" w:hAnsi="標楷體"/>
                <w:b/>
                <w:color w:val="C45911" w:themeColor="accent2" w:themeShade="BF"/>
              </w:rPr>
              <w:t>慎</w:t>
            </w:r>
            <w:r w:rsidRPr="00976304">
              <w:rPr>
                <w:rFonts w:ascii="標楷體" w:eastAsia="標楷體" w:hAnsi="標楷體"/>
                <w:b/>
                <w:color w:val="000000" w:themeColor="text1"/>
              </w:rPr>
              <w:t>到　－尚</w:t>
            </w:r>
            <w:r w:rsidRPr="00976304">
              <w:rPr>
                <w:rFonts w:ascii="標楷體" w:eastAsia="標楷體" w:hAnsi="標楷體"/>
                <w:b/>
                <w:color w:val="C45911" w:themeColor="accent2" w:themeShade="BF"/>
              </w:rPr>
              <w:t>勢</w:t>
            </w:r>
            <w:r w:rsidRPr="00976304">
              <w:rPr>
                <w:rFonts w:ascii="標楷體" w:eastAsia="標楷體" w:hAnsi="標楷體"/>
                <w:b/>
                <w:color w:val="000000" w:themeColor="text1"/>
              </w:rPr>
              <w:t>派</w:t>
            </w:r>
          </w:p>
          <w:p w:rsidR="00275521" w:rsidRPr="00976304" w:rsidRDefault="00275521" w:rsidP="00275521">
            <w:pPr>
              <w:spacing w:line="400" w:lineRule="exact"/>
              <w:rPr>
                <w:rFonts w:ascii="標楷體" w:eastAsia="標楷體" w:hAnsi="標楷體"/>
                <w:b/>
                <w:color w:val="7030A0"/>
              </w:rPr>
            </w:pPr>
            <w:r w:rsidRPr="00976304">
              <w:rPr>
                <w:rFonts w:ascii="標楷體" w:eastAsia="標楷體" w:hAnsi="標楷體"/>
                <w:b/>
                <w:color w:val="7030A0"/>
              </w:rPr>
              <w:t xml:space="preserve">申述　</w:t>
            </w:r>
            <w:r w:rsidRPr="00976304">
              <w:rPr>
                <w:rFonts w:ascii="標楷體" w:eastAsia="標楷體" w:hAnsi="標楷體"/>
                <w:b/>
                <w:color w:val="C45911" w:themeColor="accent2" w:themeShade="BF"/>
              </w:rPr>
              <w:t>申</w:t>
            </w:r>
            <w:r w:rsidRPr="00976304">
              <w:rPr>
                <w:rFonts w:ascii="標楷體" w:eastAsia="標楷體" w:hAnsi="標楷體"/>
                <w:b/>
                <w:color w:val="000000" w:themeColor="text1"/>
              </w:rPr>
              <w:t>不害－尚</w:t>
            </w:r>
            <w:r w:rsidRPr="00976304">
              <w:rPr>
                <w:rFonts w:ascii="標楷體" w:eastAsia="標楷體" w:hAnsi="標楷體"/>
                <w:b/>
                <w:color w:val="C45911" w:themeColor="accent2" w:themeShade="BF"/>
              </w:rPr>
              <w:t>術</w:t>
            </w:r>
            <w:r w:rsidRPr="00976304">
              <w:rPr>
                <w:rFonts w:ascii="標楷體" w:eastAsia="標楷體" w:hAnsi="標楷體"/>
                <w:b/>
                <w:color w:val="000000" w:themeColor="text1"/>
              </w:rPr>
              <w:t>派</w:t>
            </w:r>
          </w:p>
          <w:p w:rsidR="00275521" w:rsidRPr="00976304" w:rsidRDefault="00275521" w:rsidP="00275521">
            <w:pPr>
              <w:spacing w:line="400" w:lineRule="exact"/>
              <w:rPr>
                <w:rFonts w:ascii="標楷體" w:eastAsia="標楷體" w:hAnsi="標楷體"/>
              </w:rPr>
            </w:pPr>
            <w:r w:rsidRPr="00976304">
              <w:rPr>
                <w:rFonts w:ascii="標楷體" w:eastAsia="標楷體" w:hAnsi="標楷體"/>
                <w:b/>
                <w:color w:val="7030A0"/>
              </w:rPr>
              <w:t xml:space="preserve">商法　</w:t>
            </w:r>
            <w:r w:rsidRPr="00976304">
              <w:rPr>
                <w:rFonts w:ascii="標楷體" w:eastAsia="標楷體" w:hAnsi="標楷體"/>
                <w:b/>
                <w:color w:val="C45911" w:themeColor="accent2" w:themeShade="BF"/>
              </w:rPr>
              <w:t>商</w:t>
            </w:r>
            <w:r w:rsidRPr="00976304">
              <w:rPr>
                <w:rFonts w:ascii="標楷體" w:eastAsia="標楷體" w:hAnsi="標楷體"/>
                <w:b/>
                <w:color w:val="000000" w:themeColor="text1"/>
              </w:rPr>
              <w:t>鞅　－尚</w:t>
            </w:r>
            <w:r w:rsidRPr="00976304">
              <w:rPr>
                <w:rFonts w:ascii="標楷體" w:eastAsia="標楷體" w:hAnsi="標楷體"/>
                <w:b/>
                <w:color w:val="C45911" w:themeColor="accent2" w:themeShade="BF"/>
              </w:rPr>
              <w:t>法</w:t>
            </w:r>
            <w:r w:rsidRPr="00976304">
              <w:rPr>
                <w:rFonts w:ascii="標楷體" w:eastAsia="標楷體" w:hAnsi="標楷體"/>
                <w:b/>
                <w:color w:val="000000" w:themeColor="text1"/>
              </w:rPr>
              <w:t>派</w:t>
            </w:r>
          </w:p>
        </w:tc>
      </w:tr>
    </w:tbl>
    <w:p w:rsidR="0069381E" w:rsidRPr="00976304" w:rsidRDefault="0069381E" w:rsidP="006E7EF1">
      <w:pPr>
        <w:pStyle w:val="1"/>
        <w:spacing w:line="400" w:lineRule="exact"/>
        <w:rPr>
          <w:rFonts w:ascii="標楷體" w:eastAsia="標楷體" w:hAnsi="標楷體"/>
        </w:rPr>
      </w:pPr>
      <w:r w:rsidRPr="00976304">
        <w:rPr>
          <w:rFonts w:ascii="標楷體" w:eastAsia="標楷體" w:hAnsi="標楷體" w:hint="eastAsia"/>
        </w:rPr>
        <w:t>天干地支</w:t>
      </w:r>
    </w:p>
    <w:tbl>
      <w:tblPr>
        <w:tblStyle w:val="a3"/>
        <w:tblW w:w="0" w:type="auto"/>
        <w:tblLook w:val="04A0" w:firstRow="1" w:lastRow="0" w:firstColumn="1" w:lastColumn="0" w:noHBand="0" w:noVBand="1"/>
      </w:tblPr>
      <w:tblGrid>
        <w:gridCol w:w="469"/>
        <w:gridCol w:w="10859"/>
      </w:tblGrid>
      <w:tr w:rsidR="0069381E" w:rsidRPr="00976304" w:rsidTr="00FF671B">
        <w:tc>
          <w:tcPr>
            <w:tcW w:w="469" w:type="dxa"/>
            <w:vAlign w:val="center"/>
          </w:tcPr>
          <w:p w:rsidR="0069381E" w:rsidRPr="00976304" w:rsidRDefault="004546C7" w:rsidP="006E7EF1">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9381E" w:rsidRPr="00976304" w:rsidRDefault="004546C7" w:rsidP="006E7EF1">
            <w:pPr>
              <w:spacing w:line="400" w:lineRule="exact"/>
              <w:rPr>
                <w:rFonts w:ascii="標楷體" w:eastAsia="標楷體" w:hAnsi="標楷體"/>
              </w:rPr>
            </w:pPr>
            <w:r w:rsidRPr="00976304">
              <w:rPr>
                <w:rFonts w:ascii="標楷體" w:eastAsia="標楷體" w:hAnsi="標楷體" w:hint="eastAsia"/>
              </w:rPr>
              <w:t>國人自古有以干支與生肖紀年之習，下列春聯「午門生喜氣，□歲報新春。」最適合填入的生肖是下列哪一選項？ </w:t>
            </w:r>
            <w:r w:rsidRPr="00976304">
              <w:rPr>
                <w:rFonts w:ascii="標楷體" w:eastAsia="標楷體" w:hAnsi="標楷體" w:hint="eastAsia"/>
              </w:rPr>
              <w:br/>
              <w:t xml:space="preserve">(A)鼠 </w:t>
            </w:r>
            <w:r w:rsidRPr="00976304">
              <w:rPr>
                <w:rFonts w:ascii="標楷體" w:eastAsia="標楷體" w:hAnsi="標楷體" w:hint="eastAsia"/>
              </w:rPr>
              <w:br/>
              <w:t xml:space="preserve">(B)龍 </w:t>
            </w:r>
            <w:r w:rsidRPr="00976304">
              <w:rPr>
                <w:rFonts w:ascii="標楷體" w:eastAsia="標楷體" w:hAnsi="標楷體" w:hint="eastAsia"/>
              </w:rPr>
              <w:br/>
              <w:t xml:space="preserve">(C)馬 </w:t>
            </w:r>
            <w:r w:rsidRPr="00976304">
              <w:rPr>
                <w:rFonts w:ascii="標楷體" w:eastAsia="標楷體" w:hAnsi="標楷體" w:hint="eastAsia"/>
              </w:rPr>
              <w:br/>
              <w:t>(D)羊 </w:t>
            </w:r>
          </w:p>
        </w:tc>
      </w:tr>
      <w:tr w:rsidR="0069381E" w:rsidRPr="00976304" w:rsidTr="00FF671B">
        <w:tc>
          <w:tcPr>
            <w:tcW w:w="469" w:type="dxa"/>
          </w:tcPr>
          <w:p w:rsidR="0069381E" w:rsidRPr="00976304" w:rsidRDefault="0069381E"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9381E" w:rsidRPr="00976304" w:rsidRDefault="004546C7" w:rsidP="006E7EF1">
            <w:pPr>
              <w:spacing w:line="400" w:lineRule="exact"/>
              <w:rPr>
                <w:rFonts w:ascii="標楷體" w:eastAsia="標楷體" w:hAnsi="標楷體"/>
              </w:rPr>
            </w:pPr>
            <w:r w:rsidRPr="00976304">
              <w:rPr>
                <w:rFonts w:ascii="標楷體" w:eastAsia="標楷體" w:hAnsi="標楷體" w:hint="eastAsia"/>
              </w:rPr>
              <w:t>子鼠、丑牛、寅虎、卯兔、辰龍、巳蛇、午馬、未羊、申猴、酉雞、戌犬、亥豬</w:t>
            </w:r>
          </w:p>
        </w:tc>
      </w:tr>
    </w:tbl>
    <w:p w:rsidR="00FF671B" w:rsidRPr="00976304" w:rsidRDefault="00FF671B" w:rsidP="006E7EF1">
      <w:pPr>
        <w:pStyle w:val="1"/>
        <w:spacing w:line="400" w:lineRule="exact"/>
        <w:rPr>
          <w:rFonts w:ascii="標楷體" w:eastAsia="標楷體" w:hAnsi="標楷體"/>
        </w:rPr>
      </w:pPr>
      <w:r w:rsidRPr="00976304">
        <w:rPr>
          <w:rFonts w:ascii="標楷體" w:eastAsia="標楷體" w:hAnsi="標楷體" w:hint="eastAsia"/>
        </w:rPr>
        <w:lastRenderedPageBreak/>
        <w:t>弔唁題辭</w:t>
      </w:r>
    </w:p>
    <w:tbl>
      <w:tblPr>
        <w:tblStyle w:val="a3"/>
        <w:tblW w:w="0" w:type="auto"/>
        <w:tblLook w:val="04A0" w:firstRow="1" w:lastRow="0" w:firstColumn="1" w:lastColumn="0" w:noHBand="0" w:noVBand="1"/>
      </w:tblPr>
      <w:tblGrid>
        <w:gridCol w:w="469"/>
        <w:gridCol w:w="10859"/>
      </w:tblGrid>
      <w:tr w:rsidR="00FF671B" w:rsidRPr="00976304" w:rsidTr="00FF671B">
        <w:tc>
          <w:tcPr>
            <w:tcW w:w="469" w:type="dxa"/>
            <w:vAlign w:val="center"/>
          </w:tcPr>
          <w:p w:rsidR="00FF671B" w:rsidRPr="00976304" w:rsidRDefault="00FF671B" w:rsidP="00FF671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下列有關弔唁語的應用，何者正確？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(A)西河之痛：父母之喪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(B)風木之思：業師之死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 xml:space="preserve">(C)雁行失序：夫婿之死 </w:t>
            </w:r>
          </w:p>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(D)泰山其頹：賢哲之死</w:t>
            </w:r>
          </w:p>
        </w:tc>
      </w:tr>
      <w:tr w:rsidR="00FF671B" w:rsidRPr="00976304" w:rsidTr="00AD5558">
        <w:tc>
          <w:tcPr>
            <w:tcW w:w="469" w:type="dxa"/>
          </w:tcPr>
          <w:p w:rsidR="00FF671B" w:rsidRPr="00976304" w:rsidRDefault="00FF671B"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F671B" w:rsidRPr="00976304" w:rsidRDefault="00FF671B" w:rsidP="00FF671B">
            <w:pPr>
              <w:spacing w:line="400" w:lineRule="exact"/>
              <w:rPr>
                <w:rFonts w:ascii="標楷體" w:eastAsia="標楷體" w:hAnsi="標楷體"/>
              </w:rPr>
            </w:pPr>
            <w:r w:rsidRPr="00976304">
              <w:rPr>
                <w:rFonts w:ascii="標楷體" w:eastAsia="標楷體" w:hAnsi="標楷體" w:hint="eastAsia"/>
              </w:rPr>
              <w:t>(A)西河之痛：子  (B)風木之思：父母  (C)雁行失序：兄弟</w:t>
            </w:r>
          </w:p>
        </w:tc>
      </w:tr>
      <w:tr w:rsidR="00FF671B" w:rsidRPr="00976304" w:rsidTr="00974292">
        <w:tc>
          <w:tcPr>
            <w:tcW w:w="469" w:type="dxa"/>
            <w:vAlign w:val="center"/>
          </w:tcPr>
          <w:p w:rsidR="00FF671B" w:rsidRPr="00976304" w:rsidRDefault="00974292" w:rsidP="0097429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關於下列喪葬用語，用法正確的選項是？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(A)「享年」二十九歲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(B)「享壽」五十九歲 </w:t>
            </w:r>
          </w:p>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(C)「得年」十九歲 </w:t>
            </w:r>
          </w:p>
          <w:p w:rsidR="00FF671B" w:rsidRPr="00976304" w:rsidRDefault="00974292" w:rsidP="00974292">
            <w:pPr>
              <w:spacing w:line="400" w:lineRule="exact"/>
              <w:rPr>
                <w:rFonts w:ascii="標楷體" w:eastAsia="標楷體" w:hAnsi="標楷體"/>
              </w:rPr>
            </w:pPr>
            <w:r w:rsidRPr="00976304">
              <w:rPr>
                <w:rFonts w:ascii="標楷體" w:eastAsia="標楷體" w:hAnsi="標楷體" w:hint="eastAsia"/>
              </w:rPr>
              <w:t>(D)「存年」六十九歲</w:t>
            </w:r>
          </w:p>
        </w:tc>
      </w:tr>
      <w:tr w:rsidR="00FF671B" w:rsidRPr="00976304" w:rsidTr="00AD5558">
        <w:tc>
          <w:tcPr>
            <w:tcW w:w="469" w:type="dxa"/>
          </w:tcPr>
          <w:p w:rsidR="00FF671B" w:rsidRPr="00976304" w:rsidRDefault="00FF671B"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74292" w:rsidRPr="00976304" w:rsidRDefault="00974292" w:rsidP="00974292">
            <w:pPr>
              <w:spacing w:line="400" w:lineRule="exact"/>
              <w:rPr>
                <w:rFonts w:ascii="標楷體" w:eastAsia="標楷體" w:hAnsi="標楷體"/>
              </w:rPr>
            </w:pPr>
            <w:r w:rsidRPr="00976304">
              <w:rPr>
                <w:rFonts w:ascii="標楷體" w:eastAsia="標楷體" w:hAnsi="標楷體" w:hint="eastAsia"/>
              </w:rPr>
              <w:t xml:space="preserve">29歲以下過世稱之得年  </w:t>
            </w:r>
            <w:r w:rsidRPr="00976304">
              <w:rPr>
                <w:rFonts w:ascii="標楷體" w:eastAsia="標楷體" w:hAnsi="標楷體"/>
              </w:rPr>
              <w:t xml:space="preserve"> </w:t>
            </w:r>
            <w:r w:rsidRPr="00976304">
              <w:rPr>
                <w:rFonts w:ascii="標楷體" w:eastAsia="標楷體" w:hAnsi="標楷體" w:hint="eastAsia"/>
              </w:rPr>
              <w:t>30至59歲用享年   60歲至89歲則用享壽</w:t>
            </w:r>
          </w:p>
          <w:p w:rsidR="00FF671B" w:rsidRPr="00976304" w:rsidRDefault="00974292" w:rsidP="00974292">
            <w:pPr>
              <w:spacing w:line="400" w:lineRule="exact"/>
              <w:rPr>
                <w:rFonts w:ascii="標楷體" w:eastAsia="標楷體" w:hAnsi="標楷體"/>
              </w:rPr>
            </w:pPr>
            <w:r w:rsidRPr="00976304">
              <w:rPr>
                <w:rFonts w:ascii="標楷體" w:eastAsia="標楷體" w:hAnsi="標楷體" w:hint="eastAsia"/>
              </w:rPr>
              <w:t>90歲至99歲稱之享耆壽  100以上稱享嵩壽</w:t>
            </w:r>
          </w:p>
        </w:tc>
      </w:tr>
      <w:tr w:rsidR="00FF671B" w:rsidRPr="00976304" w:rsidTr="0077065B">
        <w:tc>
          <w:tcPr>
            <w:tcW w:w="469" w:type="dxa"/>
            <w:vAlign w:val="center"/>
          </w:tcPr>
          <w:p w:rsidR="00FF671B" w:rsidRPr="00976304" w:rsidRDefault="0077065B" w:rsidP="0077065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F671B" w:rsidRPr="00976304" w:rsidRDefault="0077065B" w:rsidP="0077065B">
            <w:pPr>
              <w:spacing w:line="400" w:lineRule="exact"/>
              <w:rPr>
                <w:rFonts w:ascii="標楷體" w:eastAsia="標楷體" w:hAnsi="標楷體"/>
              </w:rPr>
            </w:pPr>
            <w:r w:rsidRPr="00976304">
              <w:rPr>
                <w:rFonts w:ascii="標楷體" w:eastAsia="標楷體" w:hAnsi="標楷體" w:hint="eastAsia"/>
              </w:rPr>
              <w:t>用於哀輓之時，下列何者並不合適？ </w:t>
            </w:r>
            <w:r w:rsidRPr="00976304">
              <w:rPr>
                <w:rFonts w:ascii="標楷體" w:eastAsia="標楷體" w:hAnsi="標楷體" w:hint="eastAsia"/>
              </w:rPr>
              <w:br/>
              <w:t>(A)天錫純嘏 </w:t>
            </w:r>
            <w:r w:rsidRPr="00976304">
              <w:rPr>
                <w:rFonts w:ascii="標楷體" w:eastAsia="標楷體" w:hAnsi="標楷體" w:hint="eastAsia"/>
              </w:rPr>
              <w:br/>
              <w:t>(B)絳帳風清 </w:t>
            </w:r>
            <w:r w:rsidRPr="00976304">
              <w:rPr>
                <w:rFonts w:ascii="標楷體" w:eastAsia="標楷體" w:hAnsi="標楷體" w:hint="eastAsia"/>
              </w:rPr>
              <w:br/>
              <w:t>(C)甘棠遺愛 </w:t>
            </w:r>
            <w:r w:rsidRPr="00976304">
              <w:rPr>
                <w:rFonts w:ascii="標楷體" w:eastAsia="標楷體" w:hAnsi="標楷體" w:hint="eastAsia"/>
              </w:rPr>
              <w:br/>
              <w:t>(D)端木遺風</w:t>
            </w:r>
          </w:p>
        </w:tc>
      </w:tr>
      <w:tr w:rsidR="00FF671B" w:rsidRPr="00976304" w:rsidTr="00AD5558">
        <w:tc>
          <w:tcPr>
            <w:tcW w:w="469" w:type="dxa"/>
          </w:tcPr>
          <w:p w:rsidR="00FF671B" w:rsidRPr="00976304" w:rsidRDefault="00FF671B"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F671B" w:rsidRPr="00976304" w:rsidRDefault="0077065B" w:rsidP="0077065B">
            <w:pPr>
              <w:spacing w:line="400" w:lineRule="exact"/>
              <w:rPr>
                <w:rFonts w:ascii="標楷體" w:eastAsia="標楷體" w:hAnsi="標楷體"/>
              </w:rPr>
            </w:pPr>
            <w:r w:rsidRPr="00976304">
              <w:rPr>
                <w:rFonts w:ascii="標楷體" w:eastAsia="標楷體" w:hAnsi="標楷體" w:hint="eastAsia"/>
              </w:rPr>
              <w:t>天錫純嘏: 既歌頌別人健康快樂，多福多壽之義，用於一般年長壽誕者之賀辭。</w:t>
            </w:r>
          </w:p>
        </w:tc>
      </w:tr>
      <w:tr w:rsidR="00FF671B" w:rsidRPr="00976304" w:rsidTr="006C073D">
        <w:tc>
          <w:tcPr>
            <w:tcW w:w="469" w:type="dxa"/>
            <w:vAlign w:val="center"/>
          </w:tcPr>
          <w:p w:rsidR="00FF671B" w:rsidRPr="00976304" w:rsidRDefault="006C073D" w:rsidP="006C073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F671B" w:rsidRPr="00976304" w:rsidRDefault="006C073D" w:rsidP="006C073D">
            <w:pPr>
              <w:spacing w:line="400" w:lineRule="exact"/>
              <w:rPr>
                <w:rFonts w:ascii="標楷體" w:eastAsia="標楷體" w:hAnsi="標楷體"/>
              </w:rPr>
            </w:pPr>
            <w:r w:rsidRPr="00976304">
              <w:rPr>
                <w:rFonts w:ascii="標楷體" w:eastAsia="標楷體" w:hAnsi="標楷體" w:hint="eastAsia"/>
              </w:rPr>
              <w:t>「當年幸立程門雪，此日空懷馬帳風」，該對聯宜用於： </w:t>
            </w:r>
            <w:r w:rsidRPr="00976304">
              <w:rPr>
                <w:rFonts w:ascii="標楷體" w:eastAsia="標楷體" w:hAnsi="標楷體" w:hint="eastAsia"/>
              </w:rPr>
              <w:br/>
              <w:t>(A)輓業師 </w:t>
            </w:r>
            <w:r w:rsidRPr="00976304">
              <w:rPr>
                <w:rFonts w:ascii="標楷體" w:eastAsia="標楷體" w:hAnsi="標楷體" w:hint="eastAsia"/>
              </w:rPr>
              <w:br/>
              <w:t>(B)輓政界 </w:t>
            </w:r>
            <w:r w:rsidRPr="00976304">
              <w:rPr>
                <w:rFonts w:ascii="標楷體" w:eastAsia="標楷體" w:hAnsi="標楷體" w:hint="eastAsia"/>
              </w:rPr>
              <w:br/>
              <w:t>(C)輓受業門生 </w:t>
            </w:r>
            <w:r w:rsidRPr="00976304">
              <w:rPr>
                <w:rFonts w:ascii="標楷體" w:eastAsia="標楷體" w:hAnsi="標楷體" w:hint="eastAsia"/>
              </w:rPr>
              <w:br/>
              <w:t>(D)輓同窗 </w:t>
            </w:r>
          </w:p>
        </w:tc>
      </w:tr>
      <w:tr w:rsidR="00FF671B" w:rsidRPr="00976304" w:rsidTr="00AD5558">
        <w:tc>
          <w:tcPr>
            <w:tcW w:w="469" w:type="dxa"/>
          </w:tcPr>
          <w:p w:rsidR="00FF671B" w:rsidRPr="00976304" w:rsidRDefault="00FF671B"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F671B" w:rsidRPr="00976304" w:rsidRDefault="00FF671B" w:rsidP="00AD5558">
            <w:pPr>
              <w:spacing w:line="400" w:lineRule="exact"/>
              <w:rPr>
                <w:rFonts w:ascii="標楷體" w:eastAsia="標楷體" w:hAnsi="標楷體"/>
              </w:rPr>
            </w:pPr>
          </w:p>
        </w:tc>
      </w:tr>
      <w:tr w:rsidR="00FF671B" w:rsidRPr="00976304" w:rsidTr="00A83622">
        <w:tc>
          <w:tcPr>
            <w:tcW w:w="469" w:type="dxa"/>
            <w:vAlign w:val="center"/>
          </w:tcPr>
          <w:p w:rsidR="00FF671B" w:rsidRPr="00976304" w:rsidRDefault="00A83622" w:rsidP="00A83622">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下列何種輓詞最適用於「輓師長」？</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(A)萬古流芳</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 xml:space="preserve">(B)伊人宛在 </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(C)甘棠遺愛</w:t>
            </w:r>
          </w:p>
          <w:p w:rsidR="00FF671B" w:rsidRPr="00976304" w:rsidRDefault="00A83622" w:rsidP="00A83622">
            <w:pPr>
              <w:spacing w:line="400" w:lineRule="exact"/>
              <w:rPr>
                <w:rFonts w:ascii="標楷體" w:eastAsia="標楷體" w:hAnsi="標楷體"/>
              </w:rPr>
            </w:pPr>
            <w:r w:rsidRPr="00976304">
              <w:rPr>
                <w:rFonts w:ascii="標楷體" w:eastAsia="標楷體" w:hAnsi="標楷體" w:hint="eastAsia"/>
              </w:rPr>
              <w:t>(D)梁木其頹</w:t>
            </w:r>
          </w:p>
        </w:tc>
      </w:tr>
      <w:tr w:rsidR="00FF671B" w:rsidRPr="00976304" w:rsidTr="00FF671B">
        <w:tc>
          <w:tcPr>
            <w:tcW w:w="469" w:type="dxa"/>
          </w:tcPr>
          <w:p w:rsidR="00FF671B" w:rsidRPr="00976304" w:rsidRDefault="00FF671B"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(A)萬古流芳：好名聲永遠流傳     (B)伊人宛在：友人喪</w:t>
            </w:r>
          </w:p>
          <w:p w:rsidR="00FF671B" w:rsidRPr="00976304" w:rsidRDefault="00A83622" w:rsidP="00A83622">
            <w:pPr>
              <w:spacing w:line="400" w:lineRule="exact"/>
              <w:rPr>
                <w:rFonts w:ascii="標楷體" w:eastAsia="標楷體" w:hAnsi="標楷體"/>
              </w:rPr>
            </w:pPr>
            <w:r w:rsidRPr="00976304">
              <w:rPr>
                <w:rFonts w:ascii="標楷體" w:eastAsia="標楷體" w:hAnsi="標楷體" w:hint="eastAsia"/>
              </w:rPr>
              <w:t>(C)甘棠遺愛：對離去的人的懷念，或讚頌離去官員的政績</w:t>
            </w:r>
          </w:p>
        </w:tc>
      </w:tr>
    </w:tbl>
    <w:p w:rsidR="0023048B" w:rsidRPr="00976304" w:rsidRDefault="00205109" w:rsidP="006E7EF1">
      <w:pPr>
        <w:pStyle w:val="1"/>
        <w:spacing w:line="400" w:lineRule="exact"/>
        <w:rPr>
          <w:rFonts w:ascii="標楷體" w:eastAsia="標楷體" w:hAnsi="標楷體"/>
        </w:rPr>
      </w:pPr>
      <w:r w:rsidRPr="00976304">
        <w:rPr>
          <w:rFonts w:ascii="標楷體" w:eastAsia="標楷體" w:hAnsi="標楷體" w:hint="eastAsia"/>
        </w:rPr>
        <w:lastRenderedPageBreak/>
        <w:t>祝賀題辭</w:t>
      </w:r>
    </w:p>
    <w:tbl>
      <w:tblPr>
        <w:tblStyle w:val="a3"/>
        <w:tblW w:w="0" w:type="auto"/>
        <w:tblLook w:val="04A0" w:firstRow="1" w:lastRow="0" w:firstColumn="1" w:lastColumn="0" w:noHBand="0" w:noVBand="1"/>
      </w:tblPr>
      <w:tblGrid>
        <w:gridCol w:w="469"/>
        <w:gridCol w:w="10859"/>
      </w:tblGrid>
      <w:tr w:rsidR="00205109" w:rsidRPr="00976304" w:rsidTr="00DC4CD5">
        <w:tc>
          <w:tcPr>
            <w:tcW w:w="469" w:type="dxa"/>
            <w:vAlign w:val="center"/>
          </w:tcPr>
          <w:p w:rsidR="00205109" w:rsidRPr="00976304" w:rsidRDefault="00205109" w:rsidP="006E7EF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rPr>
              <w:t>祝賀李醫師的耳鼻喉科診所開張，最適合的題辭是下列哪一選項？ </w:t>
            </w:r>
            <w:r w:rsidRPr="00976304">
              <w:rPr>
                <w:rFonts w:ascii="標楷體" w:eastAsia="標楷體" w:hAnsi="標楷體" w:hint="eastAsia"/>
              </w:rPr>
              <w:br/>
              <w:t>(A)濟世功深 </w:t>
            </w:r>
            <w:r w:rsidRPr="00976304">
              <w:rPr>
                <w:rFonts w:ascii="標楷體" w:eastAsia="標楷體" w:hAnsi="標楷體" w:hint="eastAsia"/>
              </w:rPr>
              <w:br/>
              <w:t>(B)振聾發聵 </w:t>
            </w:r>
            <w:r w:rsidRPr="00976304">
              <w:rPr>
                <w:rFonts w:ascii="標楷體" w:eastAsia="標楷體" w:hAnsi="標楷體" w:hint="eastAsia"/>
              </w:rPr>
              <w:br/>
              <w:t>(C)德業長昭 </w:t>
            </w:r>
            <w:r w:rsidRPr="00976304">
              <w:rPr>
                <w:rFonts w:ascii="標楷體" w:eastAsia="標楷體" w:hAnsi="標楷體" w:hint="eastAsia"/>
              </w:rPr>
              <w:br/>
              <w:t>(D)為民喉舌 </w:t>
            </w:r>
          </w:p>
        </w:tc>
      </w:tr>
      <w:tr w:rsidR="00205109" w:rsidRPr="00976304" w:rsidTr="00DC4CD5">
        <w:tc>
          <w:tcPr>
            <w:tcW w:w="469" w:type="dxa"/>
          </w:tcPr>
          <w:p w:rsidR="00205109" w:rsidRPr="00976304" w:rsidRDefault="00205109" w:rsidP="006E7EF1">
            <w:pPr>
              <w:spacing w:line="400" w:lineRule="exact"/>
              <w:rPr>
                <w:rFonts w:ascii="標楷體" w:eastAsia="標楷體" w:hAnsi="標楷體"/>
                <w:b/>
              </w:rPr>
            </w:pPr>
            <w:r w:rsidRPr="00976304">
              <w:rPr>
                <w:rFonts w:ascii="標楷體" w:eastAsia="標楷體" w:hAnsi="標楷體" w:hint="eastAsia"/>
                <w:b/>
              </w:rPr>
              <w:t>解釋</w:t>
            </w:r>
          </w:p>
        </w:tc>
        <w:tc>
          <w:tcPr>
            <w:tcW w:w="10859" w:type="dxa"/>
          </w:tcPr>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rPr>
              <w:t>濟世功深：賀醫界的題辭　／　形容醫治病人有濟世之功。</w:t>
            </w:r>
          </w:p>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rPr>
              <w:t>振聾發聵：賀報社的題辭　／　比喻大聲疾呼，以喚醒愚昧的人。</w:t>
            </w:r>
          </w:p>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rPr>
              <w:t>德業長昭：</w:t>
            </w:r>
            <w:r w:rsidR="005975E7" w:rsidRPr="00976304">
              <w:rPr>
                <w:rFonts w:ascii="標楷體" w:eastAsia="標楷體" w:hAnsi="標楷體" w:hint="eastAsia"/>
              </w:rPr>
              <w:t xml:space="preserve">用於中年男喪　／　</w:t>
            </w:r>
            <w:r w:rsidRPr="00976304">
              <w:rPr>
                <w:rFonts w:ascii="標楷體" w:eastAsia="標楷體" w:hAnsi="標楷體" w:hint="eastAsia"/>
              </w:rPr>
              <w:t>形容德澤功業永垂不朽。</w:t>
            </w:r>
          </w:p>
          <w:p w:rsidR="00205109" w:rsidRPr="00976304" w:rsidRDefault="00205109" w:rsidP="006E7EF1">
            <w:pPr>
              <w:spacing w:line="400" w:lineRule="exact"/>
              <w:rPr>
                <w:rFonts w:ascii="標楷體" w:eastAsia="標楷體" w:hAnsi="標楷體"/>
                <w:b/>
              </w:rPr>
            </w:pPr>
            <w:r w:rsidRPr="00976304">
              <w:rPr>
                <w:rFonts w:ascii="標楷體" w:eastAsia="標楷體" w:hAnsi="標楷體" w:hint="eastAsia"/>
              </w:rPr>
              <w:t>為民喉舌：</w:t>
            </w:r>
            <w:r w:rsidR="005975E7" w:rsidRPr="00976304">
              <w:rPr>
                <w:rFonts w:ascii="標楷體" w:eastAsia="標楷體" w:hAnsi="標楷體" w:hint="eastAsia"/>
              </w:rPr>
              <w:t xml:space="preserve">民意代表題辭　／　</w:t>
            </w:r>
            <w:r w:rsidRPr="00976304">
              <w:rPr>
                <w:rFonts w:ascii="標楷體" w:eastAsia="標楷體" w:hAnsi="標楷體" w:hint="eastAsia"/>
              </w:rPr>
              <w:t>比喻代替人民說話，表達意見。</w:t>
            </w:r>
          </w:p>
        </w:tc>
      </w:tr>
      <w:tr w:rsidR="00205109" w:rsidRPr="00976304" w:rsidTr="00DC4CD5">
        <w:tc>
          <w:tcPr>
            <w:tcW w:w="469" w:type="dxa"/>
            <w:vAlign w:val="center"/>
          </w:tcPr>
          <w:p w:rsidR="00205109" w:rsidRPr="00976304" w:rsidRDefault="00884BB6" w:rsidP="00884BB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下列題辭的使用，完全正確的是哪一選項？ </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(A)競選：克孚眾望／陶朱媲美 </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(B)著作：洛陽紙貴／名山事業</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(C)誕育：瓜瓞綿綿／竹苞松茂 </w:t>
            </w:r>
          </w:p>
          <w:p w:rsidR="00205109" w:rsidRPr="00976304" w:rsidRDefault="00884BB6" w:rsidP="00884BB6">
            <w:pPr>
              <w:spacing w:line="400" w:lineRule="exact"/>
              <w:rPr>
                <w:rFonts w:ascii="標楷體" w:eastAsia="標楷體" w:hAnsi="標楷體"/>
              </w:rPr>
            </w:pPr>
            <w:r w:rsidRPr="00976304">
              <w:rPr>
                <w:rFonts w:ascii="標楷體" w:eastAsia="標楷體" w:hAnsi="標楷體" w:hint="eastAsia"/>
              </w:rPr>
              <w:t xml:space="preserve">(D)醫界：杏林之光／卓育菁莪 </w:t>
            </w:r>
          </w:p>
        </w:tc>
      </w:tr>
      <w:tr w:rsidR="00205109" w:rsidRPr="00976304" w:rsidTr="00DC4CD5">
        <w:tc>
          <w:tcPr>
            <w:tcW w:w="469" w:type="dxa"/>
          </w:tcPr>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(A)克孚眾望：引申能夠受到眾人信服。克：能夠。孚：使人信服</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／陶朱媲美：用於祝賀人商店開業的賀辭。陶朱：范蠡</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(B)洛陽紙貴：比喻著作風行一時，流傳甚廣</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／名山事業：比喻不朽的著述</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(C)瓜瓞綿綿：比喻子孫繁盛、傳世久遠。瓞ㄉㄧㄝˊ：小瓜</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／竹苞松茂：竹子繁盛茂密，松葉歷冬不凋(1)比喻堅固繁盛 (2)用於祝賀新居落成。苞：茂盛</w:t>
            </w:r>
          </w:p>
          <w:p w:rsidR="00884BB6" w:rsidRPr="00976304" w:rsidRDefault="00884BB6" w:rsidP="00884BB6">
            <w:pPr>
              <w:spacing w:line="400" w:lineRule="exact"/>
              <w:rPr>
                <w:rFonts w:ascii="標楷體" w:eastAsia="標楷體" w:hAnsi="標楷體"/>
              </w:rPr>
            </w:pPr>
            <w:r w:rsidRPr="00976304">
              <w:rPr>
                <w:rFonts w:ascii="標楷體" w:eastAsia="標楷體" w:hAnsi="標楷體" w:hint="eastAsia"/>
              </w:rPr>
              <w:t>(D)杏林之光：用於祝賀人醫院開業的賀辭</w:t>
            </w:r>
          </w:p>
          <w:p w:rsidR="00205109" w:rsidRPr="00976304" w:rsidRDefault="00884BB6" w:rsidP="00884BB6">
            <w:pPr>
              <w:spacing w:line="400" w:lineRule="exact"/>
              <w:rPr>
                <w:rFonts w:ascii="標楷體" w:eastAsia="標楷體" w:hAnsi="標楷體"/>
              </w:rPr>
            </w:pPr>
            <w:r w:rsidRPr="00976304">
              <w:rPr>
                <w:rFonts w:ascii="標楷體" w:eastAsia="標楷體" w:hAnsi="標楷體" w:hint="eastAsia"/>
              </w:rPr>
              <w:t>／卓育菁莪：(1)用於對教育界或教育人士的題辭 (2)比喻培育許多優秀人才。菁莪：比喻英才</w:t>
            </w:r>
          </w:p>
        </w:tc>
      </w:tr>
      <w:tr w:rsidR="00205109" w:rsidRPr="00976304" w:rsidTr="00DC4CD5">
        <w:tc>
          <w:tcPr>
            <w:tcW w:w="469" w:type="dxa"/>
            <w:vAlign w:val="center"/>
          </w:tcPr>
          <w:p w:rsidR="00205109" w:rsidRPr="00976304" w:rsidRDefault="00DD4540" w:rsidP="00DD454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 xml:space="preserve">依照「生女／畢業／新婚／哀輓」順序的題辭組是下列哪一選項？ </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(A)花燦金萱／壯志凌雲／鳳棲高梧／南極騰輝</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(B)弄瓦誌喜／義方垂範／琴瑟友之／洙泗高風</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(C)春滿北堂／麟趾呈祥／百年好合／行誼可師</w:t>
            </w:r>
          </w:p>
          <w:p w:rsidR="00205109" w:rsidRPr="00976304" w:rsidRDefault="00DD4540" w:rsidP="00DD4540">
            <w:pPr>
              <w:spacing w:line="400" w:lineRule="exact"/>
              <w:rPr>
                <w:rFonts w:ascii="標楷體" w:eastAsia="標楷體" w:hAnsi="標楷體"/>
              </w:rPr>
            </w:pPr>
            <w:r w:rsidRPr="00976304">
              <w:rPr>
                <w:rFonts w:ascii="標楷體" w:eastAsia="標楷體" w:hAnsi="標楷體" w:hint="eastAsia"/>
              </w:rPr>
              <w:t xml:space="preserve">(D)彩鳳新雛／青雲直上／宜室宜家／萱蔭長留 </w:t>
            </w:r>
          </w:p>
        </w:tc>
      </w:tr>
      <w:tr w:rsidR="00205109" w:rsidRPr="00976304" w:rsidTr="00DC4CD5">
        <w:tc>
          <w:tcPr>
            <w:tcW w:w="469" w:type="dxa"/>
          </w:tcPr>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花燦金萱(女祝壽)／壯志凌雲(畢業)／鳳棲高梧(新居落成)／南極騰輝(男祝壽)</w:t>
            </w:r>
          </w:p>
          <w:p w:rsidR="00DD4540" w:rsidRPr="00976304" w:rsidRDefault="00DD4540" w:rsidP="00DD4540">
            <w:pPr>
              <w:spacing w:line="400" w:lineRule="exact"/>
              <w:rPr>
                <w:rFonts w:ascii="標楷體" w:eastAsia="標楷體" w:hAnsi="標楷體"/>
              </w:rPr>
            </w:pPr>
            <w:r w:rsidRPr="00976304">
              <w:rPr>
                <w:rFonts w:ascii="標楷體" w:eastAsia="標楷體" w:hAnsi="標楷體" w:hint="eastAsia"/>
              </w:rPr>
              <w:t>弄瓦誌喜(生女)／義方垂範(祝壽)／琴瑟友之(新婚)／洙泗高風(教育)</w:t>
            </w:r>
          </w:p>
          <w:p w:rsidR="00205109" w:rsidRPr="00976304" w:rsidRDefault="00DD4540" w:rsidP="00DD4540">
            <w:pPr>
              <w:spacing w:line="400" w:lineRule="exact"/>
              <w:rPr>
                <w:rFonts w:ascii="標楷體" w:eastAsia="標楷體" w:hAnsi="標楷體"/>
              </w:rPr>
            </w:pPr>
            <w:r w:rsidRPr="00976304">
              <w:rPr>
                <w:rFonts w:ascii="標楷體" w:eastAsia="標楷體" w:hAnsi="標楷體" w:hint="eastAsia"/>
              </w:rPr>
              <w:t>春滿北堂(女祝壽)／麟趾呈祥(生男)／百年好合(新婚)／行誼可師(男喪)</w:t>
            </w:r>
          </w:p>
        </w:tc>
      </w:tr>
      <w:tr w:rsidR="00205109" w:rsidRPr="00976304" w:rsidTr="00DC4CD5">
        <w:tc>
          <w:tcPr>
            <w:tcW w:w="469" w:type="dxa"/>
            <w:vAlign w:val="center"/>
          </w:tcPr>
          <w:p w:rsidR="00205109" w:rsidRPr="00976304" w:rsidRDefault="004F17E8" w:rsidP="004F17E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某民意代表一日的行程如下：「9：00 到某市民代表家中為母喪上 10：00 至某飯店參加開幕剪綵 </w:t>
            </w:r>
            <w:r w:rsidRPr="00976304">
              <w:rPr>
                <w:rFonts w:ascii="標楷體" w:eastAsia="標楷體" w:hAnsi="標楷體" w:hint="eastAsia"/>
              </w:rPr>
              <w:t xml:space="preserve">11：00 至某官員家中參加其 父親壽宴」請問他依序應使用的題辭為下列何者：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(A)南極星沉／貴客盈門／松喬之壽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(B)駕返瑤池／賓至如歸／萱茂北堂 </w:t>
            </w:r>
          </w:p>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 xml:space="preserve">(C)彤管流芳／近悅遠來／南山比壽 </w:t>
            </w:r>
          </w:p>
          <w:p w:rsidR="00205109" w:rsidRPr="00976304" w:rsidRDefault="004F17E8" w:rsidP="004F17E8">
            <w:pPr>
              <w:spacing w:line="400" w:lineRule="exact"/>
              <w:rPr>
                <w:rFonts w:ascii="標楷體" w:eastAsia="標楷體" w:hAnsi="標楷體"/>
              </w:rPr>
            </w:pPr>
            <w:r w:rsidRPr="00976304">
              <w:rPr>
                <w:rFonts w:ascii="標楷體" w:eastAsia="標楷體" w:hAnsi="標楷體" w:hint="eastAsia"/>
              </w:rPr>
              <w:t>(D)淑德永昭／五世其昌／齒德俱尊</w:t>
            </w:r>
          </w:p>
        </w:tc>
      </w:tr>
      <w:tr w:rsidR="00205109" w:rsidRPr="00976304" w:rsidTr="00DC4CD5">
        <w:tc>
          <w:tcPr>
            <w:tcW w:w="469" w:type="dxa"/>
          </w:tcPr>
          <w:p w:rsidR="00205109" w:rsidRPr="00976304" w:rsidRDefault="00205109" w:rsidP="006E7EF1">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F17E8" w:rsidRPr="00976304" w:rsidRDefault="004F17E8" w:rsidP="004F17E8">
            <w:pPr>
              <w:spacing w:line="400" w:lineRule="exact"/>
              <w:rPr>
                <w:rFonts w:ascii="標楷體" w:eastAsia="標楷體" w:hAnsi="標楷體"/>
              </w:rPr>
            </w:pPr>
            <w:r w:rsidRPr="00976304">
              <w:rPr>
                <w:rFonts w:ascii="標楷體" w:eastAsia="標楷體" w:hAnsi="標楷體" w:hint="eastAsia"/>
              </w:rPr>
              <w:t>A 男喪/開市/賀壽  B 女喪/開市/女壽</w:t>
            </w:r>
          </w:p>
          <w:p w:rsidR="00205109" w:rsidRPr="00976304" w:rsidRDefault="004F17E8" w:rsidP="004F17E8">
            <w:pPr>
              <w:spacing w:line="400" w:lineRule="exact"/>
              <w:rPr>
                <w:rFonts w:ascii="標楷體" w:eastAsia="標楷體" w:hAnsi="標楷體"/>
              </w:rPr>
            </w:pPr>
            <w:r w:rsidRPr="00976304">
              <w:rPr>
                <w:rFonts w:ascii="標楷體" w:eastAsia="標楷體" w:hAnsi="標楷體" w:hint="eastAsia"/>
              </w:rPr>
              <w:t>C 女喪/開市/男壽  D 女喪/新婚/賀壽</w:t>
            </w:r>
          </w:p>
        </w:tc>
      </w:tr>
      <w:tr w:rsidR="00884BB6" w:rsidRPr="00976304" w:rsidTr="00DC4CD5">
        <w:tc>
          <w:tcPr>
            <w:tcW w:w="469" w:type="dxa"/>
            <w:vAlign w:val="center"/>
          </w:tcPr>
          <w:p w:rsidR="00884BB6" w:rsidRPr="00976304" w:rsidRDefault="00E25AF2" w:rsidP="00E25AF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曉美路過喪家，看見花圈上的題辭分別有「端木遺風」、「美利長流」及「利用厚生」，由此可推知往 生者在世所從事的行業為何？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(A)學術工作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(B)政治工作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(C)商業工作 </w:t>
            </w:r>
          </w:p>
          <w:p w:rsidR="00884BB6" w:rsidRPr="00976304" w:rsidRDefault="00E25AF2" w:rsidP="00E25AF2">
            <w:pPr>
              <w:spacing w:line="400" w:lineRule="exact"/>
              <w:rPr>
                <w:rFonts w:ascii="標楷體" w:eastAsia="標楷體" w:hAnsi="標楷體"/>
              </w:rPr>
            </w:pPr>
            <w:r w:rsidRPr="00976304">
              <w:rPr>
                <w:rFonts w:ascii="標楷體" w:eastAsia="標楷體" w:hAnsi="標楷體" w:hint="eastAsia"/>
              </w:rPr>
              <w:t>(D)社福工作</w:t>
            </w:r>
          </w:p>
        </w:tc>
      </w:tr>
      <w:tr w:rsidR="00884BB6" w:rsidRPr="00976304" w:rsidTr="00DC4CD5">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884BB6" w:rsidP="009C08EC">
            <w:pPr>
              <w:spacing w:line="400" w:lineRule="exact"/>
              <w:rPr>
                <w:rFonts w:ascii="標楷體" w:eastAsia="標楷體" w:hAnsi="標楷體"/>
              </w:rPr>
            </w:pPr>
          </w:p>
        </w:tc>
      </w:tr>
      <w:tr w:rsidR="00884BB6" w:rsidRPr="00976304" w:rsidTr="00DC4CD5">
        <w:tc>
          <w:tcPr>
            <w:tcW w:w="469" w:type="dxa"/>
            <w:vAlign w:val="center"/>
          </w:tcPr>
          <w:p w:rsidR="00884BB6" w:rsidRPr="00976304" w:rsidRDefault="005227B5" w:rsidP="005227B5">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5227B5" w:rsidRPr="00976304" w:rsidRDefault="005227B5" w:rsidP="005227B5">
            <w:pPr>
              <w:spacing w:line="400" w:lineRule="exact"/>
              <w:rPr>
                <w:rFonts w:ascii="標楷體" w:eastAsia="標楷體" w:hAnsi="標楷體"/>
              </w:rPr>
            </w:pPr>
            <w:r w:rsidRPr="00976304">
              <w:rPr>
                <w:rFonts w:ascii="標楷體" w:eastAsia="標楷體" w:hAnsi="標楷體" w:hint="eastAsia"/>
              </w:rPr>
              <w:t xml:space="preserve">張老師退休時，最適合贈送的題辭是下列哪一選項？ </w:t>
            </w:r>
          </w:p>
          <w:p w:rsidR="005227B5" w:rsidRPr="00976304" w:rsidRDefault="005227B5" w:rsidP="005227B5">
            <w:pPr>
              <w:spacing w:line="400" w:lineRule="exact"/>
              <w:rPr>
                <w:rFonts w:ascii="標楷體" w:eastAsia="標楷體" w:hAnsi="標楷體"/>
              </w:rPr>
            </w:pPr>
            <w:r w:rsidRPr="00976304">
              <w:rPr>
                <w:rFonts w:ascii="標楷體" w:eastAsia="標楷體" w:hAnsi="標楷體" w:hint="eastAsia"/>
              </w:rPr>
              <w:t xml:space="preserve">(A)松柏長青 </w:t>
            </w:r>
          </w:p>
          <w:p w:rsidR="005227B5" w:rsidRPr="00976304" w:rsidRDefault="005227B5" w:rsidP="005227B5">
            <w:pPr>
              <w:spacing w:line="400" w:lineRule="exact"/>
              <w:rPr>
                <w:rFonts w:ascii="標楷體" w:eastAsia="標楷體" w:hAnsi="標楷體"/>
              </w:rPr>
            </w:pPr>
            <w:r w:rsidRPr="00976304">
              <w:rPr>
                <w:rFonts w:ascii="標楷體" w:eastAsia="標楷體" w:hAnsi="標楷體" w:hint="eastAsia"/>
              </w:rPr>
              <w:t xml:space="preserve">(B)德造群英 </w:t>
            </w:r>
          </w:p>
          <w:p w:rsidR="005227B5" w:rsidRPr="00976304" w:rsidRDefault="005227B5" w:rsidP="005227B5">
            <w:pPr>
              <w:spacing w:line="400" w:lineRule="exact"/>
              <w:rPr>
                <w:rFonts w:ascii="標楷體" w:eastAsia="標楷體" w:hAnsi="標楷體"/>
              </w:rPr>
            </w:pPr>
            <w:r w:rsidRPr="00976304">
              <w:rPr>
                <w:rFonts w:ascii="標楷體" w:eastAsia="標楷體" w:hAnsi="標楷體" w:hint="eastAsia"/>
              </w:rPr>
              <w:t xml:space="preserve">(C)義行可風 </w:t>
            </w:r>
          </w:p>
          <w:p w:rsidR="00884BB6" w:rsidRPr="00976304" w:rsidRDefault="005227B5" w:rsidP="005227B5">
            <w:pPr>
              <w:spacing w:line="400" w:lineRule="exact"/>
              <w:rPr>
                <w:rFonts w:ascii="標楷體" w:eastAsia="標楷體" w:hAnsi="標楷體"/>
              </w:rPr>
            </w:pPr>
            <w:r w:rsidRPr="00976304">
              <w:rPr>
                <w:rFonts w:ascii="標楷體" w:eastAsia="標楷體" w:hAnsi="標楷體" w:hint="eastAsia"/>
              </w:rPr>
              <w:t xml:space="preserve">(D)功在杏林 </w:t>
            </w:r>
          </w:p>
        </w:tc>
      </w:tr>
      <w:tr w:rsidR="00884BB6" w:rsidRPr="00976304" w:rsidTr="00DC4CD5">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84BB6" w:rsidRPr="00976304" w:rsidRDefault="005227B5" w:rsidP="005227B5">
            <w:pPr>
              <w:spacing w:line="400" w:lineRule="exact"/>
              <w:rPr>
                <w:rFonts w:ascii="標楷體" w:eastAsia="標楷體" w:hAnsi="標楷體"/>
              </w:rPr>
            </w:pPr>
            <w:r w:rsidRPr="00976304">
              <w:rPr>
                <w:rFonts w:ascii="標楷體" w:eastAsia="標楷體" w:hAnsi="標楷體" w:hint="eastAsia"/>
              </w:rPr>
              <w:t>(A)松柏長青：賀男壽 (C)義行可風：好人好事 (D)功在杏林：用在醫界</w:t>
            </w:r>
          </w:p>
        </w:tc>
      </w:tr>
      <w:tr w:rsidR="00884BB6" w:rsidRPr="00976304" w:rsidTr="00DC4CD5">
        <w:tc>
          <w:tcPr>
            <w:tcW w:w="469" w:type="dxa"/>
            <w:vAlign w:val="center"/>
          </w:tcPr>
          <w:p w:rsidR="00884BB6" w:rsidRPr="00976304" w:rsidRDefault="00C7653E" w:rsidP="00C7653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下列各種比賽優勝題辭，使用完全正確的是哪一選項？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(A)論文比賽：含英咀華、允文允武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(B)演講比賽：辯才無礙、秀麗遒勁 </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(C)田徑比賽：積健為雄、出類拔萃 </w:t>
            </w:r>
          </w:p>
          <w:p w:rsidR="00884BB6"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(D)書法比賽：筆力萬鈞、文采斐然 </w:t>
            </w:r>
          </w:p>
        </w:tc>
      </w:tr>
      <w:tr w:rsidR="00884BB6" w:rsidRPr="00976304" w:rsidTr="00DC4CD5">
        <w:tc>
          <w:tcPr>
            <w:tcW w:w="469" w:type="dxa"/>
          </w:tcPr>
          <w:p w:rsidR="00884BB6" w:rsidRPr="00976304" w:rsidRDefault="00884BB6" w:rsidP="009C08E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論文比賽：含英咀華(祝賀作文比賽獲勝)、允文允武(祝賀體育或活動競賽獲勝)</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演講比賽：辯才無礙、秀麗遒勁(祝賀書法比賽獲勝)</w:t>
            </w:r>
          </w:p>
          <w:p w:rsidR="00C7653E" w:rsidRPr="00976304" w:rsidRDefault="00C7653E" w:rsidP="00C7653E">
            <w:pPr>
              <w:spacing w:line="400" w:lineRule="exact"/>
              <w:rPr>
                <w:rFonts w:ascii="標楷體" w:eastAsia="標楷體" w:hAnsi="標楷體"/>
              </w:rPr>
            </w:pPr>
            <w:r w:rsidRPr="00976304">
              <w:rPr>
                <w:rFonts w:ascii="標楷體" w:eastAsia="標楷體" w:hAnsi="標楷體" w:hint="eastAsia"/>
              </w:rPr>
              <w:t xml:space="preserve">田徑比賽：積健為雄、出類拔萃 </w:t>
            </w:r>
          </w:p>
          <w:p w:rsidR="00884BB6" w:rsidRPr="00976304" w:rsidRDefault="00C7653E" w:rsidP="00C7653E">
            <w:pPr>
              <w:spacing w:line="400" w:lineRule="exact"/>
              <w:rPr>
                <w:rFonts w:ascii="標楷體" w:eastAsia="標楷體" w:hAnsi="標楷體"/>
              </w:rPr>
            </w:pPr>
            <w:r w:rsidRPr="00976304">
              <w:rPr>
                <w:rFonts w:ascii="標楷體" w:eastAsia="標楷體" w:hAnsi="標楷體" w:hint="eastAsia"/>
              </w:rPr>
              <w:t>書法比賽：筆力萬鈞(祝賀書法比賽獲勝亦可用於作文比賽獲勝)、文采斐然 (祝賀作文比賽獲勝)</w:t>
            </w:r>
          </w:p>
        </w:tc>
      </w:tr>
      <w:tr w:rsidR="005227B5" w:rsidRPr="00976304" w:rsidTr="00DC4CD5">
        <w:tc>
          <w:tcPr>
            <w:tcW w:w="469" w:type="dxa"/>
            <w:vAlign w:val="center"/>
          </w:tcPr>
          <w:p w:rsidR="005227B5" w:rsidRPr="00976304" w:rsidRDefault="009C0C59" w:rsidP="009C0C5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劉好仁校長近日生女兒，有弄瓦之喜，學校老師們要送他一幅喜幛加以祝賀，下列哪個題詞較妥當?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(A)天賜石麟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(B)彩鳳新雛 </w:t>
            </w:r>
          </w:p>
          <w:p w:rsidR="009C0C59"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(C)天保九如 </w:t>
            </w:r>
          </w:p>
          <w:p w:rsidR="005227B5" w:rsidRPr="00976304" w:rsidRDefault="009C0C59" w:rsidP="009C0C59">
            <w:pPr>
              <w:spacing w:line="400" w:lineRule="exact"/>
              <w:rPr>
                <w:rFonts w:ascii="標楷體" w:eastAsia="標楷體" w:hAnsi="標楷體"/>
              </w:rPr>
            </w:pPr>
            <w:r w:rsidRPr="00976304">
              <w:rPr>
                <w:rFonts w:ascii="標楷體" w:eastAsia="標楷體" w:hAnsi="標楷體" w:hint="eastAsia"/>
              </w:rPr>
              <w:t xml:space="preserve">(D)寶婺星輝 </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227B5" w:rsidRPr="00976304" w:rsidRDefault="009C0C59" w:rsidP="009C0C59">
            <w:pPr>
              <w:spacing w:line="400" w:lineRule="exact"/>
              <w:rPr>
                <w:rFonts w:ascii="標楷體" w:eastAsia="標楷體" w:hAnsi="標楷體"/>
              </w:rPr>
            </w:pPr>
            <w:r w:rsidRPr="00976304">
              <w:rPr>
                <w:rFonts w:ascii="標楷體" w:eastAsia="標楷體" w:hAnsi="標楷體" w:hint="eastAsia"/>
              </w:rPr>
              <w:t>A賀生子 B賀生女 C祝壽 D女壽</w:t>
            </w:r>
          </w:p>
        </w:tc>
      </w:tr>
      <w:tr w:rsidR="005227B5" w:rsidRPr="00976304" w:rsidTr="00DC4CD5">
        <w:tc>
          <w:tcPr>
            <w:tcW w:w="469" w:type="dxa"/>
            <w:vAlign w:val="center"/>
          </w:tcPr>
          <w:p w:rsidR="005227B5" w:rsidRPr="00976304" w:rsidRDefault="00C4504D" w:rsidP="00C4504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下列選項中的題辭，何者使用不當？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(A)賀新居：鶯遷喬木、里仁為美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(B)獻政界：邦國楨幹、善政親民 </w:t>
            </w:r>
          </w:p>
          <w:p w:rsidR="00C4504D" w:rsidRPr="00976304" w:rsidRDefault="00C4504D" w:rsidP="00C4504D">
            <w:pPr>
              <w:spacing w:line="400" w:lineRule="exact"/>
              <w:rPr>
                <w:rFonts w:ascii="標楷體" w:eastAsia="標楷體" w:hAnsi="標楷體"/>
              </w:rPr>
            </w:pPr>
            <w:r w:rsidRPr="00976304">
              <w:rPr>
                <w:rFonts w:ascii="標楷體" w:eastAsia="標楷體" w:hAnsi="標楷體" w:hint="eastAsia"/>
              </w:rPr>
              <w:t xml:space="preserve">(C)輓學者：言行足式、文曲光沉 </w:t>
            </w:r>
          </w:p>
          <w:p w:rsidR="005227B5" w:rsidRPr="00976304" w:rsidRDefault="00C4504D" w:rsidP="00C4504D">
            <w:pPr>
              <w:spacing w:line="400" w:lineRule="exact"/>
              <w:rPr>
                <w:rFonts w:ascii="標楷體" w:eastAsia="標楷體" w:hAnsi="標楷體"/>
              </w:rPr>
            </w:pPr>
            <w:r w:rsidRPr="00976304">
              <w:rPr>
                <w:rFonts w:ascii="標楷體" w:eastAsia="標楷體" w:hAnsi="標楷體" w:hint="eastAsia"/>
              </w:rPr>
              <w:t>(D)獻學界：經師人師、杏壇之光</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5227B5" w:rsidRPr="00976304" w:rsidRDefault="00C4504D" w:rsidP="00BA0F13">
            <w:pPr>
              <w:spacing w:line="400" w:lineRule="exact"/>
              <w:rPr>
                <w:rFonts w:ascii="標楷體" w:eastAsia="標楷體" w:hAnsi="標楷體"/>
              </w:rPr>
            </w:pPr>
            <w:r w:rsidRPr="00976304">
              <w:rPr>
                <w:rFonts w:ascii="標楷體" w:eastAsia="標楷體" w:hAnsi="標楷體" w:hint="eastAsia"/>
              </w:rPr>
              <w:t>A.賀遷居(搬家)</w:t>
            </w:r>
          </w:p>
        </w:tc>
      </w:tr>
      <w:tr w:rsidR="005227B5" w:rsidRPr="00976304" w:rsidTr="00DC4CD5">
        <w:tc>
          <w:tcPr>
            <w:tcW w:w="469" w:type="dxa"/>
            <w:vAlign w:val="center"/>
          </w:tcPr>
          <w:p w:rsidR="005227B5" w:rsidRPr="00976304" w:rsidRDefault="003A01D3" w:rsidP="003A01D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下列各選項中，題辭和情境相合的是？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(A)石麟增彩：賀友人嫁女得婿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(B)德門生輝：賀友人生了男孩 </w:t>
            </w:r>
          </w:p>
          <w:p w:rsidR="003A01D3" w:rsidRPr="00976304" w:rsidRDefault="003A01D3" w:rsidP="003A01D3">
            <w:pPr>
              <w:spacing w:line="400" w:lineRule="exact"/>
              <w:rPr>
                <w:rFonts w:ascii="標楷體" w:eastAsia="標楷體" w:hAnsi="標楷體"/>
              </w:rPr>
            </w:pPr>
            <w:r w:rsidRPr="00976304">
              <w:rPr>
                <w:rFonts w:ascii="標楷體" w:eastAsia="標楷體" w:hAnsi="標楷體" w:hint="eastAsia"/>
              </w:rPr>
              <w:t xml:space="preserve">(C)婺星韜彩：賀友人母親六十大壽 </w:t>
            </w:r>
          </w:p>
          <w:p w:rsidR="005227B5" w:rsidRPr="00976304" w:rsidRDefault="003A01D3" w:rsidP="003A01D3">
            <w:pPr>
              <w:spacing w:line="400" w:lineRule="exact"/>
              <w:rPr>
                <w:rFonts w:ascii="標楷體" w:eastAsia="標楷體" w:hAnsi="標楷體"/>
              </w:rPr>
            </w:pPr>
            <w:r w:rsidRPr="00976304">
              <w:rPr>
                <w:rFonts w:ascii="標楷體" w:eastAsia="標楷體" w:hAnsi="標楷體" w:hint="eastAsia"/>
              </w:rPr>
              <w:t>(D)清望流徽：賀友人當選立法委員</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(A)石麟增彩：賀友人生了男孩 (B)德門生輝：賀友人生了男孩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(C)婺星韜彩：女性敬輓之輓詞</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(D)清望流徽（ㄏㄨㄟ） ：美好的聲望長久流傳。用於哀輓老年男喪的題辭。</w:t>
            </w:r>
          </w:p>
          <w:p w:rsidR="005227B5" w:rsidRPr="00976304" w:rsidRDefault="00C72E2A" w:rsidP="00C72E2A">
            <w:pPr>
              <w:spacing w:line="400" w:lineRule="exact"/>
              <w:rPr>
                <w:rFonts w:ascii="標楷體" w:eastAsia="標楷體" w:hAnsi="標楷體"/>
              </w:rPr>
            </w:pPr>
            <w:r w:rsidRPr="00976304">
              <w:rPr>
                <w:rFonts w:ascii="標楷體" w:eastAsia="標楷體" w:hAnsi="標楷體" w:hint="eastAsia"/>
              </w:rPr>
              <w:t>賀生男：人中麒驥、天賜石麟、石麟增彩、充閭之慶、弄璋之（誌）喜、玉燕投懷、堂構增輝、喜協弄璋、夢熊之喜、熊夢徵祥、鳳毛濟美、德門生輝、螽斯衍慶、麟趾呈祥。</w:t>
            </w:r>
          </w:p>
        </w:tc>
      </w:tr>
      <w:tr w:rsidR="005227B5" w:rsidRPr="00976304" w:rsidTr="00DC4CD5">
        <w:tc>
          <w:tcPr>
            <w:tcW w:w="469" w:type="dxa"/>
            <w:vAlign w:val="center"/>
          </w:tcPr>
          <w:p w:rsidR="005227B5" w:rsidRPr="00976304" w:rsidRDefault="00F75066" w:rsidP="00F75066">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送給老師的題辭，下列那一組最適當？</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(A)春風化雨／仁心仁術／百年樹人</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(B)椿萱並茂／桃李芬芳／循循善誘</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(C)杏林春暖／作育英才／誨人不倦</w:t>
            </w:r>
          </w:p>
          <w:p w:rsidR="005227B5"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(D)杏壇之光／絃歌不輟／洙泗高風 </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(A)仁心仁術：讚美醫師心地仁慈、醫術高明   (B)椿萱並茂：比喻父母健在</w:t>
            </w:r>
          </w:p>
          <w:p w:rsidR="005227B5" w:rsidRPr="00976304" w:rsidRDefault="00F75066" w:rsidP="00F75066">
            <w:pPr>
              <w:spacing w:line="400" w:lineRule="exact"/>
              <w:rPr>
                <w:rFonts w:ascii="標楷體" w:eastAsia="標楷體" w:hAnsi="標楷體"/>
              </w:rPr>
            </w:pPr>
            <w:r w:rsidRPr="00976304">
              <w:rPr>
                <w:rFonts w:ascii="標楷體" w:eastAsia="標楷體" w:hAnsi="標楷體" w:hint="eastAsia"/>
              </w:rPr>
              <w:t>(C)杏林春暖：用來稱頌醫師仁心仁術，如春日的溫煦</w:t>
            </w:r>
          </w:p>
        </w:tc>
      </w:tr>
      <w:tr w:rsidR="005227B5" w:rsidRPr="00976304" w:rsidTr="00DC4CD5">
        <w:tc>
          <w:tcPr>
            <w:tcW w:w="469" w:type="dxa"/>
            <w:vAlign w:val="center"/>
          </w:tcPr>
          <w:p w:rsidR="005227B5" w:rsidRPr="00976304" w:rsidRDefault="00D734D6" w:rsidP="00D734D6">
            <w:pPr>
              <w:spacing w:line="400" w:lineRule="exact"/>
              <w:jc w:val="center"/>
              <w:rPr>
                <w:rFonts w:ascii="標楷體" w:eastAsia="標楷體" w:hAnsi="標楷體"/>
              </w:rPr>
            </w:pPr>
            <w:r w:rsidRPr="00976304">
              <w:rPr>
                <w:rFonts w:ascii="標楷體" w:eastAsia="標楷體" w:hAnsi="標楷體" w:hint="eastAsia"/>
              </w:rPr>
              <w:t>B</w:t>
            </w:r>
          </w:p>
          <w:p w:rsidR="00D734D6" w:rsidRPr="00976304" w:rsidRDefault="00D734D6" w:rsidP="00D734D6">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關於柬帖的慶賀用語，解釋正確的選項是？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(A)彌月：原稱女人懷孕滿十月，今謂生子滿三月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(B)懸弧：男子生辰 </w:t>
            </w:r>
          </w:p>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 xml:space="preserve">(C)設帨：賀生女用詞 </w:t>
            </w:r>
          </w:p>
          <w:p w:rsidR="005227B5" w:rsidRPr="00976304" w:rsidRDefault="00D734D6" w:rsidP="00D734D6">
            <w:pPr>
              <w:spacing w:line="400" w:lineRule="exact"/>
              <w:rPr>
                <w:rFonts w:ascii="標楷體" w:eastAsia="標楷體" w:hAnsi="標楷體"/>
              </w:rPr>
            </w:pPr>
            <w:r w:rsidRPr="00976304">
              <w:rPr>
                <w:rFonts w:ascii="標楷體" w:eastAsia="標楷體" w:hAnsi="標楷體" w:hint="eastAsia"/>
              </w:rPr>
              <w:t>(D)花燭代儀：賀女子出嫁之禮金。</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734D6" w:rsidRPr="00976304" w:rsidRDefault="00D734D6" w:rsidP="00D734D6">
            <w:pPr>
              <w:spacing w:line="400" w:lineRule="exact"/>
              <w:rPr>
                <w:rFonts w:ascii="標楷體" w:eastAsia="標楷體" w:hAnsi="標楷體"/>
              </w:rPr>
            </w:pPr>
            <w:r w:rsidRPr="00976304">
              <w:rPr>
                <w:rFonts w:ascii="標楷體" w:eastAsia="標楷體" w:hAnsi="標楷體" w:hint="eastAsia"/>
              </w:rPr>
              <w:t>花粉代儀:女方定婚</w:t>
            </w:r>
          </w:p>
          <w:p w:rsidR="005227B5" w:rsidRPr="00976304" w:rsidRDefault="00D734D6" w:rsidP="00D734D6">
            <w:pPr>
              <w:spacing w:line="400" w:lineRule="exact"/>
              <w:rPr>
                <w:rFonts w:ascii="標楷體" w:eastAsia="標楷體" w:hAnsi="標楷體"/>
              </w:rPr>
            </w:pPr>
            <w:r w:rsidRPr="00976304">
              <w:rPr>
                <w:rFonts w:ascii="標楷體" w:eastAsia="標楷體" w:hAnsi="標楷體" w:hint="eastAsia"/>
              </w:rPr>
              <w:t>花燭代儀:男方結婚</w:t>
            </w:r>
          </w:p>
        </w:tc>
      </w:tr>
      <w:tr w:rsidR="005227B5" w:rsidRPr="00976304" w:rsidTr="00DC4CD5">
        <w:tc>
          <w:tcPr>
            <w:tcW w:w="469" w:type="dxa"/>
            <w:vAlign w:val="center"/>
          </w:tcPr>
          <w:p w:rsidR="005227B5" w:rsidRPr="00976304" w:rsidRDefault="00B957FE" w:rsidP="00B957F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下列題辭，何者最適用於旅館業？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(A)高軒蒞止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(B)開物成務 </w:t>
            </w:r>
          </w:p>
          <w:p w:rsidR="00B957FE" w:rsidRPr="00976304" w:rsidRDefault="00B957FE" w:rsidP="00B957FE">
            <w:pPr>
              <w:spacing w:line="400" w:lineRule="exact"/>
              <w:rPr>
                <w:rFonts w:ascii="標楷體" w:eastAsia="標楷體" w:hAnsi="標楷體"/>
              </w:rPr>
            </w:pPr>
            <w:r w:rsidRPr="00976304">
              <w:rPr>
                <w:rFonts w:ascii="標楷體" w:eastAsia="標楷體" w:hAnsi="標楷體" w:hint="eastAsia"/>
              </w:rPr>
              <w:t xml:space="preserve">(C)利濟民生 </w:t>
            </w:r>
          </w:p>
          <w:p w:rsidR="005227B5" w:rsidRPr="00976304" w:rsidRDefault="00B957FE" w:rsidP="00B957FE">
            <w:pPr>
              <w:spacing w:line="400" w:lineRule="exact"/>
              <w:rPr>
                <w:rFonts w:ascii="標楷體" w:eastAsia="標楷體" w:hAnsi="標楷體"/>
              </w:rPr>
            </w:pPr>
            <w:r w:rsidRPr="00976304">
              <w:rPr>
                <w:rFonts w:ascii="標楷體" w:eastAsia="標楷體" w:hAnsi="標楷體" w:hint="eastAsia"/>
              </w:rPr>
              <w:t>(D)堂構增輝</w:t>
            </w:r>
          </w:p>
        </w:tc>
      </w:tr>
      <w:tr w:rsidR="005227B5" w:rsidRPr="00976304" w:rsidTr="00DC4CD5">
        <w:tc>
          <w:tcPr>
            <w:tcW w:w="469" w:type="dxa"/>
          </w:tcPr>
          <w:p w:rsidR="005227B5" w:rsidRPr="00976304" w:rsidRDefault="005227B5" w:rsidP="00BA0F1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227B5" w:rsidRPr="00976304" w:rsidRDefault="005D4D02" w:rsidP="005D4D02">
            <w:pPr>
              <w:spacing w:line="400" w:lineRule="exact"/>
              <w:rPr>
                <w:rFonts w:ascii="標楷體" w:eastAsia="標楷體" w:hAnsi="標楷體"/>
              </w:rPr>
            </w:pPr>
            <w:r w:rsidRPr="00976304">
              <w:rPr>
                <w:rFonts w:ascii="標楷體" w:eastAsia="標楷體" w:hAnsi="標楷體" w:hint="eastAsia"/>
              </w:rPr>
              <w:t>(A)高軒蒞止：旅館業  (B)開物成務：商業  (C)利濟民生：商業  (D)堂構增輝：新居落成</w:t>
            </w:r>
          </w:p>
        </w:tc>
      </w:tr>
      <w:tr w:rsidR="00F75066" w:rsidRPr="00976304" w:rsidTr="00DC4CD5">
        <w:tc>
          <w:tcPr>
            <w:tcW w:w="469" w:type="dxa"/>
            <w:vAlign w:val="center"/>
          </w:tcPr>
          <w:p w:rsidR="00F75066" w:rsidRPr="00976304" w:rsidRDefault="00B20DB4" w:rsidP="00B20DB4">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F75066" w:rsidRPr="00976304" w:rsidRDefault="00B20DB4" w:rsidP="00B20DB4">
            <w:pPr>
              <w:spacing w:line="400" w:lineRule="exact"/>
              <w:rPr>
                <w:rFonts w:ascii="標楷體" w:eastAsia="標楷體" w:hAnsi="標楷體"/>
              </w:rPr>
            </w:pPr>
            <w:r w:rsidRPr="00976304">
              <w:rPr>
                <w:rFonts w:ascii="標楷體" w:eastAsia="標楷體" w:hAnsi="標楷體" w:hint="eastAsia"/>
              </w:rPr>
              <w:t>下列依主題所歸納的題辭，何組歸類完全正確？ </w:t>
            </w:r>
            <w:r w:rsidRPr="00976304">
              <w:rPr>
                <w:rFonts w:ascii="標楷體" w:eastAsia="標楷體" w:hAnsi="標楷體" w:hint="eastAsia"/>
              </w:rPr>
              <w:br/>
              <w:t>(A)賀男壽：徳業常昭、松柏長青、星輝南極 </w:t>
            </w:r>
            <w:r w:rsidRPr="00976304">
              <w:rPr>
                <w:rFonts w:ascii="標楷體" w:eastAsia="標楷體" w:hAnsi="標楷體" w:hint="eastAsia"/>
              </w:rPr>
              <w:br/>
              <w:t>(B)賀生孫：玉筍呈祥、蘭階添喜、孫枝啟秀 </w:t>
            </w:r>
            <w:r w:rsidRPr="00976304">
              <w:rPr>
                <w:rFonts w:ascii="標楷體" w:eastAsia="標楷體" w:hAnsi="標楷體" w:hint="eastAsia"/>
              </w:rPr>
              <w:br/>
              <w:t>(C)賀當選：造福桑梓、鳳振高岡、眾望所歸 </w:t>
            </w:r>
            <w:r w:rsidRPr="00976304">
              <w:rPr>
                <w:rFonts w:ascii="標楷體" w:eastAsia="標楷體" w:hAnsi="標楷體" w:hint="eastAsia"/>
              </w:rPr>
              <w:br/>
              <w:t>(D)賀校慶：洙泗高風、敷教明倫、功著杏林 </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F75066" w:rsidRPr="00976304" w:rsidRDefault="00B20DB4" w:rsidP="00B20DB4">
            <w:pPr>
              <w:spacing w:line="400" w:lineRule="exact"/>
              <w:rPr>
                <w:rFonts w:ascii="標楷體" w:eastAsia="標楷體" w:hAnsi="標楷體"/>
              </w:rPr>
            </w:pPr>
            <w:r w:rsidRPr="00976304">
              <w:rPr>
                <w:rFonts w:ascii="標楷體" w:eastAsia="標楷體" w:hAnsi="標楷體" w:hint="eastAsia"/>
              </w:rPr>
              <w:t>Ａ德業長昭：男喪；松柏長青、星輝南極：男壽</w:t>
            </w:r>
            <w:r w:rsidRPr="00976304">
              <w:rPr>
                <w:rFonts w:ascii="標楷體" w:eastAsia="標楷體" w:hAnsi="標楷體" w:hint="eastAsia"/>
              </w:rPr>
              <w:br/>
              <w:t>Ｃ造福桑梓、眾望所歸：賀當選；鳳振高岡：賀遷居</w:t>
            </w:r>
            <w:r w:rsidRPr="00976304">
              <w:rPr>
                <w:rFonts w:ascii="標楷體" w:eastAsia="標楷體" w:hAnsi="標楷體" w:hint="eastAsia"/>
              </w:rPr>
              <w:br/>
              <w:t>Ｄ珠泗高風、敷教明倫：賀校慶、功著杏林：賀醫界</w:t>
            </w:r>
          </w:p>
        </w:tc>
      </w:tr>
      <w:tr w:rsidR="00F75066" w:rsidRPr="00976304" w:rsidTr="00DC4CD5">
        <w:tc>
          <w:tcPr>
            <w:tcW w:w="469" w:type="dxa"/>
            <w:vAlign w:val="center"/>
          </w:tcPr>
          <w:p w:rsidR="00F75066" w:rsidRPr="00976304" w:rsidRDefault="00B20DB4" w:rsidP="00B20DB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F75066" w:rsidRPr="00976304" w:rsidRDefault="00B20DB4" w:rsidP="00B20DB4">
            <w:pPr>
              <w:spacing w:line="400" w:lineRule="exact"/>
              <w:rPr>
                <w:rFonts w:ascii="標楷體" w:eastAsia="標楷體" w:hAnsi="標楷體"/>
              </w:rPr>
            </w:pPr>
            <w:r w:rsidRPr="00976304">
              <w:rPr>
                <w:rFonts w:ascii="標楷體" w:eastAsia="標楷體" w:hAnsi="標楷體" w:hint="eastAsia"/>
              </w:rPr>
              <w:t>下列關於題辭的說明，哪一個選項正確? </w:t>
            </w:r>
            <w:r w:rsidRPr="00976304">
              <w:rPr>
                <w:rFonts w:ascii="標楷體" w:eastAsia="標楷體" w:hAnsi="標楷體" w:hint="eastAsia"/>
              </w:rPr>
              <w:br/>
              <w:t>(A)端木遺風:輓商界人士　 </w:t>
            </w:r>
            <w:r w:rsidRPr="00976304">
              <w:rPr>
                <w:rFonts w:ascii="標楷體" w:eastAsia="標楷體" w:hAnsi="標楷體" w:hint="eastAsia"/>
              </w:rPr>
              <w:br/>
              <w:t>(B)立雪神傷:輓青少女　 </w:t>
            </w:r>
            <w:r w:rsidRPr="00976304">
              <w:rPr>
                <w:rFonts w:ascii="標楷體" w:eastAsia="標楷體" w:hAnsi="標楷體" w:hint="eastAsia"/>
              </w:rPr>
              <w:br/>
              <w:t xml:space="preserve">(C)宜室宜家:賀新居落成 　</w:t>
            </w:r>
            <w:r w:rsidRPr="00976304">
              <w:rPr>
                <w:rFonts w:ascii="標楷體" w:eastAsia="標楷體" w:hAnsi="標楷體" w:hint="eastAsia"/>
              </w:rPr>
              <w:br/>
              <w:t>(D)杏壇之光:褒揚醫界人士</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066" w:rsidRPr="00976304" w:rsidRDefault="00B20DB4" w:rsidP="00B31FE8">
            <w:pPr>
              <w:spacing w:line="400" w:lineRule="exact"/>
              <w:rPr>
                <w:rFonts w:ascii="標楷體" w:eastAsia="標楷體" w:hAnsi="標楷體"/>
              </w:rPr>
            </w:pPr>
            <w:r w:rsidRPr="00976304">
              <w:rPr>
                <w:rFonts w:ascii="標楷體" w:eastAsia="標楷體" w:hAnsi="標楷體" w:hint="eastAsia"/>
              </w:rPr>
              <w:t>(B)立雪神傷:哀悼師長喪的輓辭。</w:t>
            </w:r>
            <w:r w:rsidR="00B31FE8" w:rsidRPr="00976304">
              <w:rPr>
                <w:rFonts w:ascii="標楷體" w:eastAsia="標楷體" w:hAnsi="標楷體" w:hint="eastAsia"/>
              </w:rPr>
              <w:t xml:space="preserve">　　　</w:t>
            </w:r>
            <w:r w:rsidRPr="00976304">
              <w:rPr>
                <w:rFonts w:ascii="標楷體" w:eastAsia="標楷體" w:hAnsi="標楷體" w:hint="eastAsia"/>
              </w:rPr>
              <w:t>(C)宜室宜家:賀女子出嫁。</w:t>
            </w:r>
            <w:r w:rsidRPr="00976304">
              <w:rPr>
                <w:rFonts w:ascii="標楷體" w:eastAsia="標楷體" w:hAnsi="標楷體" w:hint="eastAsia"/>
              </w:rPr>
              <w:br/>
              <w:t>(D)杏壇之光:杏壇泛指教育界，所以是褒揚教育界人士。</w:t>
            </w:r>
          </w:p>
        </w:tc>
      </w:tr>
      <w:tr w:rsidR="00F75066" w:rsidRPr="00976304" w:rsidTr="00DC4CD5">
        <w:tc>
          <w:tcPr>
            <w:tcW w:w="469" w:type="dxa"/>
            <w:vAlign w:val="center"/>
          </w:tcPr>
          <w:p w:rsidR="00F75066" w:rsidRPr="00976304" w:rsidRDefault="00C075CA" w:rsidP="00023669">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下列楹聯最適用於書局的是哪一選項？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(A)藏古今學術／聚天地精華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(B)暢談中外事／洞悉古今情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(C)禮樂繩其祖武／詩書貽厥孫謀 </w:t>
            </w:r>
          </w:p>
          <w:p w:rsidR="00F75066"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(D)五湖寄跡陶公業／四海交遊晏子風 </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066" w:rsidRPr="00976304" w:rsidRDefault="00023669" w:rsidP="00023669">
            <w:pPr>
              <w:spacing w:line="400" w:lineRule="exact"/>
              <w:rPr>
                <w:rFonts w:ascii="標楷體" w:eastAsia="標楷體" w:hAnsi="標楷體"/>
              </w:rPr>
            </w:pPr>
            <w:r w:rsidRPr="00976304">
              <w:rPr>
                <w:rFonts w:ascii="標楷體" w:eastAsia="標楷體" w:hAnsi="標楷體" w:hint="eastAsia"/>
              </w:rPr>
              <w:t>(B)報社 (C)祠堂聯 (D)商業聯</w:t>
            </w:r>
          </w:p>
        </w:tc>
      </w:tr>
      <w:tr w:rsidR="00F75066" w:rsidRPr="00976304" w:rsidTr="00DC4CD5">
        <w:tc>
          <w:tcPr>
            <w:tcW w:w="469" w:type="dxa"/>
            <w:vAlign w:val="center"/>
          </w:tcPr>
          <w:p w:rsidR="00F75066" w:rsidRPr="00976304" w:rsidRDefault="000D436B" w:rsidP="000D436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 xml:space="preserve">題辭須因人、事、時、地、物而制宜。下列題辭用法完全正確的為哪一選項？ </w:t>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 xml:space="preserve">(A)賀生日－嶽降佳辰、天保九如、天錫遐齡 </w:t>
            </w:r>
          </w:p>
          <w:p w:rsidR="000D436B" w:rsidRPr="00976304" w:rsidRDefault="000D436B" w:rsidP="000D436B">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賀開業－業紹陶朱、貨財廣殖、</w:t>
            </w:r>
            <w:r w:rsidRPr="00976304">
              <w:rPr>
                <w:rFonts w:ascii="標楷體" w:eastAsia="標楷體" w:hAnsi="標楷體" w:cs="新細明體" w:hint="eastAsia"/>
              </w:rPr>
              <w:t>啓</w:t>
            </w:r>
            <w:r w:rsidRPr="00976304">
              <w:rPr>
                <w:rFonts w:ascii="標楷體" w:eastAsia="標楷體" w:hAnsi="標楷體" w:hint="eastAsia"/>
              </w:rPr>
              <w:t>迪有方</w:t>
            </w:r>
            <w:r w:rsidRPr="00976304">
              <w:rPr>
                <w:rFonts w:ascii="標楷體" w:eastAsia="標楷體" w:hAnsi="標楷體"/>
              </w:rPr>
              <w:t xml:space="preserve"> </w:t>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 xml:space="preserve">(C)賀婚娶－君子好逑、春濃萱閣、花好月圓 </w:t>
            </w:r>
          </w:p>
          <w:p w:rsidR="00F75066" w:rsidRPr="00976304" w:rsidRDefault="000D436B" w:rsidP="000D436B">
            <w:pPr>
              <w:spacing w:line="400" w:lineRule="exact"/>
              <w:rPr>
                <w:rFonts w:ascii="標楷體" w:eastAsia="標楷體" w:hAnsi="標楷體"/>
              </w:rPr>
            </w:pPr>
            <w:r w:rsidRPr="00976304">
              <w:rPr>
                <w:rFonts w:ascii="標楷體" w:eastAsia="標楷體" w:hAnsi="標楷體" w:hint="eastAsia"/>
              </w:rPr>
              <w:t>(D)輓長者－修文赴召、天不假年、高山仰止</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D436B" w:rsidRPr="00976304" w:rsidRDefault="000D436B" w:rsidP="000D436B">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啟迪有方：形容教師教學極佳。頌師長之恩題辭。</w:t>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(C)春濃萱閣：祝賀女性壽誕者。</w:t>
            </w:r>
          </w:p>
          <w:p w:rsidR="000D436B" w:rsidRPr="00976304" w:rsidRDefault="000D436B" w:rsidP="000D436B">
            <w:pPr>
              <w:spacing w:line="400" w:lineRule="exact"/>
              <w:rPr>
                <w:rFonts w:ascii="標楷體" w:eastAsia="標楷體" w:hAnsi="標楷體"/>
              </w:rPr>
            </w:pPr>
            <w:r w:rsidRPr="00976304">
              <w:rPr>
                <w:rFonts w:ascii="標楷體" w:eastAsia="標楷體" w:hAnsi="標楷體" w:hint="eastAsia"/>
              </w:rPr>
              <w:t>(D)修文赴召：用於哀輓少年男性喪者通用的輓辭。後指早逝的文人。</w:t>
            </w:r>
          </w:p>
          <w:p w:rsidR="00F75066" w:rsidRPr="00976304" w:rsidRDefault="000D436B" w:rsidP="000D436B">
            <w:pPr>
              <w:spacing w:line="400" w:lineRule="exact"/>
              <w:rPr>
                <w:rFonts w:ascii="標楷體" w:eastAsia="標楷體" w:hAnsi="標楷體"/>
              </w:rPr>
            </w:pPr>
            <w:r w:rsidRPr="00976304">
              <w:rPr>
                <w:rFonts w:ascii="標楷體" w:eastAsia="標楷體" w:hAnsi="標楷體" w:hint="eastAsia"/>
              </w:rPr>
              <w:t>天不假年：哀輓少年男性喪者。</w:t>
            </w:r>
          </w:p>
        </w:tc>
      </w:tr>
      <w:tr w:rsidR="00F75066" w:rsidRPr="00976304" w:rsidTr="00DC4CD5">
        <w:tc>
          <w:tcPr>
            <w:tcW w:w="469" w:type="dxa"/>
            <w:vAlign w:val="center"/>
          </w:tcPr>
          <w:p w:rsidR="00F75066" w:rsidRPr="00976304" w:rsidRDefault="00CF1D0C" w:rsidP="00CF1D0C">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75066" w:rsidRPr="00976304" w:rsidRDefault="00CF1D0C" w:rsidP="00CF1D0C">
            <w:pPr>
              <w:spacing w:line="400" w:lineRule="exact"/>
              <w:rPr>
                <w:rFonts w:ascii="標楷體" w:eastAsia="標楷體" w:hAnsi="標楷體"/>
              </w:rPr>
            </w:pPr>
            <w:r w:rsidRPr="00976304">
              <w:rPr>
                <w:rFonts w:ascii="標楷體" w:eastAsia="標楷體" w:hAnsi="標楷體" w:hint="eastAsia"/>
              </w:rPr>
              <w:t>「給孩子多一點想像，這世界會變得更漂亮。」因此教導兒童「題詞」要與語感結合，收效才會宏大。哪一個題詞， 不適合用來祝賀自行車比賽優勝？ </w:t>
            </w:r>
            <w:r w:rsidRPr="00976304">
              <w:rPr>
                <w:rFonts w:ascii="標楷體" w:eastAsia="標楷體" w:hAnsi="標楷體" w:hint="eastAsia"/>
              </w:rPr>
              <w:br/>
              <w:t>(A)日行千里 </w:t>
            </w:r>
            <w:r w:rsidRPr="00976304">
              <w:rPr>
                <w:rFonts w:ascii="標楷體" w:eastAsia="標楷體" w:hAnsi="標楷體" w:hint="eastAsia"/>
              </w:rPr>
              <w:br/>
              <w:t>(B)足轉乾坤 </w:t>
            </w:r>
            <w:r w:rsidRPr="00976304">
              <w:rPr>
                <w:rFonts w:ascii="標楷體" w:eastAsia="標楷體" w:hAnsi="標楷體" w:hint="eastAsia"/>
              </w:rPr>
              <w:br/>
              <w:t>(C)正己後發 </w:t>
            </w:r>
            <w:r w:rsidRPr="00976304">
              <w:rPr>
                <w:rFonts w:ascii="標楷體" w:eastAsia="標楷體" w:hAnsi="標楷體" w:hint="eastAsia"/>
              </w:rPr>
              <w:br/>
              <w:t>(D)風馳電掣 </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066" w:rsidRPr="00976304" w:rsidRDefault="00CF1D0C" w:rsidP="003538D0">
            <w:pPr>
              <w:spacing w:line="400" w:lineRule="exact"/>
              <w:rPr>
                <w:rFonts w:ascii="標楷體" w:eastAsia="標楷體" w:hAnsi="標楷體"/>
              </w:rPr>
            </w:pPr>
            <w:r w:rsidRPr="00976304">
              <w:rPr>
                <w:rFonts w:ascii="標楷體" w:eastAsia="標楷體" w:hAnsi="標楷體" w:hint="eastAsia"/>
              </w:rPr>
              <w:t>正己後發-射箭</w:t>
            </w:r>
          </w:p>
        </w:tc>
      </w:tr>
      <w:tr w:rsidR="00F75066" w:rsidRPr="00976304" w:rsidTr="00DC4CD5">
        <w:tc>
          <w:tcPr>
            <w:tcW w:w="469" w:type="dxa"/>
            <w:vAlign w:val="center"/>
          </w:tcPr>
          <w:p w:rsidR="00F75066" w:rsidRPr="00976304" w:rsidRDefault="00CC687A" w:rsidP="00CC687A">
            <w:pPr>
              <w:spacing w:line="400" w:lineRule="exact"/>
              <w:jc w:val="center"/>
              <w:rPr>
                <w:rFonts w:ascii="標楷體" w:eastAsia="標楷體" w:hAnsi="標楷體"/>
              </w:rPr>
            </w:pPr>
            <w:r w:rsidRPr="00976304">
              <w:rPr>
                <w:rFonts w:ascii="標楷體" w:eastAsia="標楷體" w:hAnsi="標楷體" w:hint="eastAsia"/>
              </w:rPr>
              <w:t>C</w:t>
            </w:r>
          </w:p>
          <w:p w:rsidR="00CC687A" w:rsidRPr="00976304" w:rsidRDefault="00CC687A" w:rsidP="00CC687A">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F75066" w:rsidRPr="00976304" w:rsidRDefault="00CC687A" w:rsidP="00CC687A">
            <w:pPr>
              <w:spacing w:line="400" w:lineRule="exact"/>
              <w:rPr>
                <w:rFonts w:ascii="標楷體" w:eastAsia="標楷體" w:hAnsi="標楷體"/>
              </w:rPr>
            </w:pPr>
            <w:r w:rsidRPr="00976304">
              <w:rPr>
                <w:rFonts w:ascii="標楷體" w:eastAsia="標楷體" w:hAnsi="標楷體" w:hint="eastAsia"/>
              </w:rPr>
              <w:t>有關書信當中的請安語，下列何者有誤﹖ </w:t>
            </w:r>
            <w:r w:rsidRPr="00976304">
              <w:rPr>
                <w:rFonts w:ascii="標楷體" w:eastAsia="標楷體" w:hAnsi="標楷體" w:hint="eastAsia"/>
              </w:rPr>
              <w:br/>
              <w:t>(A) 用於政界：如勛安、政安、勛祺。 </w:t>
            </w:r>
            <w:r w:rsidRPr="00976304">
              <w:rPr>
                <w:rFonts w:ascii="標楷體" w:eastAsia="標楷體" w:hAnsi="標楷體" w:hint="eastAsia"/>
              </w:rPr>
              <w:br/>
              <w:t>(B) 用於學界：如撰安、文綏、研祺。 </w:t>
            </w:r>
            <w:r w:rsidRPr="00976304">
              <w:rPr>
                <w:rFonts w:ascii="標楷體" w:eastAsia="標楷體" w:hAnsi="標楷體" w:hint="eastAsia"/>
              </w:rPr>
              <w:br/>
              <w:t>(C) 用於婦女：如壺安、妝安、繡安。 </w:t>
            </w:r>
            <w:r w:rsidRPr="00976304">
              <w:rPr>
                <w:rFonts w:ascii="標楷體" w:eastAsia="標楷體" w:hAnsi="標楷體" w:hint="eastAsia"/>
              </w:rPr>
              <w:br/>
            </w:r>
            <w:r w:rsidRPr="00976304">
              <w:rPr>
                <w:rFonts w:ascii="標楷體" w:eastAsia="標楷體" w:hAnsi="標楷體" w:hint="eastAsia"/>
              </w:rPr>
              <w:lastRenderedPageBreak/>
              <w:t>(D) 用於商界：如潭安、籌安、財安。 </w:t>
            </w:r>
          </w:p>
        </w:tc>
      </w:tr>
      <w:tr w:rsidR="00F75066" w:rsidRPr="00976304" w:rsidTr="00DC4CD5">
        <w:tc>
          <w:tcPr>
            <w:tcW w:w="469" w:type="dxa"/>
          </w:tcPr>
          <w:p w:rsidR="00F75066" w:rsidRPr="00976304" w:rsidRDefault="00F75066" w:rsidP="003538D0">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bCs/>
              </w:rPr>
              <w:t>敬請 潭安：用於家居者</w:t>
            </w:r>
            <w:r w:rsidR="00667196" w:rsidRPr="00976304">
              <w:rPr>
                <w:rFonts w:ascii="標楷體" w:eastAsia="標楷體" w:hAnsi="標楷體" w:hint="eastAsia"/>
                <w:b/>
                <w:bCs/>
              </w:rPr>
              <w:t xml:space="preserve"> 　／　</w:t>
            </w:r>
            <w:r w:rsidRPr="00976304">
              <w:rPr>
                <w:rFonts w:ascii="標楷體" w:eastAsia="標楷體" w:hAnsi="標楷體" w:hint="eastAsia"/>
              </w:rPr>
              <w:t>敬請 戎安：軍界</w:t>
            </w:r>
            <w:r w:rsidR="00667196" w:rsidRPr="00976304">
              <w:rPr>
                <w:rFonts w:ascii="標楷體" w:eastAsia="標楷體" w:hAnsi="標楷體" w:hint="eastAsia"/>
              </w:rPr>
              <w:t xml:space="preserve">　／　</w:t>
            </w:r>
            <w:r w:rsidRPr="00976304">
              <w:rPr>
                <w:rFonts w:ascii="標楷體" w:eastAsia="標楷體" w:hAnsi="標楷體" w:hint="eastAsia"/>
              </w:rPr>
              <w:t>敬請 籌安：商界</w:t>
            </w:r>
          </w:p>
          <w:p w:rsidR="00667196" w:rsidRPr="00976304" w:rsidRDefault="00667196" w:rsidP="00667196">
            <w:pPr>
              <w:spacing w:line="400" w:lineRule="exact"/>
              <w:rPr>
                <w:rFonts w:ascii="標楷體" w:eastAsia="標楷體" w:hAnsi="標楷體"/>
              </w:rPr>
            </w:pPr>
            <w:r w:rsidRPr="00976304">
              <w:rPr>
                <w:rFonts w:ascii="標楷體" w:eastAsia="標楷體" w:hAnsi="標楷體" w:hint="eastAsia"/>
              </w:rPr>
              <w:t>正確應該是”</w:t>
            </w:r>
            <w:r w:rsidRPr="00976304">
              <w:rPr>
                <w:rFonts w:ascii="標楷體" w:eastAsia="標楷體" w:hAnsi="標楷體" w:hint="eastAsia"/>
                <w:b/>
                <w:bCs/>
              </w:rPr>
              <w:t>壼”</w:t>
            </w:r>
            <w:r w:rsidRPr="00976304">
              <w:rPr>
                <w:rFonts w:ascii="標楷體" w:eastAsia="標楷體" w:hAnsi="標楷體" w:hint="eastAsia"/>
              </w:rPr>
              <w:t>安。(跟”壺”不一樣)</w:t>
            </w:r>
          </w:p>
          <w:p w:rsidR="00667196" w:rsidRPr="00976304" w:rsidRDefault="00667196" w:rsidP="00667196">
            <w:pPr>
              <w:spacing w:line="400" w:lineRule="exact"/>
              <w:rPr>
                <w:rFonts w:ascii="標楷體" w:eastAsia="標楷體" w:hAnsi="標楷體"/>
              </w:rPr>
            </w:pPr>
            <w:r w:rsidRPr="00976304">
              <w:rPr>
                <w:rFonts w:ascii="標楷體" w:eastAsia="標楷體" w:hAnsi="標楷體" w:hint="eastAsia"/>
                <w:b/>
                <w:bCs/>
              </w:rPr>
              <w:t>壼:ㄎㄨㄣˇ，</w:t>
            </w:r>
            <w:r w:rsidRPr="00976304">
              <w:rPr>
                <w:rFonts w:ascii="標楷體" w:eastAsia="標楷體" w:hAnsi="標楷體" w:hint="eastAsia"/>
              </w:rPr>
              <w:t>字的本意是指宮中的道路，引申為后妃居住的地方，後來借用為對女性的尊稱。</w:t>
            </w:r>
          </w:p>
          <w:p w:rsidR="00F75066" w:rsidRPr="00976304" w:rsidRDefault="00667196" w:rsidP="00667196">
            <w:pPr>
              <w:spacing w:line="400" w:lineRule="exact"/>
              <w:rPr>
                <w:rFonts w:ascii="標楷體" w:eastAsia="標楷體" w:hAnsi="標楷體"/>
              </w:rPr>
            </w:pPr>
            <w:r w:rsidRPr="00976304">
              <w:rPr>
                <w:rFonts w:ascii="標楷體" w:eastAsia="標楷體" w:hAnsi="標楷體" w:hint="eastAsia"/>
              </w:rPr>
              <w:t>壺（ㄏㄨˊ），為「壺盧」，即今日「葫蘆」，壺安是用在醫界的，凡行醫稱「懸壺」。</w:t>
            </w:r>
          </w:p>
        </w:tc>
      </w:tr>
      <w:tr w:rsidR="000D436B" w:rsidRPr="00976304" w:rsidTr="00DC4CD5">
        <w:tc>
          <w:tcPr>
            <w:tcW w:w="469" w:type="dxa"/>
            <w:vAlign w:val="center"/>
          </w:tcPr>
          <w:p w:rsidR="000D436B" w:rsidRPr="00976304" w:rsidRDefault="00ED19AA" w:rsidP="00ED19A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D436B" w:rsidRPr="00976304" w:rsidRDefault="00ED19AA" w:rsidP="00ED19AA">
            <w:pPr>
              <w:spacing w:line="400" w:lineRule="exact"/>
              <w:rPr>
                <w:rFonts w:ascii="標楷體" w:eastAsia="標楷體" w:hAnsi="標楷體"/>
              </w:rPr>
            </w:pPr>
            <w:r w:rsidRPr="00976304">
              <w:rPr>
                <w:rFonts w:ascii="標楷體" w:eastAsia="標楷體" w:hAnsi="標楷體" w:hint="eastAsia"/>
              </w:rPr>
              <w:t>何者可以用來祝賀親朋「嫁女兒」？ </w:t>
            </w:r>
            <w:r w:rsidRPr="00976304">
              <w:rPr>
                <w:rFonts w:ascii="標楷體" w:eastAsia="標楷體" w:hAnsi="標楷體" w:hint="eastAsia"/>
              </w:rPr>
              <w:br/>
              <w:t>(A)相夫有道 </w:t>
            </w:r>
            <w:r w:rsidRPr="00976304">
              <w:rPr>
                <w:rFonts w:ascii="標楷體" w:eastAsia="標楷體" w:hAnsi="標楷體" w:hint="eastAsia"/>
              </w:rPr>
              <w:br/>
              <w:t>(B)女界典型 </w:t>
            </w:r>
            <w:r w:rsidRPr="00976304">
              <w:rPr>
                <w:rFonts w:ascii="標楷體" w:eastAsia="標楷體" w:hAnsi="標楷體" w:hint="eastAsia"/>
              </w:rPr>
              <w:br/>
              <w:t>(C)鳳卜歸昌 </w:t>
            </w:r>
            <w:r w:rsidRPr="00976304">
              <w:rPr>
                <w:rFonts w:ascii="標楷體" w:eastAsia="標楷體" w:hAnsi="標楷體" w:hint="eastAsia"/>
              </w:rPr>
              <w:br/>
              <w:t>(D)溫恭淑慎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D436B" w:rsidRPr="00976304" w:rsidRDefault="00ED19AA" w:rsidP="00ED19AA">
            <w:pPr>
              <w:spacing w:line="400" w:lineRule="exact"/>
              <w:rPr>
                <w:rFonts w:ascii="標楷體" w:eastAsia="標楷體" w:hAnsi="標楷體"/>
              </w:rPr>
            </w:pPr>
            <w:r w:rsidRPr="00976304">
              <w:rPr>
                <w:rFonts w:ascii="標楷體" w:eastAsia="標楷體" w:hAnsi="標楷體" w:hint="eastAsia"/>
              </w:rPr>
              <w:t>(A)相夫有道 ：輓老年女喪　(B)女界典型 ：女喪</w:t>
            </w:r>
            <w:r w:rsidRPr="00976304">
              <w:rPr>
                <w:rFonts w:ascii="標楷體" w:eastAsia="標楷體" w:hAnsi="標楷體" w:hint="eastAsia"/>
              </w:rPr>
              <w:br/>
              <w:t>(C)鳳卜歸昌 ：賀嫁女　　　(D)溫恭淑慎 ：女喪</w:t>
            </w:r>
          </w:p>
        </w:tc>
      </w:tr>
      <w:tr w:rsidR="000D436B" w:rsidRPr="00976304" w:rsidTr="00DC4CD5">
        <w:tc>
          <w:tcPr>
            <w:tcW w:w="469" w:type="dxa"/>
            <w:vAlign w:val="center"/>
          </w:tcPr>
          <w:p w:rsidR="000D436B" w:rsidRPr="00976304" w:rsidRDefault="00A40D26" w:rsidP="00A40D2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阿明有三位好友，一位要結婚，一位生了兒子，一位要過生日，她要送給這三位朋友的題辭，下列何選項最為合適? </w:t>
            </w:r>
          </w:p>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(A)鐘鼓樂之／紅袖添香／齒德俱尊 </w:t>
            </w:r>
          </w:p>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(B)宜爾室家／瓜瓞綿綿／松柏同春 </w:t>
            </w:r>
          </w:p>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(C)春滿瑤池／綵褓凝祥／東海延釐 </w:t>
            </w:r>
          </w:p>
          <w:p w:rsidR="000D436B"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(D)百年好合／麟趾呈祥／碩德貽徽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(A)鐘鼓樂之(新婚)／紅袖添香(新婚)／齒德俱尊 (品德、年紀皆在他人之上)</w:t>
            </w:r>
          </w:p>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 xml:space="preserve">(B)宜爾室家(新婚)／瓜瓞綿綿(生子)／松柏同春(祝壽) </w:t>
            </w:r>
          </w:p>
          <w:p w:rsidR="00A40D26" w:rsidRPr="00976304" w:rsidRDefault="00A40D26" w:rsidP="00A40D26">
            <w:pPr>
              <w:spacing w:line="400" w:lineRule="exact"/>
              <w:rPr>
                <w:rFonts w:ascii="標楷體" w:eastAsia="標楷體" w:hAnsi="標楷體"/>
              </w:rPr>
            </w:pPr>
            <w:r w:rsidRPr="00976304">
              <w:rPr>
                <w:rFonts w:ascii="標楷體" w:eastAsia="標楷體" w:hAnsi="標楷體" w:hint="eastAsia"/>
              </w:rPr>
              <w:t>(C)春滿瑤池(女壽)／綵褓凝祥(生子)／東海延釐(祝壽)</w:t>
            </w:r>
          </w:p>
          <w:p w:rsidR="000D436B" w:rsidRPr="00976304" w:rsidRDefault="00A40D26" w:rsidP="00A40D26">
            <w:pPr>
              <w:spacing w:line="400" w:lineRule="exact"/>
              <w:rPr>
                <w:rFonts w:ascii="標楷體" w:eastAsia="標楷體" w:hAnsi="標楷體"/>
              </w:rPr>
            </w:pPr>
            <w:r w:rsidRPr="00976304">
              <w:rPr>
                <w:rFonts w:ascii="標楷體" w:eastAsia="標楷體" w:hAnsi="標楷體" w:hint="eastAsia"/>
              </w:rPr>
              <w:t>(D)百年好合(新婚)／麟趾呈祥(生子)／碩德貽徽(男喪)</w:t>
            </w:r>
          </w:p>
        </w:tc>
      </w:tr>
      <w:tr w:rsidR="000D436B" w:rsidRPr="00976304" w:rsidTr="00DC4CD5">
        <w:tc>
          <w:tcPr>
            <w:tcW w:w="469" w:type="dxa"/>
            <w:vAlign w:val="center"/>
          </w:tcPr>
          <w:p w:rsidR="000D436B" w:rsidRPr="00976304" w:rsidRDefault="00422EB2" w:rsidP="00422EB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 xml:space="preserve">下列各題辭之使用，何者正確？ </w:t>
            </w:r>
          </w:p>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 xml:space="preserve">(A)「五世其昌」賀新婚 </w:t>
            </w:r>
          </w:p>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 xml:space="preserve">(B)「弄瓦徵祥」賀生男 </w:t>
            </w:r>
          </w:p>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 xml:space="preserve">(C)「陶朱媲美」賀遷居 </w:t>
            </w:r>
          </w:p>
          <w:p w:rsidR="000D436B" w:rsidRPr="00976304" w:rsidRDefault="00422EB2" w:rsidP="00422EB2">
            <w:pPr>
              <w:spacing w:line="400" w:lineRule="exact"/>
              <w:rPr>
                <w:rFonts w:ascii="標楷體" w:eastAsia="標楷體" w:hAnsi="標楷體"/>
              </w:rPr>
            </w:pPr>
            <w:r w:rsidRPr="00976304">
              <w:rPr>
                <w:rFonts w:ascii="標楷體" w:eastAsia="標楷體" w:hAnsi="標楷體" w:hint="eastAsia"/>
              </w:rPr>
              <w:t xml:space="preserve">(D)「斗山安仰」賀壽辰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（Ｂ）弄瓦徵祥：祝人生女帶來吉祥。</w:t>
            </w:r>
          </w:p>
          <w:p w:rsidR="00422EB2" w:rsidRPr="00976304" w:rsidRDefault="00422EB2" w:rsidP="00422EB2">
            <w:pPr>
              <w:spacing w:line="400" w:lineRule="exact"/>
              <w:rPr>
                <w:rFonts w:ascii="標楷體" w:eastAsia="標楷體" w:hAnsi="標楷體"/>
              </w:rPr>
            </w:pPr>
            <w:r w:rsidRPr="00976304">
              <w:rPr>
                <w:rFonts w:ascii="標楷體" w:eastAsia="標楷體" w:hAnsi="標楷體" w:hint="eastAsia"/>
              </w:rPr>
              <w:t>（Ｃ）陶朱媲美：用於祝賀人商店開業的賀辭。陶朱，陶朱公，即范蠡。春秋楚國人。</w:t>
            </w:r>
          </w:p>
          <w:p w:rsidR="000D436B" w:rsidRPr="00976304" w:rsidRDefault="00422EB2" w:rsidP="00422EB2">
            <w:pPr>
              <w:spacing w:line="400" w:lineRule="exact"/>
              <w:rPr>
                <w:rFonts w:ascii="標楷體" w:eastAsia="標楷體" w:hAnsi="標楷體"/>
              </w:rPr>
            </w:pPr>
            <w:r w:rsidRPr="00976304">
              <w:rPr>
                <w:rFonts w:ascii="標楷體" w:eastAsia="標楷體" w:hAnsi="標楷體" w:hint="eastAsia"/>
              </w:rPr>
              <w:t>（Ｄ）斗山安仰：形容死者像高山一樣，值得大家抬頭仰望。為贈哀輓的題辭。老年男喪。</w:t>
            </w:r>
          </w:p>
        </w:tc>
      </w:tr>
      <w:tr w:rsidR="000D436B" w:rsidRPr="00976304" w:rsidTr="00DC4CD5">
        <w:tc>
          <w:tcPr>
            <w:tcW w:w="469" w:type="dxa"/>
            <w:vAlign w:val="center"/>
          </w:tcPr>
          <w:p w:rsidR="000D436B" w:rsidRPr="00976304" w:rsidRDefault="000934FD" w:rsidP="000934F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以下題辭何者正確？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(A)珠聯璧合：賀人得雙生子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(B)名山事業：賀旅遊業者開張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(C)春秋之筆：賀報社文化界 </w:t>
            </w:r>
          </w:p>
          <w:p w:rsidR="000D436B"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(D)德必有鄰：賀慈善事業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珠聯璧合：結婚   </w:t>
            </w:r>
            <w:r w:rsidRPr="00976304">
              <w:rPr>
                <w:rFonts w:ascii="標楷體" w:eastAsia="標楷體" w:hAnsi="標楷體"/>
              </w:rPr>
              <w:t xml:space="preserve">  </w:t>
            </w:r>
            <w:r w:rsidRPr="00976304">
              <w:rPr>
                <w:rFonts w:ascii="標楷體" w:eastAsia="標楷體" w:hAnsi="標楷體" w:hint="eastAsia"/>
              </w:rPr>
              <w:t>名山事業：書局開張</w:t>
            </w:r>
          </w:p>
          <w:p w:rsidR="000D436B" w:rsidRPr="00976304" w:rsidRDefault="000934FD" w:rsidP="000934FD">
            <w:pPr>
              <w:spacing w:line="400" w:lineRule="exact"/>
              <w:rPr>
                <w:rFonts w:ascii="標楷體" w:eastAsia="標楷體" w:hAnsi="標楷體"/>
              </w:rPr>
            </w:pPr>
            <w:r w:rsidRPr="00976304">
              <w:rPr>
                <w:rFonts w:ascii="標楷體" w:eastAsia="標楷體" w:hAnsi="標楷體" w:hint="eastAsia"/>
              </w:rPr>
              <w:t>德必有鄰：搬家喬遷</w:t>
            </w:r>
          </w:p>
        </w:tc>
      </w:tr>
      <w:tr w:rsidR="000D436B" w:rsidRPr="00976304" w:rsidTr="00DC4CD5">
        <w:tc>
          <w:tcPr>
            <w:tcW w:w="469" w:type="dxa"/>
            <w:vAlign w:val="center"/>
          </w:tcPr>
          <w:p w:rsidR="000D436B"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張老師任教四十年，接受公開盛大表揚，下列賀詞最適切的是哪一選項？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(A)春風化雨，功勛彪炳</w:t>
            </w:r>
            <w:r w:rsidRPr="00976304">
              <w:rPr>
                <w:rFonts w:ascii="標楷體" w:eastAsia="標楷體" w:hAnsi="標楷體" w:hint="eastAsia"/>
              </w:rPr>
              <w:tab/>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(B)著手成春，百年樹人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(C)呦呦鹿鳴，鼓瑟吹笙</w:t>
            </w:r>
            <w:r w:rsidRPr="00976304">
              <w:rPr>
                <w:rFonts w:ascii="標楷體" w:eastAsia="標楷體" w:hAnsi="標楷體" w:hint="eastAsia"/>
              </w:rPr>
              <w:tab/>
            </w:r>
          </w:p>
          <w:p w:rsidR="000D436B" w:rsidRPr="00976304" w:rsidRDefault="00C779EA" w:rsidP="00C779EA">
            <w:pPr>
              <w:spacing w:line="400" w:lineRule="exact"/>
              <w:rPr>
                <w:rFonts w:ascii="標楷體" w:eastAsia="標楷體" w:hAnsi="標楷體"/>
              </w:rPr>
            </w:pPr>
            <w:r w:rsidRPr="00976304">
              <w:rPr>
                <w:rFonts w:ascii="標楷體" w:eastAsia="標楷體" w:hAnsi="標楷體" w:hint="eastAsia"/>
              </w:rPr>
              <w:t>(D)作育英才，亹亹不息</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春風化雨：指適宜於草木生長的風雨。比喻良好的薰陶和教育。</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功勛彪炳：形容對國家功勛顯著。適用軍人。</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著手成春：比喻醫術高明，剛一動手病情就好轉了。適用醫界。</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十年樹木，百年樹人：比喻培養人才是長久之計。也表示培養人才很不容易。</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呦呦鹿鳴，鼓瑟吹笙：出自詩經•小雅•鹿鳴，意思是：鹿群發出和諧的鳴叫聲，呼朋引伴，一起食用原野上的蒿草。我有滿座的好客人，所以開心地鼓瑟吹笙，和大家共度美好時光。適用餐廳宴客。</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作育英才：稱頌師長或師父培育人才的功勞。</w:t>
            </w:r>
          </w:p>
          <w:p w:rsidR="000D436B" w:rsidRPr="00976304" w:rsidRDefault="00C779EA" w:rsidP="00C779EA">
            <w:pPr>
              <w:spacing w:line="400" w:lineRule="exact"/>
              <w:rPr>
                <w:rFonts w:ascii="標楷體" w:eastAsia="標楷體" w:hAnsi="標楷體"/>
              </w:rPr>
            </w:pPr>
            <w:r w:rsidRPr="00976304">
              <w:rPr>
                <w:rFonts w:ascii="標楷體" w:eastAsia="標楷體" w:hAnsi="標楷體" w:hint="eastAsia"/>
              </w:rPr>
              <w:t>亹ㄨㄟˇ亹ㄨㄟˇ不息：連續說話，不知疲倦。指講話或文章十分精彩感人。</w:t>
            </w:r>
          </w:p>
        </w:tc>
      </w:tr>
      <w:tr w:rsidR="000D436B" w:rsidRPr="00976304" w:rsidTr="00DC4CD5">
        <w:tc>
          <w:tcPr>
            <w:tcW w:w="469" w:type="dxa"/>
            <w:vAlign w:val="center"/>
          </w:tcPr>
          <w:p w:rsidR="000D436B" w:rsidRPr="00976304" w:rsidRDefault="00DF1612" w:rsidP="00DF161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D436B" w:rsidRPr="00976304" w:rsidRDefault="00DF1612" w:rsidP="00DF1612">
            <w:pPr>
              <w:spacing w:line="400" w:lineRule="exact"/>
              <w:rPr>
                <w:rFonts w:ascii="標楷體" w:eastAsia="標楷體" w:hAnsi="標楷體"/>
              </w:rPr>
            </w:pPr>
            <w:r w:rsidRPr="00976304">
              <w:rPr>
                <w:rFonts w:ascii="標楷體" w:eastAsia="標楷體" w:hAnsi="標楷體" w:hint="eastAsia"/>
              </w:rPr>
              <w:t>下列選項中開業場所與題辭的對應關係，何者有誤？ </w:t>
            </w:r>
            <w:r w:rsidRPr="00976304">
              <w:rPr>
                <w:rFonts w:ascii="標楷體" w:eastAsia="標楷體" w:hAnsi="標楷體" w:hint="eastAsia"/>
              </w:rPr>
              <w:br/>
              <w:t>(A)工廠：開物成務 </w:t>
            </w:r>
            <w:r w:rsidRPr="00976304">
              <w:rPr>
                <w:rFonts w:ascii="標楷體" w:eastAsia="標楷體" w:hAnsi="標楷體" w:hint="eastAsia"/>
              </w:rPr>
              <w:br/>
              <w:t>(B)商店：業紹陶朱 </w:t>
            </w:r>
            <w:r w:rsidRPr="00976304">
              <w:rPr>
                <w:rFonts w:ascii="標楷體" w:eastAsia="標楷體" w:hAnsi="標楷體" w:hint="eastAsia"/>
              </w:rPr>
              <w:br/>
              <w:t>(C)書店：左圖右史 </w:t>
            </w:r>
            <w:r w:rsidRPr="00976304">
              <w:rPr>
                <w:rFonts w:ascii="標楷體" w:eastAsia="標楷體" w:hAnsi="標楷體" w:hint="eastAsia"/>
              </w:rPr>
              <w:br/>
              <w:t>(D)飯店：坐擁百城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D436B" w:rsidRPr="00976304" w:rsidRDefault="00DF1612" w:rsidP="00CF1D0C">
            <w:pPr>
              <w:spacing w:line="400" w:lineRule="exact"/>
              <w:rPr>
                <w:rFonts w:ascii="標楷體" w:eastAsia="標楷體" w:hAnsi="標楷體"/>
              </w:rPr>
            </w:pPr>
            <w:r w:rsidRPr="00976304">
              <w:rPr>
                <w:rFonts w:ascii="標楷體" w:eastAsia="標楷體" w:hAnsi="標楷體" w:hint="eastAsia"/>
              </w:rPr>
              <w:t>坐擁百城：書店</w:t>
            </w:r>
          </w:p>
          <w:p w:rsidR="00DF1612" w:rsidRPr="00976304" w:rsidRDefault="00DF1612" w:rsidP="00CF1D0C">
            <w:pPr>
              <w:spacing w:line="400" w:lineRule="exact"/>
              <w:rPr>
                <w:rFonts w:ascii="標楷體" w:eastAsia="標楷體" w:hAnsi="標楷體"/>
              </w:rPr>
            </w:pPr>
            <w:r w:rsidRPr="00976304">
              <w:rPr>
                <w:rFonts w:ascii="標楷體" w:eastAsia="標楷體" w:hAnsi="標楷體" w:hint="eastAsia"/>
              </w:rPr>
              <w:t>飯店：近悅遠來</w:t>
            </w:r>
          </w:p>
        </w:tc>
      </w:tr>
      <w:tr w:rsidR="000D436B" w:rsidRPr="00976304" w:rsidTr="00DC4CD5">
        <w:tc>
          <w:tcPr>
            <w:tcW w:w="469" w:type="dxa"/>
            <w:vAlign w:val="center"/>
          </w:tcPr>
          <w:p w:rsidR="000D436B" w:rsidRPr="00976304" w:rsidRDefault="0077065B" w:rsidP="0077065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D436B" w:rsidRPr="00976304" w:rsidRDefault="0077065B" w:rsidP="0077065B">
            <w:pPr>
              <w:spacing w:line="400" w:lineRule="exact"/>
              <w:rPr>
                <w:rFonts w:ascii="標楷體" w:eastAsia="標楷體" w:hAnsi="標楷體"/>
              </w:rPr>
            </w:pPr>
            <w:r w:rsidRPr="00976304">
              <w:rPr>
                <w:rFonts w:ascii="標楷體" w:eastAsia="標楷體" w:hAnsi="標楷體" w:hint="eastAsia"/>
              </w:rPr>
              <w:t>春美想要贈送開業工廠的表哥一塊匾額，請問她適合選用下列哪一個選項的題辭？ </w:t>
            </w:r>
            <w:r w:rsidRPr="00976304">
              <w:rPr>
                <w:rFonts w:ascii="標楷體" w:eastAsia="標楷體" w:hAnsi="標楷體" w:hint="eastAsia"/>
              </w:rPr>
              <w:br/>
              <w:t>(A)潭第鼎新</w:t>
            </w:r>
            <w:r w:rsidRPr="00976304">
              <w:rPr>
                <w:rFonts w:ascii="標楷體" w:eastAsia="標楷體" w:hAnsi="標楷體" w:hint="eastAsia"/>
              </w:rPr>
              <w:br/>
              <w:t>(B)鳳毛濟美</w:t>
            </w:r>
            <w:r w:rsidRPr="00976304">
              <w:rPr>
                <w:rFonts w:ascii="標楷體" w:eastAsia="標楷體" w:hAnsi="標楷體" w:hint="eastAsia"/>
              </w:rPr>
              <w:br/>
              <w:t>(C)冠蓋盈門</w:t>
            </w:r>
            <w:r w:rsidRPr="00976304">
              <w:rPr>
                <w:rFonts w:ascii="標楷體" w:eastAsia="標楷體" w:hAnsi="標楷體" w:hint="eastAsia"/>
              </w:rPr>
              <w:br/>
              <w:t>(D)富國之基</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7065B" w:rsidRPr="00976304" w:rsidRDefault="0077065B" w:rsidP="0077065B">
            <w:pPr>
              <w:spacing w:line="400" w:lineRule="exact"/>
              <w:rPr>
                <w:rFonts w:ascii="標楷體" w:eastAsia="標楷體" w:hAnsi="標楷體"/>
              </w:rPr>
            </w:pPr>
            <w:r w:rsidRPr="00976304">
              <w:rPr>
                <w:rFonts w:ascii="標楷體" w:eastAsia="標楷體" w:hAnsi="標楷體" w:hint="eastAsia"/>
              </w:rPr>
              <w:t>(A)賀新居洛成　(B)舊時比喻父親做官，兒子能繼承父業。</w:t>
            </w:r>
          </w:p>
          <w:p w:rsidR="000D436B" w:rsidRPr="00976304" w:rsidRDefault="0077065B" w:rsidP="0077065B">
            <w:pPr>
              <w:spacing w:line="400" w:lineRule="exact"/>
              <w:rPr>
                <w:rFonts w:ascii="標楷體" w:eastAsia="標楷體" w:hAnsi="標楷體"/>
              </w:rPr>
            </w:pPr>
            <w:r w:rsidRPr="00976304">
              <w:rPr>
                <w:rFonts w:ascii="標楷體" w:eastAsia="標楷體" w:hAnsi="標楷體" w:hint="eastAsia"/>
              </w:rPr>
              <w:t>(C)達官顯貴充滿整個門庭。冠蓋，指為官戴冠乘車的人。用於祝賀開張。　(D)賀工廠開業</w:t>
            </w:r>
          </w:p>
        </w:tc>
      </w:tr>
      <w:tr w:rsidR="000D436B" w:rsidRPr="00976304" w:rsidTr="00DC4CD5">
        <w:tc>
          <w:tcPr>
            <w:tcW w:w="469" w:type="dxa"/>
            <w:vAlign w:val="center"/>
          </w:tcPr>
          <w:p w:rsidR="000D436B" w:rsidRPr="00976304" w:rsidRDefault="00485FCF" w:rsidP="00485FCF">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李先生想為父親舉行八十大壽的餐會，下列題辭何者最適合？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(A)椿庭日永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(B)彤管揚芬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(C)慶衍萱疇 </w:t>
            </w:r>
          </w:p>
          <w:p w:rsidR="000D436B" w:rsidRPr="00976304" w:rsidRDefault="00485FCF" w:rsidP="00485FCF">
            <w:pPr>
              <w:spacing w:line="400" w:lineRule="exact"/>
              <w:rPr>
                <w:rFonts w:ascii="標楷體" w:eastAsia="標楷體" w:hAnsi="標楷體"/>
              </w:rPr>
            </w:pPr>
            <w:r w:rsidRPr="00976304">
              <w:rPr>
                <w:rFonts w:ascii="標楷體" w:eastAsia="標楷體" w:hAnsi="標楷體" w:hint="eastAsia"/>
              </w:rPr>
              <w:t>(D)懿德長昭</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(B) 彤管揚芬：指有文才之女性去世。</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(C) 慶衍萱疇：用於祝賀女性壽誕者的祝壽賀辭。</w:t>
            </w:r>
          </w:p>
          <w:p w:rsidR="000D436B" w:rsidRPr="00976304" w:rsidRDefault="00485FCF" w:rsidP="00485FCF">
            <w:pPr>
              <w:spacing w:line="400" w:lineRule="exact"/>
              <w:rPr>
                <w:rFonts w:ascii="標楷體" w:eastAsia="標楷體" w:hAnsi="標楷體"/>
              </w:rPr>
            </w:pPr>
            <w:r w:rsidRPr="00976304">
              <w:rPr>
                <w:rFonts w:ascii="標楷體" w:eastAsia="標楷體" w:hAnsi="標楷體" w:hint="eastAsia"/>
              </w:rPr>
              <w:t>(D) 懿德長昭：多用於老年女喪的題辭。以稱美德容，讚嘆事功。</w:t>
            </w:r>
          </w:p>
        </w:tc>
      </w:tr>
      <w:tr w:rsidR="000D436B" w:rsidRPr="00976304" w:rsidTr="00DC4CD5">
        <w:tc>
          <w:tcPr>
            <w:tcW w:w="469" w:type="dxa"/>
            <w:vAlign w:val="center"/>
          </w:tcPr>
          <w:p w:rsidR="000D436B" w:rsidRPr="00976304" w:rsidRDefault="00485FCF" w:rsidP="00485FC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畢業時想贈送匾額給母校，下列選項何者正確？</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(A)鳳凰于飛</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(B)杏林春暖</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lastRenderedPageBreak/>
              <w:t xml:space="preserve">(C)百年樹人 </w:t>
            </w:r>
          </w:p>
          <w:p w:rsidR="000D436B" w:rsidRPr="00976304" w:rsidRDefault="00485FCF" w:rsidP="00485FCF">
            <w:pPr>
              <w:spacing w:line="400" w:lineRule="exact"/>
              <w:rPr>
                <w:rFonts w:ascii="標楷體" w:eastAsia="標楷體" w:hAnsi="標楷體"/>
              </w:rPr>
            </w:pPr>
            <w:r w:rsidRPr="00976304">
              <w:rPr>
                <w:rFonts w:ascii="標楷體" w:eastAsia="標楷體" w:hAnsi="標楷體" w:hint="eastAsia"/>
              </w:rPr>
              <w:t>(D)師表千古</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（A）鳳凰于飛:結婚致賀題辭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（B）杏林春暖:稱頌醫生的仁心仁術，如春日的溫煦 </w:t>
            </w:r>
          </w:p>
          <w:p w:rsidR="000D436B" w:rsidRPr="00976304" w:rsidRDefault="00485FCF" w:rsidP="00485FCF">
            <w:pPr>
              <w:spacing w:line="400" w:lineRule="exact"/>
              <w:rPr>
                <w:rFonts w:ascii="標楷體" w:eastAsia="標楷體" w:hAnsi="標楷體"/>
              </w:rPr>
            </w:pPr>
            <w:r w:rsidRPr="00976304">
              <w:rPr>
                <w:rFonts w:ascii="標楷體" w:eastAsia="標楷體" w:hAnsi="標楷體" w:hint="eastAsia"/>
              </w:rPr>
              <w:t>（D）師表千古:指師長死後遺留的風範令人景仰。表示懷念老師教導之恩情。</w:t>
            </w:r>
          </w:p>
        </w:tc>
      </w:tr>
      <w:tr w:rsidR="000D436B" w:rsidRPr="00976304" w:rsidTr="00DC4CD5">
        <w:tc>
          <w:tcPr>
            <w:tcW w:w="469" w:type="dxa"/>
            <w:vAlign w:val="center"/>
          </w:tcPr>
          <w:p w:rsidR="000D436B" w:rsidRPr="00976304" w:rsidRDefault="00DC4CD5" w:rsidP="00DC4CD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 xml:space="preserve">下列題辭使用最適切的是哪一項？ </w:t>
            </w:r>
          </w:p>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 xml:space="preserve">(A) 賀新居：五世其昌 </w:t>
            </w:r>
          </w:p>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 xml:space="preserve">(B) 賀新婚：桃李春風 </w:t>
            </w:r>
          </w:p>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 xml:space="preserve">(C) 祝高壽：松鶴遐齡 </w:t>
            </w:r>
          </w:p>
          <w:p w:rsidR="000D436B" w:rsidRPr="00976304" w:rsidRDefault="00DC4CD5" w:rsidP="00DC4CD5">
            <w:pPr>
              <w:spacing w:line="400" w:lineRule="exact"/>
              <w:rPr>
                <w:rFonts w:ascii="標楷體" w:eastAsia="標楷體" w:hAnsi="標楷體"/>
              </w:rPr>
            </w:pPr>
            <w:r w:rsidRPr="00976304">
              <w:rPr>
                <w:rFonts w:ascii="標楷體" w:eastAsia="標楷體" w:hAnsi="標楷體" w:hint="eastAsia"/>
              </w:rPr>
              <w:t xml:space="preserve">(D) 祝升遷：步步為營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五世其昌：五代皆昌盛。後用作新婚的賀詞，祝賀其子孫代代繁昌</w:t>
            </w:r>
          </w:p>
          <w:p w:rsidR="00DC4CD5" w:rsidRPr="00976304" w:rsidRDefault="00DC4CD5" w:rsidP="00DC4CD5">
            <w:pPr>
              <w:spacing w:line="400" w:lineRule="exact"/>
              <w:rPr>
                <w:rFonts w:ascii="標楷體" w:eastAsia="標楷體" w:hAnsi="標楷體"/>
              </w:rPr>
            </w:pPr>
            <w:r w:rsidRPr="00976304">
              <w:rPr>
                <w:rFonts w:ascii="標楷體" w:eastAsia="標楷體" w:hAnsi="標楷體" w:hint="eastAsia"/>
              </w:rPr>
              <w:t>桃李春風:比喻學生受到良師的諄諄教誨</w:t>
            </w:r>
          </w:p>
          <w:p w:rsidR="000D436B" w:rsidRPr="00976304" w:rsidRDefault="00DC4CD5" w:rsidP="00DC4CD5">
            <w:pPr>
              <w:spacing w:line="400" w:lineRule="exact"/>
              <w:rPr>
                <w:rFonts w:ascii="標楷體" w:eastAsia="標楷體" w:hAnsi="標楷體"/>
              </w:rPr>
            </w:pPr>
            <w:r w:rsidRPr="00976304">
              <w:rPr>
                <w:rFonts w:ascii="標楷體" w:eastAsia="標楷體" w:hAnsi="標楷體" w:hint="eastAsia"/>
              </w:rPr>
              <w:t>步步為營 ：形容防守嚴密，行動謹慎。</w:t>
            </w:r>
          </w:p>
        </w:tc>
      </w:tr>
      <w:tr w:rsidR="000D436B" w:rsidRPr="00976304" w:rsidTr="00F84836">
        <w:tc>
          <w:tcPr>
            <w:tcW w:w="469" w:type="dxa"/>
            <w:vAlign w:val="center"/>
          </w:tcPr>
          <w:p w:rsidR="000D436B" w:rsidRPr="00976304" w:rsidRDefault="00F84836" w:rsidP="00F84836">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D436B" w:rsidRPr="00976304" w:rsidRDefault="00F84836" w:rsidP="00F84836">
            <w:pPr>
              <w:spacing w:line="400" w:lineRule="exact"/>
              <w:rPr>
                <w:rFonts w:ascii="標楷體" w:eastAsia="標楷體" w:hAnsi="標楷體"/>
              </w:rPr>
            </w:pPr>
            <w:r w:rsidRPr="00976304">
              <w:rPr>
                <w:rFonts w:ascii="標楷體" w:eastAsia="標楷體" w:hAnsi="標楷體" w:hint="eastAsia"/>
              </w:rPr>
              <w:t>下列哪一題辭不適合用在新居落成</w:t>
            </w:r>
            <w:r w:rsidRPr="00976304">
              <w:rPr>
                <w:rFonts w:ascii="標楷體" w:eastAsia="標楷體" w:hAnsi="標楷體" w:hint="eastAsia"/>
              </w:rPr>
              <w:br/>
              <w:t>(A)潤屋潤身 </w:t>
            </w:r>
            <w:r w:rsidRPr="00976304">
              <w:rPr>
                <w:rFonts w:ascii="標楷體" w:eastAsia="標楷體" w:hAnsi="標楷體" w:hint="eastAsia"/>
              </w:rPr>
              <w:br/>
              <w:t>(B)駿業肇興 </w:t>
            </w:r>
            <w:r w:rsidRPr="00976304">
              <w:rPr>
                <w:rFonts w:ascii="標楷體" w:eastAsia="標楷體" w:hAnsi="標楷體" w:hint="eastAsia"/>
              </w:rPr>
              <w:br/>
              <w:t>(C)瑞靄朱軒 </w:t>
            </w:r>
            <w:r w:rsidRPr="00976304">
              <w:rPr>
                <w:rFonts w:ascii="標楷體" w:eastAsia="標楷體" w:hAnsi="標楷體" w:hint="eastAsia"/>
              </w:rPr>
              <w:br/>
              <w:t>(D)潭第侖奐</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D436B" w:rsidRPr="00976304" w:rsidRDefault="00F84836" w:rsidP="00F84836">
            <w:pPr>
              <w:spacing w:line="400" w:lineRule="exact"/>
              <w:rPr>
                <w:rFonts w:ascii="標楷體" w:eastAsia="標楷體" w:hAnsi="標楷體"/>
              </w:rPr>
            </w:pPr>
            <w:r w:rsidRPr="00976304">
              <w:rPr>
                <w:rFonts w:ascii="標楷體" w:eastAsia="標楷體" w:hAnsi="標楷體" w:hint="eastAsia"/>
              </w:rPr>
              <w:t>(B)駿業肇興──賀商店開業題辭</w:t>
            </w:r>
          </w:p>
        </w:tc>
      </w:tr>
      <w:tr w:rsidR="000D436B" w:rsidRPr="00976304" w:rsidTr="00EC429E">
        <w:tc>
          <w:tcPr>
            <w:tcW w:w="469" w:type="dxa"/>
            <w:vAlign w:val="center"/>
          </w:tcPr>
          <w:p w:rsidR="000D436B" w:rsidRPr="00976304" w:rsidRDefault="00EC429E" w:rsidP="00EC429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C429E" w:rsidRPr="00976304" w:rsidRDefault="00EC429E" w:rsidP="00EC429E">
            <w:pPr>
              <w:spacing w:line="400" w:lineRule="exact"/>
              <w:rPr>
                <w:rFonts w:ascii="標楷體" w:eastAsia="標楷體" w:hAnsi="標楷體"/>
              </w:rPr>
            </w:pPr>
            <w:r w:rsidRPr="00976304">
              <w:rPr>
                <w:rFonts w:ascii="標楷體" w:eastAsia="標楷體" w:hAnsi="標楷體" w:hint="eastAsia"/>
              </w:rPr>
              <w:t xml:space="preserve">日常生活中運用題辭表達祝福是須用心斟酌的禮儀，下列哪一個運用情境是最適切的？ </w:t>
            </w:r>
          </w:p>
          <w:p w:rsidR="00EC429E" w:rsidRPr="00976304" w:rsidRDefault="00EC429E" w:rsidP="00EC429E">
            <w:pPr>
              <w:spacing w:line="400" w:lineRule="exact"/>
              <w:rPr>
                <w:rFonts w:ascii="標楷體" w:eastAsia="標楷體" w:hAnsi="標楷體"/>
              </w:rPr>
            </w:pPr>
            <w:r w:rsidRPr="00976304">
              <w:rPr>
                <w:rFonts w:ascii="標楷體" w:eastAsia="標楷體" w:hAnsi="標楷體" w:hint="eastAsia"/>
              </w:rPr>
              <w:t xml:space="preserve">(A) 以「六法精奇」祝賀書法展開幕 </w:t>
            </w:r>
          </w:p>
          <w:p w:rsidR="00EC429E" w:rsidRPr="00976304" w:rsidRDefault="00EC429E" w:rsidP="00EC429E">
            <w:pPr>
              <w:spacing w:line="400" w:lineRule="exact"/>
              <w:rPr>
                <w:rFonts w:ascii="標楷體" w:eastAsia="標楷體" w:hAnsi="標楷體"/>
              </w:rPr>
            </w:pPr>
            <w:r w:rsidRPr="00976304">
              <w:rPr>
                <w:rFonts w:ascii="標楷體" w:eastAsia="標楷體" w:hAnsi="標楷體" w:hint="eastAsia"/>
              </w:rPr>
              <w:t xml:space="preserve">(B) 以「干城重寄」慶賀立法委員當選 </w:t>
            </w:r>
          </w:p>
          <w:p w:rsidR="00EC429E" w:rsidRPr="00976304" w:rsidRDefault="00EC429E" w:rsidP="00EC429E">
            <w:pPr>
              <w:spacing w:line="400" w:lineRule="exact"/>
              <w:rPr>
                <w:rFonts w:ascii="標楷體" w:eastAsia="標楷體" w:hAnsi="標楷體"/>
              </w:rPr>
            </w:pPr>
            <w:r w:rsidRPr="00976304">
              <w:rPr>
                <w:rFonts w:ascii="標楷體" w:eastAsia="標楷體" w:hAnsi="標楷體" w:hint="eastAsia"/>
              </w:rPr>
              <w:t xml:space="preserve">(C)以「阿堵傳神」祝福婚紗館開張 </w:t>
            </w:r>
          </w:p>
          <w:p w:rsidR="000D436B" w:rsidRPr="00976304" w:rsidRDefault="00EC429E" w:rsidP="00EC429E">
            <w:pPr>
              <w:spacing w:line="400" w:lineRule="exact"/>
              <w:rPr>
                <w:rFonts w:ascii="標楷體" w:eastAsia="標楷體" w:hAnsi="標楷體"/>
              </w:rPr>
            </w:pPr>
            <w:r w:rsidRPr="00976304">
              <w:rPr>
                <w:rFonts w:ascii="標楷體" w:eastAsia="標楷體" w:hAnsi="標楷體" w:hint="eastAsia"/>
              </w:rPr>
              <w:t xml:space="preserve">(D)以「為民喉舌」祝賀律師事務所開業 </w:t>
            </w:r>
          </w:p>
        </w:tc>
      </w:tr>
      <w:tr w:rsidR="000D436B" w:rsidRPr="00976304" w:rsidTr="00DC4CD5">
        <w:tc>
          <w:tcPr>
            <w:tcW w:w="469" w:type="dxa"/>
          </w:tcPr>
          <w:p w:rsidR="000D436B" w:rsidRPr="00976304" w:rsidRDefault="000D436B" w:rsidP="00CF1D0C">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D436B" w:rsidRPr="00976304" w:rsidRDefault="00EC429E" w:rsidP="00EC429E">
            <w:pPr>
              <w:spacing w:line="400" w:lineRule="exact"/>
              <w:rPr>
                <w:rFonts w:ascii="標楷體" w:eastAsia="標楷體" w:hAnsi="標楷體"/>
              </w:rPr>
            </w:pPr>
            <w:r w:rsidRPr="00976304">
              <w:rPr>
                <w:rFonts w:ascii="標楷體" w:eastAsia="標楷體" w:hAnsi="標楷體" w:hint="eastAsia"/>
              </w:rPr>
              <w:t>(A)律師  (B)軍人  (D)立法委員</w:t>
            </w:r>
          </w:p>
        </w:tc>
      </w:tr>
      <w:tr w:rsidR="00DC4CD5" w:rsidRPr="00976304" w:rsidTr="000F38B1">
        <w:tc>
          <w:tcPr>
            <w:tcW w:w="469" w:type="dxa"/>
            <w:vAlign w:val="center"/>
          </w:tcPr>
          <w:p w:rsidR="00DC4CD5" w:rsidRPr="00976304" w:rsidRDefault="000F38B1" w:rsidP="000F38B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以下「」內的題詞，何者運用適當？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(A)歌唱比賽優勝用「錦心繡口」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(B)「輝增彩帨」賀生女 </w:t>
            </w:r>
          </w:p>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 xml:space="preserve">(C)「宜室宜家」用於賀新婚 </w:t>
            </w:r>
          </w:p>
          <w:p w:rsidR="00DC4CD5" w:rsidRPr="00976304" w:rsidRDefault="000F38B1" w:rsidP="000F38B1">
            <w:pPr>
              <w:spacing w:line="400" w:lineRule="exact"/>
              <w:rPr>
                <w:rFonts w:ascii="標楷體" w:eastAsia="標楷體" w:hAnsi="標楷體"/>
              </w:rPr>
            </w:pPr>
            <w:r w:rsidRPr="00976304">
              <w:rPr>
                <w:rFonts w:ascii="標楷體" w:eastAsia="標楷體" w:hAnsi="標楷體" w:hint="eastAsia"/>
              </w:rPr>
              <w:t>(D)聖賢之喪輓「雁行失序」</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F38B1" w:rsidRPr="00976304" w:rsidRDefault="000F38B1" w:rsidP="000F38B1">
            <w:pPr>
              <w:spacing w:line="400" w:lineRule="exact"/>
              <w:rPr>
                <w:rFonts w:ascii="標楷體" w:eastAsia="標楷體" w:hAnsi="標楷體"/>
              </w:rPr>
            </w:pPr>
            <w:r w:rsidRPr="00976304">
              <w:rPr>
                <w:rFonts w:ascii="標楷體" w:eastAsia="標楷體" w:hAnsi="標楷體" w:hint="eastAsia"/>
              </w:rPr>
              <w:t>(A)錦心繡口：稱讚人文思巧妙，文辭優美。(作文比賽)</w:t>
            </w:r>
          </w:p>
          <w:p w:rsidR="00DC4CD5" w:rsidRPr="00976304" w:rsidRDefault="000F38B1" w:rsidP="000F38B1">
            <w:pPr>
              <w:spacing w:line="400" w:lineRule="exact"/>
              <w:rPr>
                <w:rFonts w:ascii="標楷體" w:eastAsia="標楷體" w:hAnsi="標楷體"/>
              </w:rPr>
            </w:pPr>
            <w:r w:rsidRPr="00976304">
              <w:rPr>
                <w:rFonts w:ascii="標楷體" w:eastAsia="標楷體" w:hAnsi="標楷體" w:hint="eastAsia"/>
              </w:rPr>
              <w:t>(B)宜室宜家：女子出嫁時的祝賀語。  (D)雁行失序：悼兄弟之喪。</w:t>
            </w:r>
          </w:p>
        </w:tc>
      </w:tr>
      <w:tr w:rsidR="00DC4CD5" w:rsidRPr="00976304" w:rsidTr="00172CB4">
        <w:tc>
          <w:tcPr>
            <w:tcW w:w="469" w:type="dxa"/>
            <w:vAlign w:val="center"/>
          </w:tcPr>
          <w:p w:rsidR="00DC4CD5" w:rsidRPr="00976304" w:rsidRDefault="00172CB4" w:rsidP="00172CB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DC4CD5" w:rsidRPr="00976304" w:rsidRDefault="00172CB4" w:rsidP="00172CB4">
            <w:pPr>
              <w:spacing w:line="400" w:lineRule="exact"/>
              <w:rPr>
                <w:rFonts w:ascii="標楷體" w:eastAsia="標楷體" w:hAnsi="標楷體"/>
              </w:rPr>
            </w:pPr>
            <w:r w:rsidRPr="00976304">
              <w:rPr>
                <w:rFonts w:ascii="標楷體" w:eastAsia="標楷體" w:hAnsi="標楷體" w:hint="eastAsia"/>
              </w:rPr>
              <w:t>下列為日常生活祝頌語，請選出用法正確選項 </w:t>
            </w:r>
            <w:r w:rsidRPr="00976304">
              <w:rPr>
                <w:rFonts w:ascii="標楷體" w:eastAsia="標楷體" w:hAnsi="標楷體" w:hint="eastAsia"/>
              </w:rPr>
              <w:br/>
              <w:t>(A)「作育菁莪」用於賀教育界 </w:t>
            </w:r>
            <w:r w:rsidRPr="00976304">
              <w:rPr>
                <w:rFonts w:ascii="標楷體" w:eastAsia="標楷體" w:hAnsi="標楷體" w:hint="eastAsia"/>
              </w:rPr>
              <w:br/>
              <w:t>(B)「弄璋之喜」用於賀生女 </w:t>
            </w:r>
            <w:r w:rsidRPr="00976304">
              <w:rPr>
                <w:rFonts w:ascii="標楷體" w:eastAsia="標楷體" w:hAnsi="標楷體" w:hint="eastAsia"/>
              </w:rPr>
              <w:br/>
            </w:r>
            <w:r w:rsidRPr="00976304">
              <w:rPr>
                <w:rFonts w:ascii="標楷體" w:eastAsia="標楷體" w:hAnsi="標楷體" w:hint="eastAsia"/>
              </w:rPr>
              <w:lastRenderedPageBreak/>
              <w:t>(C)「椿萱並茂」用於賀新婚 </w:t>
            </w:r>
            <w:r w:rsidRPr="00976304">
              <w:rPr>
                <w:rFonts w:ascii="標楷體" w:eastAsia="標楷體" w:hAnsi="標楷體" w:hint="eastAsia"/>
              </w:rPr>
              <w:br/>
              <w:t>(D)「杏林春暖」用於賀校慶</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DC4CD5" w:rsidRPr="00976304" w:rsidRDefault="00172CB4" w:rsidP="00172CB4">
            <w:pPr>
              <w:spacing w:line="400" w:lineRule="exact"/>
              <w:rPr>
                <w:rFonts w:ascii="標楷體" w:eastAsia="標楷體" w:hAnsi="標楷體"/>
              </w:rPr>
            </w:pPr>
            <w:r w:rsidRPr="00976304">
              <w:rPr>
                <w:rFonts w:ascii="標楷體" w:eastAsia="標楷體" w:hAnsi="標楷體" w:hint="eastAsia"/>
              </w:rPr>
              <w:t>「弄璋之喜」用於賀生子　「椿萱並茂」用於賀雙壽　「杏林春暖」用於祝頌醫生醫術高明</w:t>
            </w:r>
          </w:p>
        </w:tc>
      </w:tr>
      <w:tr w:rsidR="00DC4CD5" w:rsidRPr="00976304" w:rsidTr="00A02402">
        <w:tc>
          <w:tcPr>
            <w:tcW w:w="469" w:type="dxa"/>
            <w:vAlign w:val="center"/>
          </w:tcPr>
          <w:p w:rsidR="00DC4CD5" w:rsidRPr="00976304" w:rsidRDefault="00A02402" w:rsidP="00A0240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下列題辭使用正確的是哪一選項？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(A)五世其昌／祝賀商店開業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(B)雀屏妙選／祝賀遷居 </w:t>
            </w:r>
          </w:p>
          <w:p w:rsidR="00853A2E"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(C)杏壇之光／祝賀醫院開業 </w:t>
            </w:r>
          </w:p>
          <w:p w:rsidR="00DC4CD5" w:rsidRPr="00976304" w:rsidRDefault="00853A2E" w:rsidP="00853A2E">
            <w:pPr>
              <w:spacing w:line="400" w:lineRule="exact"/>
              <w:rPr>
                <w:rFonts w:ascii="標楷體" w:eastAsia="標楷體" w:hAnsi="標楷體"/>
              </w:rPr>
            </w:pPr>
            <w:r w:rsidRPr="00976304">
              <w:rPr>
                <w:rFonts w:ascii="標楷體" w:eastAsia="標楷體" w:hAnsi="標楷體" w:hint="eastAsia"/>
              </w:rPr>
              <w:t xml:space="preserve">(D)椿萱並茂／祝賀雙壽 </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C4CD5" w:rsidRPr="00976304" w:rsidRDefault="00A02402" w:rsidP="00A02402">
            <w:pPr>
              <w:spacing w:line="400" w:lineRule="exact"/>
              <w:rPr>
                <w:rFonts w:ascii="標楷體" w:eastAsia="標楷體" w:hAnsi="標楷體"/>
              </w:rPr>
            </w:pPr>
            <w:r w:rsidRPr="00976304">
              <w:rPr>
                <w:rFonts w:ascii="標楷體" w:eastAsia="標楷體" w:hAnsi="標楷體" w:hint="eastAsia"/>
              </w:rPr>
              <w:t>五世其昌：新婚賀詞，祝賀其子孫昌盛 ／ 雀屏妙選：嫁女兒，選女婿 ／ 杏壇之光：教育界</w:t>
            </w:r>
          </w:p>
        </w:tc>
      </w:tr>
      <w:tr w:rsidR="00DC4CD5" w:rsidRPr="00976304" w:rsidTr="006F4833">
        <w:tc>
          <w:tcPr>
            <w:tcW w:w="469" w:type="dxa"/>
            <w:vAlign w:val="center"/>
          </w:tcPr>
          <w:p w:rsidR="00DC4CD5" w:rsidRPr="00976304" w:rsidRDefault="006F4833" w:rsidP="006F4833">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下列題辭使用完全正確的是哪一項？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(A)贈學校：時雨春風、樹人大業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(B)輓師長：桃李興悲、痛失干城 </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(C)慶生女：明珠入掌、樂享含飴</w:t>
            </w:r>
            <w:r w:rsidRPr="00976304">
              <w:rPr>
                <w:rFonts w:ascii="標楷體" w:eastAsia="標楷體" w:hAnsi="標楷體" w:hint="eastAsia"/>
              </w:rPr>
              <w:tab/>
            </w:r>
          </w:p>
          <w:p w:rsidR="00DC4CD5"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(D)賀結婚：詩詠河洲、花燦金萱 </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(A) 時雨春風：比喻老師的教化。 </w:t>
            </w:r>
            <w:r w:rsidRPr="00976304">
              <w:rPr>
                <w:rFonts w:ascii="標楷體" w:eastAsia="標楷體" w:hAnsi="標楷體"/>
              </w:rPr>
              <w:t xml:space="preserve">        </w:t>
            </w:r>
            <w:r w:rsidRPr="00976304">
              <w:rPr>
                <w:rFonts w:ascii="標楷體" w:eastAsia="標楷體" w:hAnsi="標楷體" w:hint="eastAsia"/>
              </w:rPr>
              <w:t>／ 樹人大業：形容教育人才乃是經國濟世的重責大業。</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(B) 桃李興悲：用於哀輓師長喪者的輓辭。 ／ 痛失干城：用於哀輓軍人或烈士喪者的輓辭。</w:t>
            </w:r>
          </w:p>
          <w:p w:rsidR="006F4833" w:rsidRPr="00976304" w:rsidRDefault="006F4833" w:rsidP="006F4833">
            <w:pPr>
              <w:spacing w:line="400" w:lineRule="exact"/>
              <w:rPr>
                <w:rFonts w:ascii="標楷體" w:eastAsia="標楷體" w:hAnsi="標楷體"/>
              </w:rPr>
            </w:pPr>
            <w:r w:rsidRPr="00976304">
              <w:rPr>
                <w:rFonts w:ascii="標楷體" w:eastAsia="標楷體" w:hAnsi="標楷體" w:hint="eastAsia"/>
              </w:rPr>
              <w:t>(C) 明珠入掌：為「掌上明珠」之典源。   ／ 樂享含飴：用於祝賀人得孫子的賀辭。</w:t>
            </w:r>
          </w:p>
          <w:p w:rsidR="00DC4CD5" w:rsidRPr="00976304" w:rsidRDefault="006F4833" w:rsidP="006F4833">
            <w:pPr>
              <w:spacing w:line="400" w:lineRule="exact"/>
              <w:rPr>
                <w:rFonts w:ascii="標楷體" w:eastAsia="標楷體" w:hAnsi="標楷體"/>
              </w:rPr>
            </w:pPr>
            <w:r w:rsidRPr="00976304">
              <w:rPr>
                <w:rFonts w:ascii="標楷體" w:eastAsia="標楷體" w:hAnsi="標楷體" w:hint="eastAsia"/>
              </w:rPr>
              <w:t xml:space="preserve">(D) 詩詠河洲：祝賀新人結婚。         </w:t>
            </w:r>
            <w:r w:rsidRPr="00976304">
              <w:rPr>
                <w:rFonts w:ascii="標楷體" w:eastAsia="標楷體" w:hAnsi="標楷體"/>
              </w:rPr>
              <w:t xml:space="preserve">  </w:t>
            </w:r>
            <w:r w:rsidRPr="00976304">
              <w:rPr>
                <w:rFonts w:ascii="標楷體" w:eastAsia="標楷體" w:hAnsi="標楷體" w:hint="eastAsia"/>
              </w:rPr>
              <w:t>／ 花燦金萱：祝賀女性壽誕者的祝壽賀辭。</w:t>
            </w:r>
          </w:p>
        </w:tc>
      </w:tr>
      <w:tr w:rsidR="00DC4CD5" w:rsidRPr="00976304" w:rsidTr="00C76050">
        <w:tc>
          <w:tcPr>
            <w:tcW w:w="469" w:type="dxa"/>
            <w:vAlign w:val="center"/>
          </w:tcPr>
          <w:p w:rsidR="00DC4CD5" w:rsidRPr="00976304" w:rsidRDefault="00C76050" w:rsidP="00C76050">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C4CD5" w:rsidRPr="00976304" w:rsidRDefault="00C76050" w:rsidP="00C76050">
            <w:pPr>
              <w:spacing w:line="400" w:lineRule="exact"/>
              <w:rPr>
                <w:rFonts w:ascii="標楷體" w:eastAsia="標楷體" w:hAnsi="標楷體"/>
              </w:rPr>
            </w:pPr>
            <w:r w:rsidRPr="00976304">
              <w:rPr>
                <w:rFonts w:ascii="標楷體" w:eastAsia="標楷體" w:hAnsi="標楷體" w:hint="eastAsia"/>
              </w:rPr>
              <w:t>禮金封套上題有「湯餅之敬」、「桃儀」，所致送的場合為何？ </w:t>
            </w:r>
            <w:r w:rsidRPr="00976304">
              <w:rPr>
                <w:rFonts w:ascii="標楷體" w:eastAsia="標楷體" w:hAnsi="標楷體" w:hint="eastAsia"/>
              </w:rPr>
              <w:br/>
              <w:t>(A)前者為生日，後者為婚禮 </w:t>
            </w:r>
            <w:r w:rsidRPr="00976304">
              <w:rPr>
                <w:rFonts w:ascii="標楷體" w:eastAsia="標楷體" w:hAnsi="標楷體" w:hint="eastAsia"/>
              </w:rPr>
              <w:br/>
              <w:t>(B)前者為文定，後者為婚禮 </w:t>
            </w:r>
            <w:r w:rsidRPr="00976304">
              <w:rPr>
                <w:rFonts w:ascii="標楷體" w:eastAsia="標楷體" w:hAnsi="標楷體" w:hint="eastAsia"/>
              </w:rPr>
              <w:br/>
              <w:t>(C)前者為週歲，後者為生日 </w:t>
            </w:r>
            <w:r w:rsidRPr="00976304">
              <w:rPr>
                <w:rFonts w:ascii="標楷體" w:eastAsia="標楷體" w:hAnsi="標楷體" w:hint="eastAsia"/>
              </w:rPr>
              <w:br/>
              <w:t>(D)前者為滿月，後者為生日 </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C4CD5" w:rsidRPr="00976304" w:rsidRDefault="00C76050" w:rsidP="00C76050">
            <w:pPr>
              <w:spacing w:line="400" w:lineRule="exact"/>
              <w:rPr>
                <w:rFonts w:ascii="標楷體" w:eastAsia="標楷體" w:hAnsi="標楷體"/>
              </w:rPr>
            </w:pPr>
            <w:r w:rsidRPr="00976304">
              <w:rPr>
                <w:rFonts w:ascii="標楷體" w:eastAsia="標楷體" w:hAnsi="標楷體" w:hint="eastAsia"/>
              </w:rPr>
              <w:t>湯餅：以前是指小孩出生後三日之宴，現在也把滿月酒席稱為湯餅。</w:t>
            </w:r>
          </w:p>
        </w:tc>
      </w:tr>
      <w:tr w:rsidR="00DC4CD5" w:rsidRPr="00976304" w:rsidTr="00590E02">
        <w:tc>
          <w:tcPr>
            <w:tcW w:w="469" w:type="dxa"/>
            <w:vAlign w:val="center"/>
          </w:tcPr>
          <w:p w:rsidR="00DC4CD5" w:rsidRPr="00976304" w:rsidRDefault="00590E02" w:rsidP="00590E02">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DC4CD5" w:rsidRPr="00976304" w:rsidRDefault="00590E02" w:rsidP="00590E02">
            <w:pPr>
              <w:spacing w:line="400" w:lineRule="exact"/>
              <w:rPr>
                <w:rFonts w:ascii="標楷體" w:eastAsia="標楷體" w:hAnsi="標楷體"/>
              </w:rPr>
            </w:pPr>
            <w:r w:rsidRPr="00976304">
              <w:rPr>
                <w:rFonts w:ascii="標楷體" w:eastAsia="標楷體" w:hAnsi="標楷體" w:hint="eastAsia"/>
              </w:rPr>
              <w:t>下列題辭不適合作為贈送醫界的是哪一個選項？ </w:t>
            </w:r>
            <w:r w:rsidRPr="00976304">
              <w:rPr>
                <w:rFonts w:ascii="標楷體" w:eastAsia="標楷體" w:hAnsi="標楷體" w:hint="eastAsia"/>
              </w:rPr>
              <w:br/>
              <w:t>(A)杏林春暖 </w:t>
            </w:r>
            <w:r w:rsidRPr="00976304">
              <w:rPr>
                <w:rFonts w:ascii="標楷體" w:eastAsia="標楷體" w:hAnsi="標楷體" w:hint="eastAsia"/>
              </w:rPr>
              <w:br/>
              <w:t>(B)杏壇之光 </w:t>
            </w:r>
            <w:r w:rsidRPr="00976304">
              <w:rPr>
                <w:rFonts w:ascii="標楷體" w:eastAsia="標楷體" w:hAnsi="標楷體" w:hint="eastAsia"/>
              </w:rPr>
              <w:br/>
              <w:t>(C)仁心仁術 </w:t>
            </w:r>
            <w:r w:rsidRPr="00976304">
              <w:rPr>
                <w:rFonts w:ascii="標楷體" w:eastAsia="標楷體" w:hAnsi="標楷體" w:hint="eastAsia"/>
              </w:rPr>
              <w:br/>
              <w:t>(D)華陀再世 </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C4CD5" w:rsidRPr="00976304" w:rsidRDefault="00590E02" w:rsidP="00D22A1D">
            <w:pPr>
              <w:spacing w:line="400" w:lineRule="exact"/>
              <w:rPr>
                <w:rFonts w:ascii="標楷體" w:eastAsia="標楷體" w:hAnsi="標楷體"/>
              </w:rPr>
            </w:pPr>
            <w:r w:rsidRPr="00976304">
              <w:rPr>
                <w:rFonts w:ascii="標楷體" w:eastAsia="標楷體" w:hAnsi="標楷體" w:hint="eastAsia"/>
              </w:rPr>
              <w:t>林醫生和譚老師 </w:t>
            </w:r>
          </w:p>
        </w:tc>
      </w:tr>
      <w:tr w:rsidR="00DC4CD5" w:rsidRPr="00976304" w:rsidTr="008F71B0">
        <w:tc>
          <w:tcPr>
            <w:tcW w:w="469" w:type="dxa"/>
            <w:vAlign w:val="center"/>
          </w:tcPr>
          <w:p w:rsidR="00DC4CD5" w:rsidRPr="00976304" w:rsidRDefault="008F71B0" w:rsidP="008F71B0">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DC4CD5" w:rsidRPr="00976304" w:rsidRDefault="008F71B0" w:rsidP="008F71B0">
            <w:pPr>
              <w:spacing w:line="400" w:lineRule="exact"/>
              <w:rPr>
                <w:rFonts w:ascii="標楷體" w:eastAsia="標楷體" w:hAnsi="標楷體"/>
              </w:rPr>
            </w:pPr>
            <w:r w:rsidRPr="00976304">
              <w:rPr>
                <w:rFonts w:ascii="標楷體" w:eastAsia="標楷體" w:hAnsi="標楷體" w:hint="eastAsia"/>
              </w:rPr>
              <w:t>常用賀聯中，最適合作為祝賀新婚的是下列哪一個選項？ </w:t>
            </w:r>
            <w:r w:rsidRPr="00976304">
              <w:rPr>
                <w:rFonts w:ascii="標楷體" w:eastAsia="標楷體" w:hAnsi="標楷體" w:hint="eastAsia"/>
              </w:rPr>
              <w:br/>
              <w:t>(A)鶯遷喬木，堂構增輝 </w:t>
            </w:r>
            <w:r w:rsidRPr="00976304">
              <w:rPr>
                <w:rFonts w:ascii="標楷體" w:eastAsia="標楷體" w:hAnsi="標楷體" w:hint="eastAsia"/>
              </w:rPr>
              <w:br/>
              <w:t>(B)弧帨雙輝，慶衍箕疇 </w:t>
            </w:r>
            <w:r w:rsidRPr="00976304">
              <w:rPr>
                <w:rFonts w:ascii="標楷體" w:eastAsia="標楷體" w:hAnsi="標楷體" w:hint="eastAsia"/>
              </w:rPr>
              <w:br/>
            </w:r>
            <w:r w:rsidRPr="00976304">
              <w:rPr>
                <w:rFonts w:ascii="標楷體" w:eastAsia="標楷體" w:hAnsi="標楷體" w:hint="eastAsia"/>
              </w:rPr>
              <w:lastRenderedPageBreak/>
              <w:t>(C)花開並蒂，帶綰同心 </w:t>
            </w:r>
            <w:r w:rsidRPr="00976304">
              <w:rPr>
                <w:rFonts w:ascii="標楷體" w:eastAsia="標楷體" w:hAnsi="標楷體" w:hint="eastAsia"/>
              </w:rPr>
              <w:br/>
              <w:t>(D)竹苞松茂，長發其祥</w:t>
            </w:r>
          </w:p>
        </w:tc>
      </w:tr>
      <w:tr w:rsidR="00DC4CD5" w:rsidRPr="00976304" w:rsidTr="00DC4CD5">
        <w:tc>
          <w:tcPr>
            <w:tcW w:w="469" w:type="dxa"/>
          </w:tcPr>
          <w:p w:rsidR="00DC4CD5" w:rsidRPr="00976304" w:rsidRDefault="00DC4CD5" w:rsidP="00D22A1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8F71B0" w:rsidRPr="00976304" w:rsidRDefault="008F71B0" w:rsidP="008F71B0">
            <w:pPr>
              <w:spacing w:line="400" w:lineRule="exact"/>
              <w:rPr>
                <w:rFonts w:ascii="標楷體" w:eastAsia="標楷體" w:hAnsi="標楷體"/>
              </w:rPr>
            </w:pPr>
            <w:r w:rsidRPr="00976304">
              <w:rPr>
                <w:rFonts w:ascii="標楷體" w:eastAsia="標楷體" w:hAnsi="標楷體" w:hint="eastAsia"/>
              </w:rPr>
              <w:t>(A)鶯遷喬木，堂構增輝-----賀新屋落成通用</w:t>
            </w:r>
          </w:p>
          <w:p w:rsidR="008F71B0" w:rsidRPr="00976304" w:rsidRDefault="008F71B0" w:rsidP="008F71B0">
            <w:pPr>
              <w:spacing w:line="400" w:lineRule="exact"/>
              <w:rPr>
                <w:rFonts w:ascii="標楷體" w:eastAsia="標楷體" w:hAnsi="標楷體"/>
              </w:rPr>
            </w:pPr>
            <w:r w:rsidRPr="00976304">
              <w:rPr>
                <w:rFonts w:ascii="標楷體" w:eastAsia="標楷體" w:hAnsi="標楷體" w:hint="eastAsia"/>
              </w:rPr>
              <w:t>(B)弧帨雙輝-----祝賀夫妻雙壽    慶衍箕疇-----祝男女壽通用</w:t>
            </w:r>
          </w:p>
          <w:p w:rsidR="00DC4CD5" w:rsidRPr="00976304" w:rsidRDefault="008F71B0" w:rsidP="008F71B0">
            <w:pPr>
              <w:spacing w:line="400" w:lineRule="exact"/>
              <w:rPr>
                <w:rFonts w:ascii="標楷體" w:eastAsia="標楷體" w:hAnsi="標楷體"/>
              </w:rPr>
            </w:pPr>
            <w:r w:rsidRPr="00976304">
              <w:rPr>
                <w:rFonts w:ascii="標楷體" w:eastAsia="標楷體" w:hAnsi="標楷體" w:hint="eastAsia"/>
              </w:rPr>
              <w:t>(D)竹苞松茂，長發其祥-----賀新屋落成通用</w:t>
            </w:r>
          </w:p>
        </w:tc>
      </w:tr>
    </w:tbl>
    <w:p w:rsidR="00C61010" w:rsidRPr="00976304" w:rsidRDefault="00C61010" w:rsidP="006E7EF1">
      <w:pPr>
        <w:pStyle w:val="1"/>
        <w:spacing w:line="400" w:lineRule="exact"/>
        <w:rPr>
          <w:rFonts w:ascii="標楷體" w:eastAsia="標楷體" w:hAnsi="標楷體"/>
        </w:rPr>
      </w:pPr>
      <w:r w:rsidRPr="00976304">
        <w:rPr>
          <w:rFonts w:ascii="標楷體" w:eastAsia="標楷體" w:hAnsi="標楷體" w:hint="eastAsia"/>
        </w:rPr>
        <w:t>祝賀對聯</w:t>
      </w:r>
    </w:p>
    <w:tbl>
      <w:tblPr>
        <w:tblStyle w:val="a3"/>
        <w:tblW w:w="0" w:type="auto"/>
        <w:tblLook w:val="04A0" w:firstRow="1" w:lastRow="0" w:firstColumn="1" w:lastColumn="0" w:noHBand="0" w:noVBand="1"/>
      </w:tblPr>
      <w:tblGrid>
        <w:gridCol w:w="469"/>
        <w:gridCol w:w="10859"/>
      </w:tblGrid>
      <w:tr w:rsidR="00C61010" w:rsidRPr="00976304" w:rsidTr="0075396C">
        <w:tc>
          <w:tcPr>
            <w:tcW w:w="469" w:type="dxa"/>
            <w:vAlign w:val="center"/>
          </w:tcPr>
          <w:p w:rsidR="00C61010" w:rsidRPr="00976304" w:rsidRDefault="00C61010" w:rsidP="006E7EF1">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rPr>
              <w:t>學生即將完成終身大事，師長欲贈聯祝福，最適宜的是下列哪一選項？ </w:t>
            </w:r>
            <w:r w:rsidRPr="00976304">
              <w:rPr>
                <w:rFonts w:ascii="標楷體" w:eastAsia="標楷體" w:hAnsi="標楷體" w:hint="eastAsia"/>
              </w:rPr>
              <w:br/>
              <w:t>(A)燕報重門喜 鶯歌大地春 </w:t>
            </w:r>
            <w:r w:rsidRPr="00976304">
              <w:rPr>
                <w:rFonts w:ascii="標楷體" w:eastAsia="標楷體" w:hAnsi="標楷體" w:hint="eastAsia"/>
              </w:rPr>
              <w:br/>
              <w:t>(B)易曰乾坤定矣 詩云鐘鼓樂之 </w:t>
            </w:r>
            <w:r w:rsidRPr="00976304">
              <w:rPr>
                <w:rFonts w:ascii="標楷體" w:eastAsia="標楷體" w:hAnsi="標楷體" w:hint="eastAsia"/>
              </w:rPr>
              <w:br/>
              <w:t>(C)萬里和風生柳葉 五陵春色泛桃花 </w:t>
            </w:r>
            <w:r w:rsidRPr="00976304">
              <w:rPr>
                <w:rFonts w:ascii="標楷體" w:eastAsia="標楷體" w:hAnsi="標楷體" w:hint="eastAsia"/>
              </w:rPr>
              <w:br/>
              <w:t>(D)桃展紅蕊春爛漫 李呈白璧品芬芳 </w:t>
            </w:r>
          </w:p>
        </w:tc>
      </w:tr>
      <w:tr w:rsidR="00C61010" w:rsidRPr="00976304" w:rsidTr="0075396C">
        <w:tc>
          <w:tcPr>
            <w:tcW w:w="46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rPr>
              <w:t>(A)</w:t>
            </w:r>
            <w:r w:rsidRPr="00976304">
              <w:rPr>
                <w:rFonts w:ascii="標楷體" w:eastAsia="標楷體" w:hAnsi="標楷體" w:hint="eastAsia"/>
                <w:bCs/>
              </w:rPr>
              <w:t>新居</w:t>
            </w:r>
            <w:r w:rsidRPr="00976304">
              <w:rPr>
                <w:rFonts w:ascii="標楷體" w:eastAsia="標楷體" w:hAnsi="標楷體" w:hint="eastAsia"/>
              </w:rPr>
              <w:t>落成對聯。</w:t>
            </w:r>
            <w:r w:rsidRPr="00976304">
              <w:rPr>
                <w:rFonts w:ascii="標楷體" w:eastAsia="標楷體" w:hAnsi="標楷體" w:hint="eastAsia"/>
                <w:bCs/>
              </w:rPr>
              <w:t>&gt;&gt;&gt;</w:t>
            </w:r>
            <w:r w:rsidRPr="00976304">
              <w:rPr>
                <w:rFonts w:ascii="標楷體" w:eastAsia="標楷體" w:hAnsi="標楷體" w:hint="eastAsia"/>
              </w:rPr>
              <w:t>「重門」 ，一層一層，許多層的門戶。</w:t>
            </w:r>
          </w:p>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rPr>
              <w:t>(B)</w:t>
            </w:r>
            <w:r w:rsidRPr="00976304">
              <w:rPr>
                <w:rFonts w:ascii="標楷體" w:eastAsia="標楷體" w:hAnsi="標楷體" w:hint="eastAsia"/>
                <w:bCs/>
              </w:rPr>
              <w:t>結婚</w:t>
            </w:r>
            <w:r w:rsidRPr="00976304">
              <w:rPr>
                <w:rFonts w:ascii="標楷體" w:eastAsia="標楷體" w:hAnsi="標楷體" w:hint="eastAsia"/>
              </w:rPr>
              <w:t>對聯。</w:t>
            </w:r>
            <w:r w:rsidRPr="00976304">
              <w:rPr>
                <w:rFonts w:ascii="標楷體" w:eastAsia="標楷體" w:hAnsi="標楷體" w:hint="eastAsia"/>
                <w:bCs/>
              </w:rPr>
              <w:t>&gt;&gt;&gt;</w:t>
            </w:r>
            <w:r w:rsidRPr="00976304">
              <w:rPr>
                <w:rFonts w:ascii="標楷體" w:eastAsia="標楷體" w:hAnsi="標楷體" w:hint="eastAsia"/>
              </w:rPr>
              <w:t>「乾坤定矣」出自《易經》。乾坤，指天地，指陰陽，指男女。「乾坤定矣」指男女的婚配已定。「鐘鼓樂之」語出《詩經》。「樂」是意指結婚時奏樂慶賀。</w:t>
            </w:r>
          </w:p>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rPr>
              <w:t>(C)</w:t>
            </w:r>
            <w:r w:rsidRPr="00976304">
              <w:rPr>
                <w:rFonts w:ascii="標楷體" w:eastAsia="標楷體" w:hAnsi="標楷體" w:hint="eastAsia"/>
                <w:bCs/>
              </w:rPr>
              <w:t>新年</w:t>
            </w:r>
            <w:r w:rsidRPr="00976304">
              <w:rPr>
                <w:rFonts w:ascii="標楷體" w:eastAsia="標楷體" w:hAnsi="標楷體" w:hint="eastAsia"/>
              </w:rPr>
              <w:t>春聯</w:t>
            </w:r>
            <w:r w:rsidRPr="00976304">
              <w:rPr>
                <w:rFonts w:ascii="標楷體" w:eastAsia="標楷體" w:hAnsi="標楷體" w:hint="eastAsia"/>
                <w:bCs/>
              </w:rPr>
              <w:t xml:space="preserve">　　　</w:t>
            </w:r>
            <w:r w:rsidRPr="00976304">
              <w:rPr>
                <w:rFonts w:ascii="標楷體" w:eastAsia="標楷體" w:hAnsi="標楷體" w:hint="eastAsia"/>
              </w:rPr>
              <w:t>(D)讚美</w:t>
            </w:r>
            <w:r w:rsidRPr="00976304">
              <w:rPr>
                <w:rFonts w:ascii="標楷體" w:eastAsia="標楷體" w:hAnsi="標楷體" w:hint="eastAsia"/>
                <w:bCs/>
              </w:rPr>
              <w:t>學校</w:t>
            </w:r>
            <w:r w:rsidRPr="00976304">
              <w:rPr>
                <w:rFonts w:ascii="標楷體" w:eastAsia="標楷體" w:hAnsi="標楷體" w:hint="eastAsia"/>
              </w:rPr>
              <w:t>。</w:t>
            </w:r>
            <w:r w:rsidRPr="00976304">
              <w:rPr>
                <w:rFonts w:ascii="標楷體" w:eastAsia="標楷體" w:hAnsi="標楷體" w:hint="eastAsia"/>
                <w:bCs/>
              </w:rPr>
              <w:t>&gt;&gt;&gt;</w:t>
            </w:r>
            <w:r w:rsidRPr="00976304">
              <w:rPr>
                <w:rFonts w:ascii="標楷體" w:eastAsia="標楷體" w:hAnsi="標楷體" w:hint="eastAsia"/>
              </w:rPr>
              <w:t>「桃」、「李」象徵子弟。</w:t>
            </w:r>
          </w:p>
        </w:tc>
      </w:tr>
      <w:tr w:rsidR="0075396C" w:rsidRPr="00976304" w:rsidTr="0075396C">
        <w:tc>
          <w:tcPr>
            <w:tcW w:w="469" w:type="dxa"/>
            <w:vAlign w:val="center"/>
          </w:tcPr>
          <w:p w:rsidR="0075396C" w:rsidRPr="00976304" w:rsidRDefault="0075396C" w:rsidP="0075396C">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75396C" w:rsidRPr="00976304" w:rsidRDefault="0075396C" w:rsidP="0075396C">
            <w:pPr>
              <w:spacing w:line="400" w:lineRule="exact"/>
              <w:rPr>
                <w:rFonts w:ascii="標楷體" w:eastAsia="標楷體" w:hAnsi="標楷體"/>
              </w:rPr>
            </w:pPr>
            <w:r w:rsidRPr="00976304">
              <w:rPr>
                <w:rFonts w:ascii="標楷體" w:eastAsia="標楷體" w:hAnsi="標楷體"/>
              </w:rPr>
              <w:t xml:space="preserve">華人社會於過年時有貼春聯的習俗，下列對春聯貼法的通則 判斷：若站在馬路上朝家門口方向看去，正確的選項是？ </w:t>
            </w:r>
          </w:p>
          <w:p w:rsidR="0075396C" w:rsidRPr="00976304" w:rsidRDefault="0075396C" w:rsidP="0075396C">
            <w:pPr>
              <w:spacing w:line="400" w:lineRule="exact"/>
              <w:rPr>
                <w:rFonts w:ascii="標楷體" w:eastAsia="標楷體" w:hAnsi="標楷體"/>
              </w:rPr>
            </w:pPr>
            <w:r w:rsidRPr="00976304">
              <w:rPr>
                <w:rFonts w:ascii="標楷體" w:eastAsia="標楷體" w:hAnsi="標楷體"/>
              </w:rPr>
              <w:t xml:space="preserve">(A)第一個字仄聲，貼於門之右側；第一個字平聲，貼於門之左側 </w:t>
            </w:r>
          </w:p>
          <w:p w:rsidR="0075396C" w:rsidRPr="00976304" w:rsidRDefault="0075396C" w:rsidP="0075396C">
            <w:pPr>
              <w:spacing w:line="400" w:lineRule="exact"/>
              <w:rPr>
                <w:rFonts w:ascii="標楷體" w:eastAsia="標楷體" w:hAnsi="標楷體"/>
              </w:rPr>
            </w:pPr>
            <w:r w:rsidRPr="00976304">
              <w:rPr>
                <w:rFonts w:ascii="標楷體" w:eastAsia="標楷體" w:hAnsi="標楷體"/>
              </w:rPr>
              <w:t xml:space="preserve">(B)第一個字平聲，貼於門之右側；第一個字仄聲，貼於門之左側 </w:t>
            </w:r>
          </w:p>
          <w:p w:rsidR="0075396C" w:rsidRPr="00976304" w:rsidRDefault="0075396C" w:rsidP="0075396C">
            <w:pPr>
              <w:spacing w:line="400" w:lineRule="exact"/>
              <w:rPr>
                <w:rFonts w:ascii="標楷體" w:eastAsia="標楷體" w:hAnsi="標楷體"/>
              </w:rPr>
            </w:pPr>
            <w:r w:rsidRPr="00976304">
              <w:rPr>
                <w:rFonts w:ascii="標楷體" w:eastAsia="標楷體" w:hAnsi="標楷體"/>
              </w:rPr>
              <w:t xml:space="preserve">(C)最後一字仄聲，貼於門之右側；最後一字平聲，貼於門之左側 </w:t>
            </w:r>
          </w:p>
          <w:p w:rsidR="0075396C" w:rsidRPr="00976304" w:rsidRDefault="0075396C" w:rsidP="0075396C">
            <w:pPr>
              <w:spacing w:line="400" w:lineRule="exact"/>
              <w:rPr>
                <w:rFonts w:ascii="標楷體" w:eastAsia="標楷體" w:hAnsi="標楷體"/>
              </w:rPr>
            </w:pPr>
            <w:r w:rsidRPr="00976304">
              <w:rPr>
                <w:rFonts w:ascii="標楷體" w:eastAsia="標楷體" w:hAnsi="標楷體"/>
              </w:rPr>
              <w:t>(D)最後一字平聲，貼於門之右側；最後一字仄聲，貼於門之左側</w:t>
            </w:r>
          </w:p>
        </w:tc>
      </w:tr>
      <w:tr w:rsidR="0075396C" w:rsidRPr="00976304" w:rsidTr="0075396C">
        <w:tc>
          <w:tcPr>
            <w:tcW w:w="469" w:type="dxa"/>
          </w:tcPr>
          <w:p w:rsidR="0075396C" w:rsidRPr="00976304" w:rsidRDefault="0075396C" w:rsidP="0075396C">
            <w:pPr>
              <w:spacing w:line="400" w:lineRule="exact"/>
              <w:rPr>
                <w:rFonts w:ascii="標楷體" w:eastAsia="標楷體" w:hAnsi="標楷體"/>
              </w:rPr>
            </w:pPr>
            <w:r w:rsidRPr="00976304">
              <w:rPr>
                <w:rFonts w:ascii="標楷體" w:eastAsia="標楷體" w:hAnsi="標楷體"/>
              </w:rPr>
              <w:t>解</w:t>
            </w:r>
          </w:p>
          <w:p w:rsidR="0075396C" w:rsidRPr="00976304" w:rsidRDefault="0075396C" w:rsidP="0075396C">
            <w:pPr>
              <w:spacing w:line="400" w:lineRule="exact"/>
              <w:rPr>
                <w:rFonts w:ascii="標楷體" w:eastAsia="標楷體" w:hAnsi="標楷體"/>
              </w:rPr>
            </w:pPr>
            <w:r w:rsidRPr="00976304">
              <w:rPr>
                <w:rFonts w:ascii="標楷體" w:eastAsia="標楷體" w:hAnsi="標楷體"/>
              </w:rPr>
              <w:t>釋</w:t>
            </w:r>
          </w:p>
        </w:tc>
        <w:tc>
          <w:tcPr>
            <w:tcW w:w="10859" w:type="dxa"/>
          </w:tcPr>
          <w:p w:rsidR="0075396C" w:rsidRPr="00976304" w:rsidRDefault="0075396C" w:rsidP="0075396C">
            <w:pPr>
              <w:spacing w:line="400" w:lineRule="exact"/>
              <w:rPr>
                <w:rFonts w:ascii="標楷體" w:eastAsia="標楷體" w:hAnsi="標楷體"/>
              </w:rPr>
            </w:pPr>
            <w:r w:rsidRPr="00976304">
              <w:rPr>
                <w:rFonts w:ascii="標楷體" w:eastAsia="標楷體" w:hAnsi="標楷體"/>
              </w:rPr>
              <w:t>上仄下平／右仄左平</w:t>
            </w:r>
            <w:r w:rsidR="00FC4225" w:rsidRPr="00976304">
              <w:rPr>
                <w:rFonts w:ascii="標楷體" w:eastAsia="標楷體" w:hAnsi="標楷體" w:hint="eastAsia"/>
              </w:rPr>
              <w:t>／仄起平收</w:t>
            </w:r>
          </w:p>
        </w:tc>
      </w:tr>
      <w:tr w:rsidR="00C61010" w:rsidRPr="00976304" w:rsidTr="000C0205">
        <w:tc>
          <w:tcPr>
            <w:tcW w:w="469" w:type="dxa"/>
            <w:vAlign w:val="center"/>
          </w:tcPr>
          <w:p w:rsidR="00C61010" w:rsidRPr="00976304" w:rsidRDefault="000C0205" w:rsidP="000C020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臺南市的名勝古蹟，有許多著名的楹聯，請問：「筆指青雲，點向頭顱榮及第；星聯紫極，光生奎辟 透文明。」係題刻在何種廟宇的聯語？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(A)關帝廟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(B)天后宮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(C)福德祠 </w:t>
            </w:r>
          </w:p>
          <w:p w:rsidR="00C61010" w:rsidRPr="00976304" w:rsidRDefault="000C0205" w:rsidP="000C0205">
            <w:pPr>
              <w:spacing w:line="400" w:lineRule="exact"/>
              <w:rPr>
                <w:rFonts w:ascii="標楷體" w:eastAsia="標楷體" w:hAnsi="標楷體"/>
              </w:rPr>
            </w:pPr>
            <w:r w:rsidRPr="00976304">
              <w:rPr>
                <w:rFonts w:ascii="標楷體" w:eastAsia="標楷體" w:hAnsi="標楷體" w:hint="eastAsia"/>
              </w:rPr>
              <w:t>(D)文昌閣</w:t>
            </w:r>
          </w:p>
        </w:tc>
      </w:tr>
      <w:tr w:rsidR="00C61010" w:rsidRPr="00976304" w:rsidTr="0075396C">
        <w:tc>
          <w:tcPr>
            <w:tcW w:w="46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「文昌閣」，供奉魁星。</w:t>
            </w:r>
          </w:p>
          <w:p w:rsidR="00C61010" w:rsidRPr="00976304" w:rsidRDefault="000C0205" w:rsidP="000C0205">
            <w:pPr>
              <w:spacing w:line="400" w:lineRule="exact"/>
              <w:rPr>
                <w:rFonts w:ascii="標楷體" w:eastAsia="標楷體" w:hAnsi="標楷體"/>
              </w:rPr>
            </w:pPr>
            <w:r w:rsidRPr="00976304">
              <w:rPr>
                <w:rFonts w:ascii="標楷體" w:eastAsia="標楷體" w:hAnsi="標楷體" w:hint="eastAsia"/>
              </w:rPr>
              <w:t>「筆指青雲，點向頭顱榮及第；」「星聯紫極，光生奎璧透文眀。」</w:t>
            </w:r>
          </w:p>
        </w:tc>
      </w:tr>
      <w:tr w:rsidR="00C61010" w:rsidRPr="00976304" w:rsidTr="00E25AF2">
        <w:tc>
          <w:tcPr>
            <w:tcW w:w="469" w:type="dxa"/>
            <w:vAlign w:val="center"/>
          </w:tcPr>
          <w:p w:rsidR="00C61010" w:rsidRPr="00976304" w:rsidRDefault="00E25AF2" w:rsidP="00E25AF2">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下列對聯「官居五行末，位居三才中」會出現在臺灣哪一種信仰廟宇？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(A)財神廟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(B)土地廟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(C)孔子廟 </w:t>
            </w:r>
          </w:p>
          <w:p w:rsidR="00C61010" w:rsidRPr="00976304" w:rsidRDefault="00E25AF2" w:rsidP="00E25AF2">
            <w:pPr>
              <w:spacing w:line="400" w:lineRule="exact"/>
              <w:rPr>
                <w:rFonts w:ascii="標楷體" w:eastAsia="標楷體" w:hAnsi="標楷體"/>
              </w:rPr>
            </w:pPr>
            <w:r w:rsidRPr="00976304">
              <w:rPr>
                <w:rFonts w:ascii="標楷體" w:eastAsia="標楷體" w:hAnsi="標楷體" w:hint="eastAsia"/>
              </w:rPr>
              <w:t>(D)關帝廟</w:t>
            </w:r>
          </w:p>
        </w:tc>
      </w:tr>
      <w:tr w:rsidR="00C61010" w:rsidRPr="00976304" w:rsidTr="0075396C">
        <w:tc>
          <w:tcPr>
            <w:tcW w:w="46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lastRenderedPageBreak/>
              <w:t xml:space="preserve">上聯：官居五行末　意思： 五行就是 金木水火土 居末就是最後一個也就是土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lastRenderedPageBreak/>
              <w:t xml:space="preserve">下聯：位在三才中　意思： 三才是 天才 地才 人才 居中就是地才 </w:t>
            </w:r>
          </w:p>
          <w:p w:rsidR="00C61010" w:rsidRPr="00976304" w:rsidRDefault="00E25AF2" w:rsidP="00E25AF2">
            <w:pPr>
              <w:spacing w:line="400" w:lineRule="exact"/>
              <w:rPr>
                <w:rFonts w:ascii="標楷體" w:eastAsia="標楷體" w:hAnsi="標楷體"/>
              </w:rPr>
            </w:pPr>
            <w:r w:rsidRPr="00976304">
              <w:rPr>
                <w:rFonts w:ascii="標楷體" w:eastAsia="標楷體" w:hAnsi="標楷體" w:hint="eastAsia"/>
              </w:rPr>
              <w:t>橫批：福德正神　　意思： 福德正神就是土地公 因為第一個土地公名叫福德</w:t>
            </w:r>
          </w:p>
        </w:tc>
      </w:tr>
      <w:tr w:rsidR="00C61010" w:rsidRPr="00976304" w:rsidTr="00782170">
        <w:tc>
          <w:tcPr>
            <w:tcW w:w="469" w:type="dxa"/>
            <w:vAlign w:val="center"/>
          </w:tcPr>
          <w:p w:rsidR="00C61010" w:rsidRPr="00976304" w:rsidRDefault="00782170" w:rsidP="00782170">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小張工作認真，受到公司主管的器重，升任經理的職位。下列同事們恭賀他的對聯，內容最適切的是哪一選項？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(A)喜迎春意鬧，樂見麗人來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(B)門庭新氣象，詩禮舊人家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(C)一夜飛花成錦繡，三春畫柳變高枝 </w:t>
            </w:r>
          </w:p>
          <w:p w:rsidR="00C6101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(D)鮑管精神能致富，陶朱學術可生財 </w:t>
            </w:r>
          </w:p>
        </w:tc>
      </w:tr>
      <w:tr w:rsidR="00C61010" w:rsidRPr="00976304" w:rsidTr="0075396C">
        <w:tc>
          <w:tcPr>
            <w:tcW w:w="46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 xml:space="preserve">(A)喜迎春意鬧，樂見麗人來：賀飯店、旅館開張  </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(B)門庭新氣象，詩禮舊人家：賀喬遷</w:t>
            </w:r>
          </w:p>
          <w:p w:rsidR="00782170" w:rsidRPr="00976304" w:rsidRDefault="00782170" w:rsidP="00782170">
            <w:pPr>
              <w:spacing w:line="400" w:lineRule="exact"/>
              <w:rPr>
                <w:rFonts w:ascii="標楷體" w:eastAsia="標楷體" w:hAnsi="標楷體"/>
              </w:rPr>
            </w:pPr>
            <w:r w:rsidRPr="00976304">
              <w:rPr>
                <w:rFonts w:ascii="標楷體" w:eastAsia="標楷體" w:hAnsi="標楷體" w:hint="eastAsia"/>
              </w:rPr>
              <w:t>(C)一夜飛花成錦繡，三春畫柳變高枝：恭賀升遷</w:t>
            </w:r>
          </w:p>
          <w:p w:rsidR="00C61010" w:rsidRPr="00976304" w:rsidRDefault="00782170" w:rsidP="00782170">
            <w:pPr>
              <w:spacing w:line="400" w:lineRule="exact"/>
              <w:rPr>
                <w:rFonts w:ascii="標楷體" w:eastAsia="標楷體" w:hAnsi="標楷體"/>
              </w:rPr>
            </w:pPr>
            <w:r w:rsidRPr="00976304">
              <w:rPr>
                <w:rFonts w:ascii="標楷體" w:eastAsia="標楷體" w:hAnsi="標楷體" w:hint="eastAsia"/>
              </w:rPr>
              <w:t>(D)鮑管精神能致富，陶朱學術可生財：恭賀商店開張</w:t>
            </w:r>
          </w:p>
        </w:tc>
      </w:tr>
      <w:tr w:rsidR="00C61010" w:rsidRPr="00976304" w:rsidTr="00224025">
        <w:tc>
          <w:tcPr>
            <w:tcW w:w="469" w:type="dxa"/>
            <w:vAlign w:val="center"/>
          </w:tcPr>
          <w:p w:rsidR="00C61010" w:rsidRPr="00976304" w:rsidRDefault="00224025" w:rsidP="00224025">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為了祈祝「風調雨順;國泰民安。」善心的鄉老們建成一間土地廟，恭請首長賜題七言楹聯，下列哪一副作品較合宜?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(A) 是非不出聰明鑒;賞罰全由正直施。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(B) 垂訓同天皆景仰;斯文大地盡欽承。 </w:t>
            </w:r>
          </w:p>
          <w:p w:rsidR="00224025" w:rsidRPr="00976304" w:rsidRDefault="00224025" w:rsidP="00224025">
            <w:pPr>
              <w:spacing w:line="400" w:lineRule="exact"/>
              <w:rPr>
                <w:rFonts w:ascii="標楷體" w:eastAsia="標楷體" w:hAnsi="標楷體"/>
              </w:rPr>
            </w:pPr>
            <w:r w:rsidRPr="00976304">
              <w:rPr>
                <w:rFonts w:ascii="標楷體" w:eastAsia="標楷體" w:hAnsi="標楷體" w:hint="eastAsia"/>
              </w:rPr>
              <w:t xml:space="preserve">(C) 萬古勳名垂竹帛;千秋義勇壯山河。 </w:t>
            </w:r>
          </w:p>
          <w:p w:rsidR="00C61010" w:rsidRPr="00976304" w:rsidRDefault="00224025" w:rsidP="00224025">
            <w:pPr>
              <w:spacing w:line="400" w:lineRule="exact"/>
              <w:rPr>
                <w:rFonts w:ascii="標楷體" w:eastAsia="標楷體" w:hAnsi="標楷體"/>
              </w:rPr>
            </w:pPr>
            <w:r w:rsidRPr="00976304">
              <w:rPr>
                <w:rFonts w:ascii="標楷體" w:eastAsia="標楷體" w:hAnsi="標楷體" w:hint="eastAsia"/>
              </w:rPr>
              <w:t>(D) 枌榆共樂昇帄日;井里咸歌大有年。</w:t>
            </w:r>
          </w:p>
        </w:tc>
      </w:tr>
      <w:tr w:rsidR="00C61010" w:rsidRPr="00976304" w:rsidTr="0075396C">
        <w:tc>
          <w:tcPr>
            <w:tcW w:w="469" w:type="dxa"/>
          </w:tcPr>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61010" w:rsidRPr="00976304" w:rsidRDefault="00224025" w:rsidP="00224025">
            <w:pPr>
              <w:spacing w:line="400" w:lineRule="exact"/>
              <w:rPr>
                <w:rFonts w:ascii="標楷體" w:eastAsia="標楷體" w:hAnsi="標楷體"/>
              </w:rPr>
            </w:pPr>
            <w:r w:rsidRPr="00976304">
              <w:rPr>
                <w:rFonts w:ascii="標楷體" w:eastAsia="標楷體" w:hAnsi="標楷體" w:hint="eastAsia"/>
              </w:rPr>
              <w:t>（A）城隍廟（B）文昌宮（C）關帝廟</w:t>
            </w:r>
          </w:p>
        </w:tc>
      </w:tr>
      <w:tr w:rsidR="00E25AF2" w:rsidRPr="00976304" w:rsidTr="00481088">
        <w:tc>
          <w:tcPr>
            <w:tcW w:w="469" w:type="dxa"/>
            <w:vAlign w:val="center"/>
          </w:tcPr>
          <w:p w:rsidR="00E25AF2" w:rsidRPr="00976304" w:rsidRDefault="00481088" w:rsidP="00481088">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「恰逢開士摩麟鼎；共向超宗識鳳毛」對聯，係賀人？ </w:t>
            </w:r>
          </w:p>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(A)生子 </w:t>
            </w:r>
          </w:p>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(B)高壽 </w:t>
            </w:r>
          </w:p>
          <w:p w:rsidR="00481088" w:rsidRPr="00976304" w:rsidRDefault="00481088" w:rsidP="00481088">
            <w:pPr>
              <w:spacing w:line="400" w:lineRule="exact"/>
              <w:rPr>
                <w:rFonts w:ascii="標楷體" w:eastAsia="標楷體" w:hAnsi="標楷體"/>
              </w:rPr>
            </w:pPr>
            <w:r w:rsidRPr="00976304">
              <w:rPr>
                <w:rFonts w:ascii="標楷體" w:eastAsia="標楷體" w:hAnsi="標楷體" w:hint="eastAsia"/>
              </w:rPr>
              <w:t xml:space="preserve">(C)喬遷 </w:t>
            </w:r>
          </w:p>
          <w:p w:rsidR="00E25AF2" w:rsidRPr="00976304" w:rsidRDefault="00481088" w:rsidP="00481088">
            <w:pPr>
              <w:spacing w:line="400" w:lineRule="exact"/>
              <w:rPr>
                <w:rFonts w:ascii="標楷體" w:eastAsia="標楷體" w:hAnsi="標楷體"/>
              </w:rPr>
            </w:pPr>
            <w:r w:rsidRPr="00976304">
              <w:rPr>
                <w:rFonts w:ascii="標楷體" w:eastAsia="標楷體" w:hAnsi="標楷體" w:hint="eastAsia"/>
              </w:rPr>
              <w:t>(D)畢業</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481088" w:rsidP="00AD5558">
            <w:pPr>
              <w:spacing w:line="400" w:lineRule="exact"/>
              <w:rPr>
                <w:rFonts w:ascii="標楷體" w:eastAsia="標楷體" w:hAnsi="標楷體"/>
              </w:rPr>
            </w:pPr>
            <w:r w:rsidRPr="00976304">
              <w:rPr>
                <w:rFonts w:ascii="標楷體" w:eastAsia="標楷體" w:hAnsi="標楷體" w:hint="eastAsia"/>
              </w:rPr>
              <w:t>鳳毛濟美  用於祝賀人得子的賀辭</w:t>
            </w:r>
          </w:p>
        </w:tc>
      </w:tr>
      <w:tr w:rsidR="00E25AF2" w:rsidRPr="00976304" w:rsidTr="0006366F">
        <w:tc>
          <w:tcPr>
            <w:tcW w:w="469" w:type="dxa"/>
            <w:vAlign w:val="center"/>
          </w:tcPr>
          <w:p w:rsidR="00E25AF2" w:rsidRPr="00976304" w:rsidRDefault="0006366F" w:rsidP="0006366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25AF2" w:rsidRPr="00976304" w:rsidRDefault="0006366F" w:rsidP="0006366F">
            <w:pPr>
              <w:spacing w:line="400" w:lineRule="exact"/>
              <w:rPr>
                <w:rFonts w:ascii="標楷體" w:eastAsia="標楷體" w:hAnsi="標楷體"/>
              </w:rPr>
            </w:pPr>
            <w:r w:rsidRPr="00976304">
              <w:rPr>
                <w:rFonts w:ascii="標楷體" w:eastAsia="標楷體" w:hAnsi="標楷體" w:hint="eastAsia"/>
              </w:rPr>
              <w:t>下列對聯與商家的搭配，何者正確？ </w:t>
            </w:r>
            <w:r w:rsidRPr="00976304">
              <w:rPr>
                <w:rFonts w:ascii="標楷體" w:eastAsia="標楷體" w:hAnsi="標楷體" w:hint="eastAsia"/>
              </w:rPr>
              <w:br/>
              <w:t>(A)暫以貨財資互易，相期歲月冀無愆：雜貨店 </w:t>
            </w:r>
            <w:r w:rsidRPr="00976304">
              <w:rPr>
                <w:rFonts w:ascii="標楷體" w:eastAsia="標楷體" w:hAnsi="標楷體" w:hint="eastAsia"/>
              </w:rPr>
              <w:br/>
              <w:t>(B)用盡磨礱多氣力，致令渣滓得消融：珠寶店 </w:t>
            </w:r>
            <w:r w:rsidRPr="00976304">
              <w:rPr>
                <w:rFonts w:ascii="標楷體" w:eastAsia="標楷體" w:hAnsi="標楷體" w:hint="eastAsia"/>
              </w:rPr>
              <w:br/>
              <w:t>(C)免動馮諼彈鋏歎，喜隨范蠡獲金多：漁產店 </w:t>
            </w:r>
            <w:r w:rsidRPr="00976304">
              <w:rPr>
                <w:rFonts w:ascii="標楷體" w:eastAsia="標楷體" w:hAnsi="標楷體" w:hint="eastAsia"/>
              </w:rPr>
              <w:br/>
              <w:t>(D)圯橋曾進高人履，瀛海爭誇學士靴：服飾店 </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06366F" w:rsidP="0006366F">
            <w:pPr>
              <w:spacing w:line="400" w:lineRule="exact"/>
              <w:rPr>
                <w:rFonts w:ascii="標楷體" w:eastAsia="標楷體" w:hAnsi="標楷體"/>
              </w:rPr>
            </w:pPr>
            <w:r w:rsidRPr="00976304">
              <w:rPr>
                <w:rFonts w:ascii="標楷體" w:eastAsia="標楷體" w:hAnsi="標楷體" w:hint="eastAsia"/>
              </w:rPr>
              <w:t>(A)當舖　　(B)豆腐店　　(D)鞋店</w:t>
            </w:r>
          </w:p>
        </w:tc>
      </w:tr>
      <w:tr w:rsidR="00E25AF2" w:rsidRPr="00976304" w:rsidTr="00465062">
        <w:tc>
          <w:tcPr>
            <w:tcW w:w="469" w:type="dxa"/>
            <w:vAlign w:val="center"/>
          </w:tcPr>
          <w:p w:rsidR="00E25AF2" w:rsidRPr="00976304" w:rsidRDefault="00465062" w:rsidP="0046506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「思無邪不用桃符，里有仁何須木鐸」是適用在哪一種行業的春聯？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(A)租書店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(B)雜貨店 </w:t>
            </w:r>
          </w:p>
          <w:p w:rsidR="00465062" w:rsidRPr="00976304" w:rsidRDefault="00465062" w:rsidP="00465062">
            <w:pPr>
              <w:spacing w:line="400" w:lineRule="exact"/>
              <w:rPr>
                <w:rFonts w:ascii="標楷體" w:eastAsia="標楷體" w:hAnsi="標楷體"/>
              </w:rPr>
            </w:pPr>
            <w:r w:rsidRPr="00976304">
              <w:rPr>
                <w:rFonts w:ascii="標楷體" w:eastAsia="標楷體" w:hAnsi="標楷體" w:hint="eastAsia"/>
              </w:rPr>
              <w:t xml:space="preserve">(C)洗衣店 </w:t>
            </w:r>
          </w:p>
          <w:p w:rsidR="00E25AF2" w:rsidRPr="00976304" w:rsidRDefault="00465062" w:rsidP="00465062">
            <w:pPr>
              <w:spacing w:line="400" w:lineRule="exact"/>
              <w:rPr>
                <w:rFonts w:ascii="標楷體" w:eastAsia="標楷體" w:hAnsi="標楷體"/>
              </w:rPr>
            </w:pPr>
            <w:r w:rsidRPr="00976304">
              <w:rPr>
                <w:rFonts w:ascii="標楷體" w:eastAsia="標楷體" w:hAnsi="標楷體" w:hint="eastAsia"/>
              </w:rPr>
              <w:lastRenderedPageBreak/>
              <w:t>(D)唱片行</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E25AF2" w:rsidRPr="00976304" w:rsidRDefault="00465062" w:rsidP="00465062">
            <w:pPr>
              <w:spacing w:line="400" w:lineRule="exact"/>
              <w:rPr>
                <w:rFonts w:ascii="標楷體" w:eastAsia="標楷體" w:hAnsi="標楷體"/>
              </w:rPr>
            </w:pPr>
            <w:r w:rsidRPr="00976304">
              <w:rPr>
                <w:rFonts w:ascii="標楷體" w:eastAsia="標楷體" w:hAnsi="標楷體" w:hint="eastAsia"/>
              </w:rPr>
              <w:t>木鐸ㄉㄨㄛˊ</w:t>
            </w:r>
            <w:r w:rsidRPr="00976304">
              <w:rPr>
                <w:rFonts w:ascii="標楷體" w:eastAsia="標楷體" w:hAnsi="標楷體"/>
              </w:rPr>
              <w:t xml:space="preserve">  </w:t>
            </w:r>
            <w:r w:rsidRPr="00976304">
              <w:rPr>
                <w:rFonts w:ascii="標楷體" w:eastAsia="標楷體" w:hAnsi="標楷體" w:hint="eastAsia"/>
              </w:rPr>
              <w:t>比喻宣揚教化的人</w:t>
            </w:r>
          </w:p>
        </w:tc>
      </w:tr>
      <w:tr w:rsidR="00E25AF2" w:rsidRPr="00976304" w:rsidTr="00F625B3">
        <w:tc>
          <w:tcPr>
            <w:tcW w:w="469" w:type="dxa"/>
            <w:vAlign w:val="center"/>
          </w:tcPr>
          <w:p w:rsidR="00E25AF2" w:rsidRPr="00976304" w:rsidRDefault="00F625B3" w:rsidP="00F625B3">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25AF2" w:rsidRPr="00976304" w:rsidRDefault="00F625B3" w:rsidP="00F625B3">
            <w:pPr>
              <w:spacing w:line="400" w:lineRule="exact"/>
              <w:rPr>
                <w:rFonts w:ascii="標楷體" w:eastAsia="標楷體" w:hAnsi="標楷體"/>
              </w:rPr>
            </w:pPr>
            <w:r w:rsidRPr="00976304">
              <w:rPr>
                <w:rFonts w:ascii="標楷體" w:eastAsia="標楷體" w:hAnsi="標楷體" w:hint="eastAsia"/>
              </w:rPr>
              <w:t>(甲)瑞日芝蘭光甲第；(乙)王母桃分天下紅；(丙)春風棠棣振家聲；(丁)麻姑酒滿杯中綠。 以上四句為二幅對聯，依內容及對聯形式，下列敘述何者正確？ </w:t>
            </w:r>
            <w:r w:rsidRPr="00976304">
              <w:rPr>
                <w:rFonts w:ascii="標楷體" w:eastAsia="標楷體" w:hAnsi="標楷體" w:hint="eastAsia"/>
              </w:rPr>
              <w:br/>
              <w:t>(A)甲乙為一幅春聯，甲為上聯，乙為下聯 </w:t>
            </w:r>
            <w:r w:rsidRPr="00976304">
              <w:rPr>
                <w:rFonts w:ascii="標楷體" w:eastAsia="標楷體" w:hAnsi="標楷體" w:hint="eastAsia"/>
              </w:rPr>
              <w:br/>
              <w:t>(B)甲丙為一幅春聯，丙為上聯，甲為下聯 </w:t>
            </w:r>
            <w:r w:rsidRPr="00976304">
              <w:rPr>
                <w:rFonts w:ascii="標楷體" w:eastAsia="標楷體" w:hAnsi="標楷體" w:hint="eastAsia"/>
              </w:rPr>
              <w:br/>
              <w:t>(C)乙丙為一幅賀女壽聯，乙為上聯，丙為下聯 </w:t>
            </w:r>
            <w:r w:rsidRPr="00976304">
              <w:rPr>
                <w:rFonts w:ascii="標楷體" w:eastAsia="標楷體" w:hAnsi="標楷體" w:hint="eastAsia"/>
              </w:rPr>
              <w:br/>
              <w:t>(D)乙丁為一幅賀女壽聯，丁為上聯，乙為下聯</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F625B3" w:rsidP="00F625B3">
            <w:pPr>
              <w:spacing w:line="400" w:lineRule="exact"/>
              <w:rPr>
                <w:rFonts w:ascii="標楷體" w:eastAsia="標楷體" w:hAnsi="標楷體"/>
              </w:rPr>
            </w:pPr>
            <w:r w:rsidRPr="00976304">
              <w:rPr>
                <w:rFonts w:ascii="標楷體" w:eastAsia="標楷體" w:hAnsi="標楷體" w:hint="eastAsia"/>
              </w:rPr>
              <w:t>上聯末一字為仄聲　／　下聯末一字為平聲</w:t>
            </w:r>
          </w:p>
        </w:tc>
      </w:tr>
      <w:tr w:rsidR="00E25AF2" w:rsidRPr="00976304" w:rsidTr="007F2AFE">
        <w:tc>
          <w:tcPr>
            <w:tcW w:w="469" w:type="dxa"/>
            <w:vAlign w:val="center"/>
          </w:tcPr>
          <w:p w:rsidR="00E25AF2" w:rsidRPr="00976304" w:rsidRDefault="007F2AFE" w:rsidP="007F2AF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E25AF2" w:rsidRPr="00976304" w:rsidRDefault="007F2AFE" w:rsidP="007F2AFE">
            <w:pPr>
              <w:spacing w:line="400" w:lineRule="exact"/>
              <w:rPr>
                <w:rFonts w:ascii="標楷體" w:eastAsia="標楷體" w:hAnsi="標楷體"/>
              </w:rPr>
            </w:pPr>
            <w:r w:rsidRPr="00976304">
              <w:rPr>
                <w:rFonts w:ascii="標楷體" w:eastAsia="標楷體" w:hAnsi="標楷體" w:hint="eastAsia"/>
              </w:rPr>
              <w:t>五湖寄跡陶公業；四海交遊晏子風。」請問上引對聯適合用在何種情況： </w:t>
            </w:r>
            <w:r w:rsidRPr="00976304">
              <w:rPr>
                <w:rFonts w:ascii="標楷體" w:eastAsia="標楷體" w:hAnsi="標楷體" w:hint="eastAsia"/>
              </w:rPr>
              <w:br/>
              <w:t>(A)賀開張</w:t>
            </w:r>
            <w:r w:rsidRPr="00976304">
              <w:rPr>
                <w:rFonts w:ascii="標楷體" w:eastAsia="標楷體" w:hAnsi="標楷體" w:hint="eastAsia"/>
              </w:rPr>
              <w:br/>
              <w:t>(B)賀旅行 </w:t>
            </w:r>
            <w:r w:rsidRPr="00976304">
              <w:rPr>
                <w:rFonts w:ascii="標楷體" w:eastAsia="標楷體" w:hAnsi="標楷體" w:hint="eastAsia"/>
              </w:rPr>
              <w:br/>
              <w:t>(C)賀喬遷 </w:t>
            </w:r>
            <w:r w:rsidRPr="00976304">
              <w:rPr>
                <w:rFonts w:ascii="標楷體" w:eastAsia="標楷體" w:hAnsi="標楷體" w:hint="eastAsia"/>
              </w:rPr>
              <w:br/>
              <w:t>(D)賀新居</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7F2AFE" w:rsidP="007F2AFE">
            <w:pPr>
              <w:spacing w:line="400" w:lineRule="exact"/>
              <w:rPr>
                <w:rFonts w:ascii="標楷體" w:eastAsia="標楷體" w:hAnsi="標楷體"/>
              </w:rPr>
            </w:pPr>
            <w:r w:rsidRPr="00976304">
              <w:rPr>
                <w:rFonts w:ascii="標楷體" w:eastAsia="標楷體" w:hAnsi="標楷體" w:hint="eastAsia"/>
              </w:rPr>
              <w:t>事業能像陶朱般且遍佈各地，風範能像晏嬰般且交友廣闊。</w:t>
            </w:r>
          </w:p>
        </w:tc>
      </w:tr>
      <w:tr w:rsidR="00E25AF2" w:rsidRPr="00976304" w:rsidTr="006D3874">
        <w:tc>
          <w:tcPr>
            <w:tcW w:w="469" w:type="dxa"/>
            <w:vAlign w:val="center"/>
          </w:tcPr>
          <w:p w:rsidR="00E25AF2" w:rsidRPr="00976304" w:rsidRDefault="006D3874" w:rsidP="006D3874">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「何物動人，二月杏花八月桂；有誰催我，三更燈火五更雞。」上述語句應出現於何處？</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 xml:space="preserve">(A)旅社 </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 xml:space="preserve">(B)庭園 </w:t>
            </w:r>
          </w:p>
          <w:p w:rsidR="006D3874" w:rsidRPr="00976304" w:rsidRDefault="006D3874" w:rsidP="006D3874">
            <w:pPr>
              <w:spacing w:line="400" w:lineRule="exact"/>
              <w:rPr>
                <w:rFonts w:ascii="標楷體" w:eastAsia="標楷體" w:hAnsi="標楷體"/>
              </w:rPr>
            </w:pPr>
            <w:r w:rsidRPr="00976304">
              <w:rPr>
                <w:rFonts w:ascii="標楷體" w:eastAsia="標楷體" w:hAnsi="標楷體" w:hint="eastAsia"/>
              </w:rPr>
              <w:t xml:space="preserve">(C)書齋 </w:t>
            </w:r>
          </w:p>
          <w:p w:rsidR="00E25AF2" w:rsidRPr="00976304" w:rsidRDefault="006D3874" w:rsidP="006D3874">
            <w:pPr>
              <w:spacing w:line="400" w:lineRule="exact"/>
              <w:rPr>
                <w:rFonts w:ascii="標楷體" w:eastAsia="標楷體" w:hAnsi="標楷體"/>
              </w:rPr>
            </w:pPr>
            <w:r w:rsidRPr="00976304">
              <w:rPr>
                <w:rFonts w:ascii="標楷體" w:eastAsia="標楷體" w:hAnsi="標楷體" w:hint="eastAsia"/>
              </w:rPr>
              <w:t>(D)寺院</w:t>
            </w:r>
          </w:p>
        </w:tc>
      </w:tr>
      <w:tr w:rsidR="00E25AF2" w:rsidRPr="00976304" w:rsidTr="00E25AF2">
        <w:tc>
          <w:tcPr>
            <w:tcW w:w="469" w:type="dxa"/>
          </w:tcPr>
          <w:p w:rsidR="00E25AF2" w:rsidRPr="00976304" w:rsidRDefault="00E25AF2"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6D3874" w:rsidP="006D3874">
            <w:pPr>
              <w:spacing w:line="400" w:lineRule="exact"/>
              <w:rPr>
                <w:rFonts w:ascii="標楷體" w:eastAsia="標楷體" w:hAnsi="標楷體"/>
              </w:rPr>
            </w:pPr>
            <w:r w:rsidRPr="00976304">
              <w:rPr>
                <w:rFonts w:ascii="標楷體" w:eastAsia="標楷體" w:hAnsi="標楷體" w:hint="eastAsia"/>
              </w:rPr>
              <w:t>舊時鄉試在二月，會試在八月，“金榜題名”乃舊時文人的學習目的，故有二、八月最動人之說。</w:t>
            </w:r>
          </w:p>
        </w:tc>
      </w:tr>
      <w:tr w:rsidR="006D3874" w:rsidRPr="00976304" w:rsidTr="00C779EA">
        <w:tc>
          <w:tcPr>
            <w:tcW w:w="469" w:type="dxa"/>
            <w:vAlign w:val="center"/>
          </w:tcPr>
          <w:p w:rsidR="006D3874" w:rsidRPr="00976304" w:rsidRDefault="00C779EA" w:rsidP="00C779E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列「行業聯」應用最正確的是哪一選項？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(A)春風惠萬物，桃李滿天下──水果行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(B)入門盡是彈冠客，去後應無搔首人──衣帽店 </w:t>
            </w:r>
          </w:p>
          <w:p w:rsidR="00C779EA" w:rsidRPr="00976304" w:rsidRDefault="00C779EA" w:rsidP="00C779EA">
            <w:pPr>
              <w:spacing w:line="400" w:lineRule="exact"/>
              <w:rPr>
                <w:rFonts w:ascii="標楷體" w:eastAsia="標楷體" w:hAnsi="標楷體"/>
              </w:rPr>
            </w:pPr>
            <w:r w:rsidRPr="00976304">
              <w:rPr>
                <w:rFonts w:ascii="標楷體" w:eastAsia="標楷體" w:hAnsi="標楷體" w:hint="eastAsia"/>
              </w:rPr>
              <w:t xml:space="preserve">(C)四海五湖無遠弗及，九州萬國有線可通──郵電業 </w:t>
            </w:r>
          </w:p>
          <w:p w:rsidR="006D3874" w:rsidRPr="00976304" w:rsidRDefault="00C779EA" w:rsidP="00C779EA">
            <w:pPr>
              <w:spacing w:line="400" w:lineRule="exact"/>
              <w:rPr>
                <w:rFonts w:ascii="標楷體" w:eastAsia="標楷體" w:hAnsi="標楷體"/>
              </w:rPr>
            </w:pPr>
            <w:r w:rsidRPr="00976304">
              <w:rPr>
                <w:rFonts w:ascii="標楷體" w:eastAsia="標楷體" w:hAnsi="標楷體" w:hint="eastAsia"/>
              </w:rPr>
              <w:t>(D)公月旦評見聞悉備，執春秋筆褒貶無私──印刷業</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874" w:rsidRPr="00976304" w:rsidRDefault="00C779EA" w:rsidP="00B91138">
            <w:pPr>
              <w:spacing w:line="400" w:lineRule="exact"/>
              <w:rPr>
                <w:rFonts w:ascii="標楷體" w:eastAsia="標楷體" w:hAnsi="標楷體"/>
              </w:rPr>
            </w:pPr>
            <w:r w:rsidRPr="00976304">
              <w:rPr>
                <w:rFonts w:ascii="標楷體" w:eastAsia="標楷體" w:hAnsi="標楷體" w:hint="eastAsia"/>
              </w:rPr>
              <w:t>A 學校  B理髮店</w:t>
            </w:r>
            <w:r w:rsidRPr="00976304">
              <w:rPr>
                <w:rFonts w:ascii="標楷體" w:eastAsia="標楷體" w:hAnsi="標楷體"/>
              </w:rPr>
              <w:t xml:space="preserve"> </w:t>
            </w:r>
            <w:r w:rsidRPr="00976304">
              <w:rPr>
                <w:rFonts w:ascii="標楷體" w:eastAsia="標楷體" w:hAnsi="標楷體" w:hint="eastAsia"/>
              </w:rPr>
              <w:t xml:space="preserve"> D報社</w:t>
            </w:r>
          </w:p>
        </w:tc>
      </w:tr>
      <w:tr w:rsidR="006D3874" w:rsidRPr="00976304" w:rsidTr="00C3518A">
        <w:tc>
          <w:tcPr>
            <w:tcW w:w="469" w:type="dxa"/>
            <w:vAlign w:val="center"/>
          </w:tcPr>
          <w:p w:rsidR="006D3874" w:rsidRPr="00976304" w:rsidRDefault="00C3518A" w:rsidP="00C3518A">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朋友成立一家國際貿易公司開張，你該致送下列哪一副賀聯：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(A)善事必先利器／周官不缺考工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(B)五湖寄跡陶公業／四海交通晏子風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(C)桔井香流，散作萬家甘雨／鐵爐火旺，燒成濟世金丹 </w:t>
            </w:r>
          </w:p>
          <w:p w:rsidR="006D3874" w:rsidRPr="00976304" w:rsidRDefault="00C3518A" w:rsidP="00C3518A">
            <w:pPr>
              <w:spacing w:line="400" w:lineRule="exact"/>
              <w:rPr>
                <w:rFonts w:ascii="標楷體" w:eastAsia="標楷體" w:hAnsi="標楷體"/>
              </w:rPr>
            </w:pPr>
            <w:r w:rsidRPr="00976304">
              <w:rPr>
                <w:rFonts w:ascii="標楷體" w:eastAsia="標楷體" w:hAnsi="標楷體" w:hint="eastAsia"/>
              </w:rPr>
              <w:t>(D)緯地經天，交織人間錦繡／馬龍車水，頻添大塊文章</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(A)善事必先利器；周官不缺考工 →工廠</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(C)桔井香流，散作萬家甘雨／鐵爐火旺，燒成濟世金丹 →藥局</w:t>
            </w:r>
          </w:p>
          <w:p w:rsidR="006D3874" w:rsidRPr="00976304" w:rsidRDefault="00C3518A" w:rsidP="00C3518A">
            <w:pPr>
              <w:spacing w:line="400" w:lineRule="exact"/>
              <w:rPr>
                <w:rFonts w:ascii="標楷體" w:eastAsia="標楷體" w:hAnsi="標楷體"/>
              </w:rPr>
            </w:pPr>
            <w:r w:rsidRPr="00976304">
              <w:rPr>
                <w:rFonts w:ascii="標楷體" w:eastAsia="標楷體" w:hAnsi="標楷體" w:hint="eastAsia"/>
              </w:rPr>
              <w:t>(D)緯地經天，交織人間錦繡／馬龍車水，頻添大塊文章→交通運輸</w:t>
            </w:r>
          </w:p>
        </w:tc>
      </w:tr>
      <w:tr w:rsidR="006D3874" w:rsidRPr="00976304" w:rsidTr="00485FCF">
        <w:tc>
          <w:tcPr>
            <w:tcW w:w="469" w:type="dxa"/>
            <w:vAlign w:val="center"/>
          </w:tcPr>
          <w:p w:rsidR="006D3874" w:rsidRPr="00976304" w:rsidRDefault="00485FCF" w:rsidP="00485FC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「春風大雅能容物，秋水文章不染塵」請問上述對聯適合用在何種場所？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(A)園林建築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(B)公司大門 </w:t>
            </w:r>
          </w:p>
          <w:p w:rsidR="00485FCF" w:rsidRPr="00976304" w:rsidRDefault="00485FCF" w:rsidP="00485FCF">
            <w:pPr>
              <w:spacing w:line="400" w:lineRule="exact"/>
              <w:rPr>
                <w:rFonts w:ascii="標楷體" w:eastAsia="標楷體" w:hAnsi="標楷體"/>
              </w:rPr>
            </w:pPr>
            <w:r w:rsidRPr="00976304">
              <w:rPr>
                <w:rFonts w:ascii="標楷體" w:eastAsia="標楷體" w:hAnsi="標楷體" w:hint="eastAsia"/>
              </w:rPr>
              <w:t xml:space="preserve">(C)男性臥房 </w:t>
            </w:r>
          </w:p>
          <w:p w:rsidR="006D3874" w:rsidRPr="00976304" w:rsidRDefault="00485FCF" w:rsidP="00485FCF">
            <w:pPr>
              <w:spacing w:line="400" w:lineRule="exact"/>
              <w:rPr>
                <w:rFonts w:ascii="標楷體" w:eastAsia="標楷體" w:hAnsi="標楷體"/>
              </w:rPr>
            </w:pPr>
            <w:r w:rsidRPr="00976304">
              <w:rPr>
                <w:rFonts w:ascii="標楷體" w:eastAsia="標楷體" w:hAnsi="標楷體" w:hint="eastAsia"/>
              </w:rPr>
              <w:t>(D)私宅大門</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874" w:rsidRPr="00976304" w:rsidRDefault="006D3874" w:rsidP="00B91138">
            <w:pPr>
              <w:spacing w:line="400" w:lineRule="exact"/>
              <w:rPr>
                <w:rFonts w:ascii="標楷體" w:eastAsia="標楷體" w:hAnsi="標楷體"/>
              </w:rPr>
            </w:pPr>
          </w:p>
        </w:tc>
      </w:tr>
      <w:tr w:rsidR="006D3874" w:rsidRPr="00976304" w:rsidTr="00110F5E">
        <w:tc>
          <w:tcPr>
            <w:tcW w:w="469" w:type="dxa"/>
            <w:vAlign w:val="center"/>
          </w:tcPr>
          <w:p w:rsidR="006D3874"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請問「春夏秋冬日日好 東西南北貴人多」 這副對聯：</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(A)共有六個仄聲字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(B)春夏秋冬日日好貼在大門左邊 </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 xml:space="preserve">(C)平仄相諧，符合對聯的規則 </w:t>
            </w:r>
          </w:p>
          <w:p w:rsidR="006D3874" w:rsidRPr="00976304" w:rsidRDefault="00110F5E" w:rsidP="00110F5E">
            <w:pPr>
              <w:spacing w:line="400" w:lineRule="exact"/>
              <w:rPr>
                <w:rFonts w:ascii="標楷體" w:eastAsia="標楷體" w:hAnsi="標楷體"/>
              </w:rPr>
            </w:pPr>
            <w:r w:rsidRPr="00976304">
              <w:rPr>
                <w:rFonts w:ascii="標楷體" w:eastAsia="標楷體" w:hAnsi="標楷體" w:hint="eastAsia"/>
              </w:rPr>
              <w:t>(D)本對聯之對仗屬於數字對</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(A)六個仄聲(夏、日、日、好、北、貴)</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(B)上右仄，下左平(上聯貼右邊押仄聲，下聯貼左邊押平聲) *站在門外面對門</w:t>
            </w:r>
          </w:p>
          <w:p w:rsidR="00110F5E" w:rsidRPr="00976304" w:rsidRDefault="00110F5E" w:rsidP="00110F5E">
            <w:pPr>
              <w:spacing w:line="400" w:lineRule="exact"/>
              <w:rPr>
                <w:rFonts w:ascii="標楷體" w:eastAsia="標楷體" w:hAnsi="標楷體"/>
              </w:rPr>
            </w:pPr>
            <w:r w:rsidRPr="00976304">
              <w:rPr>
                <w:rFonts w:ascii="標楷體" w:eastAsia="標楷體" w:hAnsi="標楷體" w:hint="eastAsia"/>
              </w:rPr>
              <w:t>(C)平仄沒有相對</w:t>
            </w:r>
          </w:p>
          <w:p w:rsidR="006D3874" w:rsidRPr="00976304" w:rsidRDefault="00110F5E" w:rsidP="00110F5E">
            <w:pPr>
              <w:spacing w:line="400" w:lineRule="exact"/>
              <w:rPr>
                <w:rFonts w:ascii="標楷體" w:eastAsia="標楷體" w:hAnsi="標楷體"/>
              </w:rPr>
            </w:pPr>
            <w:r w:rsidRPr="00976304">
              <w:rPr>
                <w:rFonts w:ascii="標楷體" w:eastAsia="標楷體" w:hAnsi="標楷體" w:hint="eastAsia"/>
              </w:rPr>
              <w:t>(D)哪來的數字呢?沒有對仗</w:t>
            </w:r>
          </w:p>
        </w:tc>
      </w:tr>
      <w:tr w:rsidR="006D3874" w:rsidRPr="00976304" w:rsidTr="00172CB4">
        <w:tc>
          <w:tcPr>
            <w:tcW w:w="469" w:type="dxa"/>
            <w:vAlign w:val="center"/>
          </w:tcPr>
          <w:p w:rsidR="006D3874" w:rsidRPr="00976304" w:rsidRDefault="00172CB4" w:rsidP="00172CB4">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D3874" w:rsidRPr="00976304" w:rsidRDefault="00172CB4" w:rsidP="00172CB4">
            <w:pPr>
              <w:spacing w:line="400" w:lineRule="exact"/>
              <w:rPr>
                <w:rFonts w:ascii="標楷體" w:eastAsia="標楷體" w:hAnsi="標楷體"/>
              </w:rPr>
            </w:pPr>
            <w:r w:rsidRPr="00976304">
              <w:rPr>
                <w:rFonts w:ascii="標楷體" w:eastAsia="標楷體" w:hAnsi="標楷體" w:hint="eastAsia"/>
              </w:rPr>
              <w:t>有關楹聯之選用，下列何者有誤：</w:t>
            </w:r>
            <w:r w:rsidRPr="00976304">
              <w:rPr>
                <w:rFonts w:ascii="標楷體" w:eastAsia="標楷體" w:hAnsi="標楷體" w:hint="eastAsia"/>
              </w:rPr>
              <w:br/>
              <w:t>(A)術著歧黃三世業，心涵胞與萬家春──建築業</w:t>
            </w:r>
            <w:r w:rsidRPr="00976304">
              <w:rPr>
                <w:rFonts w:ascii="標楷體" w:eastAsia="標楷體" w:hAnsi="標楷體" w:hint="eastAsia"/>
              </w:rPr>
              <w:br/>
              <w:t>(B)到來盡是彈冠客，此去應無搔首人──理髮廳</w:t>
            </w:r>
            <w:r w:rsidRPr="00976304">
              <w:rPr>
                <w:rFonts w:ascii="標楷體" w:eastAsia="標楷體" w:hAnsi="標楷體" w:hint="eastAsia"/>
              </w:rPr>
              <w:br/>
              <w:t>(C)大塊能相假，名山不獨藏──書局</w:t>
            </w:r>
            <w:r w:rsidRPr="00976304">
              <w:rPr>
                <w:rFonts w:ascii="標楷體" w:eastAsia="標楷體" w:hAnsi="標楷體" w:hint="eastAsia"/>
              </w:rPr>
              <w:br/>
              <w:t>(D)此日楩楠同就範，他年桃李廣培材──師範學校</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874" w:rsidRPr="00976304" w:rsidRDefault="00172CB4" w:rsidP="00172CB4">
            <w:pPr>
              <w:spacing w:line="400" w:lineRule="exact"/>
              <w:rPr>
                <w:rFonts w:ascii="標楷體" w:eastAsia="標楷體" w:hAnsi="標楷體"/>
              </w:rPr>
            </w:pPr>
            <w:r w:rsidRPr="00976304">
              <w:rPr>
                <w:rFonts w:ascii="標楷體" w:eastAsia="標楷體" w:hAnsi="標楷體" w:hint="eastAsia"/>
              </w:rPr>
              <w:t>術著歧黃三世業，心涵胞與萬家春：讚醫術與醫德</w:t>
            </w:r>
          </w:p>
        </w:tc>
      </w:tr>
      <w:tr w:rsidR="006D3874" w:rsidRPr="00976304" w:rsidTr="008D36A2">
        <w:tc>
          <w:tcPr>
            <w:tcW w:w="469" w:type="dxa"/>
            <w:vAlign w:val="center"/>
          </w:tcPr>
          <w:p w:rsidR="006D3874"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過年時各行各業、家家戶戶都貼春聯、招吉祥，請問下列春聯與店家的配對何者較不適宜？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(A)建築業：畫棟前臨楊柳岸，清簾高掛杏花村。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(B)眼鏡行：懸將小日月，照徹大乾坤。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(C)刀具行：不歷幾番錘鍊，怎成一段鋒芒。 </w:t>
            </w:r>
          </w:p>
          <w:p w:rsidR="006D3874"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(D)樂器行：韻出高山流水，調出白雪陽春。 </w:t>
            </w:r>
          </w:p>
        </w:tc>
      </w:tr>
      <w:tr w:rsidR="006D3874" w:rsidRPr="00976304" w:rsidTr="006D3874">
        <w:tc>
          <w:tcPr>
            <w:tcW w:w="469" w:type="dxa"/>
          </w:tcPr>
          <w:p w:rsidR="006D3874" w:rsidRPr="00976304" w:rsidRDefault="006D3874"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D3874" w:rsidRPr="00976304" w:rsidRDefault="008D36A2" w:rsidP="008D36A2">
            <w:pPr>
              <w:spacing w:line="400" w:lineRule="exact"/>
              <w:rPr>
                <w:rFonts w:ascii="標楷體" w:eastAsia="標楷體" w:hAnsi="標楷體"/>
              </w:rPr>
            </w:pPr>
            <w:r w:rsidRPr="00976304">
              <w:rPr>
                <w:rFonts w:ascii="標楷體" w:eastAsia="標楷體" w:hAnsi="標楷體" w:hint="eastAsia"/>
              </w:rPr>
              <w:t>畫棟前臨楊柳岸，清簾高掛杏花村－酒店</w:t>
            </w:r>
          </w:p>
        </w:tc>
      </w:tr>
      <w:tr w:rsidR="00110F5E" w:rsidRPr="00976304" w:rsidTr="00A83622">
        <w:tc>
          <w:tcPr>
            <w:tcW w:w="469" w:type="dxa"/>
            <w:vAlign w:val="center"/>
          </w:tcPr>
          <w:p w:rsidR="00110F5E" w:rsidRPr="00976304" w:rsidRDefault="00A83622" w:rsidP="00A8362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 xml:space="preserve">以下的那一副對聯，從內容上看來可作為「鞋店」的門聯？ </w:t>
            </w:r>
          </w:p>
          <w:p w:rsidR="00A83622" w:rsidRPr="00976304" w:rsidRDefault="00A83622" w:rsidP="00A83622">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豈是</w:t>
            </w:r>
            <w:r w:rsidRPr="00976304">
              <w:rPr>
                <w:rFonts w:ascii="標楷體" w:eastAsia="標楷體" w:hAnsi="標楷體" w:cs="新細明體" w:hint="eastAsia"/>
              </w:rPr>
              <w:t>簮</w:t>
            </w:r>
            <w:r w:rsidRPr="00976304">
              <w:rPr>
                <w:rFonts w:ascii="標楷體" w:eastAsia="標楷體" w:hAnsi="標楷體" w:hint="eastAsia"/>
              </w:rPr>
              <w:t>纓世冑；還存冠冕家風</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(B)聚來千畝雪；化作萬家春</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(C)胸中存著見；眼底辨秋毫</w:t>
            </w:r>
          </w:p>
          <w:p w:rsidR="00110F5E" w:rsidRPr="00976304" w:rsidRDefault="00A83622" w:rsidP="00A83622">
            <w:pPr>
              <w:spacing w:line="400" w:lineRule="exact"/>
              <w:rPr>
                <w:rFonts w:ascii="標楷體" w:eastAsia="標楷體" w:hAnsi="標楷體"/>
              </w:rPr>
            </w:pPr>
            <w:r w:rsidRPr="00976304">
              <w:rPr>
                <w:rFonts w:ascii="標楷體" w:eastAsia="標楷體" w:hAnsi="標楷體" w:hint="eastAsia"/>
              </w:rPr>
              <w:t xml:space="preserve">(D)願世人皆能容忍；惟此地必較短長 </w:t>
            </w:r>
          </w:p>
        </w:tc>
      </w:tr>
      <w:tr w:rsidR="00110F5E" w:rsidRPr="00976304" w:rsidTr="00110F5E">
        <w:tc>
          <w:tcPr>
            <w:tcW w:w="469" w:type="dxa"/>
          </w:tcPr>
          <w:p w:rsidR="00110F5E" w:rsidRPr="00976304" w:rsidRDefault="00110F5E" w:rsidP="00C8611D">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豈是</w:t>
            </w:r>
            <w:r w:rsidRPr="00976304">
              <w:rPr>
                <w:rFonts w:ascii="標楷體" w:eastAsia="標楷體" w:hAnsi="標楷體" w:cs="新細明體" w:hint="eastAsia"/>
              </w:rPr>
              <w:t>簮</w:t>
            </w:r>
            <w:r w:rsidRPr="00976304">
              <w:rPr>
                <w:rFonts w:ascii="標楷體" w:eastAsia="標楷體" w:hAnsi="標楷體" w:hint="eastAsia"/>
              </w:rPr>
              <w:t>纓世冑；還存冠冕家風─帽子店    聚來千畝雪，化作萬家春─棉花店</w:t>
            </w:r>
          </w:p>
          <w:p w:rsidR="00110F5E" w:rsidRPr="00976304" w:rsidRDefault="00A83622" w:rsidP="00A83622">
            <w:pPr>
              <w:spacing w:line="400" w:lineRule="exact"/>
              <w:rPr>
                <w:rFonts w:ascii="標楷體" w:eastAsia="標楷體" w:hAnsi="標楷體"/>
              </w:rPr>
            </w:pPr>
            <w:r w:rsidRPr="00976304">
              <w:rPr>
                <w:rFonts w:ascii="標楷體" w:eastAsia="標楷體" w:hAnsi="標楷體" w:hint="eastAsia"/>
              </w:rPr>
              <w:t>胸中存著見；眼底辨秋毫─眼鏡行</w:t>
            </w:r>
          </w:p>
        </w:tc>
      </w:tr>
    </w:tbl>
    <w:p w:rsidR="005975E7" w:rsidRPr="00976304" w:rsidRDefault="005975E7" w:rsidP="006E7EF1">
      <w:pPr>
        <w:pStyle w:val="1"/>
        <w:spacing w:line="400" w:lineRule="exact"/>
        <w:rPr>
          <w:rFonts w:ascii="標楷體" w:eastAsia="標楷體" w:hAnsi="標楷體"/>
        </w:rPr>
      </w:pPr>
      <w:r w:rsidRPr="00976304">
        <w:rPr>
          <w:rFonts w:ascii="標楷體" w:eastAsia="標楷體" w:hAnsi="標楷體" w:hint="eastAsia"/>
        </w:rPr>
        <w:t>寫作手法</w:t>
      </w:r>
    </w:p>
    <w:tbl>
      <w:tblPr>
        <w:tblStyle w:val="a3"/>
        <w:tblW w:w="0" w:type="auto"/>
        <w:tblLook w:val="04A0" w:firstRow="1" w:lastRow="0" w:firstColumn="1" w:lastColumn="0" w:noHBand="0" w:noVBand="1"/>
      </w:tblPr>
      <w:tblGrid>
        <w:gridCol w:w="457"/>
        <w:gridCol w:w="10871"/>
      </w:tblGrid>
      <w:tr w:rsidR="005975E7" w:rsidRPr="00976304" w:rsidTr="005975E7">
        <w:tc>
          <w:tcPr>
            <w:tcW w:w="457" w:type="dxa"/>
            <w:vAlign w:val="center"/>
          </w:tcPr>
          <w:p w:rsidR="005975E7" w:rsidRPr="00976304" w:rsidRDefault="005975E7" w:rsidP="006E7EF1">
            <w:pPr>
              <w:spacing w:line="400" w:lineRule="exact"/>
              <w:jc w:val="center"/>
              <w:rPr>
                <w:rFonts w:ascii="標楷體" w:eastAsia="標楷體" w:hAnsi="標楷體"/>
              </w:rPr>
            </w:pPr>
            <w:r w:rsidRPr="00976304">
              <w:rPr>
                <w:rFonts w:ascii="標楷體" w:eastAsia="標楷體" w:hAnsi="標楷體" w:hint="eastAsia"/>
              </w:rPr>
              <w:t>A</w:t>
            </w:r>
          </w:p>
        </w:tc>
        <w:tc>
          <w:tcPr>
            <w:tcW w:w="10871"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rPr>
              <w:t>「側面描寫」是從側面烘托人物形象的寫作手法，下列屬於側面描寫的是哪一選項？ </w:t>
            </w:r>
            <w:r w:rsidRPr="00976304">
              <w:rPr>
                <w:rFonts w:ascii="標楷體" w:eastAsia="標楷體" w:hAnsi="標楷體" w:hint="eastAsia"/>
              </w:rPr>
              <w:br/>
              <w:t>(A)明妃一朝西入胡，胡中美女多羞死 </w:t>
            </w:r>
            <w:r w:rsidRPr="00976304">
              <w:rPr>
                <w:rFonts w:ascii="標楷體" w:eastAsia="標楷體" w:hAnsi="標楷體" w:hint="eastAsia"/>
              </w:rPr>
              <w:br/>
              <w:t>(B)態濃意遠淑且真，肌理細膩骨肉勻 </w:t>
            </w:r>
            <w:r w:rsidRPr="00976304">
              <w:rPr>
                <w:rFonts w:ascii="標楷體" w:eastAsia="標楷體" w:hAnsi="標楷體" w:hint="eastAsia"/>
              </w:rPr>
              <w:br/>
              <w:t>(C)兩彎似蹙非蹙罥煙眉，一雙似喜非喜含情目 </w:t>
            </w:r>
            <w:r w:rsidRPr="00976304">
              <w:rPr>
                <w:rFonts w:ascii="標楷體" w:eastAsia="標楷體" w:hAnsi="標楷體" w:hint="eastAsia"/>
              </w:rPr>
              <w:br/>
              <w:t>(D)母親烏油油的柔髮像一匹緞子似的垂在肩頭 </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color w:val="00B050"/>
              </w:rPr>
              <w:t>側面描寫</w:t>
            </w:r>
            <w:r w:rsidR="00C61010" w:rsidRPr="00976304">
              <w:rPr>
                <w:rFonts w:ascii="標楷體" w:eastAsia="標楷體" w:hAnsi="標楷體" w:hint="eastAsia"/>
                <w:b/>
                <w:color w:val="00B050"/>
              </w:rPr>
              <w:t>／</w:t>
            </w:r>
            <w:r w:rsidRPr="00976304">
              <w:rPr>
                <w:rFonts w:ascii="標楷體" w:eastAsia="標楷體" w:hAnsi="標楷體" w:hint="eastAsia"/>
                <w:b/>
                <w:color w:val="00B050"/>
              </w:rPr>
              <w:t>間接描寫</w:t>
            </w:r>
            <w:r w:rsidR="00C61010" w:rsidRPr="00976304">
              <w:rPr>
                <w:rFonts w:ascii="標楷體" w:eastAsia="標楷體" w:hAnsi="標楷體" w:hint="eastAsia"/>
              </w:rPr>
              <w:t xml:space="preserve">　</w:t>
            </w:r>
            <w:r w:rsidRPr="00976304">
              <w:rPr>
                <w:rFonts w:ascii="標楷體" w:eastAsia="標楷體" w:hAnsi="標楷體" w:hint="eastAsia"/>
              </w:rPr>
              <w:t>透過描述第三者的表現，以暗示、襯托等手法， 從</w:t>
            </w:r>
            <w:r w:rsidRPr="00976304">
              <w:rPr>
                <w:rFonts w:ascii="標楷體" w:eastAsia="標楷體" w:hAnsi="標楷體" w:cs="新細明體" w:hint="eastAsia"/>
              </w:rPr>
              <w:t>不</w:t>
            </w:r>
            <w:r w:rsidRPr="00976304">
              <w:rPr>
                <w:rFonts w:ascii="標楷體" w:eastAsia="標楷體" w:hAnsi="標楷體" w:hint="eastAsia"/>
              </w:rPr>
              <w:t>同角</w:t>
            </w:r>
            <w:r w:rsidRPr="00976304">
              <w:rPr>
                <w:rFonts w:ascii="標楷體" w:eastAsia="標楷體" w:hAnsi="標楷體" w:cs="新細明體" w:hint="eastAsia"/>
              </w:rPr>
              <w:t>度來</w:t>
            </w:r>
            <w:r w:rsidRPr="00976304">
              <w:rPr>
                <w:rFonts w:ascii="標楷體" w:eastAsia="標楷體" w:hAnsi="標楷體" w:hint="eastAsia"/>
              </w:rPr>
              <w:t>描寫對象。</w:t>
            </w:r>
          </w:p>
          <w:p w:rsidR="00C61010" w:rsidRPr="00976304" w:rsidRDefault="00C61010" w:rsidP="006E7EF1">
            <w:pPr>
              <w:spacing w:line="400" w:lineRule="exact"/>
              <w:rPr>
                <w:rFonts w:ascii="標楷體" w:eastAsia="標楷體" w:hAnsi="標楷體"/>
              </w:rPr>
            </w:pPr>
            <w:r w:rsidRPr="00976304">
              <w:rPr>
                <w:rFonts w:ascii="標楷體" w:eastAsia="標楷體" w:hAnsi="標楷體" w:hint="eastAsia"/>
              </w:rPr>
              <w:t>B</w:t>
            </w:r>
            <w:r w:rsidRPr="00976304">
              <w:rPr>
                <w:rFonts w:ascii="標楷體" w:eastAsia="標楷體" w:hAnsi="標楷體"/>
              </w:rPr>
              <w:t>CD</w:t>
            </w:r>
            <w:r w:rsidRPr="00976304">
              <w:rPr>
                <w:rFonts w:ascii="標楷體" w:eastAsia="標楷體" w:hAnsi="標楷體" w:hint="eastAsia"/>
              </w:rPr>
              <w:t>為正面描寫，Ａ</w:t>
            </w:r>
            <w:r w:rsidR="005975E7" w:rsidRPr="00976304">
              <w:rPr>
                <w:rFonts w:ascii="標楷體" w:eastAsia="標楷體" w:hAnsi="標楷體" w:hint="eastAsia"/>
              </w:rPr>
              <w:t>「明妃一朝西入胡，胡中美女多羞死」</w:t>
            </w:r>
          </w:p>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rPr>
              <w:t>透過描寫其他美女見了明妃大愧不如的樣子來描寫明妃有多麼美麗。</w:t>
            </w:r>
          </w:p>
        </w:tc>
      </w:tr>
      <w:tr w:rsidR="005975E7" w:rsidRPr="00976304" w:rsidTr="00EC61E0">
        <w:tc>
          <w:tcPr>
            <w:tcW w:w="457" w:type="dxa"/>
            <w:vAlign w:val="center"/>
          </w:tcPr>
          <w:p w:rsidR="005975E7" w:rsidRPr="00976304" w:rsidRDefault="00EC61E0" w:rsidP="00EC61E0">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「黃山花崗岩體因受內外因素作用，長期崩落風化，形成眾多的石峰、石 柱、石蛋，因岩體風化條件的差異又導致形態各異，千奇百怪。有的酷似 珍禽異獸，有的宛若各式人物，有的形同各種物品，成為黃山最為奇特的 景觀。如西海群峰間，有一巨石聳立在一塊岩石平台上，巨石與平台接觸 面很小，而且有縫隙，似從天外飛來，名為「飛來石」。獅子峰北一座平 頂的山峰上有一石，如猴蹲坐，靜觀雲海起伏，人稱「猴子望太平」。始 信峰附近有一排怪石，其中兩石像是兩位身穿道袍，頭挽髮髻的仙人在對 奕，人稱「仙人下棋」。黃山怪石之多，實不勝枚舉。」請問上列文字， 屬於哪一種文體？</w:t>
            </w:r>
          </w:p>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(A)記敘文 </w:t>
            </w:r>
          </w:p>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(B)說明文 </w:t>
            </w:r>
          </w:p>
          <w:p w:rsidR="00EC61E0"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(C)抒情文 </w:t>
            </w:r>
          </w:p>
          <w:p w:rsidR="005975E7" w:rsidRPr="00976304" w:rsidRDefault="00EC61E0" w:rsidP="00EC61E0">
            <w:pPr>
              <w:spacing w:line="400" w:lineRule="exact"/>
              <w:rPr>
                <w:rFonts w:ascii="標楷體" w:eastAsia="標楷體" w:hAnsi="標楷體"/>
              </w:rPr>
            </w:pPr>
            <w:r w:rsidRPr="00976304">
              <w:rPr>
                <w:rFonts w:ascii="標楷體" w:eastAsia="標楷體" w:hAnsi="標楷體" w:hint="eastAsia"/>
              </w:rPr>
              <w:t xml:space="preserve">(D)議論文 </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EC61E0" w:rsidRPr="00976304" w:rsidRDefault="0077065B" w:rsidP="00EC61E0">
            <w:pPr>
              <w:spacing w:line="400" w:lineRule="exact"/>
              <w:rPr>
                <w:rFonts w:ascii="標楷體" w:eastAsia="標楷體" w:hAnsi="標楷體"/>
              </w:rPr>
            </w:pPr>
            <w:r w:rsidRPr="00976304">
              <w:rPr>
                <w:rFonts w:ascii="標楷體" w:eastAsia="標楷體" w:hAnsi="標楷體" w:hint="eastAsia"/>
                <w:b/>
                <w:color w:val="0070C0"/>
              </w:rPr>
              <w:t xml:space="preserve">記敘文　</w:t>
            </w:r>
            <w:r w:rsidRPr="00976304">
              <w:rPr>
                <w:rFonts w:ascii="標楷體" w:eastAsia="標楷體" w:hAnsi="標楷體" w:hint="eastAsia"/>
              </w:rPr>
              <w:t>是</w:t>
            </w:r>
            <w:r w:rsidRPr="00976304">
              <w:rPr>
                <w:rFonts w:ascii="標楷體" w:eastAsia="標楷體" w:hAnsi="標楷體" w:hint="eastAsia"/>
                <w:b/>
                <w:u w:val="single"/>
              </w:rPr>
              <w:t>主觀</w:t>
            </w:r>
            <w:r w:rsidRPr="00976304">
              <w:rPr>
                <w:rFonts w:ascii="標楷體" w:eastAsia="標楷體" w:hAnsi="標楷體" w:hint="eastAsia"/>
              </w:rPr>
              <w:t>的描寫人事物</w:t>
            </w:r>
          </w:p>
          <w:p w:rsidR="005975E7" w:rsidRPr="00976304" w:rsidRDefault="00EC61E0" w:rsidP="00EC61E0">
            <w:pPr>
              <w:spacing w:line="400" w:lineRule="exact"/>
              <w:rPr>
                <w:rFonts w:ascii="標楷體" w:eastAsia="標楷體" w:hAnsi="標楷體"/>
              </w:rPr>
            </w:pPr>
            <w:r w:rsidRPr="00976304">
              <w:rPr>
                <w:rFonts w:ascii="標楷體" w:eastAsia="標楷體" w:hAnsi="標楷體" w:hint="eastAsia"/>
                <w:b/>
                <w:color w:val="0070C0"/>
              </w:rPr>
              <w:t>說明文</w:t>
            </w:r>
            <w:r w:rsidR="0077065B" w:rsidRPr="00976304">
              <w:rPr>
                <w:rFonts w:ascii="標楷體" w:eastAsia="標楷體" w:hAnsi="標楷體" w:hint="eastAsia"/>
                <w:b/>
                <w:color w:val="0070C0"/>
              </w:rPr>
              <w:t xml:space="preserve">　</w:t>
            </w:r>
            <w:r w:rsidR="0077065B" w:rsidRPr="00976304">
              <w:rPr>
                <w:rFonts w:ascii="標楷體" w:eastAsia="標楷體" w:hAnsi="標楷體" w:hint="eastAsia"/>
              </w:rPr>
              <w:t>是</w:t>
            </w:r>
            <w:r w:rsidR="0077065B" w:rsidRPr="00976304">
              <w:rPr>
                <w:rFonts w:ascii="標楷體" w:eastAsia="標楷體" w:hAnsi="標楷體" w:hint="eastAsia"/>
                <w:b/>
                <w:u w:val="single"/>
              </w:rPr>
              <w:t>客觀</w:t>
            </w:r>
            <w:r w:rsidR="0077065B" w:rsidRPr="00976304">
              <w:rPr>
                <w:rFonts w:ascii="標楷體" w:eastAsia="標楷體" w:hAnsi="標楷體" w:hint="eastAsia"/>
              </w:rPr>
              <w:t>的描寫人事物</w:t>
            </w:r>
          </w:p>
        </w:tc>
      </w:tr>
      <w:tr w:rsidR="005975E7" w:rsidRPr="00976304" w:rsidTr="00644645">
        <w:tc>
          <w:tcPr>
            <w:tcW w:w="457" w:type="dxa"/>
            <w:vAlign w:val="center"/>
          </w:tcPr>
          <w:p w:rsidR="005975E7" w:rsidRPr="00976304" w:rsidRDefault="00644645" w:rsidP="00644645">
            <w:pPr>
              <w:spacing w:line="400" w:lineRule="exact"/>
              <w:jc w:val="center"/>
              <w:rPr>
                <w:rFonts w:ascii="標楷體" w:eastAsia="標楷體" w:hAnsi="標楷體"/>
              </w:rPr>
            </w:pPr>
            <w:r w:rsidRPr="00976304">
              <w:rPr>
                <w:rFonts w:ascii="標楷體" w:eastAsia="標楷體" w:hAnsi="標楷體" w:hint="eastAsia"/>
              </w:rPr>
              <w:t>A</w:t>
            </w:r>
          </w:p>
        </w:tc>
        <w:tc>
          <w:tcPr>
            <w:tcW w:w="10871" w:type="dxa"/>
          </w:tcPr>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寫作教學應引導學生明瞭並能運用寫作步驟，下列步驟何者正確？</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(A) 審題→立意→選材→安排段落→組織成篇→修改</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(B)立意→審題→選材 →組織成篇→安排段落→修改</w:t>
            </w:r>
          </w:p>
          <w:p w:rsidR="00644645" w:rsidRPr="00976304" w:rsidRDefault="00644645" w:rsidP="00644645">
            <w:pPr>
              <w:spacing w:line="400" w:lineRule="exact"/>
              <w:rPr>
                <w:rFonts w:ascii="標楷體" w:eastAsia="標楷體" w:hAnsi="標楷體"/>
              </w:rPr>
            </w:pPr>
            <w:r w:rsidRPr="00976304">
              <w:rPr>
                <w:rFonts w:ascii="標楷體" w:eastAsia="標楷體" w:hAnsi="標楷體" w:hint="eastAsia"/>
              </w:rPr>
              <w:t>(C)立意→審題→選材→安排段落→組織 成篇→修改</w:t>
            </w:r>
          </w:p>
          <w:p w:rsidR="005975E7" w:rsidRPr="00976304" w:rsidRDefault="00644645" w:rsidP="00644645">
            <w:pPr>
              <w:spacing w:line="400" w:lineRule="exact"/>
              <w:rPr>
                <w:rFonts w:ascii="標楷體" w:eastAsia="標楷體" w:hAnsi="標楷體"/>
              </w:rPr>
            </w:pPr>
            <w:r w:rsidRPr="00976304">
              <w:rPr>
                <w:rFonts w:ascii="標楷體" w:eastAsia="標楷體" w:hAnsi="標楷體" w:hint="eastAsia"/>
              </w:rPr>
              <w:t xml:space="preserve">(D)審題→立意→選材→組織成篇→安排段落→修改 </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5975E7" w:rsidRPr="00976304" w:rsidRDefault="005975E7" w:rsidP="006E7EF1">
            <w:pPr>
              <w:spacing w:line="400" w:lineRule="exact"/>
              <w:rPr>
                <w:rFonts w:ascii="標楷體" w:eastAsia="標楷體" w:hAnsi="標楷體"/>
              </w:rPr>
            </w:pPr>
          </w:p>
        </w:tc>
      </w:tr>
      <w:tr w:rsidR="005975E7" w:rsidRPr="00976304" w:rsidTr="00366840">
        <w:tc>
          <w:tcPr>
            <w:tcW w:w="457" w:type="dxa"/>
            <w:vAlign w:val="center"/>
          </w:tcPr>
          <w:p w:rsidR="005975E7" w:rsidRPr="00976304" w:rsidRDefault="00366840" w:rsidP="00366840">
            <w:pPr>
              <w:spacing w:line="400" w:lineRule="exact"/>
              <w:jc w:val="center"/>
              <w:rPr>
                <w:rFonts w:ascii="標楷體" w:eastAsia="標楷體" w:hAnsi="標楷體"/>
              </w:rPr>
            </w:pPr>
            <w:r w:rsidRPr="00976304">
              <w:rPr>
                <w:rFonts w:ascii="標楷體" w:eastAsia="標楷體" w:hAnsi="標楷體" w:hint="eastAsia"/>
              </w:rPr>
              <w:t>D</w:t>
            </w:r>
          </w:p>
        </w:tc>
        <w:tc>
          <w:tcPr>
            <w:tcW w:w="10871" w:type="dxa"/>
          </w:tcPr>
          <w:p w:rsidR="00366840" w:rsidRPr="00976304" w:rsidRDefault="00366840" w:rsidP="00366840">
            <w:pPr>
              <w:spacing w:line="400" w:lineRule="exact"/>
              <w:rPr>
                <w:rFonts w:ascii="標楷體" w:eastAsia="標楷體" w:hAnsi="標楷體"/>
              </w:rPr>
            </w:pPr>
            <w:r w:rsidRPr="00976304">
              <w:rPr>
                <w:rFonts w:ascii="標楷體" w:eastAsia="標楷體" w:hAnsi="標楷體" w:hint="eastAsia"/>
              </w:rPr>
              <w:t xml:space="preserve">三大基本文體不含下列哪一個選項？ </w:t>
            </w:r>
          </w:p>
          <w:p w:rsidR="00366840" w:rsidRPr="00976304" w:rsidRDefault="00366840" w:rsidP="00366840">
            <w:pPr>
              <w:spacing w:line="400" w:lineRule="exact"/>
              <w:rPr>
                <w:rFonts w:ascii="標楷體" w:eastAsia="標楷體" w:hAnsi="標楷體"/>
              </w:rPr>
            </w:pPr>
            <w:r w:rsidRPr="00976304">
              <w:rPr>
                <w:rFonts w:ascii="標楷體" w:eastAsia="標楷體" w:hAnsi="標楷體" w:hint="eastAsia"/>
              </w:rPr>
              <w:t xml:space="preserve">(A)記敘文 </w:t>
            </w:r>
          </w:p>
          <w:p w:rsidR="00366840" w:rsidRPr="00976304" w:rsidRDefault="00366840" w:rsidP="00366840">
            <w:pPr>
              <w:spacing w:line="400" w:lineRule="exact"/>
              <w:rPr>
                <w:rFonts w:ascii="標楷體" w:eastAsia="標楷體" w:hAnsi="標楷體"/>
              </w:rPr>
            </w:pPr>
            <w:r w:rsidRPr="00976304">
              <w:rPr>
                <w:rFonts w:ascii="標楷體" w:eastAsia="標楷體" w:hAnsi="標楷體" w:hint="eastAsia"/>
              </w:rPr>
              <w:t xml:space="preserve">(B)說明文 </w:t>
            </w:r>
          </w:p>
          <w:p w:rsidR="00366840" w:rsidRPr="00976304" w:rsidRDefault="00366840" w:rsidP="00366840">
            <w:pPr>
              <w:spacing w:line="400" w:lineRule="exact"/>
              <w:rPr>
                <w:rFonts w:ascii="標楷體" w:eastAsia="標楷體" w:hAnsi="標楷體"/>
              </w:rPr>
            </w:pPr>
            <w:r w:rsidRPr="00976304">
              <w:rPr>
                <w:rFonts w:ascii="標楷體" w:eastAsia="標楷體" w:hAnsi="標楷體" w:hint="eastAsia"/>
              </w:rPr>
              <w:t xml:space="preserve">(C)議論文 </w:t>
            </w:r>
          </w:p>
          <w:p w:rsidR="005975E7" w:rsidRPr="00976304" w:rsidRDefault="00366840" w:rsidP="00366840">
            <w:pPr>
              <w:spacing w:line="400" w:lineRule="exact"/>
              <w:rPr>
                <w:rFonts w:ascii="標楷體" w:eastAsia="標楷體" w:hAnsi="標楷體"/>
              </w:rPr>
            </w:pPr>
            <w:r w:rsidRPr="00976304">
              <w:rPr>
                <w:rFonts w:ascii="標楷體" w:eastAsia="標楷體" w:hAnsi="標楷體" w:hint="eastAsia"/>
              </w:rPr>
              <w:t>(D)抒情文</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71" w:type="dxa"/>
          </w:tcPr>
          <w:p w:rsidR="005975E7" w:rsidRPr="00976304" w:rsidRDefault="00366840" w:rsidP="00366840">
            <w:pPr>
              <w:spacing w:line="400" w:lineRule="exact"/>
              <w:rPr>
                <w:rFonts w:ascii="標楷體" w:eastAsia="標楷體" w:hAnsi="標楷體"/>
              </w:rPr>
            </w:pPr>
            <w:r w:rsidRPr="00976304">
              <w:rPr>
                <w:rFonts w:ascii="標楷體" w:eastAsia="標楷體" w:hAnsi="標楷體" w:hint="eastAsia"/>
              </w:rPr>
              <w:lastRenderedPageBreak/>
              <w:t>先記敘文   次  說明文    後 議論文   國中或小六（進階） 抒情文</w:t>
            </w:r>
          </w:p>
        </w:tc>
      </w:tr>
      <w:tr w:rsidR="005975E7" w:rsidRPr="00976304" w:rsidTr="00CC687A">
        <w:tc>
          <w:tcPr>
            <w:tcW w:w="457" w:type="dxa"/>
            <w:vAlign w:val="center"/>
          </w:tcPr>
          <w:p w:rsidR="005975E7" w:rsidRPr="00976304" w:rsidRDefault="00CC687A" w:rsidP="00CC687A">
            <w:pPr>
              <w:spacing w:line="400" w:lineRule="exact"/>
              <w:jc w:val="center"/>
              <w:rPr>
                <w:rFonts w:ascii="標楷體" w:eastAsia="標楷體" w:hAnsi="標楷體"/>
              </w:rPr>
            </w:pPr>
            <w:r w:rsidRPr="00976304">
              <w:rPr>
                <w:rFonts w:ascii="標楷體" w:eastAsia="標楷體" w:hAnsi="標楷體" w:hint="eastAsia"/>
              </w:rPr>
              <w:t>C</w:t>
            </w:r>
          </w:p>
        </w:tc>
        <w:tc>
          <w:tcPr>
            <w:tcW w:w="10871" w:type="dxa"/>
          </w:tcPr>
          <w:p w:rsidR="005975E7" w:rsidRPr="00976304" w:rsidRDefault="00CC687A" w:rsidP="00CC687A">
            <w:pPr>
              <w:spacing w:line="400" w:lineRule="exact"/>
              <w:rPr>
                <w:rFonts w:ascii="標楷體" w:eastAsia="標楷體" w:hAnsi="標楷體"/>
              </w:rPr>
            </w:pPr>
            <w:r w:rsidRPr="00976304">
              <w:rPr>
                <w:rFonts w:ascii="標楷體" w:eastAsia="標楷體" w:hAnsi="標楷體" w:hint="eastAsia"/>
              </w:rPr>
              <w:t>以下有關應用文的種類，其說法何者有誤﹖ </w:t>
            </w:r>
            <w:r w:rsidRPr="00976304">
              <w:rPr>
                <w:rFonts w:ascii="標楷體" w:eastAsia="標楷體" w:hAnsi="標楷體" w:hint="eastAsia"/>
              </w:rPr>
              <w:br/>
              <w:t>(A) 「啟事」凡是個人或團體，以文字向社會作意見表示。 </w:t>
            </w:r>
            <w:r w:rsidRPr="00976304">
              <w:rPr>
                <w:rFonts w:ascii="標楷體" w:eastAsia="標楷體" w:hAnsi="標楷體" w:hint="eastAsia"/>
              </w:rPr>
              <w:br/>
              <w:t>(B)「題辭」是用簡單的幾個字，甚至只有一個字，來表達諸如道賀、祝頌、讚美、獎勵、惜別、痛苦、哀悼等心情。 </w:t>
            </w:r>
            <w:r w:rsidRPr="00976304">
              <w:rPr>
                <w:rFonts w:ascii="標楷體" w:eastAsia="標楷體" w:hAnsi="標楷體" w:hint="eastAsia"/>
              </w:rPr>
              <w:br/>
              <w:t>(C)「書狀」是簽署者單方面根據事實所書寫的文字憑證。 </w:t>
            </w:r>
            <w:r w:rsidRPr="00976304">
              <w:rPr>
                <w:rFonts w:ascii="標楷體" w:eastAsia="標楷體" w:hAnsi="標楷體" w:hint="eastAsia"/>
              </w:rPr>
              <w:br/>
              <w:t>(D)「柬帖」是一種交際應酬的文字。 </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CC687A" w:rsidRPr="00976304" w:rsidRDefault="00CC687A" w:rsidP="00CC687A">
            <w:pPr>
              <w:spacing w:line="400" w:lineRule="exact"/>
              <w:rPr>
                <w:rFonts w:ascii="標楷體" w:eastAsia="標楷體" w:hAnsi="標楷體"/>
              </w:rPr>
            </w:pPr>
            <w:r w:rsidRPr="00976304">
              <w:rPr>
                <w:rFonts w:ascii="標楷體" w:eastAsia="標楷體" w:hAnsi="標楷體" w:hint="eastAsia"/>
              </w:rPr>
              <w:t>書狀：係指當事人的一方（即立書人）為履行權利義務而訂立書面憑據稱之。</w:t>
            </w:r>
          </w:p>
          <w:p w:rsidR="005975E7" w:rsidRPr="00976304" w:rsidRDefault="00CC687A" w:rsidP="00CC687A">
            <w:pPr>
              <w:spacing w:line="400" w:lineRule="exact"/>
              <w:rPr>
                <w:rFonts w:ascii="標楷體" w:eastAsia="標楷體" w:hAnsi="標楷體"/>
              </w:rPr>
            </w:pPr>
            <w:r w:rsidRPr="00976304">
              <w:rPr>
                <w:rFonts w:ascii="標楷體" w:eastAsia="標楷體" w:hAnsi="標楷體" w:hint="eastAsia"/>
              </w:rPr>
              <w:t>通常一方簽署後交付他方收執。</w:t>
            </w:r>
          </w:p>
        </w:tc>
      </w:tr>
      <w:tr w:rsidR="005975E7" w:rsidRPr="00976304" w:rsidTr="0077065B">
        <w:tc>
          <w:tcPr>
            <w:tcW w:w="457" w:type="dxa"/>
            <w:vAlign w:val="center"/>
          </w:tcPr>
          <w:p w:rsidR="005975E7" w:rsidRPr="00976304" w:rsidRDefault="0077065B" w:rsidP="0077065B">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5975E7" w:rsidRPr="00976304" w:rsidRDefault="0077065B" w:rsidP="0077065B">
            <w:pPr>
              <w:spacing w:line="400" w:lineRule="exact"/>
              <w:rPr>
                <w:rFonts w:ascii="標楷體" w:eastAsia="標楷體" w:hAnsi="標楷體"/>
              </w:rPr>
            </w:pPr>
            <w:r w:rsidRPr="00976304">
              <w:rPr>
                <w:rFonts w:ascii="標楷體" w:eastAsia="標楷體" w:hAnsi="標楷體" w:hint="eastAsia"/>
              </w:rPr>
              <w:t>「嘉義市古名『諸羅山』，其名由來有二：一係『番語』社名之譯音,荷稱之為 Tirosen 社，音近諸羅山社，一係取其東方諸山羅列 之意。亦名桃城，以其古城形如桃而名，桃之尾尖，在今中央七彩噴水一帶，市民慣稱桃仔尾。」上述文字應屬於哪一種體裁？ </w:t>
            </w:r>
            <w:r w:rsidRPr="00976304">
              <w:rPr>
                <w:rFonts w:ascii="標楷體" w:eastAsia="標楷體" w:hAnsi="標楷體" w:hint="eastAsia"/>
              </w:rPr>
              <w:br/>
              <w:t>(A)記敘文</w:t>
            </w:r>
            <w:r w:rsidRPr="00976304">
              <w:rPr>
                <w:rFonts w:ascii="標楷體" w:eastAsia="標楷體" w:hAnsi="標楷體" w:hint="eastAsia"/>
              </w:rPr>
              <w:br/>
              <w:t>(B)說明文</w:t>
            </w:r>
            <w:r w:rsidRPr="00976304">
              <w:rPr>
                <w:rFonts w:ascii="標楷體" w:eastAsia="標楷體" w:hAnsi="標楷體" w:hint="eastAsia"/>
              </w:rPr>
              <w:br/>
              <w:t>(C)議論文</w:t>
            </w:r>
            <w:r w:rsidRPr="00976304">
              <w:rPr>
                <w:rFonts w:ascii="標楷體" w:eastAsia="標楷體" w:hAnsi="標楷體" w:hint="eastAsia"/>
              </w:rPr>
              <w:br/>
              <w:t>(D)應用文 </w:t>
            </w:r>
          </w:p>
        </w:tc>
      </w:tr>
      <w:tr w:rsidR="005975E7" w:rsidRPr="00976304" w:rsidTr="005975E7">
        <w:tc>
          <w:tcPr>
            <w:tcW w:w="457" w:type="dxa"/>
          </w:tcPr>
          <w:p w:rsidR="005975E7" w:rsidRPr="00976304" w:rsidRDefault="005975E7" w:rsidP="006E7EF1">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5975E7" w:rsidRPr="00976304" w:rsidRDefault="005975E7" w:rsidP="006E7EF1">
            <w:pPr>
              <w:spacing w:line="400" w:lineRule="exact"/>
              <w:rPr>
                <w:rFonts w:ascii="標楷體" w:eastAsia="標楷體" w:hAnsi="標楷體"/>
              </w:rPr>
            </w:pPr>
          </w:p>
        </w:tc>
      </w:tr>
      <w:tr w:rsidR="00366840" w:rsidRPr="00976304" w:rsidTr="00E72B9C">
        <w:tc>
          <w:tcPr>
            <w:tcW w:w="457" w:type="dxa"/>
            <w:vAlign w:val="center"/>
          </w:tcPr>
          <w:p w:rsidR="00366840" w:rsidRPr="00976304" w:rsidRDefault="00E72B9C" w:rsidP="00E72B9C">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節約並不是一毛不拔，而是有原則的花費金錢，善於利用時間和生活物資。如果是過分節省，便失去了節約的意義。在日常生活中，怎麼樣做才是節約呢？我們平常可以減少不必要的花費，將零用錢儲蓄起來，日後有需要的時候，就可以隨時運用。」從文章的類別來看，上面這段短文屬於何種文體？</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(A)記敘文</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(B)說明文</w:t>
            </w:r>
          </w:p>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(C)議論文</w:t>
            </w:r>
          </w:p>
          <w:p w:rsidR="00366840" w:rsidRPr="00976304" w:rsidRDefault="00E72B9C" w:rsidP="00E72B9C">
            <w:pPr>
              <w:spacing w:line="400" w:lineRule="exact"/>
              <w:rPr>
                <w:rFonts w:ascii="標楷體" w:eastAsia="標楷體" w:hAnsi="標楷體"/>
              </w:rPr>
            </w:pPr>
            <w:r w:rsidRPr="00976304">
              <w:rPr>
                <w:rFonts w:ascii="標楷體" w:eastAsia="標楷體" w:hAnsi="標楷體" w:hint="eastAsia"/>
              </w:rPr>
              <w:t>(D)抒情文</w:t>
            </w:r>
          </w:p>
        </w:tc>
      </w:tr>
      <w:tr w:rsidR="00366840" w:rsidRPr="00976304" w:rsidTr="00366840">
        <w:tc>
          <w:tcPr>
            <w:tcW w:w="457" w:type="dxa"/>
          </w:tcPr>
          <w:p w:rsidR="00366840" w:rsidRPr="00976304" w:rsidRDefault="00366840" w:rsidP="00E47F85">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E72B9C" w:rsidRPr="00976304" w:rsidRDefault="00E72B9C" w:rsidP="00E72B9C">
            <w:pPr>
              <w:spacing w:line="400" w:lineRule="exact"/>
              <w:rPr>
                <w:rFonts w:ascii="標楷體" w:eastAsia="標楷體" w:hAnsi="標楷體"/>
              </w:rPr>
            </w:pPr>
            <w:r w:rsidRPr="00976304">
              <w:rPr>
                <w:rFonts w:ascii="標楷體" w:eastAsia="標楷體" w:hAnsi="標楷體" w:hint="eastAsia"/>
              </w:rPr>
              <w:t>說明文:客觀說明事物</w:t>
            </w:r>
          </w:p>
          <w:p w:rsidR="00366840" w:rsidRPr="00976304" w:rsidRDefault="00E72B9C" w:rsidP="00E72B9C">
            <w:pPr>
              <w:spacing w:line="400" w:lineRule="exact"/>
              <w:rPr>
                <w:rFonts w:ascii="標楷體" w:eastAsia="標楷體" w:hAnsi="標楷體"/>
              </w:rPr>
            </w:pPr>
            <w:r w:rsidRPr="00976304">
              <w:rPr>
                <w:rFonts w:ascii="標楷體" w:eastAsia="標楷體" w:hAnsi="標楷體" w:hint="eastAsia"/>
              </w:rPr>
              <w:t>議論文:表達自我意見</w:t>
            </w:r>
          </w:p>
        </w:tc>
      </w:tr>
      <w:tr w:rsidR="00366840" w:rsidRPr="00976304" w:rsidTr="007568DE">
        <w:tc>
          <w:tcPr>
            <w:tcW w:w="457" w:type="dxa"/>
            <w:vAlign w:val="center"/>
          </w:tcPr>
          <w:p w:rsidR="00366840" w:rsidRPr="00976304" w:rsidRDefault="007568DE" w:rsidP="007568DE">
            <w:pPr>
              <w:spacing w:line="400" w:lineRule="exact"/>
              <w:jc w:val="center"/>
              <w:rPr>
                <w:rFonts w:ascii="標楷體" w:eastAsia="標楷體" w:hAnsi="標楷體"/>
              </w:rPr>
            </w:pPr>
            <w:r w:rsidRPr="00976304">
              <w:rPr>
                <w:rFonts w:ascii="標楷體" w:eastAsia="標楷體" w:hAnsi="標楷體" w:hint="eastAsia"/>
              </w:rPr>
              <w:t>B</w:t>
            </w:r>
          </w:p>
        </w:tc>
        <w:tc>
          <w:tcPr>
            <w:tcW w:w="10871" w:type="dxa"/>
          </w:tcPr>
          <w:p w:rsidR="00366840" w:rsidRPr="00976304" w:rsidRDefault="007568DE" w:rsidP="007568DE">
            <w:pPr>
              <w:spacing w:line="400" w:lineRule="exact"/>
              <w:rPr>
                <w:rFonts w:ascii="標楷體" w:eastAsia="標楷體" w:hAnsi="標楷體"/>
              </w:rPr>
            </w:pPr>
            <w:r w:rsidRPr="00976304">
              <w:rPr>
                <w:rFonts w:ascii="標楷體" w:eastAsia="標楷體" w:hAnsi="標楷體" w:hint="eastAsia"/>
              </w:rPr>
              <w:t>所謂的「報導文學」，其文學類型應該歸屬於何者？ </w:t>
            </w:r>
            <w:r w:rsidRPr="00976304">
              <w:rPr>
                <w:rFonts w:ascii="標楷體" w:eastAsia="標楷體" w:hAnsi="標楷體" w:hint="eastAsia"/>
              </w:rPr>
              <w:br/>
              <w:t xml:space="preserve">(A)小說 </w:t>
            </w:r>
            <w:r w:rsidRPr="00976304">
              <w:rPr>
                <w:rFonts w:ascii="標楷體" w:eastAsia="標楷體" w:hAnsi="標楷體" w:hint="eastAsia"/>
              </w:rPr>
              <w:br/>
              <w:t xml:space="preserve">(B)散文 </w:t>
            </w:r>
            <w:r w:rsidRPr="00976304">
              <w:rPr>
                <w:rFonts w:ascii="標楷體" w:eastAsia="標楷體" w:hAnsi="標楷體" w:hint="eastAsia"/>
              </w:rPr>
              <w:br/>
              <w:t xml:space="preserve">(C)戲劇 </w:t>
            </w:r>
            <w:r w:rsidRPr="00976304">
              <w:rPr>
                <w:rFonts w:ascii="標楷體" w:eastAsia="標楷體" w:hAnsi="標楷體" w:hint="eastAsia"/>
              </w:rPr>
              <w:br/>
              <w:t>(D)詩歌 </w:t>
            </w:r>
          </w:p>
        </w:tc>
      </w:tr>
      <w:tr w:rsidR="00366840" w:rsidRPr="00976304" w:rsidTr="00366840">
        <w:tc>
          <w:tcPr>
            <w:tcW w:w="457" w:type="dxa"/>
          </w:tcPr>
          <w:p w:rsidR="00366840" w:rsidRPr="00976304" w:rsidRDefault="00366840" w:rsidP="00E47F85">
            <w:pPr>
              <w:spacing w:line="400" w:lineRule="exact"/>
              <w:rPr>
                <w:rFonts w:ascii="標楷體" w:eastAsia="標楷體" w:hAnsi="標楷體"/>
              </w:rPr>
            </w:pPr>
            <w:r w:rsidRPr="00976304">
              <w:rPr>
                <w:rFonts w:ascii="標楷體" w:eastAsia="標楷體" w:hAnsi="標楷體" w:hint="eastAsia"/>
                <w:b/>
              </w:rPr>
              <w:t>解釋</w:t>
            </w:r>
          </w:p>
        </w:tc>
        <w:tc>
          <w:tcPr>
            <w:tcW w:w="10871" w:type="dxa"/>
          </w:tcPr>
          <w:p w:rsidR="00366840" w:rsidRPr="00976304" w:rsidRDefault="00366840" w:rsidP="00E47F85">
            <w:pPr>
              <w:spacing w:line="400" w:lineRule="exact"/>
              <w:rPr>
                <w:rFonts w:ascii="標楷體" w:eastAsia="標楷體" w:hAnsi="標楷體"/>
              </w:rPr>
            </w:pPr>
          </w:p>
        </w:tc>
      </w:tr>
    </w:tbl>
    <w:p w:rsidR="00D519D0" w:rsidRPr="00976304" w:rsidRDefault="00D519D0" w:rsidP="006E7EF1">
      <w:pPr>
        <w:pStyle w:val="1"/>
        <w:spacing w:line="400" w:lineRule="exact"/>
        <w:rPr>
          <w:rFonts w:ascii="標楷體" w:eastAsia="標楷體" w:hAnsi="標楷體"/>
        </w:rPr>
      </w:pPr>
      <w:r w:rsidRPr="00976304">
        <w:rPr>
          <w:rFonts w:ascii="標楷體" w:eastAsia="標楷體" w:hAnsi="標楷體" w:hint="eastAsia"/>
        </w:rPr>
        <w:t>臺灣文學</w:t>
      </w:r>
    </w:p>
    <w:tbl>
      <w:tblPr>
        <w:tblStyle w:val="a3"/>
        <w:tblW w:w="0" w:type="auto"/>
        <w:tblLook w:val="04A0" w:firstRow="1" w:lastRow="0" w:firstColumn="1" w:lastColumn="0" w:noHBand="0" w:noVBand="1"/>
      </w:tblPr>
      <w:tblGrid>
        <w:gridCol w:w="469"/>
        <w:gridCol w:w="10859"/>
      </w:tblGrid>
      <w:tr w:rsidR="00D519D0" w:rsidRPr="00976304" w:rsidTr="00AD5558">
        <w:tc>
          <w:tcPr>
            <w:tcW w:w="469" w:type="dxa"/>
            <w:vAlign w:val="center"/>
          </w:tcPr>
          <w:p w:rsidR="00D519D0" w:rsidRPr="00976304" w:rsidRDefault="00D519D0" w:rsidP="00D519D0">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D519D0" w:rsidRPr="00976304" w:rsidRDefault="00D519D0" w:rsidP="00D519D0">
            <w:pPr>
              <w:spacing w:line="400" w:lineRule="exact"/>
              <w:rPr>
                <w:rFonts w:ascii="標楷體" w:eastAsia="標楷體" w:hAnsi="標楷體"/>
              </w:rPr>
            </w:pPr>
            <w:r w:rsidRPr="00976304">
              <w:rPr>
                <w:rFonts w:ascii="標楷體" w:eastAsia="標楷體" w:hAnsi="標楷體"/>
              </w:rPr>
              <w:t>下列有關臺灣文學的敘述，哪一個選項是正確的？ </w:t>
            </w:r>
            <w:r w:rsidRPr="00976304">
              <w:rPr>
                <w:rFonts w:ascii="標楷體" w:eastAsia="標楷體" w:hAnsi="標楷體"/>
              </w:rPr>
              <w:br/>
            </w:r>
            <w:r w:rsidRPr="00976304">
              <w:rPr>
                <w:rFonts w:ascii="標楷體" w:eastAsia="標楷體" w:hAnsi="標楷體"/>
              </w:rPr>
              <w:lastRenderedPageBreak/>
              <w:t>(A)黃春明為戰後最早描寫臺灣農村小人物的作家之一，著有《兒子的大玩偶》、《黑面慶仔》 </w:t>
            </w:r>
            <w:r w:rsidRPr="00976304">
              <w:rPr>
                <w:rFonts w:ascii="標楷體" w:eastAsia="標楷體" w:hAnsi="標楷體"/>
              </w:rPr>
              <w:br/>
              <w:t>(B)吳濁流文學成就以小</w:t>
            </w:r>
            <w:r w:rsidRPr="00976304">
              <w:rPr>
                <w:rFonts w:ascii="標楷體" w:eastAsia="標楷體" w:hAnsi="標楷體" w:cs="新細明體" w:hint="eastAsia"/>
              </w:rPr>
              <w:t>說</w:t>
            </w:r>
            <w:r w:rsidRPr="00976304">
              <w:rPr>
                <w:rFonts w:ascii="標楷體" w:eastAsia="標楷體" w:hAnsi="標楷體"/>
              </w:rPr>
              <w:t>為主，曾至南京擔任記者，著有《南京雜感》 </w:t>
            </w:r>
            <w:r w:rsidRPr="00976304">
              <w:rPr>
                <w:rFonts w:ascii="標楷體" w:eastAsia="標楷體" w:hAnsi="標楷體"/>
              </w:rPr>
              <w:br/>
              <w:t>(C)賴和小</w:t>
            </w:r>
            <w:r w:rsidRPr="00976304">
              <w:rPr>
                <w:rFonts w:ascii="標楷體" w:eastAsia="標楷體" w:hAnsi="標楷體" w:cs="新細明體" w:hint="eastAsia"/>
              </w:rPr>
              <w:t>說</w:t>
            </w:r>
            <w:r w:rsidRPr="00976304">
              <w:rPr>
                <w:rFonts w:ascii="標楷體" w:eastAsia="標楷體" w:hAnsi="標楷體"/>
              </w:rPr>
              <w:t>多寫個人生活經驗，有濃厚的自傳色彩；他一生飽受貧病折磨，被稱為「倒在血泊裡的筆耕者」 </w:t>
            </w:r>
            <w:r w:rsidRPr="00976304">
              <w:rPr>
                <w:rFonts w:ascii="標楷體" w:eastAsia="標楷體" w:hAnsi="標楷體"/>
              </w:rPr>
              <w:br/>
              <w:t>(D)楊逵作品根植於土地人民、社會現實，尤著眼於日據時期臺灣成為殖民地的悲慘境遇，被稱為「臺灣的魯迅」</w:t>
            </w:r>
          </w:p>
        </w:tc>
      </w:tr>
      <w:tr w:rsidR="00D519D0" w:rsidRPr="00976304" w:rsidTr="00D519D0">
        <w:tc>
          <w:tcPr>
            <w:tcW w:w="469" w:type="dxa"/>
          </w:tcPr>
          <w:p w:rsidR="00D519D0" w:rsidRPr="00976304" w:rsidRDefault="00D519D0" w:rsidP="00D519D0">
            <w:pPr>
              <w:spacing w:line="400" w:lineRule="exact"/>
              <w:rPr>
                <w:rFonts w:ascii="標楷體" w:eastAsia="標楷體" w:hAnsi="標楷體"/>
                <w:b/>
              </w:rPr>
            </w:pPr>
            <w:r w:rsidRPr="00976304">
              <w:rPr>
                <w:rFonts w:ascii="標楷體" w:eastAsia="標楷體" w:hAnsi="標楷體"/>
                <w:b/>
              </w:rPr>
              <w:lastRenderedPageBreak/>
              <w:t>解</w:t>
            </w:r>
          </w:p>
          <w:p w:rsidR="00D519D0" w:rsidRPr="00976304" w:rsidRDefault="00D519D0" w:rsidP="00D519D0">
            <w:pPr>
              <w:spacing w:line="400" w:lineRule="exact"/>
              <w:rPr>
                <w:rFonts w:ascii="標楷體" w:eastAsia="標楷體" w:hAnsi="標楷體"/>
                <w:b/>
              </w:rPr>
            </w:pPr>
            <w:r w:rsidRPr="00976304">
              <w:rPr>
                <w:rFonts w:ascii="標楷體" w:eastAsia="標楷體" w:hAnsi="標楷體"/>
                <w:b/>
              </w:rPr>
              <w:t>釋</w:t>
            </w:r>
          </w:p>
        </w:tc>
        <w:tc>
          <w:tcPr>
            <w:tcW w:w="10859" w:type="dxa"/>
          </w:tcPr>
          <w:p w:rsidR="00D519D0" w:rsidRPr="00976304" w:rsidRDefault="00D519D0" w:rsidP="00D519D0">
            <w:pPr>
              <w:spacing w:line="400" w:lineRule="exact"/>
              <w:rPr>
                <w:rFonts w:ascii="標楷體" w:eastAsia="標楷體" w:hAnsi="標楷體"/>
              </w:rPr>
            </w:pPr>
            <w:r w:rsidRPr="00976304">
              <w:rPr>
                <w:rFonts w:ascii="標楷體" w:eastAsia="標楷體" w:hAnsi="標楷體"/>
              </w:rPr>
              <w:t>黑面慶仔：洪醒夫寫的　　倒在血泊裡的筆 耕者：鍾理和</w:t>
            </w:r>
          </w:p>
          <w:p w:rsidR="00D519D0" w:rsidRPr="00976304" w:rsidRDefault="00D519D0" w:rsidP="00D519D0">
            <w:pPr>
              <w:spacing w:line="400" w:lineRule="exact"/>
              <w:rPr>
                <w:rFonts w:ascii="標楷體" w:eastAsia="標楷體" w:hAnsi="標楷體"/>
              </w:rPr>
            </w:pPr>
            <w:r w:rsidRPr="00976304">
              <w:rPr>
                <w:rFonts w:ascii="標楷體" w:eastAsia="標楷體" w:hAnsi="標楷體"/>
              </w:rPr>
              <w:t>臺灣的魯迅：賴和　　　　楊逵：送報伕、壓不扁的玫瑰花</w:t>
            </w:r>
          </w:p>
          <w:p w:rsidR="00D519D0" w:rsidRPr="00976304" w:rsidRDefault="00D519D0" w:rsidP="00D519D0">
            <w:pPr>
              <w:spacing w:line="400" w:lineRule="exact"/>
              <w:rPr>
                <w:rFonts w:ascii="標楷體" w:eastAsia="標楷體" w:hAnsi="標楷體"/>
              </w:rPr>
            </w:pPr>
            <w:r w:rsidRPr="00976304">
              <w:rPr>
                <w:rFonts w:ascii="標楷體" w:eastAsia="標楷體" w:hAnsi="標楷體"/>
                <w:color w:val="0070C0"/>
              </w:rPr>
              <w:t xml:space="preserve">臺灣的良心　</w:t>
            </w:r>
            <w:r w:rsidRPr="00976304">
              <w:rPr>
                <w:rFonts w:ascii="標楷體" w:eastAsia="標楷體" w:hAnsi="標楷體"/>
                <w:color w:val="FF0000"/>
              </w:rPr>
              <w:t>楊逵</w:t>
            </w:r>
            <w:r w:rsidRPr="00976304">
              <w:rPr>
                <w:rFonts w:ascii="標楷體" w:eastAsia="標楷體" w:hAnsi="標楷體"/>
              </w:rPr>
              <w:t xml:space="preserve">　</w:t>
            </w:r>
            <w:r w:rsidRPr="00976304">
              <w:rPr>
                <w:rFonts w:ascii="標楷體" w:eastAsia="標楷體" w:hAnsi="標楷體"/>
                <w:shd w:val="pct15" w:color="auto" w:fill="FFFFFF"/>
              </w:rPr>
              <w:t>心癢癢</w:t>
            </w:r>
            <w:r w:rsidRPr="00976304">
              <w:rPr>
                <w:rFonts w:ascii="標楷體" w:eastAsia="標楷體" w:hAnsi="標楷體"/>
              </w:rPr>
              <w:t xml:space="preserve">　</w:t>
            </w:r>
            <w:r w:rsidRPr="00976304">
              <w:rPr>
                <w:rFonts w:ascii="標楷體" w:eastAsia="標楷體" w:hAnsi="標楷體"/>
                <w:color w:val="0070C0"/>
              </w:rPr>
              <w:t>臺灣的魯迅</w:t>
            </w:r>
            <w:r w:rsidRPr="00976304">
              <w:rPr>
                <w:rFonts w:ascii="標楷體" w:eastAsia="標楷體" w:hAnsi="標楷體"/>
              </w:rPr>
              <w:t xml:space="preserve">　</w:t>
            </w:r>
            <w:r w:rsidRPr="00976304">
              <w:rPr>
                <w:rFonts w:ascii="標楷體" w:eastAsia="標楷體" w:hAnsi="標楷體"/>
                <w:color w:val="FF0000"/>
              </w:rPr>
              <w:t>賴和</w:t>
            </w:r>
            <w:r w:rsidRPr="00976304">
              <w:rPr>
                <w:rFonts w:ascii="標楷體" w:eastAsia="標楷體" w:hAnsi="標楷體"/>
              </w:rPr>
              <w:t xml:space="preserve">　</w:t>
            </w:r>
            <w:r w:rsidRPr="00976304">
              <w:rPr>
                <w:rFonts w:ascii="標楷體" w:eastAsia="標楷體" w:hAnsi="標楷體"/>
                <w:shd w:val="pct15" w:color="auto" w:fill="FFFFFF"/>
              </w:rPr>
              <w:t>亞馬遜河</w:t>
            </w:r>
          </w:p>
        </w:tc>
      </w:tr>
      <w:tr w:rsidR="00D519D0" w:rsidRPr="00976304" w:rsidTr="00B16A1B">
        <w:tc>
          <w:tcPr>
            <w:tcW w:w="469" w:type="dxa"/>
            <w:vAlign w:val="center"/>
          </w:tcPr>
          <w:p w:rsidR="00D519D0" w:rsidRPr="00976304" w:rsidRDefault="00B16A1B" w:rsidP="00B16A1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D519D0" w:rsidRPr="00976304" w:rsidRDefault="00B16A1B" w:rsidP="00B16A1B">
            <w:pPr>
              <w:spacing w:line="400" w:lineRule="exact"/>
              <w:rPr>
                <w:rFonts w:ascii="標楷體" w:eastAsia="標楷體" w:hAnsi="標楷體"/>
              </w:rPr>
            </w:pPr>
            <w:r w:rsidRPr="00976304">
              <w:rPr>
                <w:rFonts w:ascii="標楷體" w:eastAsia="標楷體" w:hAnsi="標楷體" w:hint="eastAsia"/>
              </w:rPr>
              <w:t>有「台灣新文學之父」稱號的作家是誰？</w:t>
            </w:r>
            <w:r w:rsidRPr="00976304">
              <w:rPr>
                <w:rFonts w:ascii="標楷體" w:eastAsia="標楷體" w:hAnsi="標楷體" w:hint="eastAsia"/>
              </w:rPr>
              <w:br/>
              <w:t>(A)賴和 </w:t>
            </w:r>
            <w:r w:rsidRPr="00976304">
              <w:rPr>
                <w:rFonts w:ascii="標楷體" w:eastAsia="標楷體" w:hAnsi="標楷體" w:hint="eastAsia"/>
              </w:rPr>
              <w:br/>
              <w:t>(B)李喬 </w:t>
            </w:r>
            <w:r w:rsidRPr="00976304">
              <w:rPr>
                <w:rFonts w:ascii="標楷體" w:eastAsia="標楷體" w:hAnsi="標楷體" w:hint="eastAsia"/>
              </w:rPr>
              <w:br/>
              <w:t>(C)鍾理和 </w:t>
            </w:r>
            <w:r w:rsidRPr="00976304">
              <w:rPr>
                <w:rFonts w:ascii="標楷體" w:eastAsia="標楷體" w:hAnsi="標楷體" w:hint="eastAsia"/>
              </w:rPr>
              <w:br/>
              <w:t>(D)鍾肇政 </w:t>
            </w:r>
          </w:p>
        </w:tc>
      </w:tr>
      <w:tr w:rsidR="00D519D0" w:rsidRPr="00976304" w:rsidTr="00D519D0">
        <w:tc>
          <w:tcPr>
            <w:tcW w:w="469" w:type="dxa"/>
          </w:tcPr>
          <w:p w:rsidR="00D519D0" w:rsidRPr="00976304" w:rsidRDefault="00D519D0"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519D0" w:rsidRPr="00976304" w:rsidRDefault="00D519D0" w:rsidP="00AD5558">
            <w:pPr>
              <w:spacing w:line="400" w:lineRule="exact"/>
              <w:rPr>
                <w:rFonts w:ascii="標楷體" w:eastAsia="標楷體" w:hAnsi="標楷體"/>
              </w:rPr>
            </w:pPr>
          </w:p>
        </w:tc>
      </w:tr>
      <w:tr w:rsidR="00D519D0" w:rsidRPr="00976304" w:rsidTr="00B16A1B">
        <w:tc>
          <w:tcPr>
            <w:tcW w:w="469" w:type="dxa"/>
            <w:vAlign w:val="center"/>
          </w:tcPr>
          <w:p w:rsidR="00D519D0" w:rsidRPr="00976304" w:rsidRDefault="00B16A1B" w:rsidP="00B16A1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D519D0" w:rsidRPr="00976304" w:rsidRDefault="00B16A1B" w:rsidP="00B16A1B">
            <w:pPr>
              <w:spacing w:line="400" w:lineRule="exact"/>
              <w:rPr>
                <w:rFonts w:ascii="標楷體" w:eastAsia="標楷體" w:hAnsi="標楷體"/>
              </w:rPr>
            </w:pPr>
            <w:r w:rsidRPr="00976304">
              <w:rPr>
                <w:rFonts w:ascii="標楷體" w:eastAsia="標楷體" w:hAnsi="標楷體" w:hint="eastAsia"/>
              </w:rPr>
              <w:t>被稱為台灣現代派「十大詩人」之一，作品以詩歌為主，並以散文及評論揚名，現定居於高雄的作家是誰？ </w:t>
            </w:r>
            <w:r w:rsidRPr="00976304">
              <w:rPr>
                <w:rFonts w:ascii="標楷體" w:eastAsia="標楷體" w:hAnsi="標楷體" w:hint="eastAsia"/>
              </w:rPr>
              <w:br/>
              <w:t>(A)向陽 </w:t>
            </w:r>
            <w:r w:rsidRPr="00976304">
              <w:rPr>
                <w:rFonts w:ascii="標楷體" w:eastAsia="標楷體" w:hAnsi="標楷體" w:hint="eastAsia"/>
              </w:rPr>
              <w:br/>
              <w:t>(B)洛夫 </w:t>
            </w:r>
            <w:r w:rsidRPr="00976304">
              <w:rPr>
                <w:rFonts w:ascii="標楷體" w:eastAsia="標楷體" w:hAnsi="標楷體" w:hint="eastAsia"/>
              </w:rPr>
              <w:br/>
              <w:t>(C)瘂弦 </w:t>
            </w:r>
            <w:r w:rsidRPr="00976304">
              <w:rPr>
                <w:rFonts w:ascii="標楷體" w:eastAsia="標楷體" w:hAnsi="標楷體" w:hint="eastAsia"/>
              </w:rPr>
              <w:br/>
              <w:t>(D)余光中 </w:t>
            </w:r>
          </w:p>
        </w:tc>
      </w:tr>
      <w:tr w:rsidR="00D519D0" w:rsidRPr="00976304" w:rsidTr="00D519D0">
        <w:tc>
          <w:tcPr>
            <w:tcW w:w="469" w:type="dxa"/>
          </w:tcPr>
          <w:p w:rsidR="00D519D0" w:rsidRPr="00976304" w:rsidRDefault="00D519D0"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519D0" w:rsidRPr="00976304" w:rsidRDefault="00B16A1B" w:rsidP="00B16A1B">
            <w:pPr>
              <w:spacing w:line="400" w:lineRule="exact"/>
              <w:rPr>
                <w:rFonts w:ascii="標楷體" w:eastAsia="標楷體" w:hAnsi="標楷體"/>
              </w:rPr>
            </w:pPr>
            <w:r w:rsidRPr="00976304">
              <w:rPr>
                <w:rFonts w:ascii="標楷體" w:eastAsia="標楷體" w:hAnsi="標楷體" w:hint="eastAsia"/>
              </w:rPr>
              <w:t>台灣現代派十大詩人為：紀弦、羊令野、余光中、洛夫、白萩、瘂弦、羅門、商禽、 楊牧、葉維廉</w:t>
            </w: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沈光文有「台灣文化的啟明導師」之稱，以下原因何者錯誤？ </w:t>
            </w:r>
            <w:r w:rsidRPr="00976304">
              <w:rPr>
                <w:rFonts w:ascii="標楷體" w:eastAsia="標楷體" w:hAnsi="標楷體" w:hint="eastAsia"/>
              </w:rPr>
              <w:br/>
              <w:t>(A)為台灣種下第一棵漢文學的種苗 </w:t>
            </w:r>
            <w:r w:rsidRPr="00976304">
              <w:rPr>
                <w:rFonts w:ascii="標楷體" w:eastAsia="標楷體" w:hAnsi="標楷體" w:hint="eastAsia"/>
              </w:rPr>
              <w:br/>
              <w:t>(B)設帳授學，教育原住民 </w:t>
            </w:r>
            <w:r w:rsidRPr="00976304">
              <w:rPr>
                <w:rFonts w:ascii="標楷體" w:eastAsia="標楷體" w:hAnsi="標楷體" w:hint="eastAsia"/>
              </w:rPr>
              <w:br/>
              <w:t>(C)著述流傳，為台灣建立豐富的文獻資料 </w:t>
            </w:r>
            <w:r w:rsidRPr="00976304">
              <w:rPr>
                <w:rFonts w:ascii="標楷體" w:eastAsia="標楷體" w:hAnsi="標楷體" w:hint="eastAsia"/>
              </w:rPr>
              <w:br/>
              <w:t>(D)創立東吟社，確立了台灣現代文學以「詩」為主流的特質。 </w:t>
            </w:r>
          </w:p>
        </w:tc>
      </w:tr>
      <w:tr w:rsidR="0004133F" w:rsidRPr="00976304" w:rsidTr="00D519D0">
        <w:tc>
          <w:tcPr>
            <w:tcW w:w="46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沈光文。台灣古典文學之祖</w:t>
            </w: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rPr>
              <w:t>C</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我國近代文壇，有「幽默大師」的美譽，並著有《生活的藝術》、《蘇東坡傳》、《煙華京雲》等書的學者是何人？</w:t>
            </w:r>
            <w:r w:rsidRPr="00976304">
              <w:rPr>
                <w:rFonts w:ascii="標楷體" w:eastAsia="標楷體" w:hAnsi="標楷體" w:hint="eastAsia"/>
              </w:rPr>
              <w:br/>
              <w:t>(A)吳魯芹 </w:t>
            </w:r>
            <w:r w:rsidRPr="00976304">
              <w:rPr>
                <w:rFonts w:ascii="標楷體" w:eastAsia="標楷體" w:hAnsi="標楷體" w:hint="eastAsia"/>
              </w:rPr>
              <w:br/>
              <w:t>(B)豐子愷 </w:t>
            </w:r>
            <w:r w:rsidRPr="00976304">
              <w:rPr>
                <w:rFonts w:ascii="標楷體" w:eastAsia="標楷體" w:hAnsi="標楷體" w:hint="eastAsia"/>
              </w:rPr>
              <w:br/>
              <w:t>(C)林語堂 </w:t>
            </w:r>
            <w:r w:rsidRPr="00976304">
              <w:rPr>
                <w:rFonts w:ascii="標楷體" w:eastAsia="標楷體" w:hAnsi="標楷體" w:hint="eastAsia"/>
              </w:rPr>
              <w:br/>
              <w:t>(D)梁實秋 </w:t>
            </w:r>
          </w:p>
        </w:tc>
      </w:tr>
      <w:tr w:rsidR="0004133F" w:rsidRPr="00976304" w:rsidTr="00D519D0">
        <w:tc>
          <w:tcPr>
            <w:tcW w:w="46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lastRenderedPageBreak/>
              <w:t>林語堂在1924年5月將英文的"</w:t>
            </w:r>
            <w:hyperlink r:id="rId68" w:history="1">
              <w:r w:rsidRPr="00976304">
                <w:rPr>
                  <w:rStyle w:val="a4"/>
                  <w:rFonts w:ascii="標楷體" w:eastAsia="標楷體" w:hAnsi="標楷體" w:hint="eastAsia"/>
                </w:rPr>
                <w:t>humor</w:t>
              </w:r>
            </w:hyperlink>
            <w:r w:rsidRPr="00976304">
              <w:rPr>
                <w:rFonts w:ascii="標楷體" w:eastAsia="標楷體" w:hAnsi="標楷體" w:hint="eastAsia"/>
              </w:rPr>
              <w:t>"譯為「</w:t>
            </w:r>
            <w:hyperlink r:id="rId69" w:history="1">
              <w:r w:rsidRPr="00976304">
                <w:rPr>
                  <w:rStyle w:val="a4"/>
                  <w:rFonts w:ascii="標楷體" w:eastAsia="標楷體" w:hAnsi="標楷體" w:hint="eastAsia"/>
                </w:rPr>
                <w:t>幽默</w:t>
              </w:r>
            </w:hyperlink>
            <w:r w:rsidRPr="00976304">
              <w:rPr>
                <w:rFonts w:ascii="標楷體" w:eastAsia="標楷體" w:hAnsi="標楷體" w:hint="eastAsia"/>
              </w:rPr>
              <w:t>」，有人說這是中文「幽默」一詞首次出現，其實</w:t>
            </w:r>
            <w:r w:rsidRPr="00976304">
              <w:rPr>
                <w:rFonts w:ascii="標楷體" w:eastAsia="標楷體" w:hAnsi="標楷體" w:hint="eastAsia"/>
              </w:rPr>
              <w:lastRenderedPageBreak/>
              <w:t>並非如此，這只是首次把英文中的humor對譯為中文中的「幽默」。</w:t>
            </w: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下列關於現代文學的敘述，正確的選項是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(A)吳晟擅寫臺灣鄉村風貌，詩作內容多與土地及生活息息相關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(B)陳列作品以小說為主，創作題材包含山水與自然，抒發生命感懷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(C)龍應台作品多為小說，兼及雜文、文學評論與戲劇等文類的創作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(D)賴和被尊稱為「中國新文學之父」，其作品總是站在人民的立場書寫。 </w:t>
            </w:r>
          </w:p>
        </w:tc>
      </w:tr>
      <w:tr w:rsidR="0004133F" w:rsidRPr="00976304" w:rsidTr="00D519D0">
        <w:tc>
          <w:tcPr>
            <w:tcW w:w="46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color w:val="FF0000"/>
              </w:rPr>
              <w:t>陳列</w:t>
            </w:r>
            <w:r w:rsidRPr="00976304">
              <w:rPr>
                <w:rFonts w:ascii="標楷體" w:eastAsia="標楷體" w:hAnsi="標楷體" w:hint="eastAsia"/>
              </w:rPr>
              <w:t xml:space="preserve"> 本名陳瑞麟，嘉義縣人，為著名散文作家</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color w:val="FF0000"/>
              </w:rPr>
              <w:t xml:space="preserve">龍應台 </w:t>
            </w:r>
            <w:r w:rsidRPr="00976304">
              <w:rPr>
                <w:rFonts w:ascii="標楷體" w:eastAsia="標楷體" w:hAnsi="標楷體" w:hint="eastAsia"/>
              </w:rPr>
              <w:t>作品多為小說，她對兩岸三地人民觀察細膩</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color w:val="FF0000"/>
              </w:rPr>
              <w:t>賴和</w:t>
            </w:r>
            <w:r w:rsidRPr="00976304">
              <w:rPr>
                <w:rFonts w:ascii="標楷體" w:eastAsia="標楷體" w:hAnsi="標楷體" w:hint="eastAsia"/>
              </w:rPr>
              <w:t xml:space="preserve"> 台灣現代文學之父</w:t>
            </w: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「創作取材多為發掘兒童情趣、刻畫社會百態，是散文家，也是近代漫畫藝術的先驅。」上述描述的對象應為何人？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(A)朱光潛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(B)夏丏尊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(C)豐子愷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(D)弘一法師 </w:t>
            </w:r>
          </w:p>
        </w:tc>
      </w:tr>
      <w:tr w:rsidR="0004133F" w:rsidRPr="00976304" w:rsidTr="00D519D0">
        <w:tc>
          <w:tcPr>
            <w:tcW w:w="46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4133F" w:rsidP="0004133F">
            <w:pPr>
              <w:spacing w:line="400" w:lineRule="exact"/>
              <w:rPr>
                <w:rFonts w:ascii="標楷體" w:eastAsia="標楷體" w:hAnsi="標楷體"/>
              </w:rPr>
            </w:pP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台灣出版的第一本新詩集《亂都之戀》，作者是：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(A)賴和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(B)楊華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(C)楊雲萍 </w:t>
            </w:r>
          </w:p>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 xml:space="preserve">(D)張我軍 </w:t>
            </w:r>
          </w:p>
        </w:tc>
      </w:tr>
      <w:tr w:rsidR="0004133F" w:rsidRPr="00976304" w:rsidTr="00D519D0">
        <w:tc>
          <w:tcPr>
            <w:tcW w:w="46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hint="eastAsia"/>
              </w:rPr>
              <w:t>臺灣新文學史的第一部新詩集：張我軍 《亂都之戀》</w:t>
            </w:r>
          </w:p>
        </w:tc>
      </w:tr>
      <w:tr w:rsidR="0004133F" w:rsidRPr="00976304" w:rsidTr="006C0717">
        <w:tc>
          <w:tcPr>
            <w:tcW w:w="469" w:type="dxa"/>
            <w:vAlign w:val="center"/>
          </w:tcPr>
          <w:p w:rsidR="0004133F" w:rsidRPr="00976304" w:rsidRDefault="0004133F" w:rsidP="0004133F">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04133F" w:rsidRPr="00976304" w:rsidRDefault="0004133F" w:rsidP="0004133F">
            <w:pPr>
              <w:spacing w:line="400" w:lineRule="exact"/>
              <w:rPr>
                <w:rFonts w:ascii="標楷體" w:eastAsia="標楷體" w:hAnsi="標楷體"/>
              </w:rPr>
            </w:pPr>
            <w:r w:rsidRPr="00976304">
              <w:rPr>
                <w:rFonts w:ascii="標楷體" w:eastAsia="標楷體" w:hAnsi="標楷體"/>
              </w:rPr>
              <w:t>曾對中國原鄉懷有無限嚮往：「我不是愛國主義者，但是原鄉人的血，必須流返原鄉，才會停止沸騰！」。大戰結束 後，又受到北京人的排擠，只好輾轉回到台灣美濃：「北平是很大的。以它的謙讓與偉大，它是可以擁抱下一切。但 假若你被人曉得了是臺灣人，那是很不妙的。那很不幸的，是等於叫人宣判了死刑。」這位作家是 </w:t>
            </w:r>
            <w:r w:rsidRPr="00976304">
              <w:rPr>
                <w:rFonts w:ascii="標楷體" w:eastAsia="標楷體" w:hAnsi="標楷體"/>
              </w:rPr>
              <w:br/>
              <w:t>(A)賴和 </w:t>
            </w:r>
            <w:r w:rsidRPr="00976304">
              <w:rPr>
                <w:rFonts w:ascii="標楷體" w:eastAsia="標楷體" w:hAnsi="標楷體"/>
              </w:rPr>
              <w:br/>
              <w:t>(B)張我軍 </w:t>
            </w:r>
            <w:r w:rsidRPr="00976304">
              <w:rPr>
                <w:rFonts w:ascii="標楷體" w:eastAsia="標楷體" w:hAnsi="標楷體"/>
              </w:rPr>
              <w:br/>
              <w:t>(C)楊逵 </w:t>
            </w:r>
            <w:r w:rsidRPr="00976304">
              <w:rPr>
                <w:rFonts w:ascii="標楷體" w:eastAsia="標楷體" w:hAnsi="標楷體"/>
              </w:rPr>
              <w:br/>
              <w:t>(D)鍾理和</w:t>
            </w:r>
          </w:p>
        </w:tc>
      </w:tr>
      <w:tr w:rsidR="00D519D0" w:rsidRPr="00976304" w:rsidTr="00D519D0">
        <w:tc>
          <w:tcPr>
            <w:tcW w:w="469" w:type="dxa"/>
          </w:tcPr>
          <w:p w:rsidR="00D519D0" w:rsidRPr="00976304" w:rsidRDefault="00D519D0"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519D0" w:rsidRPr="00976304" w:rsidRDefault="00A24839" w:rsidP="00A24839">
            <w:pPr>
              <w:spacing w:line="400" w:lineRule="exact"/>
              <w:rPr>
                <w:rFonts w:ascii="標楷體" w:eastAsia="標楷體" w:hAnsi="標楷體"/>
              </w:rPr>
            </w:pPr>
            <w:r w:rsidRPr="00976304">
              <w:rPr>
                <w:rFonts w:ascii="標楷體" w:eastAsia="標楷體" w:hAnsi="標楷體" w:hint="eastAsia"/>
              </w:rPr>
              <w:t>鍾理和的故事有被導演李行拍成電影：原鄉人</w:t>
            </w:r>
          </w:p>
        </w:tc>
      </w:tr>
      <w:tr w:rsidR="00D519D0" w:rsidRPr="00976304" w:rsidTr="006C0717">
        <w:tc>
          <w:tcPr>
            <w:tcW w:w="469" w:type="dxa"/>
            <w:vAlign w:val="center"/>
          </w:tcPr>
          <w:p w:rsidR="00D519D0" w:rsidRPr="00976304" w:rsidRDefault="006C0717" w:rsidP="006C0717">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一生耽溺於文學創作，有「倒在血泊裡的筆耕者」之稱的臺灣作家是：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(A)鍾理和</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(B)鍾肇政</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(C)葉榮鐘</w:t>
            </w:r>
            <w:r w:rsidRPr="00976304">
              <w:rPr>
                <w:rFonts w:ascii="標楷體" w:eastAsia="標楷體" w:hAnsi="標楷體" w:hint="eastAsia"/>
              </w:rPr>
              <w:tab/>
            </w:r>
          </w:p>
          <w:p w:rsidR="00D519D0" w:rsidRPr="00976304" w:rsidRDefault="006C0717" w:rsidP="006C0717">
            <w:pPr>
              <w:spacing w:line="400" w:lineRule="exact"/>
              <w:rPr>
                <w:rFonts w:ascii="標楷體" w:eastAsia="標楷體" w:hAnsi="標楷體"/>
              </w:rPr>
            </w:pPr>
            <w:r w:rsidRPr="00976304">
              <w:rPr>
                <w:rFonts w:ascii="標楷體" w:eastAsia="標楷體" w:hAnsi="標楷體" w:hint="eastAsia"/>
              </w:rPr>
              <w:lastRenderedPageBreak/>
              <w:t>(D)葉石濤</w:t>
            </w:r>
          </w:p>
        </w:tc>
      </w:tr>
      <w:tr w:rsidR="00D519D0" w:rsidRPr="00976304" w:rsidTr="00D519D0">
        <w:tc>
          <w:tcPr>
            <w:tcW w:w="469" w:type="dxa"/>
          </w:tcPr>
          <w:p w:rsidR="00D519D0" w:rsidRPr="00976304" w:rsidRDefault="00D519D0" w:rsidP="00AD555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「倒在血泊裡的筆耕者」之稱的臺灣作家是—鍾理和 -</w:t>
            </w:r>
          </w:p>
          <w:p w:rsidR="00D519D0" w:rsidRPr="00976304" w:rsidRDefault="006C0717" w:rsidP="006C0717">
            <w:pPr>
              <w:spacing w:line="400" w:lineRule="exact"/>
              <w:rPr>
                <w:rFonts w:ascii="標楷體" w:eastAsia="標楷體" w:hAnsi="標楷體"/>
              </w:rPr>
            </w:pPr>
            <w:r w:rsidRPr="00976304">
              <w:rPr>
                <w:rFonts w:ascii="標楷體" w:eastAsia="標楷體" w:hAnsi="標楷體" w:hint="eastAsia"/>
              </w:rPr>
              <w:t>1960年於病中修改中篇小說《雨》時喀血而死，血濺書稿。</w:t>
            </w:r>
          </w:p>
        </w:tc>
      </w:tr>
      <w:tr w:rsidR="0004133F" w:rsidRPr="00976304" w:rsidTr="006C0717">
        <w:tc>
          <w:tcPr>
            <w:tcW w:w="469" w:type="dxa"/>
            <w:vAlign w:val="center"/>
          </w:tcPr>
          <w:p w:rsidR="0004133F" w:rsidRPr="00976304" w:rsidRDefault="006C0717" w:rsidP="006C0717">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下列何人並非臺灣本地作家？ </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(A)簡媜</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(B)張愛玲</w:t>
            </w:r>
            <w:r w:rsidRPr="00976304">
              <w:rPr>
                <w:rFonts w:ascii="標楷體" w:eastAsia="標楷體" w:hAnsi="標楷體" w:hint="eastAsia"/>
              </w:rPr>
              <w:tab/>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(C)吳晟</w:t>
            </w:r>
            <w:r w:rsidRPr="00976304">
              <w:rPr>
                <w:rFonts w:ascii="標楷體" w:eastAsia="標楷體" w:hAnsi="標楷體" w:hint="eastAsia"/>
              </w:rPr>
              <w:tab/>
            </w:r>
          </w:p>
          <w:p w:rsidR="0004133F" w:rsidRPr="00976304" w:rsidRDefault="006C0717" w:rsidP="006C0717">
            <w:pPr>
              <w:spacing w:line="400" w:lineRule="exact"/>
              <w:rPr>
                <w:rFonts w:ascii="標楷體" w:eastAsia="標楷體" w:hAnsi="標楷體"/>
              </w:rPr>
            </w:pPr>
            <w:r w:rsidRPr="00976304">
              <w:rPr>
                <w:rFonts w:ascii="標楷體" w:eastAsia="標楷體" w:hAnsi="標楷體" w:hint="eastAsia"/>
              </w:rPr>
              <w:t xml:space="preserve">(D)陳千武 </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簡媜宜蘭人 ／吳晟彰化縣溪州鄉圳寮村人</w:t>
            </w:r>
          </w:p>
          <w:p w:rsidR="006C0717" w:rsidRPr="00976304" w:rsidRDefault="006C0717" w:rsidP="006C0717">
            <w:pPr>
              <w:spacing w:line="400" w:lineRule="exact"/>
              <w:rPr>
                <w:rFonts w:ascii="標楷體" w:eastAsia="標楷體" w:hAnsi="標楷體"/>
              </w:rPr>
            </w:pPr>
            <w:r w:rsidRPr="00976304">
              <w:rPr>
                <w:rFonts w:ascii="標楷體" w:eastAsia="標楷體" w:hAnsi="標楷體" w:hint="eastAsia"/>
              </w:rPr>
              <w:t>陳千武</w:t>
            </w:r>
          </w:p>
          <w:p w:rsidR="0004133F" w:rsidRPr="00976304" w:rsidRDefault="006C0717" w:rsidP="006C0717">
            <w:pPr>
              <w:spacing w:line="400" w:lineRule="exact"/>
              <w:rPr>
                <w:rFonts w:ascii="標楷體" w:eastAsia="標楷體" w:hAnsi="標楷體"/>
              </w:rPr>
            </w:pPr>
            <w:r w:rsidRPr="00976304">
              <w:rPr>
                <w:rFonts w:ascii="標楷體" w:eastAsia="標楷體" w:hAnsi="標楷體" w:hint="eastAsia"/>
              </w:rPr>
              <w:t>本名陳武雄，另有筆名桓夫，1922年生於台灣南投名間，1938年舉家遷居台中豐原，日治時期台中一中畢業。戰時為志願兵被派至南洋，戰後復員返台。「笠詩社」發起人之一，曾任「台灣筆會」會長。1939年至1943年以日文創作，1958年起以華文創作，以筆名桓夫寫現代詩，以陳千武的名字寫小說。</w:t>
            </w:r>
          </w:p>
        </w:tc>
      </w:tr>
      <w:tr w:rsidR="0004133F" w:rsidRPr="00976304" w:rsidTr="00F41B1D">
        <w:tc>
          <w:tcPr>
            <w:tcW w:w="469" w:type="dxa"/>
            <w:vAlign w:val="center"/>
          </w:tcPr>
          <w:p w:rsidR="0004133F" w:rsidRPr="00976304" w:rsidRDefault="00F41B1D" w:rsidP="00F41B1D">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 xml:space="preserve">日治時期被稱為「臺灣人唯一的喉舌」的報紙指的是？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(A)臺灣日日新報</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(B)臺南新報</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(C)臺灣民報</w:t>
            </w:r>
          </w:p>
          <w:p w:rsidR="0004133F" w:rsidRPr="00976304" w:rsidRDefault="00F41B1D" w:rsidP="00F41B1D">
            <w:pPr>
              <w:spacing w:line="400" w:lineRule="exact"/>
              <w:rPr>
                <w:rFonts w:ascii="標楷體" w:eastAsia="標楷體" w:hAnsi="標楷體"/>
              </w:rPr>
            </w:pPr>
            <w:r w:rsidRPr="00976304">
              <w:rPr>
                <w:rFonts w:ascii="標楷體" w:eastAsia="標楷體" w:hAnsi="標楷體" w:hint="eastAsia"/>
              </w:rPr>
              <w:t>(D)工人報</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4133F" w:rsidRPr="00976304" w:rsidRDefault="0004133F" w:rsidP="006C0717">
            <w:pPr>
              <w:spacing w:line="400" w:lineRule="exact"/>
              <w:rPr>
                <w:rFonts w:ascii="標楷體" w:eastAsia="標楷體" w:hAnsi="標楷體"/>
              </w:rPr>
            </w:pPr>
          </w:p>
        </w:tc>
      </w:tr>
      <w:tr w:rsidR="00F41B1D" w:rsidRPr="00976304" w:rsidTr="00F41B1D">
        <w:tc>
          <w:tcPr>
            <w:tcW w:w="469" w:type="dxa"/>
            <w:vAlign w:val="center"/>
          </w:tcPr>
          <w:p w:rsidR="00F41B1D" w:rsidRPr="00976304" w:rsidRDefault="00F41B1D" w:rsidP="00F41B1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對於臺灣新詩的發展下列何者的敘述是錯誤的？ </w:t>
            </w:r>
            <w:r w:rsidRPr="00976304">
              <w:rPr>
                <w:rFonts w:ascii="標楷體" w:eastAsia="標楷體" w:hAnsi="標楷體" w:hint="eastAsia"/>
              </w:rPr>
              <w:br/>
              <w:t>(A)《美麗的稻穗》是莫那能的詩集，是當代較早從事原住 民文學創作的人。 </w:t>
            </w:r>
            <w:r w:rsidRPr="00976304">
              <w:rPr>
                <w:rFonts w:ascii="標楷體" w:eastAsia="標楷體" w:hAnsi="標楷體" w:hint="eastAsia"/>
              </w:rPr>
              <w:br/>
              <w:t>(B)現代詩派中，主張「橫的移植」的現代主義作家是紀弦。 </w:t>
            </w:r>
            <w:r w:rsidRPr="00976304">
              <w:rPr>
                <w:rFonts w:ascii="標楷體" w:eastAsia="標楷體" w:hAnsi="標楷體" w:hint="eastAsia"/>
              </w:rPr>
              <w:br/>
              <w:t>(C)《吾鄉印象》、《泥土》是吳晟的詩集，他的作品對大地 鄉土的認同，是以精神的關懷，和身體力行，雙重投入， 筆觸堅實而富於感情，以大自然和現實社會為文學的依 歸，真摯動人 。 </w:t>
            </w:r>
            <w:r w:rsidRPr="00976304">
              <w:rPr>
                <w:rFonts w:ascii="標楷體" w:eastAsia="標楷體" w:hAnsi="標楷體" w:hint="eastAsia"/>
              </w:rPr>
              <w:br/>
              <w:t>(D)1960 年之前，能鎔古典於現代，浪漫抒寫奔放情感的詩人是蕭蕭。 </w:t>
            </w:r>
          </w:p>
        </w:tc>
      </w:tr>
      <w:tr w:rsidR="00F41B1D" w:rsidRPr="00976304" w:rsidTr="0004133F">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b/>
                <w:u w:val="single"/>
              </w:rPr>
            </w:pPr>
            <w:r w:rsidRPr="00976304">
              <w:rPr>
                <w:rFonts w:ascii="標楷體" w:eastAsia="標楷體" w:hAnsi="標楷體" w:hint="eastAsia"/>
              </w:rPr>
              <w:t>1960 年之前，能鎔古典於現代，浪漫抒寫奔放情感的詩人是鄭愁予。</w:t>
            </w:r>
            <w:r w:rsidRPr="00976304">
              <w:rPr>
                <w:rFonts w:ascii="標楷體" w:eastAsia="標楷體" w:hAnsi="標楷體" w:hint="eastAsia"/>
              </w:rPr>
              <w:br/>
            </w:r>
            <w:r w:rsidRPr="00976304">
              <w:rPr>
                <w:rFonts w:ascii="標楷體" w:eastAsia="標楷體" w:hAnsi="標楷體" w:hint="eastAsia"/>
                <w:b/>
                <w:u w:val="single"/>
              </w:rPr>
              <w:t>縱的繼承新詩從中國古典文學中，汲取創作養分；橫的移植是指新詩創作向西方學習。</w:t>
            </w:r>
          </w:p>
          <w:p w:rsidR="00F41B1D" w:rsidRPr="00976304" w:rsidRDefault="00F41B1D" w:rsidP="00F41B1D">
            <w:pPr>
              <w:spacing w:line="400" w:lineRule="exact"/>
              <w:rPr>
                <w:rFonts w:ascii="標楷體" w:eastAsia="標楷體" w:hAnsi="標楷體"/>
                <w:b/>
                <w:color w:val="FF0000"/>
              </w:rPr>
            </w:pPr>
            <w:r w:rsidRPr="00976304">
              <w:rPr>
                <w:rFonts w:ascii="標楷體" w:eastAsia="標楷體" w:hAnsi="標楷體" w:hint="eastAsia"/>
                <w:b/>
                <w:color w:val="00B050"/>
              </w:rPr>
              <w:t>現代詩社 </w:t>
            </w:r>
            <w:r w:rsidRPr="00976304">
              <w:rPr>
                <w:rFonts w:ascii="標楷體" w:eastAsia="標楷體" w:hAnsi="標楷體" w:hint="eastAsia"/>
                <w:b/>
                <w:color w:val="FF0000"/>
              </w:rPr>
              <w:t>紀弦、楊喚、鄭愁予</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1.主張將詩植根於現代主義。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2.強調（ 橫的移植 ）而非縱的繼承，重現世，強調知性。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3.積極追求新的創造精神。 </w:t>
            </w:r>
          </w:p>
          <w:p w:rsidR="00F41B1D" w:rsidRPr="00976304" w:rsidRDefault="00F41B1D" w:rsidP="00F41B1D">
            <w:pPr>
              <w:spacing w:line="400" w:lineRule="exact"/>
              <w:rPr>
                <w:rFonts w:ascii="標楷體" w:eastAsia="標楷體" w:hAnsi="標楷體"/>
                <w:b/>
                <w:color w:val="FF0000"/>
              </w:rPr>
            </w:pPr>
            <w:r w:rsidRPr="00976304">
              <w:rPr>
                <w:rFonts w:ascii="標楷體" w:eastAsia="標楷體" w:hAnsi="標楷體" w:hint="eastAsia"/>
                <w:b/>
                <w:color w:val="00B050"/>
              </w:rPr>
              <w:t>藍星詩社 </w:t>
            </w:r>
            <w:r w:rsidRPr="00976304">
              <w:rPr>
                <w:rFonts w:ascii="標楷體" w:eastAsia="標楷體" w:hAnsi="標楷體" w:hint="eastAsia"/>
                <w:b/>
                <w:color w:val="FF0000"/>
              </w:rPr>
              <w:t>覃子豪、余光中、羅門、敻虹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1.主張（ 縱的繼承 ）與抒情的傳統，形成一種唯美的新古典派。</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2.詩的意義在於注視人生本身，表達嶄新的人生境界。 </w:t>
            </w:r>
          </w:p>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rPr>
              <w:t>3.撻伐「難懂」的詞</w:t>
            </w:r>
          </w:p>
        </w:tc>
      </w:tr>
      <w:tr w:rsidR="0004133F" w:rsidRPr="00976304" w:rsidTr="00002AF3">
        <w:tc>
          <w:tcPr>
            <w:tcW w:w="469" w:type="dxa"/>
            <w:vAlign w:val="center"/>
          </w:tcPr>
          <w:p w:rsidR="0004133F" w:rsidRPr="00976304" w:rsidRDefault="00002AF3" w:rsidP="00002AF3">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「你是臺灣人，你頭戴臺灣天，腳踏臺灣地，眼睛所看的是臺灣的狀況，耳孔裡所聽的是臺灣的消</w:t>
            </w:r>
            <w:r w:rsidRPr="00976304">
              <w:rPr>
                <w:rFonts w:ascii="標楷體" w:eastAsia="標楷體" w:hAnsi="標楷體" w:hint="eastAsia"/>
              </w:rPr>
              <w:lastRenderedPageBreak/>
              <w:t>息，時 間所歷的亦是臺灣的經驗，嘴裡所說的亦是臺灣的語言，所以你那枝如椽的健筆，生花的彩筆，亦應該去寫臺灣文學了。」請問上述這段文字是 1930 年代臺灣話文與鄉土文學運動中那位文學前輩的理念？</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(A)郭秋生</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(B)楊華</w:t>
            </w:r>
          </w:p>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(C)黃石輝</w:t>
            </w:r>
          </w:p>
          <w:p w:rsidR="0004133F" w:rsidRPr="00976304" w:rsidRDefault="00002AF3" w:rsidP="00002AF3">
            <w:pPr>
              <w:spacing w:line="400" w:lineRule="exact"/>
              <w:rPr>
                <w:rFonts w:ascii="標楷體" w:eastAsia="標楷體" w:hAnsi="標楷體"/>
              </w:rPr>
            </w:pPr>
            <w:r w:rsidRPr="00976304">
              <w:rPr>
                <w:rFonts w:ascii="標楷體" w:eastAsia="標楷體" w:hAnsi="標楷體" w:hint="eastAsia"/>
              </w:rPr>
              <w:t>(D)賴和</w:t>
            </w:r>
          </w:p>
        </w:tc>
      </w:tr>
      <w:tr w:rsidR="0004133F" w:rsidRPr="00976304" w:rsidTr="0004133F">
        <w:tc>
          <w:tcPr>
            <w:tcW w:w="469" w:type="dxa"/>
          </w:tcPr>
          <w:p w:rsidR="0004133F" w:rsidRPr="00976304" w:rsidRDefault="0004133F" w:rsidP="006C0717">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4133F" w:rsidRPr="00976304" w:rsidRDefault="0004133F" w:rsidP="006C0717">
            <w:pPr>
              <w:spacing w:line="400" w:lineRule="exact"/>
              <w:rPr>
                <w:rFonts w:ascii="標楷體" w:eastAsia="標楷體" w:hAnsi="標楷體"/>
              </w:rPr>
            </w:pPr>
          </w:p>
        </w:tc>
      </w:tr>
      <w:tr w:rsidR="00F41B1D" w:rsidRPr="00976304" w:rsidTr="00002AF3">
        <w:tc>
          <w:tcPr>
            <w:tcW w:w="469" w:type="dxa"/>
            <w:vAlign w:val="center"/>
          </w:tcPr>
          <w:p w:rsidR="00F41B1D" w:rsidRPr="00976304" w:rsidRDefault="00002AF3" w:rsidP="00002AF3">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02AF3" w:rsidRPr="00976304" w:rsidRDefault="00002AF3" w:rsidP="00002AF3">
            <w:pPr>
              <w:spacing w:line="400" w:lineRule="exact"/>
              <w:rPr>
                <w:rFonts w:ascii="標楷體" w:eastAsia="標楷體" w:hAnsi="標楷體"/>
              </w:rPr>
            </w:pPr>
            <w:r w:rsidRPr="00976304">
              <w:rPr>
                <w:rFonts w:ascii="標楷體" w:eastAsia="標楷體" w:hAnsi="標楷體" w:hint="eastAsia"/>
              </w:rPr>
              <w:t>台灣的現代詩自 1920 年代發展以來，至 1960 年代蔚為風潮，名家輩出。請將下列之現代詩社依其成立的 時間先後排序：1.藍星詩社 2.銀鈴會 3.風車詩社 4.龍族詩社 5.笠詩社 6.現代詩社。</w:t>
            </w:r>
          </w:p>
          <w:p w:rsidR="00002AF3" w:rsidRPr="00976304" w:rsidRDefault="00002AF3" w:rsidP="00002AF3">
            <w:pPr>
              <w:spacing w:line="400" w:lineRule="exact"/>
              <w:rPr>
                <w:rFonts w:ascii="標楷體" w:eastAsia="標楷體" w:hAnsi="標楷體"/>
              </w:rPr>
            </w:pPr>
            <w:r w:rsidRPr="00976304">
              <w:rPr>
                <w:rFonts w:ascii="標楷體" w:eastAsia="標楷體" w:hAnsi="標楷體"/>
              </w:rPr>
              <w:t>(A)236145</w:t>
            </w:r>
          </w:p>
          <w:p w:rsidR="00002AF3" w:rsidRPr="00976304" w:rsidRDefault="00002AF3" w:rsidP="00002AF3">
            <w:pPr>
              <w:spacing w:line="400" w:lineRule="exact"/>
              <w:rPr>
                <w:rFonts w:ascii="標楷體" w:eastAsia="標楷體" w:hAnsi="標楷體"/>
              </w:rPr>
            </w:pPr>
            <w:r w:rsidRPr="00976304">
              <w:rPr>
                <w:rFonts w:ascii="標楷體" w:eastAsia="標楷體" w:hAnsi="標楷體"/>
              </w:rPr>
              <w:t>(B)321654</w:t>
            </w:r>
          </w:p>
          <w:p w:rsidR="00002AF3" w:rsidRPr="00976304" w:rsidRDefault="00002AF3" w:rsidP="00002AF3">
            <w:pPr>
              <w:spacing w:line="400" w:lineRule="exact"/>
              <w:rPr>
                <w:rFonts w:ascii="標楷體" w:eastAsia="標楷體" w:hAnsi="標楷體"/>
              </w:rPr>
            </w:pPr>
            <w:r w:rsidRPr="00976304">
              <w:rPr>
                <w:rFonts w:ascii="標楷體" w:eastAsia="標楷體" w:hAnsi="標楷體"/>
              </w:rPr>
              <w:t>(C)326154</w:t>
            </w:r>
          </w:p>
          <w:p w:rsidR="00F41B1D" w:rsidRPr="00976304" w:rsidRDefault="00002AF3" w:rsidP="00002AF3">
            <w:pPr>
              <w:spacing w:line="400" w:lineRule="exact"/>
              <w:rPr>
                <w:rFonts w:ascii="標楷體" w:eastAsia="標楷體" w:hAnsi="標楷體"/>
              </w:rPr>
            </w:pPr>
            <w:r w:rsidRPr="00976304">
              <w:rPr>
                <w:rFonts w:ascii="標楷體" w:eastAsia="標楷體" w:hAnsi="標楷體"/>
              </w:rPr>
              <w:t>(D)231645</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002AF3" w:rsidP="00002AF3">
            <w:pPr>
              <w:spacing w:line="400" w:lineRule="exact"/>
              <w:rPr>
                <w:rFonts w:ascii="標楷體" w:eastAsia="標楷體" w:hAnsi="標楷體"/>
              </w:rPr>
            </w:pPr>
            <w:r w:rsidRPr="00976304">
              <w:rPr>
                <w:rFonts w:ascii="標楷體" w:eastAsia="標楷體" w:hAnsi="標楷體" w:hint="eastAsia"/>
              </w:rPr>
              <w:t xml:space="preserve">風車詩社—銀鈴會—現代詩社—藍星詩社—創世紀—笠詩社—青年詩社  </w:t>
            </w:r>
            <w:r w:rsidRPr="00976304">
              <w:rPr>
                <w:rFonts w:ascii="標楷體" w:eastAsia="標楷體" w:hAnsi="標楷體" w:hint="eastAsia"/>
                <w:shd w:val="pct15" w:color="auto" w:fill="FFFFFF"/>
              </w:rPr>
              <w:t>風鈴限藍，創立青年</w:t>
            </w:r>
          </w:p>
        </w:tc>
      </w:tr>
      <w:tr w:rsidR="00F41B1D" w:rsidRPr="00976304" w:rsidTr="00A24839">
        <w:tc>
          <w:tcPr>
            <w:tcW w:w="469" w:type="dxa"/>
            <w:vAlign w:val="center"/>
          </w:tcPr>
          <w:p w:rsidR="00F41B1D" w:rsidRPr="00976304" w:rsidRDefault="00A24839" w:rsidP="00A24839">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《裨海紀遊》一書又名《採硫日記》，是目前所存最早、內容最豐富的一本臺灣遊記，其作者是誰？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(A)郁永河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(B)沈光文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(C)丘逢甲 </w:t>
            </w:r>
          </w:p>
          <w:p w:rsidR="00F41B1D" w:rsidRPr="00976304" w:rsidRDefault="00A24839" w:rsidP="00A24839">
            <w:pPr>
              <w:spacing w:line="400" w:lineRule="exact"/>
              <w:rPr>
                <w:rFonts w:ascii="標楷體" w:eastAsia="標楷體" w:hAnsi="標楷體"/>
              </w:rPr>
            </w:pPr>
            <w:r w:rsidRPr="00976304">
              <w:rPr>
                <w:rFonts w:ascii="標楷體" w:eastAsia="標楷體" w:hAnsi="標楷體" w:hint="eastAsia"/>
              </w:rPr>
              <w:t>(D)林占梅</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A24839">
        <w:tc>
          <w:tcPr>
            <w:tcW w:w="469" w:type="dxa"/>
            <w:vAlign w:val="center"/>
          </w:tcPr>
          <w:p w:rsidR="00F41B1D" w:rsidRPr="00976304" w:rsidRDefault="00A24839" w:rsidP="00A2483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下列現代作家，哪些人的作品對南臺灣的鄉村生活風貌多有描繪？</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(A)鄭清文、鍾肇政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(B)簡媜、張曉風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(C)鍾理和、陳冠學 </w:t>
            </w:r>
          </w:p>
          <w:p w:rsidR="00F41B1D" w:rsidRPr="00976304" w:rsidRDefault="00A24839" w:rsidP="00A24839">
            <w:pPr>
              <w:spacing w:line="400" w:lineRule="exact"/>
              <w:rPr>
                <w:rFonts w:ascii="標楷體" w:eastAsia="標楷體" w:hAnsi="標楷體"/>
              </w:rPr>
            </w:pPr>
            <w:r w:rsidRPr="00976304">
              <w:rPr>
                <w:rFonts w:ascii="標楷體" w:eastAsia="標楷體" w:hAnsi="標楷體" w:hint="eastAsia"/>
              </w:rPr>
              <w:t>(D)廖鴻基、吳明益</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A24839">
        <w:tc>
          <w:tcPr>
            <w:tcW w:w="469" w:type="dxa"/>
            <w:vAlign w:val="center"/>
          </w:tcPr>
          <w:p w:rsidR="00F41B1D" w:rsidRPr="00976304" w:rsidRDefault="00A24839" w:rsidP="00A2483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明萬曆年間，隨沈有容攻打倭寇而至臺灣，並著有＜東番記＞一文，以描述臺灣原住民生活景象的是：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(A)潘碧梧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(B)黃宗羲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(C)俞大猷</w:t>
            </w:r>
          </w:p>
          <w:p w:rsidR="00F41B1D" w:rsidRPr="00976304" w:rsidRDefault="00A24839" w:rsidP="00A24839">
            <w:pPr>
              <w:spacing w:line="400" w:lineRule="exact"/>
              <w:rPr>
                <w:rFonts w:ascii="標楷體" w:eastAsia="標楷體" w:hAnsi="標楷體"/>
              </w:rPr>
            </w:pPr>
            <w:r w:rsidRPr="00976304">
              <w:rPr>
                <w:rFonts w:ascii="標楷體" w:eastAsia="標楷體" w:hAnsi="標楷體" w:hint="eastAsia"/>
              </w:rPr>
              <w:t>(D)陳第</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w:t>
            </w:r>
            <w:r w:rsidRPr="00976304">
              <w:rPr>
                <w:rFonts w:ascii="標楷體" w:eastAsia="標楷體" w:hAnsi="標楷體" w:hint="eastAsia"/>
                <w:b/>
              </w:rPr>
              <w:lastRenderedPageBreak/>
              <w:t>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A24839">
        <w:tc>
          <w:tcPr>
            <w:tcW w:w="469" w:type="dxa"/>
            <w:vAlign w:val="center"/>
          </w:tcPr>
          <w:p w:rsidR="00F41B1D" w:rsidRPr="00976304" w:rsidRDefault="00A24839" w:rsidP="00A2483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屏東作家楊華 1927 年因為違反「治安維持法」被監禁在台南，之後完成 50 餘首白話詩作，成為台灣監獄文學的重要 作品。請問這些詩作題名為何？</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(A)黑潮集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(B)南強詩集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(C)山河 </w:t>
            </w:r>
          </w:p>
          <w:p w:rsidR="00F41B1D" w:rsidRPr="00976304" w:rsidRDefault="00A24839" w:rsidP="00A24839">
            <w:pPr>
              <w:spacing w:line="400" w:lineRule="exact"/>
              <w:rPr>
                <w:rFonts w:ascii="標楷體" w:eastAsia="標楷體" w:hAnsi="標楷體"/>
              </w:rPr>
            </w:pPr>
            <w:r w:rsidRPr="00976304">
              <w:rPr>
                <w:rFonts w:ascii="標楷體" w:eastAsia="標楷體" w:hAnsi="標楷體" w:hint="eastAsia"/>
              </w:rPr>
              <w:t>(D)荊棘之道</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A24839">
        <w:tc>
          <w:tcPr>
            <w:tcW w:w="469" w:type="dxa"/>
            <w:vAlign w:val="center"/>
          </w:tcPr>
          <w:p w:rsidR="00F41B1D" w:rsidRPr="00976304" w:rsidRDefault="00A24839" w:rsidP="00A24839">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《田園之秋》以日記體方式寫成，描述作者歸隱田園之後的生活實錄，透過農村四周景物的描寫，充分反映台灣本 土所縕藏豐富的美，同時也是一本台灣少見的博物志。它的作者是</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(A)楊牧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(B)陳冠學 </w:t>
            </w:r>
          </w:p>
          <w:p w:rsidR="00A24839" w:rsidRPr="00976304" w:rsidRDefault="00A24839" w:rsidP="00A24839">
            <w:pPr>
              <w:spacing w:line="400" w:lineRule="exact"/>
              <w:rPr>
                <w:rFonts w:ascii="標楷體" w:eastAsia="標楷體" w:hAnsi="標楷體"/>
              </w:rPr>
            </w:pPr>
            <w:r w:rsidRPr="00976304">
              <w:rPr>
                <w:rFonts w:ascii="標楷體" w:eastAsia="標楷體" w:hAnsi="標楷體" w:hint="eastAsia"/>
              </w:rPr>
              <w:t xml:space="preserve">(C)簡媜 </w:t>
            </w:r>
          </w:p>
          <w:p w:rsidR="00F41B1D" w:rsidRPr="00976304" w:rsidRDefault="00A24839" w:rsidP="00A24839">
            <w:pPr>
              <w:spacing w:line="400" w:lineRule="exact"/>
              <w:rPr>
                <w:rFonts w:ascii="標楷體" w:eastAsia="標楷體" w:hAnsi="標楷體"/>
              </w:rPr>
            </w:pPr>
            <w:r w:rsidRPr="00976304">
              <w:rPr>
                <w:rFonts w:ascii="標楷體" w:eastAsia="標楷體" w:hAnsi="標楷體" w:hint="eastAsia"/>
              </w:rPr>
              <w:t>(D)劉克襄</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090E21">
        <w:tc>
          <w:tcPr>
            <w:tcW w:w="469" w:type="dxa"/>
            <w:vAlign w:val="center"/>
          </w:tcPr>
          <w:p w:rsidR="00F41B1D" w:rsidRPr="00976304" w:rsidRDefault="00090E21" w:rsidP="00090E2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90E21" w:rsidRPr="00976304" w:rsidRDefault="00090E21" w:rsidP="00090E21">
            <w:pPr>
              <w:spacing w:line="400" w:lineRule="exact"/>
              <w:rPr>
                <w:rFonts w:ascii="標楷體" w:eastAsia="標楷體" w:hAnsi="標楷體"/>
              </w:rPr>
            </w:pPr>
            <w:r w:rsidRPr="00976304">
              <w:rPr>
                <w:rFonts w:ascii="標楷體" w:eastAsia="標楷體" w:hAnsi="標楷體" w:hint="eastAsia"/>
              </w:rPr>
              <w:t>他在 1964 年以個人力量結合民間文友創辦戰後第一本純文藝雜誌《台灣文藝》，本身也寫有一部膾炙人口長篇小說《亞 細亞的孤兒》，這位文學家是</w:t>
            </w:r>
          </w:p>
          <w:p w:rsidR="00090E21" w:rsidRPr="00976304" w:rsidRDefault="00090E21" w:rsidP="00090E21">
            <w:pPr>
              <w:spacing w:line="400" w:lineRule="exact"/>
              <w:rPr>
                <w:rFonts w:ascii="標楷體" w:eastAsia="標楷體" w:hAnsi="標楷體"/>
              </w:rPr>
            </w:pPr>
            <w:r w:rsidRPr="00976304">
              <w:rPr>
                <w:rFonts w:ascii="標楷體" w:eastAsia="標楷體" w:hAnsi="標楷體" w:hint="eastAsia"/>
              </w:rPr>
              <w:t xml:space="preserve">(A)吳濁流 </w:t>
            </w:r>
          </w:p>
          <w:p w:rsidR="00090E21" w:rsidRPr="00976304" w:rsidRDefault="00090E21" w:rsidP="00090E21">
            <w:pPr>
              <w:spacing w:line="400" w:lineRule="exact"/>
              <w:rPr>
                <w:rFonts w:ascii="標楷體" w:eastAsia="標楷體" w:hAnsi="標楷體"/>
              </w:rPr>
            </w:pPr>
            <w:r w:rsidRPr="00976304">
              <w:rPr>
                <w:rFonts w:ascii="標楷體" w:eastAsia="標楷體" w:hAnsi="標楷體" w:hint="eastAsia"/>
              </w:rPr>
              <w:t xml:space="preserve">(B)鍾肇政 </w:t>
            </w:r>
          </w:p>
          <w:p w:rsidR="00090E21" w:rsidRPr="00976304" w:rsidRDefault="00090E21" w:rsidP="00090E21">
            <w:pPr>
              <w:spacing w:line="400" w:lineRule="exact"/>
              <w:rPr>
                <w:rFonts w:ascii="標楷體" w:eastAsia="標楷體" w:hAnsi="標楷體"/>
              </w:rPr>
            </w:pPr>
            <w:r w:rsidRPr="00976304">
              <w:rPr>
                <w:rFonts w:ascii="標楷體" w:eastAsia="標楷體" w:hAnsi="標楷體" w:hint="eastAsia"/>
              </w:rPr>
              <w:t xml:space="preserve">(C)葉石濤 </w:t>
            </w:r>
          </w:p>
          <w:p w:rsidR="00F41B1D" w:rsidRPr="00976304" w:rsidRDefault="00090E21" w:rsidP="00090E21">
            <w:pPr>
              <w:spacing w:line="400" w:lineRule="exact"/>
              <w:rPr>
                <w:rFonts w:ascii="標楷體" w:eastAsia="標楷體" w:hAnsi="標楷體"/>
              </w:rPr>
            </w:pPr>
            <w:r w:rsidRPr="00976304">
              <w:rPr>
                <w:rFonts w:ascii="標楷體" w:eastAsia="標楷體" w:hAnsi="標楷體" w:hint="eastAsia"/>
              </w:rPr>
              <w:t>(D)楊青矗</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F41B1D" w:rsidRPr="00976304" w:rsidTr="00695FE3">
        <w:tc>
          <w:tcPr>
            <w:tcW w:w="469" w:type="dxa"/>
            <w:vAlign w:val="center"/>
          </w:tcPr>
          <w:p w:rsidR="00F41B1D" w:rsidRPr="00976304" w:rsidRDefault="00695FE3" w:rsidP="00695FE3">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695FE3" w:rsidRPr="00976304" w:rsidRDefault="00695FE3" w:rsidP="00695FE3">
            <w:pPr>
              <w:spacing w:line="400" w:lineRule="exact"/>
              <w:rPr>
                <w:rFonts w:ascii="標楷體" w:eastAsia="標楷體" w:hAnsi="標楷體"/>
              </w:rPr>
            </w:pPr>
            <w:r w:rsidRPr="00976304">
              <w:rPr>
                <w:rFonts w:ascii="標楷體" w:eastAsia="標楷體" w:hAnsi="標楷體" w:hint="eastAsia"/>
              </w:rPr>
              <w:t xml:space="preserve">「」內文是第31屆行政院文化獎得主的相關報導，請選出□□□及○○○中的人物： 「文建會(現為文化部)主委龍應台：『□□□追求傳統書法與當代精神的磨合數十年來堅持不懈；○○○的文章糅合了古典的深邃和現代的平淡，兩位年齡相仿的大才女同屆得獎，彷彿高高掛出了我們這個時代的美學錦旗。』」 </w:t>
            </w:r>
          </w:p>
          <w:p w:rsidR="00695FE3" w:rsidRPr="00976304" w:rsidRDefault="00695FE3" w:rsidP="00695FE3">
            <w:pPr>
              <w:spacing w:line="400" w:lineRule="exact"/>
              <w:rPr>
                <w:rFonts w:ascii="標楷體" w:eastAsia="標楷體" w:hAnsi="標楷體"/>
              </w:rPr>
            </w:pPr>
            <w:r w:rsidRPr="00976304">
              <w:rPr>
                <w:rFonts w:ascii="標楷體" w:eastAsia="標楷體" w:hAnsi="標楷體" w:hint="eastAsia"/>
              </w:rPr>
              <w:t xml:space="preserve">(A)董陽孜 ／ 林文月 </w:t>
            </w:r>
          </w:p>
          <w:p w:rsidR="00695FE3" w:rsidRPr="00976304" w:rsidRDefault="00695FE3" w:rsidP="00695FE3">
            <w:pPr>
              <w:spacing w:line="400" w:lineRule="exact"/>
              <w:rPr>
                <w:rFonts w:ascii="標楷體" w:eastAsia="標楷體" w:hAnsi="標楷體"/>
              </w:rPr>
            </w:pPr>
            <w:r w:rsidRPr="00976304">
              <w:rPr>
                <w:rFonts w:ascii="標楷體" w:eastAsia="標楷體" w:hAnsi="標楷體" w:hint="eastAsia"/>
              </w:rPr>
              <w:t xml:space="preserve">(B)張曉風 ／ 李黎 </w:t>
            </w:r>
          </w:p>
          <w:p w:rsidR="00695FE3" w:rsidRPr="00976304" w:rsidRDefault="00695FE3" w:rsidP="00695FE3">
            <w:pPr>
              <w:spacing w:line="400" w:lineRule="exact"/>
              <w:rPr>
                <w:rFonts w:ascii="標楷體" w:eastAsia="標楷體" w:hAnsi="標楷體"/>
              </w:rPr>
            </w:pPr>
            <w:r w:rsidRPr="00976304">
              <w:rPr>
                <w:rFonts w:ascii="標楷體" w:eastAsia="標楷體" w:hAnsi="標楷體" w:hint="eastAsia"/>
              </w:rPr>
              <w:t xml:space="preserve">(C)席慕蓉 ／ 簡媜 </w:t>
            </w:r>
          </w:p>
          <w:p w:rsidR="00F41B1D" w:rsidRPr="00976304" w:rsidRDefault="00695FE3" w:rsidP="00695FE3">
            <w:pPr>
              <w:spacing w:line="400" w:lineRule="exact"/>
              <w:rPr>
                <w:rFonts w:ascii="標楷體" w:eastAsia="標楷體" w:hAnsi="標楷體"/>
              </w:rPr>
            </w:pPr>
            <w:r w:rsidRPr="00976304">
              <w:rPr>
                <w:rFonts w:ascii="標楷體" w:eastAsia="標楷體" w:hAnsi="標楷體" w:hint="eastAsia"/>
              </w:rPr>
              <w:t>(D)洪素麗 ／ 鍾怡雯</w:t>
            </w:r>
          </w:p>
        </w:tc>
      </w:tr>
      <w:tr w:rsidR="00F41B1D" w:rsidRPr="00976304" w:rsidTr="00F41B1D">
        <w:tc>
          <w:tcPr>
            <w:tcW w:w="469" w:type="dxa"/>
          </w:tcPr>
          <w:p w:rsidR="00F41B1D" w:rsidRPr="00976304" w:rsidRDefault="00F41B1D" w:rsidP="00F41B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41B1D" w:rsidRPr="00976304" w:rsidRDefault="00F41B1D" w:rsidP="00F41B1D">
            <w:pPr>
              <w:spacing w:line="400" w:lineRule="exact"/>
              <w:rPr>
                <w:rFonts w:ascii="標楷體" w:eastAsia="標楷體" w:hAnsi="標楷體"/>
              </w:rPr>
            </w:pPr>
          </w:p>
        </w:tc>
      </w:tr>
      <w:tr w:rsidR="00090E21" w:rsidRPr="00976304" w:rsidTr="00E8268D">
        <w:tc>
          <w:tcPr>
            <w:tcW w:w="469" w:type="dxa"/>
            <w:vAlign w:val="center"/>
          </w:tcPr>
          <w:p w:rsidR="00090E21" w:rsidRPr="00976304" w:rsidRDefault="00E8268D" w:rsidP="00E8268D">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90E21" w:rsidRPr="00976304" w:rsidRDefault="00E8268D" w:rsidP="00E8268D">
            <w:pPr>
              <w:spacing w:line="400" w:lineRule="exact"/>
              <w:rPr>
                <w:rFonts w:ascii="標楷體" w:eastAsia="標楷體" w:hAnsi="標楷體"/>
              </w:rPr>
            </w:pPr>
            <w:r w:rsidRPr="00976304">
              <w:rPr>
                <w:rFonts w:ascii="標楷體" w:eastAsia="標楷體" w:hAnsi="標楷體" w:hint="eastAsia"/>
              </w:rPr>
              <w:t>日本時代曾於台南第二公學校任教並積極推動台語羅馬字及台灣議會設置請願運動的是哪一位？ </w:t>
            </w:r>
            <w:r w:rsidRPr="00976304">
              <w:rPr>
                <w:rFonts w:ascii="標楷體" w:eastAsia="標楷體" w:hAnsi="標楷體" w:hint="eastAsia"/>
              </w:rPr>
              <w:br/>
              <w:t>(A)林獻堂 </w:t>
            </w:r>
            <w:r w:rsidRPr="00976304">
              <w:rPr>
                <w:rFonts w:ascii="標楷體" w:eastAsia="標楷體" w:hAnsi="標楷體" w:hint="eastAsia"/>
              </w:rPr>
              <w:br/>
              <w:t>(B)蔡培火 </w:t>
            </w:r>
            <w:r w:rsidRPr="00976304">
              <w:rPr>
                <w:rFonts w:ascii="標楷體" w:eastAsia="標楷體" w:hAnsi="標楷體" w:hint="eastAsia"/>
              </w:rPr>
              <w:br/>
            </w:r>
            <w:r w:rsidRPr="00976304">
              <w:rPr>
                <w:rFonts w:ascii="標楷體" w:eastAsia="標楷體" w:hAnsi="標楷體" w:hint="eastAsia"/>
              </w:rPr>
              <w:lastRenderedPageBreak/>
              <w:t>(C)蔣渭水 </w:t>
            </w:r>
            <w:r w:rsidRPr="00976304">
              <w:rPr>
                <w:rFonts w:ascii="標楷體" w:eastAsia="標楷體" w:hAnsi="標楷體" w:hint="eastAsia"/>
              </w:rPr>
              <w:br/>
              <w:t>(D)連雅堂</w:t>
            </w:r>
          </w:p>
        </w:tc>
      </w:tr>
      <w:tr w:rsidR="00090E21" w:rsidRPr="00976304" w:rsidTr="00090E21">
        <w:tc>
          <w:tcPr>
            <w:tcW w:w="469" w:type="dxa"/>
          </w:tcPr>
          <w:p w:rsidR="00090E21" w:rsidRPr="00976304" w:rsidRDefault="00090E21" w:rsidP="007D4EE0">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90E21" w:rsidRPr="00976304" w:rsidRDefault="00090E21" w:rsidP="007D4EE0">
            <w:pPr>
              <w:spacing w:line="400" w:lineRule="exact"/>
              <w:rPr>
                <w:rFonts w:ascii="標楷體" w:eastAsia="標楷體" w:hAnsi="標楷體"/>
              </w:rPr>
            </w:pPr>
          </w:p>
        </w:tc>
      </w:tr>
      <w:tr w:rsidR="00090E21" w:rsidRPr="00976304" w:rsidTr="00E8268D">
        <w:tc>
          <w:tcPr>
            <w:tcW w:w="469" w:type="dxa"/>
            <w:vAlign w:val="center"/>
          </w:tcPr>
          <w:p w:rsidR="00090E21" w:rsidRPr="00976304" w:rsidRDefault="00E8268D" w:rsidP="00E8268D">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90E21" w:rsidRPr="00976304" w:rsidRDefault="00E8268D" w:rsidP="00E8268D">
            <w:pPr>
              <w:spacing w:line="400" w:lineRule="exact"/>
              <w:rPr>
                <w:rFonts w:ascii="標楷體" w:eastAsia="標楷體" w:hAnsi="標楷體"/>
              </w:rPr>
            </w:pPr>
            <w:r w:rsidRPr="00976304">
              <w:rPr>
                <w:rFonts w:ascii="標楷體" w:eastAsia="標楷體" w:hAnsi="標楷體" w:hint="eastAsia"/>
              </w:rPr>
              <w:t>著有《台灣文學史綱》且曾獲成大頒贈榮譽文學博士的作家是哪一位？</w:t>
            </w:r>
            <w:r w:rsidRPr="00976304">
              <w:rPr>
                <w:rFonts w:ascii="標楷體" w:eastAsia="標楷體" w:hAnsi="標楷體" w:hint="eastAsia"/>
              </w:rPr>
              <w:br/>
              <w:t>(A)葉石濤 </w:t>
            </w:r>
            <w:r w:rsidRPr="00976304">
              <w:rPr>
                <w:rFonts w:ascii="標楷體" w:eastAsia="標楷體" w:hAnsi="標楷體" w:hint="eastAsia"/>
              </w:rPr>
              <w:br/>
              <w:t>(B)鍾肇政 </w:t>
            </w:r>
            <w:r w:rsidRPr="00976304">
              <w:rPr>
                <w:rFonts w:ascii="標楷體" w:eastAsia="標楷體" w:hAnsi="標楷體" w:hint="eastAsia"/>
              </w:rPr>
              <w:br/>
              <w:t>(C)陳恆嘉 </w:t>
            </w:r>
            <w:r w:rsidRPr="00976304">
              <w:rPr>
                <w:rFonts w:ascii="標楷體" w:eastAsia="標楷體" w:hAnsi="標楷體" w:hint="eastAsia"/>
              </w:rPr>
              <w:br/>
              <w:t>(D)鍾鐵民</w:t>
            </w:r>
          </w:p>
        </w:tc>
      </w:tr>
      <w:tr w:rsidR="00090E21" w:rsidRPr="00976304" w:rsidTr="00090E21">
        <w:tc>
          <w:tcPr>
            <w:tcW w:w="469" w:type="dxa"/>
          </w:tcPr>
          <w:p w:rsidR="00090E21" w:rsidRPr="00976304" w:rsidRDefault="00090E21" w:rsidP="007D4E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8268D" w:rsidRPr="00976304" w:rsidRDefault="00E8268D" w:rsidP="00E8268D">
            <w:pPr>
              <w:spacing w:line="400" w:lineRule="exact"/>
              <w:rPr>
                <w:rFonts w:ascii="標楷體" w:eastAsia="標楷體" w:hAnsi="標楷體"/>
              </w:rPr>
            </w:pPr>
            <w:r w:rsidRPr="00976304">
              <w:rPr>
                <w:rFonts w:ascii="標楷體" w:eastAsia="標楷體" w:hAnsi="標楷體" w:hint="eastAsia"/>
              </w:rPr>
              <w:t>(B)鍾肇政　「台灣文學之母」　著有《魯冰花》　開啟台灣大河小說創作第一人</w:t>
            </w:r>
          </w:p>
          <w:p w:rsidR="00090E21" w:rsidRPr="00976304" w:rsidRDefault="00E8268D" w:rsidP="00E8268D">
            <w:pPr>
              <w:spacing w:line="400" w:lineRule="exact"/>
              <w:rPr>
                <w:rFonts w:ascii="標楷體" w:eastAsia="標楷體" w:hAnsi="標楷體"/>
              </w:rPr>
            </w:pPr>
            <w:r w:rsidRPr="00976304">
              <w:rPr>
                <w:rFonts w:ascii="標楷體" w:eastAsia="標楷體" w:hAnsi="標楷體" w:hint="eastAsia"/>
              </w:rPr>
              <w:t>(D)鍾鐵民　「鄉土文學之父」鍾理和之子，作風繼承父親鍾理和的風格，題材多取自美濃客家人，被稱為「農民作家」。美濃客家人，被稱為「農民作家」。</w:t>
            </w:r>
          </w:p>
        </w:tc>
      </w:tr>
      <w:tr w:rsidR="00090E21" w:rsidRPr="00976304" w:rsidTr="000B4A5B">
        <w:tc>
          <w:tcPr>
            <w:tcW w:w="469" w:type="dxa"/>
            <w:vAlign w:val="center"/>
          </w:tcPr>
          <w:p w:rsidR="00090E21" w:rsidRPr="00976304" w:rsidRDefault="000B4A5B" w:rsidP="000B4A5B">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90E21" w:rsidRPr="00976304" w:rsidRDefault="000B4A5B" w:rsidP="000B4A5B">
            <w:pPr>
              <w:spacing w:line="400" w:lineRule="exact"/>
              <w:rPr>
                <w:rFonts w:ascii="標楷體" w:eastAsia="標楷體" w:hAnsi="標楷體"/>
              </w:rPr>
            </w:pPr>
            <w:r w:rsidRPr="00976304">
              <w:rPr>
                <w:rFonts w:ascii="標楷體" w:eastAsia="標楷體" w:hAnsi="標楷體" w:hint="eastAsia"/>
              </w:rPr>
              <w:t>素有「臺灣新文學之父」的作家是： </w:t>
            </w:r>
            <w:r w:rsidRPr="00976304">
              <w:rPr>
                <w:rFonts w:ascii="標楷體" w:eastAsia="標楷體" w:hAnsi="標楷體" w:hint="eastAsia"/>
              </w:rPr>
              <w:br/>
              <w:t>(A)鍾肇政 </w:t>
            </w:r>
            <w:r w:rsidRPr="00976304">
              <w:rPr>
                <w:rFonts w:ascii="標楷體" w:eastAsia="標楷體" w:hAnsi="標楷體" w:hint="eastAsia"/>
              </w:rPr>
              <w:br/>
              <w:t>(B)鍾理和 </w:t>
            </w:r>
            <w:r w:rsidRPr="00976304">
              <w:rPr>
                <w:rFonts w:ascii="標楷體" w:eastAsia="標楷體" w:hAnsi="標楷體" w:hint="eastAsia"/>
              </w:rPr>
              <w:br/>
              <w:t>(C)楊逵 </w:t>
            </w:r>
            <w:r w:rsidRPr="00976304">
              <w:rPr>
                <w:rFonts w:ascii="標楷體" w:eastAsia="標楷體" w:hAnsi="標楷體" w:hint="eastAsia"/>
              </w:rPr>
              <w:br/>
              <w:t>(D)賴和 </w:t>
            </w:r>
          </w:p>
        </w:tc>
      </w:tr>
      <w:tr w:rsidR="00090E21" w:rsidRPr="00976304" w:rsidTr="00090E21">
        <w:tc>
          <w:tcPr>
            <w:tcW w:w="469" w:type="dxa"/>
          </w:tcPr>
          <w:p w:rsidR="00090E21" w:rsidRPr="00976304" w:rsidRDefault="00090E21" w:rsidP="007D4E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0E21" w:rsidRPr="00976304" w:rsidRDefault="000B4A5B" w:rsidP="000B4A5B">
            <w:pPr>
              <w:spacing w:line="400" w:lineRule="exact"/>
              <w:rPr>
                <w:rFonts w:ascii="標楷體" w:eastAsia="標楷體" w:hAnsi="標楷體"/>
              </w:rPr>
            </w:pPr>
            <w:r w:rsidRPr="00976304">
              <w:rPr>
                <w:rFonts w:ascii="標楷體" w:eastAsia="標楷體" w:hAnsi="標楷體" w:hint="eastAsia"/>
              </w:rPr>
              <w:t>鐘肇政：大河小說家</w:t>
            </w:r>
            <w:r w:rsidRPr="00976304">
              <w:rPr>
                <w:rFonts w:ascii="標楷體" w:eastAsia="標楷體" w:hAnsi="標楷體" w:hint="eastAsia"/>
              </w:rPr>
              <w:br/>
              <w:t>鐘理和：倒在血泊中的筆耕者</w:t>
            </w:r>
            <w:r w:rsidRPr="00976304">
              <w:rPr>
                <w:rFonts w:ascii="標楷體" w:eastAsia="標楷體" w:hAnsi="標楷體" w:hint="eastAsia"/>
              </w:rPr>
              <w:br/>
              <w:t>楊逵：著名作品~送報伕、春光關不住(壓不扁的玫瑰花)</w:t>
            </w:r>
            <w:r w:rsidRPr="00976304">
              <w:rPr>
                <w:rFonts w:ascii="標楷體" w:eastAsia="標楷體" w:hAnsi="標楷體"/>
              </w:rPr>
              <w:t xml:space="preserve"> </w:t>
            </w:r>
          </w:p>
        </w:tc>
      </w:tr>
      <w:tr w:rsidR="00090E21" w:rsidRPr="00976304" w:rsidTr="000E44C3">
        <w:tc>
          <w:tcPr>
            <w:tcW w:w="469" w:type="dxa"/>
            <w:vAlign w:val="center"/>
          </w:tcPr>
          <w:p w:rsidR="00090E21" w:rsidRPr="00976304" w:rsidRDefault="000E44C3" w:rsidP="000E44C3">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有台灣鐵血詩人之稱，作品忠實紀錄台灣在日本統治下的殖民生活、第二次世界大戰下群眾的恐懼焦慮，以及光復後臺灣社會動盪及經濟恐慌等的寫實詩人是誰？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(A)余光中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(B)吳濁流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(C)丘逢甲 </w:t>
            </w:r>
          </w:p>
          <w:p w:rsidR="00090E21" w:rsidRPr="00976304" w:rsidRDefault="000E44C3" w:rsidP="000E44C3">
            <w:pPr>
              <w:spacing w:line="400" w:lineRule="exact"/>
              <w:rPr>
                <w:rFonts w:ascii="標楷體" w:eastAsia="標楷體" w:hAnsi="標楷體"/>
              </w:rPr>
            </w:pPr>
            <w:r w:rsidRPr="00976304">
              <w:rPr>
                <w:rFonts w:ascii="標楷體" w:eastAsia="標楷體" w:hAnsi="標楷體" w:hint="eastAsia"/>
              </w:rPr>
              <w:t>(D)鄭愁予</w:t>
            </w:r>
          </w:p>
        </w:tc>
      </w:tr>
      <w:tr w:rsidR="00090E21" w:rsidRPr="00976304" w:rsidTr="00090E21">
        <w:tc>
          <w:tcPr>
            <w:tcW w:w="469" w:type="dxa"/>
          </w:tcPr>
          <w:p w:rsidR="00090E21" w:rsidRPr="00976304" w:rsidRDefault="00090E21" w:rsidP="007D4E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0E21" w:rsidRPr="00976304" w:rsidRDefault="00090E21" w:rsidP="007D4EE0">
            <w:pPr>
              <w:spacing w:line="400" w:lineRule="exact"/>
              <w:rPr>
                <w:rFonts w:ascii="標楷體" w:eastAsia="標楷體" w:hAnsi="標楷體"/>
              </w:rPr>
            </w:pPr>
          </w:p>
        </w:tc>
      </w:tr>
      <w:tr w:rsidR="00090E21" w:rsidRPr="00976304" w:rsidTr="000E44C3">
        <w:tc>
          <w:tcPr>
            <w:tcW w:w="469" w:type="dxa"/>
            <w:vAlign w:val="center"/>
          </w:tcPr>
          <w:p w:rsidR="00090E21" w:rsidRPr="00976304" w:rsidRDefault="000E44C3" w:rsidP="000E44C3">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開辦《創世紀》詩刊。初期詩風受超現實主義影響，中期以後，常藉日常情境呈現時代感受。吳三連文藝獎得獎評語：「自《魔歌》以後，風格漸漸轉變……他的詩直探萬物之本質，窮究生命之意義，且對中國文字錘煉有功。」上述文字指的是何人？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(A)羅門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(B)洛夫 </w:t>
            </w:r>
          </w:p>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rPr>
              <w:t xml:space="preserve">(C)蔣勳 </w:t>
            </w:r>
          </w:p>
          <w:p w:rsidR="00090E21" w:rsidRPr="00976304" w:rsidRDefault="000E44C3" w:rsidP="000E44C3">
            <w:pPr>
              <w:spacing w:line="400" w:lineRule="exact"/>
              <w:rPr>
                <w:rFonts w:ascii="標楷體" w:eastAsia="標楷體" w:hAnsi="標楷體"/>
              </w:rPr>
            </w:pPr>
            <w:r w:rsidRPr="00976304">
              <w:rPr>
                <w:rFonts w:ascii="標楷體" w:eastAsia="標楷體" w:hAnsi="標楷體" w:hint="eastAsia"/>
              </w:rPr>
              <w:t>(D)冰心</w:t>
            </w:r>
          </w:p>
        </w:tc>
      </w:tr>
      <w:tr w:rsidR="00090E21" w:rsidRPr="00976304" w:rsidTr="00090E21">
        <w:tc>
          <w:tcPr>
            <w:tcW w:w="469" w:type="dxa"/>
          </w:tcPr>
          <w:p w:rsidR="00090E21" w:rsidRPr="00976304" w:rsidRDefault="00090E21" w:rsidP="007D4E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90E21" w:rsidRPr="00976304" w:rsidRDefault="000E44C3" w:rsidP="007D4EE0">
            <w:pPr>
              <w:spacing w:line="400" w:lineRule="exact"/>
              <w:rPr>
                <w:rFonts w:ascii="標楷體" w:eastAsia="標楷體" w:hAnsi="標楷體"/>
              </w:rPr>
            </w:pPr>
            <w:r w:rsidRPr="00976304">
              <w:rPr>
                <w:rFonts w:ascii="標楷體" w:eastAsia="標楷體" w:hAnsi="標楷體" w:hint="eastAsia"/>
              </w:rPr>
              <w:t>創世紀鐵三角：</w:t>
            </w:r>
            <w:r w:rsidRPr="00976304">
              <w:rPr>
                <w:rFonts w:ascii="標楷體" w:eastAsia="標楷體" w:hAnsi="標楷體" w:cs="新細明體" w:hint="eastAsia"/>
              </w:rPr>
              <w:t>瘂</w:t>
            </w:r>
            <w:r w:rsidRPr="00976304">
              <w:rPr>
                <w:rFonts w:ascii="標楷體" w:eastAsia="標楷體" w:hAnsi="標楷體" w:hint="eastAsia"/>
              </w:rPr>
              <w:t>弦、張默、洛夫</w:t>
            </w:r>
          </w:p>
        </w:tc>
      </w:tr>
      <w:tr w:rsidR="000E44C3" w:rsidRPr="00976304" w:rsidTr="001750FC">
        <w:tc>
          <w:tcPr>
            <w:tcW w:w="469" w:type="dxa"/>
            <w:vAlign w:val="center"/>
          </w:tcPr>
          <w:p w:rsidR="000E44C3" w:rsidRPr="00976304" w:rsidRDefault="001750FC" w:rsidP="001750FC">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0E44C3" w:rsidRPr="00976304" w:rsidRDefault="001750FC" w:rsidP="001750FC">
            <w:pPr>
              <w:spacing w:line="400" w:lineRule="exact"/>
              <w:rPr>
                <w:rFonts w:ascii="標楷體" w:eastAsia="標楷體" w:hAnsi="標楷體"/>
              </w:rPr>
            </w:pPr>
            <w:r w:rsidRPr="00976304">
              <w:rPr>
                <w:rFonts w:ascii="標楷體" w:eastAsia="標楷體" w:hAnsi="標楷體" w:hint="eastAsia"/>
              </w:rPr>
              <w:t>現代台灣文學的創作領域中，有所謂「南葉北鍾」之稱， 指的是哪兩位作家？</w:t>
            </w:r>
            <w:r w:rsidRPr="00976304">
              <w:rPr>
                <w:rFonts w:ascii="標楷體" w:eastAsia="標楷體" w:hAnsi="標楷體" w:hint="eastAsia"/>
              </w:rPr>
              <w:br/>
              <w:t>(A)葉俊麟、鍾理和</w:t>
            </w:r>
            <w:r w:rsidRPr="00976304">
              <w:rPr>
                <w:rFonts w:ascii="標楷體" w:eastAsia="標楷體" w:hAnsi="標楷體" w:hint="eastAsia"/>
              </w:rPr>
              <w:br/>
              <w:t>(B)葉石濤、鍾理和 </w:t>
            </w:r>
            <w:r w:rsidRPr="00976304">
              <w:rPr>
                <w:rFonts w:ascii="標楷體" w:eastAsia="標楷體" w:hAnsi="標楷體" w:hint="eastAsia"/>
              </w:rPr>
              <w:br/>
              <w:t>(C)葉石濤、鍾肇政 </w:t>
            </w:r>
            <w:r w:rsidRPr="00976304">
              <w:rPr>
                <w:rFonts w:ascii="標楷體" w:eastAsia="標楷體" w:hAnsi="標楷體" w:hint="eastAsia"/>
              </w:rPr>
              <w:br/>
              <w:t>(D)葉俊麟、鍾肇政 </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p>
        </w:tc>
      </w:tr>
      <w:tr w:rsidR="000E44C3" w:rsidRPr="00976304" w:rsidTr="006A0218">
        <w:tc>
          <w:tcPr>
            <w:tcW w:w="469" w:type="dxa"/>
            <w:vAlign w:val="center"/>
          </w:tcPr>
          <w:p w:rsidR="000E44C3" w:rsidRPr="00976304" w:rsidRDefault="006A0218" w:rsidP="006A021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沈光文被稱為「海東文獻初祖」，在臺灣文學史上具有崇高地位，他曾倡設臺灣第一個詩社為?</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(A)牡丹詩社</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(B)鹿苑吟社</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(C)東吟社</w:t>
            </w:r>
          </w:p>
          <w:p w:rsidR="000E44C3" w:rsidRPr="00976304" w:rsidRDefault="006A0218" w:rsidP="006A0218">
            <w:pPr>
              <w:spacing w:line="400" w:lineRule="exact"/>
              <w:rPr>
                <w:rFonts w:ascii="標楷體" w:eastAsia="標楷體" w:hAnsi="標楷體"/>
              </w:rPr>
            </w:pPr>
            <w:r w:rsidRPr="00976304">
              <w:rPr>
                <w:rFonts w:ascii="標楷體" w:eastAsia="標楷體" w:hAnsi="標楷體" w:hint="eastAsia"/>
              </w:rPr>
              <w:t>(D)天籟吟社</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(A)牡丹詩社創辦人：唐景崧</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此為第一個具全臺影響的詩社，以「詩鐘」創作為主。</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(B)鹿苑吟社創辦人：許劍漁、蔡啟運</w:t>
            </w:r>
          </w:p>
          <w:p w:rsidR="006A0218" w:rsidRPr="00976304" w:rsidRDefault="006A0218" w:rsidP="006A0218">
            <w:pPr>
              <w:spacing w:line="400" w:lineRule="exact"/>
              <w:rPr>
                <w:rFonts w:ascii="標楷體" w:eastAsia="標楷體" w:hAnsi="標楷體"/>
              </w:rPr>
            </w:pPr>
            <w:r w:rsidRPr="00976304">
              <w:rPr>
                <w:rFonts w:ascii="標楷體" w:eastAsia="標楷體" w:hAnsi="標楷體" w:hint="eastAsia"/>
              </w:rPr>
              <w:t>為日治後彰化地區第一個詩社組織。</w:t>
            </w:r>
          </w:p>
          <w:p w:rsidR="000E44C3" w:rsidRPr="00976304" w:rsidRDefault="006A0218" w:rsidP="006A0218">
            <w:pPr>
              <w:spacing w:line="400" w:lineRule="exact"/>
              <w:rPr>
                <w:rFonts w:ascii="標楷體" w:eastAsia="標楷體" w:hAnsi="標楷體"/>
              </w:rPr>
            </w:pPr>
            <w:r w:rsidRPr="00976304">
              <w:rPr>
                <w:rFonts w:ascii="標楷體" w:eastAsia="標楷體" w:hAnsi="標楷體" w:hint="eastAsia"/>
              </w:rPr>
              <w:t>(D)天籟吟社創辦人：林述三</w:t>
            </w:r>
          </w:p>
        </w:tc>
      </w:tr>
      <w:tr w:rsidR="000E44C3" w:rsidRPr="00976304" w:rsidTr="00F83FB8">
        <w:tc>
          <w:tcPr>
            <w:tcW w:w="469" w:type="dxa"/>
            <w:vAlign w:val="center"/>
          </w:tcPr>
          <w:p w:rsidR="000E44C3" w:rsidRPr="00976304" w:rsidRDefault="00F83FB8" w:rsidP="00F83FB8">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F83FB8" w:rsidRPr="00976304" w:rsidRDefault="00F83FB8" w:rsidP="00F83FB8">
            <w:pPr>
              <w:spacing w:line="400" w:lineRule="exact"/>
              <w:rPr>
                <w:rFonts w:ascii="標楷體" w:eastAsia="標楷體" w:hAnsi="標楷體"/>
              </w:rPr>
            </w:pPr>
            <w:r w:rsidRPr="00976304">
              <w:rPr>
                <w:rFonts w:ascii="標楷體" w:eastAsia="標楷體" w:hAnsi="標楷體" w:hint="eastAsia"/>
              </w:rPr>
              <w:t xml:space="preserve">「我很喜歡契訶夫和海明威的小說。他們都主張把文章寫得精簡。其實，這是自古以來，無論那一種語言都一樣，是寫文章的通則。」「我的文學是屬於臺灣的」「作家不做判官，只做證人。」「要把人生原原本本的寫出來。」以上為遵循海明威「冰山理論」創作小說的作家之言，並於一九九九年以《三腳馬》一書榮獲桐山環太平洋書卷獎。這位作家是： </w:t>
            </w:r>
          </w:p>
          <w:p w:rsidR="00F83FB8" w:rsidRPr="00976304" w:rsidRDefault="00F83FB8" w:rsidP="00F83FB8">
            <w:pPr>
              <w:spacing w:line="400" w:lineRule="exact"/>
              <w:rPr>
                <w:rFonts w:ascii="標楷體" w:eastAsia="標楷體" w:hAnsi="標楷體"/>
              </w:rPr>
            </w:pPr>
            <w:r w:rsidRPr="00976304">
              <w:rPr>
                <w:rFonts w:ascii="標楷體" w:eastAsia="標楷體" w:hAnsi="標楷體" w:hint="eastAsia"/>
              </w:rPr>
              <w:t>(A)王禎和</w:t>
            </w:r>
          </w:p>
          <w:p w:rsidR="00F83FB8" w:rsidRPr="00976304" w:rsidRDefault="00F83FB8" w:rsidP="00F83FB8">
            <w:pPr>
              <w:spacing w:line="400" w:lineRule="exact"/>
              <w:rPr>
                <w:rFonts w:ascii="標楷體" w:eastAsia="標楷體" w:hAnsi="標楷體"/>
              </w:rPr>
            </w:pPr>
            <w:r w:rsidRPr="00976304">
              <w:rPr>
                <w:rFonts w:ascii="標楷體" w:eastAsia="標楷體" w:hAnsi="標楷體" w:hint="eastAsia"/>
              </w:rPr>
              <w:t>(B)黃春明</w:t>
            </w:r>
          </w:p>
          <w:p w:rsidR="00F83FB8" w:rsidRPr="00976304" w:rsidRDefault="00F83FB8" w:rsidP="00F83FB8">
            <w:pPr>
              <w:spacing w:line="400" w:lineRule="exact"/>
              <w:rPr>
                <w:rFonts w:ascii="標楷體" w:eastAsia="標楷體" w:hAnsi="標楷體"/>
              </w:rPr>
            </w:pPr>
            <w:r w:rsidRPr="00976304">
              <w:rPr>
                <w:rFonts w:ascii="標楷體" w:eastAsia="標楷體" w:hAnsi="標楷體" w:hint="eastAsia"/>
              </w:rPr>
              <w:t>(C)吳晟</w:t>
            </w:r>
          </w:p>
          <w:p w:rsidR="000E44C3" w:rsidRPr="00976304" w:rsidRDefault="00F83FB8" w:rsidP="00F83FB8">
            <w:pPr>
              <w:spacing w:line="400" w:lineRule="exact"/>
              <w:rPr>
                <w:rFonts w:ascii="標楷體" w:eastAsia="標楷體" w:hAnsi="標楷體"/>
              </w:rPr>
            </w:pPr>
            <w:r w:rsidRPr="00976304">
              <w:rPr>
                <w:rFonts w:ascii="標楷體" w:eastAsia="標楷體" w:hAnsi="標楷體" w:hint="eastAsia"/>
              </w:rPr>
              <w:t>(D)鄭清文</w:t>
            </w:r>
          </w:p>
        </w:tc>
      </w:tr>
      <w:tr w:rsidR="000E44C3" w:rsidRPr="00976304" w:rsidTr="000E44C3">
        <w:tc>
          <w:tcPr>
            <w:tcW w:w="469" w:type="dxa"/>
          </w:tcPr>
          <w:p w:rsidR="000E44C3" w:rsidRPr="00976304" w:rsidRDefault="000E44C3" w:rsidP="000E44C3">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E44C3" w:rsidRPr="00976304" w:rsidRDefault="000E44C3" w:rsidP="000E44C3">
            <w:pPr>
              <w:spacing w:line="400" w:lineRule="exact"/>
              <w:rPr>
                <w:rFonts w:ascii="標楷體" w:eastAsia="標楷體" w:hAnsi="標楷體"/>
              </w:rPr>
            </w:pPr>
          </w:p>
        </w:tc>
      </w:tr>
    </w:tbl>
    <w:p w:rsidR="000C0205" w:rsidRPr="00976304" w:rsidRDefault="000C0205" w:rsidP="006E7EF1">
      <w:pPr>
        <w:pStyle w:val="1"/>
        <w:spacing w:line="400" w:lineRule="exact"/>
        <w:rPr>
          <w:rFonts w:ascii="標楷體" w:eastAsia="標楷體" w:hAnsi="標楷體"/>
        </w:rPr>
      </w:pPr>
      <w:r w:rsidRPr="00976304">
        <w:rPr>
          <w:rFonts w:ascii="標楷體" w:eastAsia="標楷體" w:hAnsi="標楷體" w:hint="eastAsia"/>
        </w:rPr>
        <w:t>書信提稱語</w:t>
      </w:r>
    </w:p>
    <w:tbl>
      <w:tblPr>
        <w:tblStyle w:val="a3"/>
        <w:tblW w:w="0" w:type="auto"/>
        <w:tblLook w:val="04A0" w:firstRow="1" w:lastRow="0" w:firstColumn="1" w:lastColumn="0" w:noHBand="0" w:noVBand="1"/>
      </w:tblPr>
      <w:tblGrid>
        <w:gridCol w:w="469"/>
        <w:gridCol w:w="10859"/>
      </w:tblGrid>
      <w:tr w:rsidR="000C0205" w:rsidRPr="00976304" w:rsidTr="000C0205">
        <w:tc>
          <w:tcPr>
            <w:tcW w:w="469" w:type="dxa"/>
            <w:vAlign w:val="center"/>
          </w:tcPr>
          <w:p w:rsidR="000C0205" w:rsidRPr="00976304" w:rsidRDefault="000C0205" w:rsidP="000C0205">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若要寫信給自己的</w:t>
            </w:r>
            <w:r w:rsidRPr="00976304">
              <w:rPr>
                <w:rFonts w:ascii="標楷體" w:eastAsia="標楷體" w:hAnsi="標楷體" w:cs="新細明體" w:hint="eastAsia"/>
              </w:rPr>
              <w:t>老</w:t>
            </w:r>
            <w:r w:rsidRPr="00976304">
              <w:rPr>
                <w:rFonts w:ascii="標楷體" w:eastAsia="標楷體" w:hAnsi="標楷體" w:hint="eastAsia"/>
              </w:rPr>
              <w:t>師，信裡應寫哪一個「提稱語」才恰當？</w:t>
            </w:r>
            <w:r w:rsidRPr="00976304">
              <w:rPr>
                <w:rFonts w:ascii="標楷體" w:eastAsia="標楷體" w:hAnsi="標楷體"/>
              </w:rPr>
              <w:t xml:space="preserve">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(A)禮鑒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(B)膝下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(C)函丈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(D)鈞座</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6255"/>
            </w:tblGrid>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　　　　　途</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語　　　　　　　　　　　　　　　　　　　　　　　　彙</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用於祖父母及父母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膝下、膝前。</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用於長輩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尊前、尊鑒、賜鑒、鈞鑒、崇鑒、尊右、侍右。</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lastRenderedPageBreak/>
                    <w:t>用於師長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函丈，壇席、講座、尊前、尊鑒。</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用於平輩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台鑒、大鑒、惠鑒、左右、足下。</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用於同學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硯右、硯席、文几、文席(上欄台鑒等語亦可通用)。</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用於晚輩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青鑒、青覽、如晤、如握、如面、收覽、知悉、知之。</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用於政界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勛鑒、鈞鑒、鈞座、台座、台鑒。</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用於軍界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麾下、鈞鑒、鈞座。</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用於教育界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講座、座右、麈次、有道、著席、撰席、史席。</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用於弔唁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苫次、禮席、禮鑒。</w:t>
                  </w:r>
                </w:p>
              </w:tc>
            </w:tr>
            <w:tr w:rsidR="000C0205" w:rsidRPr="00976304" w:rsidTr="000C020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用於哀啟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矜鑒。</w:t>
                  </w:r>
                </w:p>
              </w:tc>
            </w:tr>
          </w:tbl>
          <w:p w:rsidR="000C0205" w:rsidRPr="00976304" w:rsidRDefault="000C0205" w:rsidP="000C0205">
            <w:pPr>
              <w:spacing w:line="400" w:lineRule="exact"/>
              <w:rPr>
                <w:rFonts w:ascii="標楷體" w:eastAsia="標楷體" w:hAnsi="標楷體"/>
              </w:rPr>
            </w:pPr>
          </w:p>
        </w:tc>
      </w:tr>
      <w:tr w:rsidR="000C0205" w:rsidRPr="00976304" w:rsidTr="000C0205">
        <w:tc>
          <w:tcPr>
            <w:tcW w:w="469" w:type="dxa"/>
            <w:vAlign w:val="center"/>
          </w:tcPr>
          <w:p w:rsidR="000C0205" w:rsidRPr="00976304" w:rsidRDefault="000C0205" w:rsidP="000C0205">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下列哪一個稱謂是不正確的？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(A)對教師自稱為「受業」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(B)稱人夫婦為「賢伉儷」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 xml:space="preserve">(C)稱人兄弟為「賢喬梓」 </w:t>
            </w:r>
          </w:p>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(D)稱自己已逝的父親為「先考」</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0C0205" w:rsidP="000C0205">
            <w:pPr>
              <w:spacing w:line="400" w:lineRule="exact"/>
              <w:rPr>
                <w:rFonts w:ascii="標楷體" w:eastAsia="標楷體" w:hAnsi="標楷體"/>
              </w:rPr>
            </w:pPr>
            <w:r w:rsidRPr="00976304">
              <w:rPr>
                <w:rFonts w:ascii="標楷體" w:eastAsia="標楷體" w:hAnsi="標楷體" w:hint="eastAsia"/>
              </w:rPr>
              <w:t>稱人父子:賢喬梓  稱人兄弟:賢昆仲</w:t>
            </w:r>
          </w:p>
        </w:tc>
      </w:tr>
      <w:tr w:rsidR="000C0205" w:rsidRPr="00976304" w:rsidTr="00E25AF2">
        <w:tc>
          <w:tcPr>
            <w:tcW w:w="469" w:type="dxa"/>
            <w:vAlign w:val="center"/>
          </w:tcPr>
          <w:p w:rsidR="000C0205" w:rsidRPr="00976304" w:rsidRDefault="00E25AF2" w:rsidP="00E25AF2">
            <w:pPr>
              <w:spacing w:line="400" w:lineRule="exact"/>
              <w:jc w:val="center"/>
              <w:rPr>
                <w:rFonts w:ascii="標楷體" w:eastAsia="標楷體" w:hAnsi="標楷體"/>
              </w:rPr>
            </w:pPr>
            <w:r w:rsidRPr="00976304">
              <w:rPr>
                <w:rFonts w:ascii="標楷體" w:eastAsia="標楷體" w:hAnsi="標楷體"/>
              </w:rPr>
              <w:t>D</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於書信末尾的「請安語」的敘述，何項完全正確？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(A)敬請 勛安，用於祖父母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(B)敬請 臺安，用於親友長輩 </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 xml:space="preserve">(C)敬請 籌安，用於政界 </w:t>
            </w:r>
          </w:p>
          <w:p w:rsidR="000C0205" w:rsidRPr="00976304" w:rsidRDefault="00E25AF2" w:rsidP="00E25AF2">
            <w:pPr>
              <w:spacing w:line="400" w:lineRule="exact"/>
              <w:rPr>
                <w:rFonts w:ascii="標楷體" w:eastAsia="標楷體" w:hAnsi="標楷體"/>
              </w:rPr>
            </w:pPr>
            <w:r w:rsidRPr="00976304">
              <w:rPr>
                <w:rFonts w:ascii="標楷體" w:eastAsia="標楷體" w:hAnsi="標楷體" w:hint="eastAsia"/>
              </w:rPr>
              <w:t>(D)敬請 道安，用於師長</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敬請 勛安：政界</w:t>
            </w:r>
          </w:p>
          <w:p w:rsidR="00E25AF2" w:rsidRPr="00976304" w:rsidRDefault="00E25AF2" w:rsidP="00E25AF2">
            <w:pPr>
              <w:spacing w:line="400" w:lineRule="exact"/>
              <w:rPr>
                <w:rFonts w:ascii="標楷體" w:eastAsia="標楷體" w:hAnsi="標楷體"/>
              </w:rPr>
            </w:pPr>
            <w:r w:rsidRPr="00976304">
              <w:rPr>
                <w:rFonts w:ascii="標楷體" w:eastAsia="標楷體" w:hAnsi="標楷體" w:hint="eastAsia"/>
              </w:rPr>
              <w:t>敬請 臺安：平輩</w:t>
            </w:r>
          </w:p>
          <w:p w:rsidR="000C0205" w:rsidRPr="00976304" w:rsidRDefault="00E25AF2" w:rsidP="00E25AF2">
            <w:pPr>
              <w:spacing w:line="400" w:lineRule="exact"/>
              <w:rPr>
                <w:rFonts w:ascii="標楷體" w:eastAsia="標楷體" w:hAnsi="標楷體"/>
              </w:rPr>
            </w:pPr>
            <w:r w:rsidRPr="00976304">
              <w:rPr>
                <w:rFonts w:ascii="標楷體" w:eastAsia="標楷體" w:hAnsi="標楷體" w:hint="eastAsia"/>
              </w:rPr>
              <w:t>敬請 籌安：商界</w:t>
            </w:r>
          </w:p>
        </w:tc>
      </w:tr>
      <w:tr w:rsidR="000C0205" w:rsidRPr="00976304" w:rsidTr="00ED61F2">
        <w:tc>
          <w:tcPr>
            <w:tcW w:w="469" w:type="dxa"/>
            <w:vAlign w:val="center"/>
          </w:tcPr>
          <w:p w:rsidR="000C0205" w:rsidRPr="00976304" w:rsidRDefault="00ED61F2" w:rsidP="00ED61F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C0205" w:rsidRPr="00976304" w:rsidRDefault="00EC54F6" w:rsidP="00EC54F6">
            <w:pPr>
              <w:spacing w:line="400" w:lineRule="exact"/>
              <w:rPr>
                <w:rFonts w:ascii="標楷體" w:eastAsia="標楷體" w:hAnsi="標楷體"/>
              </w:rPr>
            </w:pPr>
            <w:r w:rsidRPr="00976304">
              <w:rPr>
                <w:rFonts w:ascii="標楷體" w:eastAsia="標楷體" w:hAnsi="標楷體" w:hint="eastAsia"/>
              </w:rPr>
              <w:t>有關書信結尾問候語，下列選項何者完全正確？ 甲、賀婚：恭賀 燕喜 乙、弔唁：敬請 禮安 丙、軍界：肅頌 戎祺 丁、商界：敬請 旅安 </w:t>
            </w:r>
            <w:r w:rsidRPr="00976304">
              <w:rPr>
                <w:rFonts w:ascii="標楷體" w:eastAsia="標楷體" w:hAnsi="標楷體" w:hint="eastAsia"/>
              </w:rPr>
              <w:br/>
              <w:t>(A) 甲乙丙丁 </w:t>
            </w:r>
            <w:r w:rsidRPr="00976304">
              <w:rPr>
                <w:rFonts w:ascii="標楷體" w:eastAsia="標楷體" w:hAnsi="標楷體" w:hint="eastAsia"/>
              </w:rPr>
              <w:br/>
              <w:t>(B) 丙丁 </w:t>
            </w:r>
            <w:r w:rsidRPr="00976304">
              <w:rPr>
                <w:rFonts w:ascii="標楷體" w:eastAsia="標楷體" w:hAnsi="標楷體" w:hint="eastAsia"/>
              </w:rPr>
              <w:br/>
              <w:t>(C) 甲乙丁 </w:t>
            </w:r>
            <w:r w:rsidRPr="00976304">
              <w:rPr>
                <w:rFonts w:ascii="標楷體" w:eastAsia="標楷體" w:hAnsi="標楷體" w:hint="eastAsia"/>
              </w:rPr>
              <w:br/>
              <w:t>(D) 甲乙丙 </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ED61F2" w:rsidP="00ED61F2">
            <w:pPr>
              <w:spacing w:line="400" w:lineRule="exact"/>
              <w:rPr>
                <w:rFonts w:ascii="標楷體" w:eastAsia="標楷體" w:hAnsi="標楷體"/>
              </w:rPr>
            </w:pPr>
            <w:r w:rsidRPr="00976304">
              <w:rPr>
                <w:rFonts w:ascii="標楷體" w:eastAsia="標楷體" w:hAnsi="標楷體" w:hint="eastAsia"/>
              </w:rPr>
              <w:t>用於旅客：敬請旅安、藉頌旅祺、順詢旅祉</w:t>
            </w:r>
          </w:p>
        </w:tc>
      </w:tr>
      <w:tr w:rsidR="000C0205" w:rsidRPr="00976304" w:rsidTr="00496268">
        <w:tc>
          <w:tcPr>
            <w:tcW w:w="469" w:type="dxa"/>
            <w:vAlign w:val="center"/>
          </w:tcPr>
          <w:p w:rsidR="000C0205" w:rsidRPr="00976304" w:rsidRDefault="00496268" w:rsidP="0049626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C0205" w:rsidRPr="00976304" w:rsidRDefault="00496268" w:rsidP="00496268">
            <w:pPr>
              <w:spacing w:line="400" w:lineRule="exact"/>
              <w:rPr>
                <w:rFonts w:ascii="標楷體" w:eastAsia="標楷體" w:hAnsi="標楷體"/>
              </w:rPr>
            </w:pPr>
            <w:r w:rsidRPr="00976304">
              <w:rPr>
                <w:rFonts w:ascii="標楷體" w:eastAsia="標楷體" w:hAnsi="標楷體" w:hint="eastAsia"/>
              </w:rPr>
              <w:t>下列哪一個選項適用於商界的結尾問候語？ </w:t>
            </w:r>
            <w:r w:rsidRPr="00976304">
              <w:rPr>
                <w:rFonts w:ascii="標楷體" w:eastAsia="標楷體" w:hAnsi="標楷體" w:hint="eastAsia"/>
              </w:rPr>
              <w:br/>
              <w:t>(A)敬請 潭安 </w:t>
            </w:r>
            <w:r w:rsidRPr="00976304">
              <w:rPr>
                <w:rFonts w:ascii="標楷體" w:eastAsia="標楷體" w:hAnsi="標楷體" w:hint="eastAsia"/>
              </w:rPr>
              <w:br/>
              <w:t>(B)敬候 近祇 </w:t>
            </w:r>
            <w:r w:rsidRPr="00976304">
              <w:rPr>
                <w:rFonts w:ascii="標楷體" w:eastAsia="標楷體" w:hAnsi="標楷體" w:hint="eastAsia"/>
              </w:rPr>
              <w:br/>
              <w:t>(C)敬請 籌安 </w:t>
            </w:r>
            <w:r w:rsidRPr="00976304">
              <w:rPr>
                <w:rFonts w:ascii="標楷體" w:eastAsia="標楷體" w:hAnsi="標楷體" w:hint="eastAsia"/>
              </w:rPr>
              <w:br/>
              <w:t>(D)敬請 著安 </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0C0205" w:rsidRPr="00976304" w:rsidRDefault="00496268" w:rsidP="00496268">
            <w:pPr>
              <w:spacing w:line="400" w:lineRule="exact"/>
              <w:rPr>
                <w:rFonts w:ascii="標楷體" w:eastAsia="標楷體" w:hAnsi="標楷體"/>
              </w:rPr>
            </w:pPr>
            <w:r w:rsidRPr="00976304">
              <w:rPr>
                <w:rFonts w:ascii="標楷體" w:eastAsia="標楷體" w:hAnsi="標楷體" w:hint="eastAsia"/>
              </w:rPr>
              <w:t>敬請 潭安：用於家居者　　　敬候 近衹 :親友平輩　　　敬請 籌安：商界　　　敬請 著安：學界</w:t>
            </w:r>
          </w:p>
        </w:tc>
      </w:tr>
      <w:tr w:rsidR="000C0205" w:rsidRPr="00976304" w:rsidTr="00496268">
        <w:tc>
          <w:tcPr>
            <w:tcW w:w="469" w:type="dxa"/>
            <w:vAlign w:val="center"/>
          </w:tcPr>
          <w:p w:rsidR="000C0205" w:rsidRPr="00976304" w:rsidRDefault="00496268" w:rsidP="00496268">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0C0205" w:rsidRPr="00976304" w:rsidRDefault="00496268" w:rsidP="00496268">
            <w:pPr>
              <w:spacing w:line="400" w:lineRule="exact"/>
              <w:rPr>
                <w:rFonts w:ascii="標楷體" w:eastAsia="標楷體" w:hAnsi="標楷體"/>
              </w:rPr>
            </w:pPr>
            <w:r w:rsidRPr="00976304">
              <w:rPr>
                <w:rFonts w:ascii="標楷體" w:eastAsia="標楷體" w:hAnsi="標楷體" w:hint="eastAsia"/>
              </w:rPr>
              <w:t>下列書信提稱辭，何者不適用師長？ </w:t>
            </w:r>
            <w:r w:rsidRPr="00976304">
              <w:rPr>
                <w:rFonts w:ascii="標楷體" w:eastAsia="標楷體" w:hAnsi="標楷體" w:hint="eastAsia"/>
              </w:rPr>
              <w:br/>
              <w:t>(A)壇席 </w:t>
            </w:r>
            <w:r w:rsidRPr="00976304">
              <w:rPr>
                <w:rFonts w:ascii="標楷體" w:eastAsia="標楷體" w:hAnsi="標楷體" w:hint="eastAsia"/>
              </w:rPr>
              <w:br/>
              <w:t>(B)尊前 </w:t>
            </w:r>
            <w:r w:rsidRPr="00976304">
              <w:rPr>
                <w:rFonts w:ascii="標楷體" w:eastAsia="標楷體" w:hAnsi="標楷體" w:hint="eastAsia"/>
              </w:rPr>
              <w:br/>
              <w:t>(C)硯席 </w:t>
            </w:r>
            <w:r w:rsidRPr="00976304">
              <w:rPr>
                <w:rFonts w:ascii="標楷體" w:eastAsia="標楷體" w:hAnsi="標楷體" w:hint="eastAsia"/>
              </w:rPr>
              <w:br/>
              <w:t>(D)函丈 </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5922AB" w:rsidP="005922AB">
            <w:pPr>
              <w:spacing w:line="400" w:lineRule="exact"/>
              <w:rPr>
                <w:rFonts w:ascii="標楷體" w:eastAsia="標楷體" w:hAnsi="標楷體"/>
              </w:rPr>
            </w:pPr>
            <w:r w:rsidRPr="00976304">
              <w:rPr>
                <w:rFonts w:ascii="標楷體" w:eastAsia="標楷體" w:hAnsi="標楷體" w:hint="eastAsia"/>
              </w:rPr>
              <w:t>用於同學→ 硯右、硯席、文几、文席。</w:t>
            </w:r>
          </w:p>
        </w:tc>
      </w:tr>
      <w:tr w:rsidR="000C0205" w:rsidRPr="00976304" w:rsidTr="00C72E2A">
        <w:tc>
          <w:tcPr>
            <w:tcW w:w="469" w:type="dxa"/>
            <w:vAlign w:val="center"/>
          </w:tcPr>
          <w:p w:rsidR="000C0205" w:rsidRPr="00976304" w:rsidRDefault="00C72E2A" w:rsidP="00C72E2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今有一書信之文句「翹瞻 星嶽，殊深馳念。路隔山川，神馳 絳帳。」推測受信人，應是作者的？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(A)學校師長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(B)宗族長輩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(C)政府官員 </w:t>
            </w:r>
          </w:p>
          <w:p w:rsidR="000C0205" w:rsidRPr="00976304" w:rsidRDefault="00C72E2A" w:rsidP="00C72E2A">
            <w:pPr>
              <w:spacing w:line="400" w:lineRule="exact"/>
              <w:rPr>
                <w:rFonts w:ascii="標楷體" w:eastAsia="標楷體" w:hAnsi="標楷體"/>
              </w:rPr>
            </w:pPr>
            <w:r w:rsidRPr="00976304">
              <w:rPr>
                <w:rFonts w:ascii="標楷體" w:eastAsia="標楷體" w:hAnsi="標楷體" w:hint="eastAsia"/>
              </w:rPr>
              <w:t>(D)軍中長官</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C72E2A" w:rsidP="00AD5558">
            <w:pPr>
              <w:spacing w:line="400" w:lineRule="exact"/>
              <w:rPr>
                <w:rFonts w:ascii="標楷體" w:eastAsia="標楷體" w:hAnsi="標楷體"/>
              </w:rPr>
            </w:pPr>
            <w:r w:rsidRPr="00976304">
              <w:rPr>
                <w:rFonts w:ascii="標楷體" w:eastAsia="標楷體" w:hAnsi="標楷體" w:hint="eastAsia"/>
              </w:rPr>
              <w:t>絳帳: 師長的美稱</w:t>
            </w:r>
          </w:p>
        </w:tc>
      </w:tr>
      <w:tr w:rsidR="000C0205" w:rsidRPr="00976304" w:rsidTr="00C72E2A">
        <w:tc>
          <w:tcPr>
            <w:tcW w:w="469" w:type="dxa"/>
            <w:vAlign w:val="center"/>
          </w:tcPr>
          <w:p w:rsidR="000C0205" w:rsidRPr="00976304" w:rsidRDefault="00C72E2A" w:rsidP="00C72E2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「文席」一詞適用於寫給何種關係的書信提稱詞？</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(A)師長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 xml:space="preserve">(B)作家 </w:t>
            </w:r>
          </w:p>
          <w:p w:rsidR="00C72E2A" w:rsidRPr="00976304" w:rsidRDefault="00C72E2A" w:rsidP="00C72E2A">
            <w:pPr>
              <w:spacing w:line="400" w:lineRule="exact"/>
              <w:rPr>
                <w:rFonts w:ascii="標楷體" w:eastAsia="標楷體" w:hAnsi="標楷體"/>
              </w:rPr>
            </w:pPr>
            <w:r w:rsidRPr="00976304">
              <w:rPr>
                <w:rFonts w:ascii="標楷體" w:eastAsia="標楷體" w:hAnsi="標楷體" w:hint="eastAsia"/>
              </w:rPr>
              <w:t>(C)同學</w:t>
            </w:r>
          </w:p>
          <w:p w:rsidR="000C0205" w:rsidRPr="00976304" w:rsidRDefault="00C72E2A" w:rsidP="00C72E2A">
            <w:pPr>
              <w:spacing w:line="400" w:lineRule="exact"/>
              <w:rPr>
                <w:rFonts w:ascii="標楷體" w:eastAsia="標楷體" w:hAnsi="標楷體"/>
              </w:rPr>
            </w:pPr>
            <w:r w:rsidRPr="00976304">
              <w:rPr>
                <w:rFonts w:ascii="標楷體" w:eastAsia="標楷體" w:hAnsi="標楷體" w:hint="eastAsia"/>
              </w:rPr>
              <w:t>(D)晚輩</w:t>
            </w:r>
          </w:p>
        </w:tc>
      </w:tr>
      <w:tr w:rsidR="000C0205" w:rsidRPr="00976304" w:rsidTr="000C0205">
        <w:tc>
          <w:tcPr>
            <w:tcW w:w="469" w:type="dxa"/>
          </w:tcPr>
          <w:p w:rsidR="000C0205" w:rsidRPr="00976304" w:rsidRDefault="000C0205" w:rsidP="00AD555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0C0205" w:rsidRPr="00976304" w:rsidRDefault="00C72E2A" w:rsidP="00AD5558">
            <w:pPr>
              <w:spacing w:line="400" w:lineRule="exact"/>
              <w:rPr>
                <w:rFonts w:ascii="標楷體" w:eastAsia="標楷體" w:hAnsi="標楷體"/>
              </w:rPr>
            </w:pPr>
            <w:r w:rsidRPr="00976304">
              <w:rPr>
                <w:rFonts w:ascii="標楷體" w:eastAsia="標楷體" w:hAnsi="標楷體" w:hint="eastAsia"/>
              </w:rPr>
              <w:t>同學：硯右、硯席、文几、文席</w:t>
            </w:r>
          </w:p>
        </w:tc>
      </w:tr>
      <w:tr w:rsidR="00C72E2A" w:rsidRPr="00976304" w:rsidTr="00F75066">
        <w:tc>
          <w:tcPr>
            <w:tcW w:w="469" w:type="dxa"/>
            <w:vAlign w:val="center"/>
          </w:tcPr>
          <w:p w:rsidR="00C72E2A" w:rsidRPr="00976304" w:rsidRDefault="00F75066" w:rsidP="00F75066">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談話時，「」內所使用的稱謂何者正確？</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(A)「賢伯父」的成就有目共睹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(B)「家弟」今年即將赴美深造</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(C)請問「尊夫人」在何處高就？</w:t>
            </w:r>
          </w:p>
          <w:p w:rsidR="00C72E2A"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(D)恭喜 「貴公子」高中了榜首 </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(A)「賢伯父」應改成「令伯父」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「賢」這個字通常是稱對方的「卑幼」。 例如：賢弟、賢姪。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而「令」是對別人的尊長卑幼或其親友才說的。例如：令尊、令堂、令兄、令弟、令郎……等等。</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(B)「家弟」應改成「舍弟」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我們對別人說自己的「弟弟」和「妹妹」的時候， 會稱「舍弟」和「舍妹」。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而對別人說自己的「姐姐」和「哥哥」的時候， 才會稱「家兄」和「家姐」。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(C)尊夫人是稱別人的夫人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稱對方的尊長、妻室時，可加「尊」字。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(D)「貴公子」應改成「令郎」 </w:t>
            </w:r>
          </w:p>
          <w:p w:rsidR="00F75066" w:rsidRPr="00976304" w:rsidRDefault="00F75066" w:rsidP="00F75066">
            <w:pPr>
              <w:spacing w:line="400" w:lineRule="exact"/>
              <w:rPr>
                <w:rFonts w:ascii="標楷體" w:eastAsia="標楷體" w:hAnsi="標楷體"/>
              </w:rPr>
            </w:pPr>
            <w:r w:rsidRPr="00976304">
              <w:rPr>
                <w:rFonts w:ascii="標楷體" w:eastAsia="標楷體" w:hAnsi="標楷體" w:hint="eastAsia"/>
              </w:rPr>
              <w:t xml:space="preserve">令郎是指對別人的兒子的稱呼。 </w:t>
            </w:r>
          </w:p>
          <w:p w:rsidR="00C72E2A" w:rsidRPr="00976304" w:rsidRDefault="00F75066" w:rsidP="00F75066">
            <w:pPr>
              <w:spacing w:line="400" w:lineRule="exact"/>
              <w:rPr>
                <w:rFonts w:ascii="標楷體" w:eastAsia="標楷體" w:hAnsi="標楷體"/>
              </w:rPr>
            </w:pPr>
            <w:r w:rsidRPr="00976304">
              <w:rPr>
                <w:rFonts w:ascii="標楷體" w:eastAsia="標楷體" w:hAnsi="標楷體" w:hint="eastAsia"/>
              </w:rPr>
              <w:lastRenderedPageBreak/>
              <w:t xml:space="preserve">「貴」一字應用於稱人的住宅、學校、朋友。 例如：貴校、貴友。 </w:t>
            </w:r>
          </w:p>
        </w:tc>
      </w:tr>
      <w:tr w:rsidR="00C72E2A" w:rsidRPr="00976304" w:rsidTr="009E28CD">
        <w:tc>
          <w:tcPr>
            <w:tcW w:w="469" w:type="dxa"/>
            <w:vAlign w:val="center"/>
          </w:tcPr>
          <w:p w:rsidR="00C72E2A" w:rsidRPr="00976304" w:rsidRDefault="009E28CD" w:rsidP="009E28CD">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 xml:space="preserve">下列文句「」中的稱謂，何者使用最恰當？ </w:t>
            </w:r>
          </w:p>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 xml:space="preserve">(A) 敬問「尊駕」在哪裡高就 </w:t>
            </w:r>
          </w:p>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 xml:space="preserve">(B)「賢喬梓」總是同進同出，鶼鰈情深，令人稱羨 </w:t>
            </w:r>
          </w:p>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 xml:space="preserve">(C)「令妹」近來課業繁忙，以致無法陪伴我出席 </w:t>
            </w:r>
          </w:p>
          <w:p w:rsidR="00C72E2A" w:rsidRPr="00976304" w:rsidRDefault="009E28CD" w:rsidP="009E28CD">
            <w:pPr>
              <w:spacing w:line="400" w:lineRule="exact"/>
              <w:rPr>
                <w:rFonts w:ascii="標楷體" w:eastAsia="標楷體" w:hAnsi="標楷體"/>
              </w:rPr>
            </w:pPr>
            <w:r w:rsidRPr="00976304">
              <w:rPr>
                <w:rFonts w:ascii="標楷體" w:eastAsia="標楷體" w:hAnsi="標楷體" w:hint="eastAsia"/>
              </w:rPr>
              <w:t>(D)「舍母」對小犬十分寵愛</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(B)「賢喬梓」總是同進同出，鶼鰈情深，令人稱羨 。改賢伉儷</w:t>
            </w:r>
          </w:p>
          <w:p w:rsidR="009E28CD" w:rsidRPr="00976304" w:rsidRDefault="009E28CD" w:rsidP="009E28CD">
            <w:pPr>
              <w:spacing w:line="400" w:lineRule="exact"/>
              <w:rPr>
                <w:rFonts w:ascii="標楷體" w:eastAsia="標楷體" w:hAnsi="標楷體"/>
              </w:rPr>
            </w:pPr>
            <w:r w:rsidRPr="00976304">
              <w:rPr>
                <w:rFonts w:ascii="標楷體" w:eastAsia="標楷體" w:hAnsi="標楷體" w:hint="eastAsia"/>
              </w:rPr>
              <w:t xml:space="preserve">(C)「令妹」近來課業繁忙，以致無法陪伴我出席。改舍妹 </w:t>
            </w:r>
          </w:p>
          <w:p w:rsidR="00C72E2A" w:rsidRPr="00976304" w:rsidRDefault="009E28CD" w:rsidP="009E28CD">
            <w:pPr>
              <w:spacing w:line="400" w:lineRule="exact"/>
              <w:rPr>
                <w:rFonts w:ascii="標楷體" w:eastAsia="標楷體" w:hAnsi="標楷體"/>
              </w:rPr>
            </w:pPr>
            <w:r w:rsidRPr="00976304">
              <w:rPr>
                <w:rFonts w:ascii="標楷體" w:eastAsia="標楷體" w:hAnsi="標楷體" w:hint="eastAsia"/>
              </w:rPr>
              <w:t>(D)「舍母」對小犬十分寵愛。改家母</w:t>
            </w:r>
          </w:p>
        </w:tc>
      </w:tr>
      <w:tr w:rsidR="00C72E2A" w:rsidRPr="00976304" w:rsidTr="00DE4F76">
        <w:tc>
          <w:tcPr>
            <w:tcW w:w="469" w:type="dxa"/>
            <w:vAlign w:val="center"/>
          </w:tcPr>
          <w:p w:rsidR="00C72E2A" w:rsidRPr="00976304" w:rsidRDefault="00DE4F76" w:rsidP="00DE4F76">
            <w:pPr>
              <w:spacing w:line="400" w:lineRule="exact"/>
              <w:jc w:val="center"/>
              <w:rPr>
                <w:rFonts w:ascii="標楷體" w:eastAsia="標楷體" w:hAnsi="標楷體"/>
              </w:rPr>
            </w:pPr>
            <w:r w:rsidRPr="00976304">
              <w:rPr>
                <w:rFonts w:ascii="標楷體" w:eastAsia="標楷體" w:hAnsi="標楷體"/>
              </w:rPr>
              <w:t>B</w:t>
            </w:r>
          </w:p>
        </w:tc>
        <w:tc>
          <w:tcPr>
            <w:tcW w:w="10859" w:type="dxa"/>
          </w:tcPr>
          <w:p w:rsidR="00DE4F76" w:rsidRPr="00976304" w:rsidRDefault="00DE4F76" w:rsidP="00DE4F76">
            <w:pPr>
              <w:spacing w:line="400" w:lineRule="exact"/>
              <w:rPr>
                <w:rFonts w:ascii="標楷體" w:eastAsia="標楷體" w:hAnsi="標楷體"/>
              </w:rPr>
            </w:pPr>
            <w:r w:rsidRPr="00976304">
              <w:rPr>
                <w:rFonts w:ascii="標楷體" w:eastAsia="標楷體" w:hAnsi="標楷體" w:hint="eastAsia"/>
              </w:rPr>
              <w:t xml:space="preserve">下列詞語與身分的組合，正確的是？ </w:t>
            </w:r>
          </w:p>
          <w:p w:rsidR="00DE4F76" w:rsidRPr="00976304" w:rsidRDefault="00DE4F76" w:rsidP="00DE4F76">
            <w:pPr>
              <w:spacing w:line="400" w:lineRule="exact"/>
              <w:rPr>
                <w:rFonts w:ascii="標楷體" w:eastAsia="標楷體" w:hAnsi="標楷體"/>
              </w:rPr>
            </w:pPr>
            <w:r w:rsidRPr="00976304">
              <w:rPr>
                <w:rFonts w:ascii="標楷體" w:eastAsia="標楷體" w:hAnsi="標楷體" w:hint="eastAsia"/>
              </w:rPr>
              <w:t xml:space="preserve">(A)東宮/皇后 </w:t>
            </w:r>
          </w:p>
          <w:p w:rsidR="00DE4F76" w:rsidRPr="00976304" w:rsidRDefault="00DE4F76" w:rsidP="00DE4F76">
            <w:pPr>
              <w:spacing w:line="400" w:lineRule="exact"/>
              <w:rPr>
                <w:rFonts w:ascii="標楷體" w:eastAsia="標楷體" w:hAnsi="標楷體"/>
              </w:rPr>
            </w:pPr>
            <w:r w:rsidRPr="00976304">
              <w:rPr>
                <w:rFonts w:ascii="標楷體" w:eastAsia="標楷體" w:hAnsi="標楷體" w:hint="eastAsia"/>
              </w:rPr>
              <w:t xml:space="preserve">(B)西席/老師 </w:t>
            </w:r>
          </w:p>
          <w:p w:rsidR="00DE4F76" w:rsidRPr="00976304" w:rsidRDefault="00DE4F76" w:rsidP="00DE4F76">
            <w:pPr>
              <w:spacing w:line="400" w:lineRule="exact"/>
              <w:rPr>
                <w:rFonts w:ascii="標楷體" w:eastAsia="標楷體" w:hAnsi="標楷體"/>
              </w:rPr>
            </w:pPr>
            <w:r w:rsidRPr="00976304">
              <w:rPr>
                <w:rFonts w:ascii="標楷體" w:eastAsia="標楷體" w:hAnsi="標楷體" w:hint="eastAsia"/>
              </w:rPr>
              <w:t xml:space="preserve">(C)南面/大臣 </w:t>
            </w:r>
          </w:p>
          <w:p w:rsidR="00C72E2A" w:rsidRPr="00976304" w:rsidRDefault="00DE4F76" w:rsidP="00DE4F76">
            <w:pPr>
              <w:spacing w:line="400" w:lineRule="exact"/>
              <w:rPr>
                <w:rFonts w:ascii="標楷體" w:eastAsia="標楷體" w:hAnsi="標楷體"/>
              </w:rPr>
            </w:pPr>
            <w:r w:rsidRPr="00976304">
              <w:rPr>
                <w:rFonts w:ascii="標楷體" w:eastAsia="標楷體" w:hAnsi="標楷體" w:hint="eastAsia"/>
              </w:rPr>
              <w:t>(D)北堂/父親</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734D6" w:rsidRPr="00976304" w:rsidRDefault="00DE4F76" w:rsidP="00DE4F76">
            <w:pPr>
              <w:spacing w:line="400" w:lineRule="exact"/>
              <w:rPr>
                <w:rFonts w:ascii="標楷體" w:eastAsia="標楷體" w:hAnsi="標楷體"/>
              </w:rPr>
            </w:pPr>
            <w:r w:rsidRPr="00976304">
              <w:rPr>
                <w:rFonts w:ascii="標楷體" w:eastAsia="標楷體" w:hAnsi="標楷體" w:hint="eastAsia"/>
              </w:rPr>
              <w:t>西席：賓客或塾師。東席、東道主：主人。</w:t>
            </w:r>
            <w:r w:rsidR="00D734D6" w:rsidRPr="00976304">
              <w:rPr>
                <w:rFonts w:ascii="標楷體" w:eastAsia="標楷體" w:hAnsi="標楷體" w:hint="eastAsia"/>
              </w:rPr>
              <w:t xml:space="preserve"> </w:t>
            </w:r>
            <w:r w:rsidRPr="00976304">
              <w:rPr>
                <w:rFonts w:ascii="標楷體" w:eastAsia="標楷體" w:hAnsi="標楷體" w:hint="eastAsia"/>
              </w:rPr>
              <w:t>南面：君王之位。</w:t>
            </w:r>
            <w:r w:rsidR="00D734D6" w:rsidRPr="00976304">
              <w:rPr>
                <w:rFonts w:ascii="標楷體" w:eastAsia="標楷體" w:hAnsi="標楷體" w:hint="eastAsia"/>
              </w:rPr>
              <w:t xml:space="preserve"> </w:t>
            </w:r>
            <w:r w:rsidRPr="00976304">
              <w:rPr>
                <w:rFonts w:ascii="標楷體" w:eastAsia="標楷體" w:hAnsi="標楷體" w:hint="eastAsia"/>
              </w:rPr>
              <w:t>北面：稱臣。</w:t>
            </w:r>
            <w:r w:rsidR="00D734D6" w:rsidRPr="00976304">
              <w:rPr>
                <w:rFonts w:ascii="標楷體" w:eastAsia="標楷體" w:hAnsi="標楷體" w:hint="eastAsia"/>
              </w:rPr>
              <w:t xml:space="preserve"> </w:t>
            </w:r>
            <w:r w:rsidRPr="00976304">
              <w:rPr>
                <w:rFonts w:ascii="標楷體" w:eastAsia="標楷體" w:hAnsi="標楷體" w:hint="eastAsia"/>
              </w:rPr>
              <w:t>北堂：母親。</w:t>
            </w:r>
            <w:r w:rsidR="00D734D6" w:rsidRPr="00976304">
              <w:rPr>
                <w:rFonts w:ascii="標楷體" w:eastAsia="標楷體" w:hAnsi="標楷體" w:hint="eastAsia"/>
              </w:rPr>
              <w:t xml:space="preserve"> </w:t>
            </w:r>
          </w:p>
          <w:p w:rsidR="00C72E2A" w:rsidRPr="00976304" w:rsidRDefault="00DE4F76" w:rsidP="00DE4F76">
            <w:pPr>
              <w:spacing w:line="400" w:lineRule="exact"/>
              <w:rPr>
                <w:rFonts w:ascii="標楷體" w:eastAsia="標楷體" w:hAnsi="標楷體"/>
              </w:rPr>
            </w:pPr>
            <w:r w:rsidRPr="00976304">
              <w:rPr>
                <w:rFonts w:ascii="標楷體" w:eastAsia="標楷體" w:hAnsi="標楷體" w:hint="eastAsia"/>
              </w:rPr>
              <w:t>東宮：太子。東床：女婿。東市：刑場。敗北：戰敗。高臥東山：隱居。</w:t>
            </w:r>
          </w:p>
        </w:tc>
      </w:tr>
      <w:tr w:rsidR="00C72E2A" w:rsidRPr="00976304" w:rsidTr="005938CF">
        <w:tc>
          <w:tcPr>
            <w:tcW w:w="469" w:type="dxa"/>
            <w:vAlign w:val="center"/>
          </w:tcPr>
          <w:p w:rsidR="00C72E2A" w:rsidRPr="00976304" w:rsidRDefault="005938CF" w:rsidP="005938C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72E2A" w:rsidRPr="00976304" w:rsidRDefault="005938CF" w:rsidP="005938CF">
            <w:pPr>
              <w:spacing w:line="400" w:lineRule="exact"/>
              <w:rPr>
                <w:rFonts w:ascii="標楷體" w:eastAsia="標楷體" w:hAnsi="標楷體"/>
              </w:rPr>
            </w:pPr>
            <w:r w:rsidRPr="00976304">
              <w:rPr>
                <w:rFonts w:ascii="標楷體" w:eastAsia="標楷體" w:hAnsi="標楷體" w:hint="eastAsia"/>
              </w:rPr>
              <w:t>有關書信寫法，下列敘述何者最為正確？ </w:t>
            </w:r>
            <w:r w:rsidRPr="00976304">
              <w:rPr>
                <w:rFonts w:ascii="標楷體" w:eastAsia="標楷體" w:hAnsi="標楷體" w:hint="eastAsia"/>
              </w:rPr>
              <w:br/>
              <w:t>(A)寫給父母，提稱語用「雙親大人大鑒」 </w:t>
            </w:r>
            <w:r w:rsidRPr="00976304">
              <w:rPr>
                <w:rFonts w:ascii="標楷體" w:eastAsia="標楷體" w:hAnsi="標楷體" w:hint="eastAsia"/>
              </w:rPr>
              <w:br/>
              <w:t>(B)寫給老師，署名下用「手草」 </w:t>
            </w:r>
            <w:r w:rsidRPr="00976304">
              <w:rPr>
                <w:rFonts w:ascii="標楷體" w:eastAsia="標楷體" w:hAnsi="標楷體" w:hint="eastAsia"/>
              </w:rPr>
              <w:br/>
              <w:t>(C)寫給長官，請安語用「即問 近佳」 </w:t>
            </w:r>
            <w:r w:rsidRPr="00976304">
              <w:rPr>
                <w:rFonts w:ascii="標楷體" w:eastAsia="標楷體" w:hAnsi="標楷體" w:hint="eastAsia"/>
              </w:rPr>
              <w:br/>
              <w:t>(D)寫給平輩，啟封詞用「台啟」 </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5938CF" w:rsidP="005938CF">
            <w:pPr>
              <w:spacing w:line="400" w:lineRule="exact"/>
              <w:rPr>
                <w:rFonts w:ascii="標楷體" w:eastAsia="標楷體" w:hAnsi="標楷體"/>
              </w:rPr>
            </w:pPr>
            <w:r w:rsidRPr="00976304">
              <w:rPr>
                <w:rFonts w:ascii="標楷體" w:eastAsia="標楷體" w:hAnsi="標楷體" w:hint="eastAsia"/>
              </w:rPr>
              <w:t>(A)寫給父母，提稱語用「膝下」或「膝前」</w:t>
            </w:r>
          </w:p>
          <w:p w:rsidR="005938CF" w:rsidRPr="00976304" w:rsidRDefault="005938CF" w:rsidP="005938CF">
            <w:pPr>
              <w:spacing w:line="400" w:lineRule="exact"/>
              <w:rPr>
                <w:rFonts w:ascii="標楷體" w:eastAsia="標楷體" w:hAnsi="標楷體"/>
              </w:rPr>
            </w:pPr>
            <w:r w:rsidRPr="00976304">
              <w:rPr>
                <w:rFonts w:ascii="標楷體" w:eastAsia="標楷體" w:hAnsi="標楷體" w:hint="eastAsia"/>
              </w:rPr>
              <w:t>(B)寫給晚輩，署名下用「手草」</w:t>
            </w:r>
          </w:p>
          <w:p w:rsidR="005938CF" w:rsidRPr="00976304" w:rsidRDefault="005938CF" w:rsidP="005938CF">
            <w:pPr>
              <w:spacing w:line="400" w:lineRule="exact"/>
              <w:rPr>
                <w:rFonts w:ascii="標楷體" w:eastAsia="標楷體" w:hAnsi="標楷體"/>
              </w:rPr>
            </w:pPr>
            <w:r w:rsidRPr="00976304">
              <w:rPr>
                <w:rFonts w:ascii="標楷體" w:eastAsia="標楷體" w:hAnsi="標楷體" w:hint="eastAsia"/>
              </w:rPr>
              <w:t>(C)寫給長官，請安語用「恭請　鈞安」、「敬請　恭安」、「敬頌 崇安」</w:t>
            </w:r>
          </w:p>
          <w:p w:rsidR="00C72E2A" w:rsidRPr="00976304" w:rsidRDefault="005938CF" w:rsidP="005938CF">
            <w:pPr>
              <w:spacing w:line="400" w:lineRule="exact"/>
              <w:rPr>
                <w:rFonts w:ascii="標楷體" w:eastAsia="標楷體" w:hAnsi="標楷體"/>
              </w:rPr>
            </w:pPr>
            <w:r w:rsidRPr="00976304">
              <w:rPr>
                <w:rFonts w:ascii="標楷體" w:eastAsia="標楷體" w:hAnsi="標楷體" w:hint="eastAsia"/>
              </w:rPr>
              <w:t>(D)寫給平輩，啟封詞用「台啟」(正確)</w:t>
            </w:r>
          </w:p>
        </w:tc>
      </w:tr>
      <w:tr w:rsidR="00C72E2A" w:rsidRPr="00976304" w:rsidTr="005938CF">
        <w:tc>
          <w:tcPr>
            <w:tcW w:w="469" w:type="dxa"/>
            <w:vAlign w:val="center"/>
          </w:tcPr>
          <w:p w:rsidR="00C72E2A" w:rsidRPr="00976304" w:rsidRDefault="005938CF" w:rsidP="005938CF">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C72E2A" w:rsidRPr="00976304" w:rsidRDefault="005938CF" w:rsidP="005938CF">
            <w:pPr>
              <w:spacing w:line="400" w:lineRule="exact"/>
              <w:rPr>
                <w:rFonts w:ascii="標楷體" w:eastAsia="標楷體" w:hAnsi="標楷體"/>
              </w:rPr>
            </w:pPr>
            <w:r w:rsidRPr="00976304">
              <w:rPr>
                <w:rFonts w:ascii="標楷體" w:eastAsia="標楷體" w:hAnsi="標楷體" w:hint="eastAsia"/>
              </w:rPr>
              <w:t>下列各選項「」中的詞語，何者正確？ </w:t>
            </w:r>
            <w:r w:rsidRPr="00976304">
              <w:rPr>
                <w:rFonts w:ascii="標楷體" w:eastAsia="標楷體" w:hAnsi="標楷體" w:hint="eastAsia"/>
              </w:rPr>
              <w:br/>
              <w:t>(A)歡迎隨時到「府上」來坐坐 </w:t>
            </w:r>
            <w:r w:rsidRPr="00976304">
              <w:rPr>
                <w:rFonts w:ascii="標楷體" w:eastAsia="標楷體" w:hAnsi="標楷體" w:hint="eastAsia"/>
              </w:rPr>
              <w:br/>
              <w:t>(B)請問尊「內人」芳名 </w:t>
            </w:r>
            <w:r w:rsidRPr="00976304">
              <w:rPr>
                <w:rFonts w:ascii="標楷體" w:eastAsia="標楷體" w:hAnsi="標楷體" w:hint="eastAsia"/>
              </w:rPr>
              <w:br/>
              <w:t>(C)感謝各位為「家母」祈福 </w:t>
            </w:r>
            <w:r w:rsidRPr="00976304">
              <w:rPr>
                <w:rFonts w:ascii="標楷體" w:eastAsia="標楷體" w:hAnsi="標楷體" w:hint="eastAsia"/>
              </w:rPr>
              <w:br/>
              <w:t>(D)今天只有我們「伉儷」二人在家 </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5938CF" w:rsidP="005938CF">
            <w:pPr>
              <w:spacing w:line="400" w:lineRule="exact"/>
              <w:rPr>
                <w:rFonts w:ascii="標楷體" w:eastAsia="標楷體" w:hAnsi="標楷體"/>
              </w:rPr>
            </w:pPr>
            <w:r w:rsidRPr="00976304">
              <w:rPr>
                <w:rFonts w:ascii="標楷體" w:eastAsia="標楷體" w:hAnsi="標楷體" w:hint="eastAsia"/>
              </w:rPr>
              <w:t>(A)歡迎隨時到「寒舍」來坐坐  </w:t>
            </w:r>
          </w:p>
          <w:p w:rsidR="005938CF" w:rsidRPr="00976304" w:rsidRDefault="005938CF" w:rsidP="005938CF">
            <w:pPr>
              <w:spacing w:line="400" w:lineRule="exact"/>
              <w:rPr>
                <w:rFonts w:ascii="標楷體" w:eastAsia="標楷體" w:hAnsi="標楷體"/>
              </w:rPr>
            </w:pPr>
            <w:r w:rsidRPr="00976304">
              <w:rPr>
                <w:rFonts w:ascii="標楷體" w:eastAsia="標楷體" w:hAnsi="標楷體" w:hint="eastAsia"/>
              </w:rPr>
              <w:t>(B)請問尊「夫人」芳名</w:t>
            </w:r>
          </w:p>
          <w:p w:rsidR="00C72E2A" w:rsidRPr="00976304" w:rsidRDefault="005938CF" w:rsidP="005938CF">
            <w:pPr>
              <w:spacing w:line="400" w:lineRule="exact"/>
              <w:rPr>
                <w:rFonts w:ascii="標楷體" w:eastAsia="標楷體" w:hAnsi="標楷體"/>
              </w:rPr>
            </w:pPr>
            <w:r w:rsidRPr="00976304">
              <w:rPr>
                <w:rFonts w:ascii="標楷體" w:eastAsia="標楷體" w:hAnsi="標楷體" w:hint="eastAsia"/>
              </w:rPr>
              <w:t>(D)今天只有我們「愚夫婦」二人在家</w:t>
            </w:r>
          </w:p>
        </w:tc>
      </w:tr>
      <w:tr w:rsidR="00C72E2A" w:rsidRPr="00976304" w:rsidTr="00F044DB">
        <w:tc>
          <w:tcPr>
            <w:tcW w:w="469" w:type="dxa"/>
            <w:vAlign w:val="center"/>
          </w:tcPr>
          <w:p w:rsidR="00C72E2A" w:rsidRPr="00976304" w:rsidRDefault="00F044DB" w:rsidP="00F044DB">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72E2A" w:rsidRPr="00976304" w:rsidRDefault="00F044DB" w:rsidP="00F044DB">
            <w:pPr>
              <w:spacing w:line="400" w:lineRule="exact"/>
              <w:rPr>
                <w:rFonts w:ascii="標楷體" w:eastAsia="標楷體" w:hAnsi="標楷體"/>
              </w:rPr>
            </w:pPr>
            <w:r w:rsidRPr="00976304">
              <w:rPr>
                <w:rFonts w:ascii="標楷體" w:eastAsia="標楷體" w:hAnsi="標楷體" w:hint="eastAsia"/>
              </w:rPr>
              <w:t>在書信中，下列稱謂使用正確的是哪一選項？ </w:t>
            </w:r>
            <w:r w:rsidRPr="00976304">
              <w:rPr>
                <w:rFonts w:ascii="標楷體" w:eastAsia="標楷體" w:hAnsi="標楷體" w:hint="eastAsia"/>
              </w:rPr>
              <w:br/>
              <w:t>(A)子路對孔子自稱為「受業」 </w:t>
            </w:r>
            <w:r w:rsidRPr="00976304">
              <w:rPr>
                <w:rFonts w:ascii="標楷體" w:eastAsia="標楷體" w:hAnsi="標楷體" w:hint="eastAsia"/>
              </w:rPr>
              <w:br/>
              <w:t>(B)袁枚稱已逝的妹妹為「舍妹」 </w:t>
            </w:r>
            <w:r w:rsidRPr="00976304">
              <w:rPr>
                <w:rFonts w:ascii="標楷體" w:eastAsia="標楷體" w:hAnsi="標楷體" w:hint="eastAsia"/>
              </w:rPr>
              <w:br/>
              <w:t>(C)李密稱已逝的父親為「亡父」 </w:t>
            </w:r>
            <w:r w:rsidRPr="00976304">
              <w:rPr>
                <w:rFonts w:ascii="標楷體" w:eastAsia="標楷體" w:hAnsi="標楷體" w:hint="eastAsia"/>
              </w:rPr>
              <w:br/>
              <w:t>(D)王安石稱蘇軾、蘇轍為「賢喬梓」</w:t>
            </w:r>
          </w:p>
        </w:tc>
      </w:tr>
      <w:tr w:rsidR="00C72E2A" w:rsidRPr="00976304" w:rsidTr="00C72E2A">
        <w:tc>
          <w:tcPr>
            <w:tcW w:w="469" w:type="dxa"/>
          </w:tcPr>
          <w:p w:rsidR="00C72E2A" w:rsidRPr="00976304" w:rsidRDefault="00C72E2A" w:rsidP="00EC61E0">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72E2A" w:rsidRPr="00976304" w:rsidRDefault="00F044DB" w:rsidP="00F044DB">
            <w:pPr>
              <w:spacing w:line="400" w:lineRule="exact"/>
              <w:rPr>
                <w:rFonts w:ascii="標楷體" w:eastAsia="標楷體" w:hAnsi="標楷體"/>
              </w:rPr>
            </w:pPr>
            <w:r w:rsidRPr="00976304">
              <w:rPr>
                <w:rFonts w:ascii="標楷體" w:eastAsia="標楷體" w:hAnsi="標楷體" w:hint="eastAsia"/>
              </w:rPr>
              <w:t>(B)亡妹　(C)先考　(D)賢昆仲</w:t>
            </w:r>
          </w:p>
        </w:tc>
      </w:tr>
      <w:tr w:rsidR="005938CF" w:rsidRPr="00976304" w:rsidTr="00023669">
        <w:tc>
          <w:tcPr>
            <w:tcW w:w="469" w:type="dxa"/>
            <w:vAlign w:val="center"/>
          </w:tcPr>
          <w:p w:rsidR="005938CF" w:rsidRPr="00976304" w:rsidRDefault="00023669" w:rsidP="00023669">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在書信中，下列組合的人倫關係敬稱，依序應為哪一選項？ 甲、曹操／曹植 乙、蘇軾／蘇轍 丙、趙明誠／李清照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(A)賢喬梓／賢昆仲／賢伉儷</w:t>
            </w:r>
            <w:r w:rsidRPr="00976304">
              <w:rPr>
                <w:rFonts w:ascii="標楷體" w:eastAsia="標楷體" w:hAnsi="標楷體" w:hint="eastAsia"/>
              </w:rPr>
              <w:tab/>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(B)賢伉儷／賢喬梓／賢昆仲 </w:t>
            </w:r>
          </w:p>
          <w:p w:rsidR="00023669" w:rsidRPr="00976304" w:rsidRDefault="00023669" w:rsidP="00023669">
            <w:pPr>
              <w:spacing w:line="400" w:lineRule="exact"/>
              <w:rPr>
                <w:rFonts w:ascii="標楷體" w:eastAsia="標楷體" w:hAnsi="標楷體"/>
              </w:rPr>
            </w:pPr>
            <w:r w:rsidRPr="00976304">
              <w:rPr>
                <w:rFonts w:ascii="標楷體" w:eastAsia="標楷體" w:hAnsi="標楷體" w:hint="eastAsia"/>
              </w:rPr>
              <w:t>(C)賢昆仲／賢伉儷／賢喬梓</w:t>
            </w:r>
            <w:r w:rsidRPr="00976304">
              <w:rPr>
                <w:rFonts w:ascii="標楷體" w:eastAsia="標楷體" w:hAnsi="標楷體" w:hint="eastAsia"/>
              </w:rPr>
              <w:tab/>
            </w:r>
          </w:p>
          <w:p w:rsidR="005938CF" w:rsidRPr="00976304" w:rsidRDefault="00023669" w:rsidP="00023669">
            <w:pPr>
              <w:spacing w:line="400" w:lineRule="exact"/>
              <w:rPr>
                <w:rFonts w:ascii="標楷體" w:eastAsia="標楷體" w:hAnsi="標楷體"/>
              </w:rPr>
            </w:pPr>
            <w:r w:rsidRPr="00976304">
              <w:rPr>
                <w:rFonts w:ascii="標楷體" w:eastAsia="標楷體" w:hAnsi="標楷體" w:hint="eastAsia"/>
              </w:rPr>
              <w:t xml:space="preserve">(D)賢伉儷／賢昆仲／賢喬梓 </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023669" w:rsidP="00023669">
            <w:pPr>
              <w:spacing w:line="400" w:lineRule="exact"/>
              <w:rPr>
                <w:rFonts w:ascii="標楷體" w:eastAsia="標楷體" w:hAnsi="標楷體"/>
              </w:rPr>
            </w:pPr>
            <w:r w:rsidRPr="00976304">
              <w:rPr>
                <w:rFonts w:ascii="標楷體" w:eastAsia="標楷體" w:hAnsi="標楷體" w:hint="eastAsia"/>
              </w:rPr>
              <w:t>賢橋梓：父子  賢昆仲：兄弟  賢伉儷：夫妻</w:t>
            </w:r>
          </w:p>
        </w:tc>
      </w:tr>
      <w:tr w:rsidR="005938CF" w:rsidRPr="00976304" w:rsidTr="00BC1BF1">
        <w:tc>
          <w:tcPr>
            <w:tcW w:w="469" w:type="dxa"/>
            <w:vAlign w:val="center"/>
          </w:tcPr>
          <w:p w:rsidR="005938CF" w:rsidRPr="00976304" w:rsidRDefault="00BC1BF1" w:rsidP="00BC1BF1">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5938CF" w:rsidRPr="00976304" w:rsidRDefault="00BC1BF1" w:rsidP="00BC1BF1">
            <w:pPr>
              <w:spacing w:line="400" w:lineRule="exact"/>
              <w:rPr>
                <w:rFonts w:ascii="標楷體" w:eastAsia="標楷體" w:hAnsi="標楷體"/>
              </w:rPr>
            </w:pPr>
            <w:r w:rsidRPr="00976304">
              <w:rPr>
                <w:rFonts w:ascii="標楷體" w:eastAsia="標楷體" w:hAnsi="標楷體" w:hint="eastAsia"/>
              </w:rPr>
              <w:t>下列關於書信格式的描寫，何者有誤？ </w:t>
            </w:r>
            <w:r w:rsidRPr="00976304">
              <w:rPr>
                <w:rFonts w:ascii="標楷體" w:eastAsia="標楷體" w:hAnsi="標楷體" w:hint="eastAsia"/>
              </w:rPr>
              <w:br/>
              <w:t>(A) 對朋友的提稱語可用「足下」、「左右」、「禮鑒」 </w:t>
            </w:r>
            <w:r w:rsidRPr="00976304">
              <w:rPr>
                <w:rFonts w:ascii="標楷體" w:eastAsia="標楷體" w:hAnsi="標楷體" w:hint="eastAsia"/>
              </w:rPr>
              <w:br/>
              <w:t>(B) 抬頭表示禮敬，側書表示謙讓 </w:t>
            </w:r>
            <w:r w:rsidRPr="00976304">
              <w:rPr>
                <w:rFonts w:ascii="標楷體" w:eastAsia="標楷體" w:hAnsi="標楷體" w:hint="eastAsia"/>
              </w:rPr>
              <w:br/>
              <w:t>(C) 對父母的提稱語可用「膝下」、「尊前」、「尊鑒」 </w:t>
            </w:r>
            <w:r w:rsidRPr="00976304">
              <w:rPr>
                <w:rFonts w:ascii="標楷體" w:eastAsia="標楷體" w:hAnsi="標楷體" w:hint="eastAsia"/>
              </w:rPr>
              <w:br/>
              <w:t>(D)信封收信人名下啟封詞不可用「敬啟」</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6"/>
              <w:gridCol w:w="8663"/>
            </w:tblGrid>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4139C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b/>
                      <w:bCs/>
                    </w:rPr>
                    <w:t>用途</w:t>
                  </w:r>
                </w:p>
              </w:tc>
              <w:tc>
                <w:tcPr>
                  <w:tcW w:w="8616" w:type="dxa"/>
                  <w:tcBorders>
                    <w:top w:val="outset" w:sz="6" w:space="0" w:color="auto"/>
                    <w:left w:val="outset" w:sz="6" w:space="0" w:color="auto"/>
                    <w:bottom w:val="outset" w:sz="6" w:space="0" w:color="auto"/>
                    <w:right w:val="outset" w:sz="6" w:space="0" w:color="auto"/>
                  </w:tcBorders>
                  <w:shd w:val="clear" w:color="auto" w:fill="4139C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b/>
                      <w:bCs/>
                    </w:rPr>
                    <w:t>語彙</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用於祖父母及父母</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膝下、膝前</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用於長輩</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尊前、尊鑒、賜鑒、鈞鑒、尊右</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用於師長</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函丈、壇席、講座、尊前、尊鑒</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用於平輩</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台鑒、大鑒、惠鑒、左右、足下</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用於同學</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硯右、硯席、文几、文席(上欄之台鑒等語亦可用)</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用於晚輩</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青鑒、青覽、如晤、如握、如面、收覽、知悉、知之</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用於政界</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勛鑒、鈞鑒、鈞座、台座、台鑒</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用於軍界</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麾下、鈞鑒、鈞座</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用於教育界</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講座、座右、塵次、有道、著席、撰席、史席</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用於婦女</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妝次、繡次、芳鑒、淑鑒、懿鑒(此用於高年者)</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用於弔唁</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苫次、禮席、禮鑒</w:t>
                  </w:r>
                </w:p>
              </w:tc>
            </w:tr>
            <w:tr w:rsidR="00BC1BF1" w:rsidRPr="00976304" w:rsidTr="00BC1BF1">
              <w:tc>
                <w:tcPr>
                  <w:tcW w:w="0" w:type="auto"/>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用於哀啟</w:t>
                  </w:r>
                </w:p>
              </w:tc>
              <w:tc>
                <w:tcPr>
                  <w:tcW w:w="8616" w:type="dxa"/>
                  <w:tcBorders>
                    <w:top w:val="outset" w:sz="6" w:space="0" w:color="auto"/>
                    <w:left w:val="outset" w:sz="6" w:space="0" w:color="auto"/>
                    <w:bottom w:val="outset" w:sz="6" w:space="0" w:color="auto"/>
                    <w:right w:val="outset" w:sz="6" w:space="0" w:color="auto"/>
                  </w:tcBorders>
                  <w:shd w:val="clear" w:color="auto" w:fill="E7E4F8"/>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矜鑒</w:t>
                  </w:r>
                </w:p>
              </w:tc>
            </w:tr>
            <w:tr w:rsidR="00BC1BF1" w:rsidRPr="00976304" w:rsidTr="00BC1BF1">
              <w:tc>
                <w:tcPr>
                  <w:tcW w:w="10609" w:type="dxa"/>
                  <w:gridSpan w:val="2"/>
                  <w:tcBorders>
                    <w:top w:val="outset" w:sz="6" w:space="0" w:color="auto"/>
                    <w:left w:val="outset" w:sz="6" w:space="0" w:color="auto"/>
                    <w:bottom w:val="outset" w:sz="6" w:space="0" w:color="auto"/>
                    <w:right w:val="outset" w:sz="6" w:space="0" w:color="auto"/>
                  </w:tcBorders>
                  <w:shd w:val="clear" w:color="auto" w:fill="D2D0F2"/>
                  <w:tcMar>
                    <w:top w:w="0" w:type="dxa"/>
                    <w:left w:w="0" w:type="dxa"/>
                    <w:bottom w:w="0" w:type="dxa"/>
                    <w:right w:w="0" w:type="dxa"/>
                  </w:tcMar>
                  <w:vAlign w:val="center"/>
                  <w:hideMark/>
                </w:tcPr>
                <w:p w:rsidR="00BC1BF1" w:rsidRPr="00976304" w:rsidRDefault="00BC1BF1" w:rsidP="00BC1BF1">
                  <w:pPr>
                    <w:spacing w:line="400" w:lineRule="exact"/>
                    <w:rPr>
                      <w:rFonts w:ascii="標楷體" w:eastAsia="標楷體" w:hAnsi="標楷體"/>
                    </w:rPr>
                  </w:pPr>
                  <w:r w:rsidRPr="00976304">
                    <w:rPr>
                      <w:rFonts w:ascii="標楷體" w:eastAsia="標楷體" w:hAnsi="標楷體" w:hint="eastAsia"/>
                    </w:rPr>
                    <w:t>1. 對直屬長官，可參酌尊長及軍政等欄，以用「鈞鑒」、「賜鑒」為普通。</w:t>
                  </w:r>
                  <w:r w:rsidRPr="00976304">
                    <w:rPr>
                      <w:rFonts w:ascii="標楷體" w:eastAsia="標楷體" w:hAnsi="標楷體" w:hint="eastAsia"/>
                    </w:rPr>
                    <w:br/>
                    <w:t>2. 對晚輩欄，凡用「鑒」均客氣成分較多，「覽」次之。「如晤」至「如面」，用於晚輩較親近者，「收覽」以下，大都用於己之卑親屬。</w:t>
                  </w:r>
                  <w:r w:rsidRPr="00976304">
                    <w:rPr>
                      <w:rFonts w:ascii="標楷體" w:eastAsia="標楷體" w:hAnsi="標楷體" w:hint="eastAsia"/>
                    </w:rPr>
                    <w:br/>
                    <w:t>3. 對宗教界用「道鑒」。對文化事業或傳播界用「撰席」、「文席」、「著席」。</w:t>
                  </w:r>
                </w:p>
              </w:tc>
            </w:tr>
          </w:tbl>
          <w:p w:rsidR="005938CF" w:rsidRPr="00976304" w:rsidRDefault="00BC1BF1" w:rsidP="00B20DB4">
            <w:pPr>
              <w:spacing w:line="400" w:lineRule="exact"/>
              <w:rPr>
                <w:rFonts w:ascii="標楷體" w:eastAsia="標楷體" w:hAnsi="標楷體"/>
              </w:rPr>
            </w:pPr>
            <w:r w:rsidRPr="00976304">
              <w:rPr>
                <w:rFonts w:ascii="標楷體" w:eastAsia="標楷體" w:hAnsi="標楷體" w:hint="eastAsia"/>
              </w:rPr>
              <w:t>「禮鑒」用於弔唁  </w:t>
            </w:r>
          </w:p>
        </w:tc>
      </w:tr>
      <w:tr w:rsidR="005938CF" w:rsidRPr="00976304" w:rsidTr="004C5F28">
        <w:tc>
          <w:tcPr>
            <w:tcW w:w="469" w:type="dxa"/>
            <w:vAlign w:val="center"/>
          </w:tcPr>
          <w:p w:rsidR="005938CF" w:rsidRPr="00976304" w:rsidRDefault="004C5F28" w:rsidP="004C5F28">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5938CF" w:rsidRPr="00976304" w:rsidRDefault="004C5F28" w:rsidP="004C5F28">
            <w:pPr>
              <w:spacing w:line="400" w:lineRule="exact"/>
              <w:rPr>
                <w:rFonts w:ascii="標楷體" w:eastAsia="標楷體" w:hAnsi="標楷體"/>
              </w:rPr>
            </w:pPr>
            <w:r w:rsidRPr="00976304">
              <w:rPr>
                <w:rFonts w:ascii="標楷體" w:eastAsia="標楷體" w:hAnsi="標楷體" w:hint="eastAsia"/>
              </w:rPr>
              <w:t>關於書信的「提稱語」何者正確？ </w:t>
            </w:r>
            <w:r w:rsidRPr="00976304">
              <w:rPr>
                <w:rFonts w:ascii="標楷體" w:eastAsia="標楷體" w:hAnsi="標楷體" w:hint="eastAsia"/>
              </w:rPr>
              <w:br/>
              <w:t>(A)伯父母大人「如晤」 </w:t>
            </w:r>
            <w:r w:rsidRPr="00976304">
              <w:rPr>
                <w:rFonts w:ascii="標楷體" w:eastAsia="標楷體" w:hAnsi="標楷體" w:hint="eastAsia"/>
              </w:rPr>
              <w:br/>
              <w:t>(B)○○吾師「函丈」 </w:t>
            </w:r>
            <w:r w:rsidRPr="00976304">
              <w:rPr>
                <w:rFonts w:ascii="標楷體" w:eastAsia="標楷體" w:hAnsi="標楷體" w:hint="eastAsia"/>
              </w:rPr>
              <w:br/>
              <w:t>(C)○○賢姪「崇鑒」 </w:t>
            </w:r>
            <w:r w:rsidRPr="00976304">
              <w:rPr>
                <w:rFonts w:ascii="標楷體" w:eastAsia="標楷體" w:hAnsi="標楷體" w:hint="eastAsia"/>
              </w:rPr>
              <w:br/>
            </w:r>
            <w:r w:rsidRPr="00976304">
              <w:rPr>
                <w:rFonts w:ascii="標楷體" w:eastAsia="標楷體" w:hAnsi="標楷體" w:hint="eastAsia"/>
              </w:rPr>
              <w:lastRenderedPageBreak/>
              <w:t>(D)○○學長「尊右」 </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4C5F28" w:rsidRPr="00976304" w:rsidRDefault="004C5F28" w:rsidP="004C5F28">
            <w:pPr>
              <w:spacing w:line="400" w:lineRule="exact"/>
              <w:rPr>
                <w:rFonts w:ascii="標楷體" w:eastAsia="標楷體" w:hAnsi="標楷體"/>
              </w:rPr>
            </w:pPr>
            <w:r w:rsidRPr="00976304">
              <w:rPr>
                <w:rFonts w:ascii="標楷體" w:eastAsia="標楷體" w:hAnsi="標楷體" w:hint="eastAsia"/>
              </w:rPr>
              <w:t>(A)「如晤」用於晚輩　(B)「函丈」用於師長</w:t>
            </w:r>
          </w:p>
          <w:p w:rsidR="005938CF" w:rsidRPr="00976304" w:rsidRDefault="004C5F28" w:rsidP="004C5F28">
            <w:pPr>
              <w:spacing w:line="400" w:lineRule="exact"/>
              <w:rPr>
                <w:rFonts w:ascii="標楷體" w:eastAsia="標楷體" w:hAnsi="標楷體"/>
              </w:rPr>
            </w:pPr>
            <w:r w:rsidRPr="00976304">
              <w:rPr>
                <w:rFonts w:ascii="標楷體" w:eastAsia="標楷體" w:hAnsi="標楷體" w:hint="eastAsia"/>
              </w:rPr>
              <w:t>(C)「崇鑒」用於長輩　(D)「尊右」用於長輩</w:t>
            </w:r>
          </w:p>
        </w:tc>
      </w:tr>
      <w:tr w:rsidR="005938CF" w:rsidRPr="00976304" w:rsidTr="007F2AFE">
        <w:tc>
          <w:tcPr>
            <w:tcW w:w="469" w:type="dxa"/>
            <w:vAlign w:val="center"/>
          </w:tcPr>
          <w:p w:rsidR="005938CF" w:rsidRPr="00976304" w:rsidRDefault="007F2AFE" w:rsidP="007F2AFE">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938CF" w:rsidRPr="00976304" w:rsidRDefault="007F2AFE" w:rsidP="007F2AFE">
            <w:pPr>
              <w:spacing w:line="400" w:lineRule="exact"/>
              <w:rPr>
                <w:rFonts w:ascii="標楷體" w:eastAsia="標楷體" w:hAnsi="標楷體"/>
              </w:rPr>
            </w:pPr>
            <w:r w:rsidRPr="00976304">
              <w:rPr>
                <w:rFonts w:ascii="標楷體" w:eastAsia="標楷體" w:hAnsi="標楷體" w:hint="eastAsia"/>
              </w:rPr>
              <w:t>下列書信知照敬辭（提稱語），何者用在師長： </w:t>
            </w:r>
            <w:r w:rsidRPr="00976304">
              <w:rPr>
                <w:rFonts w:ascii="標楷體" w:eastAsia="標楷體" w:hAnsi="標楷體" w:hint="eastAsia"/>
              </w:rPr>
              <w:br/>
              <w:t>(A)膝前</w:t>
            </w:r>
            <w:r w:rsidRPr="00976304">
              <w:rPr>
                <w:rFonts w:ascii="標楷體" w:eastAsia="標楷體" w:hAnsi="標楷體" w:hint="eastAsia"/>
              </w:rPr>
              <w:br/>
              <w:t>(B)鈞鑒 </w:t>
            </w:r>
            <w:r w:rsidRPr="00976304">
              <w:rPr>
                <w:rFonts w:ascii="標楷體" w:eastAsia="標楷體" w:hAnsi="標楷體" w:hint="eastAsia"/>
              </w:rPr>
              <w:br/>
              <w:t>(C)硯席 </w:t>
            </w:r>
            <w:r w:rsidRPr="00976304">
              <w:rPr>
                <w:rFonts w:ascii="標楷體" w:eastAsia="標楷體" w:hAnsi="標楷體" w:hint="eastAsia"/>
              </w:rPr>
              <w:br/>
              <w:t>(D)帳下</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7F2AFE" w:rsidP="007F2AFE">
            <w:pPr>
              <w:spacing w:line="400" w:lineRule="exact"/>
              <w:rPr>
                <w:rFonts w:ascii="標楷體" w:eastAsia="標楷體" w:hAnsi="標楷體"/>
              </w:rPr>
            </w:pPr>
            <w:r w:rsidRPr="00976304">
              <w:rPr>
                <w:rFonts w:ascii="標楷體" w:eastAsia="標楷體" w:hAnsi="標楷體" w:hint="eastAsia"/>
              </w:rPr>
              <w:t>(A) 對象為祖父母可以”膝”－－＞膝下、</w:t>
            </w:r>
            <w:r w:rsidRPr="00976304">
              <w:rPr>
                <w:rFonts w:ascii="標楷體" w:eastAsia="標楷體" w:hAnsi="標楷體" w:hint="eastAsia"/>
                <w:b/>
                <w:bCs/>
              </w:rPr>
              <w:t>膝前</w:t>
            </w:r>
            <w:r w:rsidRPr="00976304">
              <w:rPr>
                <w:rFonts w:ascii="標楷體" w:eastAsia="標楷體" w:hAnsi="標楷體" w:hint="eastAsia"/>
                <w:b/>
                <w:bCs/>
              </w:rPr>
              <w:br/>
            </w:r>
            <w:r w:rsidRPr="00976304">
              <w:rPr>
                <w:rFonts w:ascii="標楷體" w:eastAsia="標楷體" w:hAnsi="標楷體" w:hint="eastAsia"/>
              </w:rPr>
              <w:t>(B) 長輩”尊、崇、釣、賜”－－＞尊鑒、崇鑒、賜鑒、均鑒</w:t>
            </w:r>
            <w:r w:rsidRPr="00976304">
              <w:rPr>
                <w:rFonts w:ascii="標楷體" w:eastAsia="標楷體" w:hAnsi="標楷體" w:hint="eastAsia"/>
              </w:rPr>
              <w:br/>
              <w:t>(C) 用於同學：硯右、</w:t>
            </w:r>
            <w:r w:rsidRPr="00976304">
              <w:rPr>
                <w:rFonts w:ascii="標楷體" w:eastAsia="標楷體" w:hAnsi="標楷體" w:hint="eastAsia"/>
                <w:b/>
                <w:bCs/>
              </w:rPr>
              <w:t>硯席</w:t>
            </w:r>
            <w:r w:rsidRPr="00976304">
              <w:rPr>
                <w:rFonts w:ascii="標楷體" w:eastAsia="標楷體" w:hAnsi="標楷體" w:hint="eastAsia"/>
              </w:rPr>
              <w:t>、文几、文席</w:t>
            </w:r>
          </w:p>
        </w:tc>
      </w:tr>
      <w:tr w:rsidR="005938CF" w:rsidRPr="00976304" w:rsidTr="00E51D22">
        <w:tc>
          <w:tcPr>
            <w:tcW w:w="469" w:type="dxa"/>
            <w:vAlign w:val="center"/>
          </w:tcPr>
          <w:p w:rsidR="005938CF" w:rsidRPr="00976304" w:rsidRDefault="00E51D22" w:rsidP="00E51D22">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 xml:space="preserve">書信啟封詞的對應關係，何者不正確？ </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(A)老師：敬啟</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(B)方外：道啟</w:t>
            </w:r>
          </w:p>
          <w:p w:rsidR="00E51D22" w:rsidRPr="00976304" w:rsidRDefault="00E51D22" w:rsidP="00E51D22">
            <w:pPr>
              <w:spacing w:line="400" w:lineRule="exact"/>
              <w:rPr>
                <w:rFonts w:ascii="標楷體" w:eastAsia="標楷體" w:hAnsi="標楷體"/>
              </w:rPr>
            </w:pPr>
            <w:r w:rsidRPr="00976304">
              <w:rPr>
                <w:rFonts w:ascii="標楷體" w:eastAsia="標楷體" w:hAnsi="標楷體" w:hint="eastAsia"/>
              </w:rPr>
              <w:t>(C)同學：大啟</w:t>
            </w:r>
          </w:p>
          <w:p w:rsidR="005938CF" w:rsidRPr="00976304" w:rsidRDefault="00E51D22" w:rsidP="00E51D22">
            <w:pPr>
              <w:spacing w:line="400" w:lineRule="exact"/>
              <w:rPr>
                <w:rFonts w:ascii="標楷體" w:eastAsia="標楷體" w:hAnsi="標楷體"/>
              </w:rPr>
            </w:pPr>
            <w:r w:rsidRPr="00976304">
              <w:rPr>
                <w:rFonts w:ascii="標楷體" w:eastAsia="標楷體" w:hAnsi="標楷體" w:hint="eastAsia"/>
              </w:rPr>
              <w:t>(D)縣長：鈞啟</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146E87" w:rsidP="00146E87">
            <w:pPr>
              <w:spacing w:line="400" w:lineRule="exact"/>
              <w:rPr>
                <w:rFonts w:ascii="標楷體" w:eastAsia="標楷體" w:hAnsi="標楷體"/>
              </w:rPr>
            </w:pPr>
            <w:r w:rsidRPr="00976304">
              <w:rPr>
                <w:rFonts w:ascii="標楷體" w:eastAsia="標楷體" w:hAnsi="標楷體" w:hint="eastAsia"/>
              </w:rPr>
              <w:t>方外：指從事神職工作者，如和尚、道士、神父、牧師、修女。</w:t>
            </w:r>
          </w:p>
        </w:tc>
      </w:tr>
      <w:tr w:rsidR="005938CF" w:rsidRPr="00976304" w:rsidTr="00FE47F9">
        <w:tc>
          <w:tcPr>
            <w:tcW w:w="469" w:type="dxa"/>
            <w:vAlign w:val="center"/>
          </w:tcPr>
          <w:p w:rsidR="005938CF" w:rsidRPr="00976304" w:rsidRDefault="00FE47F9" w:rsidP="00FE47F9">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書信「結尾敬辭」是對受信人表示敬意和問候的語句，下列何者最適用於師長？</w:t>
            </w:r>
            <w:r w:rsidRPr="00976304">
              <w:rPr>
                <w:rFonts w:ascii="標楷體" w:eastAsia="標楷體" w:hAnsi="標楷體"/>
              </w:rPr>
              <w:t xml:space="preserve">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(A)即頌 文棋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(B)順問 刻好 </w:t>
            </w:r>
          </w:p>
          <w:p w:rsidR="00FE47F9" w:rsidRPr="00976304" w:rsidRDefault="00FE47F9" w:rsidP="00FE47F9">
            <w:pPr>
              <w:spacing w:line="400" w:lineRule="exact"/>
              <w:rPr>
                <w:rFonts w:ascii="標楷體" w:eastAsia="標楷體" w:hAnsi="標楷體"/>
              </w:rPr>
            </w:pPr>
            <w:r w:rsidRPr="00976304">
              <w:rPr>
                <w:rFonts w:ascii="標楷體" w:eastAsia="標楷體" w:hAnsi="標楷體" w:hint="eastAsia"/>
              </w:rPr>
              <w:t xml:space="preserve">(C)敬請 素安 </w:t>
            </w:r>
          </w:p>
          <w:p w:rsidR="005938CF" w:rsidRPr="00976304" w:rsidRDefault="00FE47F9" w:rsidP="00FE47F9">
            <w:pPr>
              <w:spacing w:line="400" w:lineRule="exact"/>
              <w:rPr>
                <w:rFonts w:ascii="標楷體" w:eastAsia="標楷體" w:hAnsi="標楷體"/>
              </w:rPr>
            </w:pPr>
            <w:r w:rsidRPr="00976304">
              <w:rPr>
                <w:rFonts w:ascii="標楷體" w:eastAsia="標楷體" w:hAnsi="標楷體" w:hint="eastAsia"/>
              </w:rPr>
              <w:t>(D)敬請 道安</w:t>
            </w:r>
          </w:p>
        </w:tc>
      </w:tr>
      <w:tr w:rsidR="005938CF" w:rsidRPr="00976304" w:rsidTr="005938CF">
        <w:tc>
          <w:tcPr>
            <w:tcW w:w="469" w:type="dxa"/>
          </w:tcPr>
          <w:p w:rsidR="005938CF" w:rsidRPr="00976304" w:rsidRDefault="005938CF" w:rsidP="00B20DB4">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938CF" w:rsidRPr="00976304" w:rsidRDefault="00FE47F9" w:rsidP="00FE47F9">
            <w:pPr>
              <w:spacing w:line="400" w:lineRule="exact"/>
              <w:rPr>
                <w:rFonts w:ascii="標楷體" w:eastAsia="標楷體" w:hAnsi="標楷體"/>
              </w:rPr>
            </w:pPr>
            <w:r w:rsidRPr="00976304">
              <w:rPr>
                <w:rFonts w:ascii="標楷體" w:eastAsia="標楷體" w:hAnsi="標楷體" w:hint="eastAsia"/>
              </w:rPr>
              <w:t>(A)即頌 文棋 ----學界  (B)順問 刻好 ----晚輩  (C)敬請 素安 ----喪家</w:t>
            </w:r>
          </w:p>
        </w:tc>
      </w:tr>
      <w:tr w:rsidR="00E51D22" w:rsidRPr="00976304" w:rsidTr="000934FD">
        <w:tc>
          <w:tcPr>
            <w:tcW w:w="469" w:type="dxa"/>
            <w:vAlign w:val="center"/>
          </w:tcPr>
          <w:p w:rsidR="00E51D22" w:rsidRPr="00976304" w:rsidRDefault="000934FD" w:rsidP="000934FD">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有關稱謂與禮俗的敘述，以下何者有誤？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(A) 古時婦女稱公婆為舅姑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(B) 學生對老師自稱為「受業」 </w:t>
            </w:r>
          </w:p>
          <w:p w:rsidR="000934FD"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(C) 「嵩祝」意即祝福壽比嵩山之高 </w:t>
            </w:r>
          </w:p>
          <w:p w:rsidR="00E51D22" w:rsidRPr="00976304" w:rsidRDefault="000934FD" w:rsidP="000934FD">
            <w:pPr>
              <w:spacing w:line="400" w:lineRule="exact"/>
              <w:rPr>
                <w:rFonts w:ascii="標楷體" w:eastAsia="標楷體" w:hAnsi="標楷體"/>
              </w:rPr>
            </w:pPr>
            <w:r w:rsidRPr="00976304">
              <w:rPr>
                <w:rFonts w:ascii="標楷體" w:eastAsia="標楷體" w:hAnsi="標楷體" w:hint="eastAsia"/>
              </w:rPr>
              <w:t xml:space="preserve">(D) 訃聞上稱「先慈王母李太夫人」則死者本姓王，夫家姓李 </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0934FD" w:rsidP="00B91138">
            <w:pPr>
              <w:spacing w:line="400" w:lineRule="exact"/>
              <w:rPr>
                <w:rFonts w:ascii="標楷體" w:eastAsia="標楷體" w:hAnsi="標楷體"/>
              </w:rPr>
            </w:pPr>
            <w:r w:rsidRPr="00976304">
              <w:rPr>
                <w:rFonts w:ascii="標楷體" w:eastAsia="標楷體" w:hAnsi="標楷體" w:hint="eastAsia"/>
              </w:rPr>
              <w:t>以夫為尊，先夫家後本姓</w:t>
            </w:r>
          </w:p>
        </w:tc>
      </w:tr>
      <w:tr w:rsidR="00E51D22" w:rsidRPr="00976304" w:rsidTr="00CC084A">
        <w:tc>
          <w:tcPr>
            <w:tcW w:w="469" w:type="dxa"/>
            <w:vAlign w:val="center"/>
          </w:tcPr>
          <w:p w:rsidR="00E51D22" w:rsidRPr="00976304" w:rsidRDefault="00CC084A" w:rsidP="00CC084A">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51D22" w:rsidRPr="00976304" w:rsidRDefault="00CC084A" w:rsidP="00CC084A">
            <w:pPr>
              <w:spacing w:line="400" w:lineRule="exact"/>
              <w:rPr>
                <w:rFonts w:ascii="標楷體" w:eastAsia="標楷體" w:hAnsi="標楷體"/>
              </w:rPr>
            </w:pPr>
            <w:r w:rsidRPr="00976304">
              <w:rPr>
                <w:rFonts w:ascii="標楷體" w:eastAsia="標楷體" w:hAnsi="標楷體" w:hint="eastAsia"/>
              </w:rPr>
              <w:t>寫信封啟封詞時，應根據發、受信人關係而定。假如你是發信人，下列啟封詞使用正確的是？ </w:t>
            </w:r>
            <w:r w:rsidRPr="00976304">
              <w:rPr>
                <w:rFonts w:ascii="標楷體" w:eastAsia="標楷體" w:hAnsi="標楷體" w:hint="eastAsia"/>
              </w:rPr>
              <w:br/>
              <w:t>(A)林書豪部長「收啟」 </w:t>
            </w:r>
            <w:r w:rsidRPr="00976304">
              <w:rPr>
                <w:rFonts w:ascii="標楷體" w:eastAsia="標楷體" w:hAnsi="標楷體" w:hint="eastAsia"/>
              </w:rPr>
              <w:br/>
              <w:t>(B)江蕙老師「安啟」 </w:t>
            </w:r>
            <w:r w:rsidRPr="00976304">
              <w:rPr>
                <w:rFonts w:ascii="標楷體" w:eastAsia="標楷體" w:hAnsi="標楷體" w:hint="eastAsia"/>
              </w:rPr>
              <w:br/>
              <w:t>(C)白冰冰校長「道啟」 </w:t>
            </w:r>
            <w:r w:rsidRPr="00976304">
              <w:rPr>
                <w:rFonts w:ascii="標楷體" w:eastAsia="標楷體" w:hAnsi="標楷體" w:hint="eastAsia"/>
              </w:rPr>
              <w:br/>
              <w:t>(D)周杰倫同學「鈞啟」 </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lastRenderedPageBreak/>
              <w:t>解釋</w:t>
            </w:r>
          </w:p>
        </w:tc>
        <w:tc>
          <w:tcPr>
            <w:tcW w:w="10859" w:type="dxa"/>
          </w:tcPr>
          <w:p w:rsidR="00CC084A" w:rsidRPr="00976304" w:rsidRDefault="00CC084A" w:rsidP="00CC084A">
            <w:pPr>
              <w:spacing w:line="400" w:lineRule="exact"/>
              <w:rPr>
                <w:rFonts w:ascii="標楷體" w:eastAsia="標楷體" w:hAnsi="標楷體"/>
              </w:rPr>
            </w:pPr>
            <w:r w:rsidRPr="00976304">
              <w:rPr>
                <w:rFonts w:ascii="標楷體" w:eastAsia="標楷體" w:hAnsi="標楷體" w:hint="eastAsia"/>
              </w:rPr>
              <w:t>部長→勛啟、鈞啟　　　　老師、校長→道啟、鈞啟、賜啟　　　同學→大啟、台啟、惠啟</w:t>
            </w:r>
          </w:p>
          <w:p w:rsidR="00E51D22" w:rsidRPr="00976304" w:rsidRDefault="00CC084A" w:rsidP="00CC084A">
            <w:pPr>
              <w:spacing w:line="400" w:lineRule="exact"/>
              <w:rPr>
                <w:rFonts w:ascii="標楷體" w:eastAsia="標楷體" w:hAnsi="標楷體"/>
              </w:rPr>
            </w:pPr>
            <w:r w:rsidRPr="00976304">
              <w:rPr>
                <w:rFonts w:ascii="標楷體" w:eastAsia="標楷體" w:hAnsi="標楷體" w:hint="eastAsia"/>
              </w:rPr>
              <w:t>晚輩→收啟、啟、收　　　親族長輩→安啟、福啟</w:t>
            </w:r>
          </w:p>
        </w:tc>
      </w:tr>
      <w:tr w:rsidR="00E51D22" w:rsidRPr="00976304" w:rsidTr="00DF1612">
        <w:tc>
          <w:tcPr>
            <w:tcW w:w="469" w:type="dxa"/>
            <w:vAlign w:val="center"/>
          </w:tcPr>
          <w:p w:rsidR="00E51D22" w:rsidRPr="00976304" w:rsidRDefault="00DF1612" w:rsidP="00DF1612">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E51D22" w:rsidRPr="00976304" w:rsidRDefault="00DF1612" w:rsidP="00DF1612">
            <w:pPr>
              <w:spacing w:line="400" w:lineRule="exact"/>
              <w:rPr>
                <w:rFonts w:ascii="標楷體" w:eastAsia="標楷體" w:hAnsi="標楷體"/>
              </w:rPr>
            </w:pPr>
            <w:r w:rsidRPr="00976304">
              <w:rPr>
                <w:rFonts w:ascii="標楷體" w:eastAsia="標楷體" w:hAnsi="標楷體" w:hint="eastAsia"/>
              </w:rPr>
              <w:t>下列哪一個提稱語不適用於同學？ </w:t>
            </w:r>
            <w:r w:rsidRPr="00976304">
              <w:rPr>
                <w:rFonts w:ascii="標楷體" w:eastAsia="標楷體" w:hAnsi="標楷體" w:hint="eastAsia"/>
              </w:rPr>
              <w:br/>
              <w:t>(A)文几 </w:t>
            </w:r>
            <w:r w:rsidRPr="00976304">
              <w:rPr>
                <w:rFonts w:ascii="標楷體" w:eastAsia="標楷體" w:hAnsi="標楷體" w:hint="eastAsia"/>
              </w:rPr>
              <w:br/>
              <w:t>(B)左右 </w:t>
            </w:r>
            <w:r w:rsidRPr="00976304">
              <w:rPr>
                <w:rFonts w:ascii="標楷體" w:eastAsia="標楷體" w:hAnsi="標楷體" w:hint="eastAsia"/>
              </w:rPr>
              <w:br/>
              <w:t>(C)硯席 </w:t>
            </w:r>
            <w:r w:rsidRPr="00976304">
              <w:rPr>
                <w:rFonts w:ascii="標楷體" w:eastAsia="標楷體" w:hAnsi="標楷體" w:hint="eastAsia"/>
              </w:rPr>
              <w:br/>
              <w:t>(D)青覽 </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E51D22" w:rsidRPr="00976304" w:rsidRDefault="00DF1612" w:rsidP="00B91138">
            <w:pPr>
              <w:spacing w:line="400" w:lineRule="exact"/>
              <w:rPr>
                <w:rFonts w:ascii="標楷體" w:eastAsia="標楷體" w:hAnsi="標楷體"/>
              </w:rPr>
            </w:pPr>
            <w:r w:rsidRPr="00976304">
              <w:rPr>
                <w:rFonts w:ascii="標楷體" w:eastAsia="標楷體" w:hAnsi="標楷體" w:hint="eastAsia"/>
              </w:rPr>
              <w:t>用於長輩對晚輩</w:t>
            </w:r>
          </w:p>
        </w:tc>
      </w:tr>
      <w:tr w:rsidR="00E51D22" w:rsidRPr="00976304" w:rsidTr="00DF1612">
        <w:tc>
          <w:tcPr>
            <w:tcW w:w="469" w:type="dxa"/>
            <w:vAlign w:val="center"/>
          </w:tcPr>
          <w:p w:rsidR="00E51D22" w:rsidRPr="00976304" w:rsidRDefault="00DF1612" w:rsidP="00DF1612">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E51D22" w:rsidRPr="00976304" w:rsidRDefault="00DF1612" w:rsidP="00DF1612">
            <w:pPr>
              <w:spacing w:line="400" w:lineRule="exact"/>
              <w:rPr>
                <w:rFonts w:ascii="標楷體" w:eastAsia="標楷體" w:hAnsi="標楷體"/>
              </w:rPr>
            </w:pPr>
            <w:r w:rsidRPr="00976304">
              <w:rPr>
                <w:rFonts w:ascii="標楷體" w:eastAsia="標楷體" w:hAnsi="標楷體" w:hint="eastAsia"/>
              </w:rPr>
              <w:t>正式信箋折疊，所書寫的「文字」必須 </w:t>
            </w:r>
            <w:r w:rsidRPr="00976304">
              <w:rPr>
                <w:rFonts w:ascii="標楷體" w:eastAsia="標楷體" w:hAnsi="標楷體" w:hint="eastAsia"/>
              </w:rPr>
              <w:br/>
              <w:t>(A)朝外 </w:t>
            </w:r>
            <w:r w:rsidRPr="00976304">
              <w:rPr>
                <w:rFonts w:ascii="標楷體" w:eastAsia="標楷體" w:hAnsi="標楷體" w:hint="eastAsia"/>
              </w:rPr>
              <w:br/>
              <w:t>(B)朝內 </w:t>
            </w:r>
            <w:r w:rsidRPr="00976304">
              <w:rPr>
                <w:rFonts w:ascii="標楷體" w:eastAsia="標楷體" w:hAnsi="標楷體" w:hint="eastAsia"/>
              </w:rPr>
              <w:br/>
              <w:t>(C)對長輩宜朝內，平輩或晚輩朝外 </w:t>
            </w:r>
            <w:r w:rsidRPr="00976304">
              <w:rPr>
                <w:rFonts w:ascii="標楷體" w:eastAsia="標楷體" w:hAnsi="標楷體" w:hint="eastAsia"/>
              </w:rPr>
              <w:br/>
              <w:t>(D)對平輩或晚輩宜朝內，長輩朝外 </w:t>
            </w:r>
          </w:p>
        </w:tc>
      </w:tr>
      <w:tr w:rsidR="00E51D22" w:rsidRPr="00976304" w:rsidTr="00E51D22">
        <w:tc>
          <w:tcPr>
            <w:tcW w:w="469" w:type="dxa"/>
          </w:tcPr>
          <w:p w:rsidR="00E51D22" w:rsidRPr="00976304" w:rsidRDefault="00E51D22" w:rsidP="00B9113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F1612" w:rsidRPr="00976304" w:rsidRDefault="00DF1612" w:rsidP="00DF1612">
            <w:pPr>
              <w:spacing w:line="400" w:lineRule="exact"/>
              <w:rPr>
                <w:rFonts w:ascii="標楷體" w:eastAsia="標楷體" w:hAnsi="標楷體"/>
              </w:rPr>
            </w:pPr>
            <w:r w:rsidRPr="00976304">
              <w:rPr>
                <w:rFonts w:ascii="標楷體" w:eastAsia="標楷體" w:hAnsi="標楷體" w:hint="eastAsia"/>
              </w:rPr>
              <w:t>※摺信時：</w:t>
            </w:r>
          </w:p>
          <w:p w:rsidR="00E51D22" w:rsidRPr="00976304" w:rsidRDefault="00DF1612" w:rsidP="00DF1612">
            <w:pPr>
              <w:spacing w:line="400" w:lineRule="exact"/>
              <w:rPr>
                <w:rFonts w:ascii="標楷體" w:eastAsia="標楷體" w:hAnsi="標楷體"/>
              </w:rPr>
            </w:pPr>
            <w:r w:rsidRPr="00976304">
              <w:rPr>
                <w:rFonts w:ascii="標楷體" w:eastAsia="標楷體" w:hAnsi="標楷體" w:hint="eastAsia"/>
              </w:rPr>
              <w:t>1.文字朝外：正確。　2.文字朝內：報兇或斷交。</w:t>
            </w:r>
          </w:p>
        </w:tc>
      </w:tr>
      <w:tr w:rsidR="00CC084A" w:rsidRPr="00976304" w:rsidTr="00DF1612">
        <w:tc>
          <w:tcPr>
            <w:tcW w:w="469" w:type="dxa"/>
            <w:vAlign w:val="center"/>
          </w:tcPr>
          <w:p w:rsidR="00CC084A" w:rsidRPr="00976304" w:rsidRDefault="00DF1612" w:rsidP="00DF1612">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C084A" w:rsidRPr="00976304" w:rsidRDefault="00DF1612" w:rsidP="00DF1612">
            <w:pPr>
              <w:spacing w:line="400" w:lineRule="exact"/>
              <w:rPr>
                <w:rFonts w:ascii="標楷體" w:eastAsia="標楷體" w:hAnsi="標楷體"/>
              </w:rPr>
            </w:pPr>
            <w:r w:rsidRPr="00976304">
              <w:rPr>
                <w:rFonts w:ascii="標楷體" w:eastAsia="標楷體" w:hAnsi="標楷體" w:hint="eastAsia"/>
              </w:rPr>
              <w:t>名片背面不署名，而寫「名正肅」，其中的「名」代表什麼？ </w:t>
            </w:r>
            <w:r w:rsidRPr="00976304">
              <w:rPr>
                <w:rFonts w:ascii="標楷體" w:eastAsia="標楷體" w:hAnsi="標楷體" w:hint="eastAsia"/>
              </w:rPr>
              <w:br/>
              <w:t>(A)名聲 </w:t>
            </w:r>
            <w:r w:rsidRPr="00976304">
              <w:rPr>
                <w:rFonts w:ascii="標楷體" w:eastAsia="標楷體" w:hAnsi="標楷體" w:hint="eastAsia"/>
              </w:rPr>
              <w:br/>
              <w:t>(B)名望 </w:t>
            </w:r>
            <w:r w:rsidRPr="00976304">
              <w:rPr>
                <w:rFonts w:ascii="標楷體" w:eastAsia="標楷體" w:hAnsi="標楷體" w:hint="eastAsia"/>
              </w:rPr>
              <w:br/>
              <w:t>(C)名字 </w:t>
            </w:r>
            <w:r w:rsidRPr="00976304">
              <w:rPr>
                <w:rFonts w:ascii="標楷體" w:eastAsia="標楷體" w:hAnsi="標楷體" w:hint="eastAsia"/>
              </w:rPr>
              <w:br/>
              <w:t>(D)名片 </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DF1612" w:rsidP="00E140E1">
            <w:pPr>
              <w:spacing w:line="400" w:lineRule="exact"/>
              <w:rPr>
                <w:rFonts w:ascii="標楷體" w:eastAsia="標楷體" w:hAnsi="標楷體"/>
              </w:rPr>
            </w:pPr>
            <w:r w:rsidRPr="00976304">
              <w:rPr>
                <w:rFonts w:ascii="標楷體" w:eastAsia="標楷體" w:hAnsi="標楷體" w:hint="eastAsia"/>
              </w:rPr>
              <w:t>在名片背面書寫事項，不署姓名，而以「名正具」表示姓名具備在正面。對晚輩或平輩的用語。</w:t>
            </w:r>
            <w:r w:rsidRPr="00976304">
              <w:rPr>
                <w:rFonts w:ascii="標楷體" w:eastAsia="標楷體" w:hAnsi="標楷體" w:hint="eastAsia"/>
              </w:rPr>
              <w:br/>
              <w:t>在名片反面書啟事，不署姓名，而以「名正肅」表示姓名具備在正面。</w:t>
            </w:r>
            <w:r w:rsidR="00E140E1" w:rsidRPr="00976304">
              <w:rPr>
                <w:rFonts w:ascii="標楷體" w:eastAsia="標楷體" w:hAnsi="標楷體" w:hint="eastAsia"/>
              </w:rPr>
              <w:t xml:space="preserve">　</w:t>
            </w:r>
            <w:r w:rsidRPr="00976304">
              <w:rPr>
                <w:rFonts w:ascii="標楷體" w:eastAsia="標楷體" w:hAnsi="標楷體" w:hint="eastAsia"/>
              </w:rPr>
              <w:t>對尊長使用的敬詞</w:t>
            </w:r>
            <w:r w:rsidR="00E140E1" w:rsidRPr="00976304">
              <w:rPr>
                <w:rFonts w:ascii="標楷體" w:eastAsia="標楷體" w:hAnsi="標楷體" w:hint="eastAsia"/>
              </w:rPr>
              <w:t>。</w:t>
            </w:r>
          </w:p>
        </w:tc>
      </w:tr>
      <w:tr w:rsidR="00CC084A" w:rsidRPr="00976304" w:rsidTr="0077065B">
        <w:tc>
          <w:tcPr>
            <w:tcW w:w="469" w:type="dxa"/>
            <w:vAlign w:val="center"/>
          </w:tcPr>
          <w:p w:rsidR="00CC084A" w:rsidRPr="00976304" w:rsidRDefault="0077065B" w:rsidP="0077065B">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CC084A" w:rsidRPr="00976304" w:rsidRDefault="0077065B" w:rsidP="0077065B">
            <w:pPr>
              <w:spacing w:line="400" w:lineRule="exact"/>
              <w:rPr>
                <w:rFonts w:ascii="標楷體" w:eastAsia="標楷體" w:hAnsi="標楷體"/>
              </w:rPr>
            </w:pPr>
            <w:r w:rsidRPr="00976304">
              <w:rPr>
                <w:rFonts w:ascii="標楷體" w:eastAsia="標楷體" w:hAnsi="標楷體" w:hint="eastAsia"/>
              </w:rPr>
              <w:t>書信中向父母請安時，會使用下列何詞？ </w:t>
            </w:r>
            <w:r w:rsidRPr="00976304">
              <w:rPr>
                <w:rFonts w:ascii="標楷體" w:eastAsia="標楷體" w:hAnsi="標楷體" w:hint="eastAsia"/>
              </w:rPr>
              <w:br/>
              <w:t>(A)大安 </w:t>
            </w:r>
            <w:r w:rsidRPr="00976304">
              <w:rPr>
                <w:rFonts w:ascii="標楷體" w:eastAsia="標楷體" w:hAnsi="標楷體" w:hint="eastAsia"/>
              </w:rPr>
              <w:br/>
              <w:t>(B)金安 </w:t>
            </w:r>
            <w:r w:rsidRPr="00976304">
              <w:rPr>
                <w:rFonts w:ascii="標楷體" w:eastAsia="標楷體" w:hAnsi="標楷體" w:hint="eastAsia"/>
              </w:rPr>
              <w:br/>
              <w:t>(C)道安 </w:t>
            </w:r>
            <w:r w:rsidRPr="00976304">
              <w:rPr>
                <w:rFonts w:ascii="標楷體" w:eastAsia="標楷體" w:hAnsi="標楷體" w:hint="eastAsia"/>
              </w:rPr>
              <w:br/>
              <w:t>(D)鈞安</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77065B" w:rsidRPr="00976304" w:rsidRDefault="0077065B" w:rsidP="0077065B">
            <w:pPr>
              <w:spacing w:line="400" w:lineRule="exact"/>
              <w:rPr>
                <w:rFonts w:ascii="標楷體" w:eastAsia="標楷體" w:hAnsi="標楷體"/>
              </w:rPr>
            </w:pPr>
            <w:r w:rsidRPr="00976304">
              <w:rPr>
                <w:rFonts w:ascii="標楷體" w:eastAsia="標楷體" w:hAnsi="標楷體" w:hint="eastAsia"/>
              </w:rPr>
              <w:t>父母、父母　「叩請 金安」、「敬請　福安」、「敬請 金安」</w:t>
            </w:r>
          </w:p>
          <w:p w:rsidR="00CC084A" w:rsidRPr="00976304" w:rsidRDefault="0077065B" w:rsidP="0077065B">
            <w:pPr>
              <w:spacing w:line="400" w:lineRule="exact"/>
              <w:rPr>
                <w:rFonts w:ascii="標楷體" w:eastAsia="標楷體" w:hAnsi="標楷體"/>
              </w:rPr>
            </w:pPr>
            <w:r w:rsidRPr="00976304">
              <w:rPr>
                <w:rFonts w:ascii="標楷體" w:eastAsia="標楷體" w:hAnsi="標楷體" w:hint="eastAsia"/>
              </w:rPr>
              <w:t>親友長輩　　「恭請 鈞安」、「敬請　崇安」、「敬頌 崇祺」</w:t>
            </w:r>
          </w:p>
        </w:tc>
      </w:tr>
      <w:tr w:rsidR="00CC084A" w:rsidRPr="00976304" w:rsidTr="00ED6C6F">
        <w:tc>
          <w:tcPr>
            <w:tcW w:w="469" w:type="dxa"/>
            <w:vAlign w:val="center"/>
          </w:tcPr>
          <w:p w:rsidR="00CC084A" w:rsidRPr="00976304" w:rsidRDefault="00ED6C6F" w:rsidP="00ED6C6F">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王大明在信件問候語寫下「敬請 籌安」，由此推測，他有可能寄給下列哪一位人物？ </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(A)柯文哲 </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(B)李家同 </w:t>
            </w:r>
          </w:p>
          <w:p w:rsidR="00ED6C6F" w:rsidRPr="00976304" w:rsidRDefault="00ED6C6F" w:rsidP="00ED6C6F">
            <w:pPr>
              <w:spacing w:line="400" w:lineRule="exact"/>
              <w:rPr>
                <w:rFonts w:ascii="標楷體" w:eastAsia="標楷體" w:hAnsi="標楷體"/>
              </w:rPr>
            </w:pPr>
            <w:r w:rsidRPr="00976304">
              <w:rPr>
                <w:rFonts w:ascii="標楷體" w:eastAsia="標楷體" w:hAnsi="標楷體" w:hint="eastAsia"/>
              </w:rPr>
              <w:t xml:space="preserve">(C)郭台銘 </w:t>
            </w:r>
          </w:p>
          <w:p w:rsidR="00CC084A" w:rsidRPr="00976304" w:rsidRDefault="00ED6C6F" w:rsidP="00ED6C6F">
            <w:pPr>
              <w:spacing w:line="400" w:lineRule="exact"/>
              <w:rPr>
                <w:rFonts w:ascii="標楷體" w:eastAsia="標楷體" w:hAnsi="標楷體"/>
              </w:rPr>
            </w:pPr>
            <w:r w:rsidRPr="00976304">
              <w:rPr>
                <w:rFonts w:ascii="標楷體" w:eastAsia="標楷體" w:hAnsi="標楷體" w:hint="eastAsia"/>
              </w:rPr>
              <w:t>(D)阿基師</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ED6C6F" w:rsidP="00B1425D">
            <w:pPr>
              <w:spacing w:line="400" w:lineRule="exact"/>
              <w:rPr>
                <w:rFonts w:ascii="標楷體" w:eastAsia="標楷體" w:hAnsi="標楷體"/>
              </w:rPr>
            </w:pPr>
            <w:r w:rsidRPr="00976304">
              <w:rPr>
                <w:rFonts w:ascii="標楷體" w:eastAsia="標楷體" w:hAnsi="標楷體" w:hint="eastAsia"/>
              </w:rPr>
              <w:t>敬請 籌安--商界</w:t>
            </w:r>
          </w:p>
        </w:tc>
      </w:tr>
      <w:tr w:rsidR="00CC084A" w:rsidRPr="00976304" w:rsidTr="00C3518A">
        <w:tc>
          <w:tcPr>
            <w:tcW w:w="469" w:type="dxa"/>
            <w:vAlign w:val="center"/>
          </w:tcPr>
          <w:p w:rsidR="00CC084A" w:rsidRPr="00976304" w:rsidRDefault="00C3518A" w:rsidP="00C3518A">
            <w:pPr>
              <w:spacing w:line="400" w:lineRule="exact"/>
              <w:jc w:val="center"/>
              <w:rPr>
                <w:rFonts w:ascii="標楷體" w:eastAsia="標楷體" w:hAnsi="標楷體"/>
              </w:rPr>
            </w:pPr>
            <w:r w:rsidRPr="00976304">
              <w:rPr>
                <w:rFonts w:ascii="標楷體" w:eastAsia="標楷體" w:hAnsi="標楷體" w:hint="eastAsia"/>
              </w:rPr>
              <w:lastRenderedPageBreak/>
              <w:t>C</w:t>
            </w:r>
          </w:p>
        </w:tc>
        <w:tc>
          <w:tcPr>
            <w:tcW w:w="10859" w:type="dxa"/>
          </w:tcPr>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若曹植寫信給曹操，應使用那個「提稱語」？</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(A)大鑒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(B)麾下 </w:t>
            </w:r>
          </w:p>
          <w:p w:rsidR="00C3518A" w:rsidRPr="00976304" w:rsidRDefault="00C3518A" w:rsidP="00C3518A">
            <w:pPr>
              <w:spacing w:line="400" w:lineRule="exact"/>
              <w:rPr>
                <w:rFonts w:ascii="標楷體" w:eastAsia="標楷體" w:hAnsi="標楷體"/>
              </w:rPr>
            </w:pPr>
            <w:r w:rsidRPr="00976304">
              <w:rPr>
                <w:rFonts w:ascii="標楷體" w:eastAsia="標楷體" w:hAnsi="標楷體" w:hint="eastAsia"/>
              </w:rPr>
              <w:t xml:space="preserve">(C)尊前 </w:t>
            </w:r>
          </w:p>
          <w:p w:rsidR="00CC084A" w:rsidRPr="00976304" w:rsidRDefault="00C3518A" w:rsidP="00C3518A">
            <w:pPr>
              <w:spacing w:line="400" w:lineRule="exact"/>
              <w:rPr>
                <w:rFonts w:ascii="標楷體" w:eastAsia="標楷體" w:hAnsi="標楷體"/>
              </w:rPr>
            </w:pPr>
            <w:r w:rsidRPr="00976304">
              <w:rPr>
                <w:rFonts w:ascii="標楷體" w:eastAsia="標楷體" w:hAnsi="標楷體" w:hint="eastAsia"/>
              </w:rPr>
              <w:t>(D)道席</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C3518A" w:rsidP="00C3518A">
            <w:pPr>
              <w:spacing w:line="400" w:lineRule="exact"/>
              <w:rPr>
                <w:rFonts w:ascii="標楷體" w:eastAsia="標楷體" w:hAnsi="標楷體"/>
              </w:rPr>
            </w:pPr>
            <w:r w:rsidRPr="00976304">
              <w:rPr>
                <w:rFonts w:ascii="標楷體" w:eastAsia="標楷體" w:hAnsi="標楷體" w:hint="eastAsia"/>
              </w:rPr>
              <w:t>A 平輩  B 軍界  C 長輩  D 師長</w:t>
            </w:r>
          </w:p>
        </w:tc>
      </w:tr>
      <w:tr w:rsidR="00CC084A" w:rsidRPr="00976304" w:rsidTr="00110F5E">
        <w:tc>
          <w:tcPr>
            <w:tcW w:w="469" w:type="dxa"/>
            <w:vAlign w:val="center"/>
          </w:tcPr>
          <w:p w:rsidR="00CC084A" w:rsidRPr="00976304" w:rsidRDefault="00110F5E" w:rsidP="00110F5E">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CC084A" w:rsidRPr="00976304" w:rsidRDefault="00110F5E" w:rsidP="00B1425D">
            <w:pPr>
              <w:spacing w:line="400" w:lineRule="exact"/>
              <w:rPr>
                <w:rFonts w:ascii="標楷體" w:eastAsia="標楷體" w:hAnsi="標楷體"/>
              </w:rPr>
            </w:pPr>
            <w:r w:rsidRPr="00976304">
              <w:rPr>
                <w:rFonts w:ascii="標楷體" w:eastAsia="標楷體" w:hAnsi="標楷體" w:hint="eastAsia"/>
              </w:rPr>
              <w:t>以下信封收件者的寫法何者正確？</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(A)</w:t>
            </w:r>
            <w:r w:rsidRPr="00976304">
              <w:rPr>
                <w:rFonts w:ascii="標楷體" w:eastAsia="標楷體" w:hAnsi="標楷體" w:hint="eastAsia"/>
              </w:rPr>
              <w:t>王安石教授</w:t>
            </w:r>
            <w:r w:rsidRPr="00976304">
              <w:rPr>
                <w:rFonts w:ascii="標楷體" w:eastAsia="標楷體" w:hAnsi="標楷體"/>
              </w:rPr>
              <w:t xml:space="preserve"> </w:t>
            </w:r>
            <w:r w:rsidRPr="00976304">
              <w:rPr>
                <w:rFonts w:ascii="標楷體" w:eastAsia="標楷體" w:hAnsi="標楷體" w:hint="eastAsia"/>
              </w:rPr>
              <w:t>安</w:t>
            </w:r>
            <w:r w:rsidRPr="00976304">
              <w:rPr>
                <w:rFonts w:ascii="標楷體" w:eastAsia="標楷體" w:hAnsi="標楷體" w:cs="新細明體" w:hint="eastAsia"/>
              </w:rPr>
              <w:t>啓</w:t>
            </w:r>
            <w:r w:rsidRPr="00976304">
              <w:rPr>
                <w:rFonts w:ascii="標楷體" w:eastAsia="標楷體" w:hAnsi="標楷體"/>
              </w:rPr>
              <w:t xml:space="preserve"> </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(B)</w:t>
            </w:r>
            <w:r w:rsidRPr="00976304">
              <w:rPr>
                <w:rFonts w:ascii="標楷體" w:eastAsia="標楷體" w:hAnsi="標楷體" w:hint="eastAsia"/>
              </w:rPr>
              <w:t>王教授安石</w:t>
            </w:r>
            <w:r w:rsidRPr="00976304">
              <w:rPr>
                <w:rFonts w:ascii="標楷體" w:eastAsia="標楷體" w:hAnsi="標楷體"/>
              </w:rPr>
              <w:t xml:space="preserve"> </w:t>
            </w:r>
            <w:r w:rsidRPr="00976304">
              <w:rPr>
                <w:rFonts w:ascii="標楷體" w:eastAsia="標楷體" w:hAnsi="標楷體" w:hint="eastAsia"/>
              </w:rPr>
              <w:t>恭</w:t>
            </w:r>
            <w:r w:rsidRPr="00976304">
              <w:rPr>
                <w:rFonts w:ascii="標楷體" w:eastAsia="標楷體" w:hAnsi="標楷體" w:cs="新細明體" w:hint="eastAsia"/>
              </w:rPr>
              <w:t>啓</w:t>
            </w:r>
            <w:r w:rsidRPr="00976304">
              <w:rPr>
                <w:rFonts w:ascii="標楷體" w:eastAsia="標楷體" w:hAnsi="標楷體"/>
              </w:rPr>
              <w:t xml:space="preserve"> </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(C)</w:t>
            </w:r>
            <w:r w:rsidRPr="00976304">
              <w:rPr>
                <w:rFonts w:ascii="標楷體" w:eastAsia="標楷體" w:hAnsi="標楷體" w:hint="eastAsia"/>
              </w:rPr>
              <w:t>王安石教授</w:t>
            </w:r>
            <w:r w:rsidRPr="00976304">
              <w:rPr>
                <w:rFonts w:ascii="標楷體" w:eastAsia="標楷體" w:hAnsi="標楷體"/>
              </w:rPr>
              <w:t xml:space="preserve"> </w:t>
            </w:r>
            <w:r w:rsidRPr="00976304">
              <w:rPr>
                <w:rFonts w:ascii="標楷體" w:eastAsia="標楷體" w:hAnsi="標楷體" w:hint="eastAsia"/>
              </w:rPr>
              <w:t>道</w:t>
            </w:r>
            <w:r w:rsidRPr="00976304">
              <w:rPr>
                <w:rFonts w:ascii="標楷體" w:eastAsia="標楷體" w:hAnsi="標楷體" w:cs="新細明體" w:hint="eastAsia"/>
              </w:rPr>
              <w:t>啓</w:t>
            </w:r>
            <w:r w:rsidRPr="00976304">
              <w:rPr>
                <w:rFonts w:ascii="標楷體" w:eastAsia="標楷體" w:hAnsi="標楷體"/>
              </w:rPr>
              <w:t xml:space="preserve"> </w:t>
            </w:r>
          </w:p>
          <w:p w:rsidR="00110F5E" w:rsidRPr="00976304" w:rsidRDefault="00110F5E" w:rsidP="00110F5E">
            <w:pPr>
              <w:spacing w:line="400" w:lineRule="exact"/>
              <w:rPr>
                <w:rFonts w:ascii="標楷體" w:eastAsia="標楷體" w:hAnsi="標楷體"/>
              </w:rPr>
            </w:pPr>
            <w:r w:rsidRPr="00976304">
              <w:rPr>
                <w:rFonts w:ascii="標楷體" w:eastAsia="標楷體" w:hAnsi="標楷體"/>
              </w:rPr>
              <w:t>(D)</w:t>
            </w:r>
            <w:r w:rsidRPr="00976304">
              <w:rPr>
                <w:rFonts w:ascii="標楷體" w:eastAsia="標楷體" w:hAnsi="標楷體" w:hint="eastAsia"/>
              </w:rPr>
              <w:t>王安石教授</w:t>
            </w:r>
            <w:r w:rsidRPr="00976304">
              <w:rPr>
                <w:rFonts w:ascii="標楷體" w:eastAsia="標楷體" w:hAnsi="標楷體"/>
              </w:rPr>
              <w:t xml:space="preserve"> </w:t>
            </w:r>
            <w:r w:rsidRPr="00976304">
              <w:rPr>
                <w:rFonts w:ascii="標楷體" w:eastAsia="標楷體" w:hAnsi="標楷體" w:hint="eastAsia"/>
              </w:rPr>
              <w:t>敬</w:t>
            </w:r>
            <w:r w:rsidRPr="00976304">
              <w:rPr>
                <w:rFonts w:ascii="標楷體" w:eastAsia="標楷體" w:hAnsi="標楷體" w:cs="新細明體" w:hint="eastAsia"/>
              </w:rPr>
              <w:t>啓</w:t>
            </w:r>
            <w:r w:rsidRPr="00976304">
              <w:rPr>
                <w:rFonts w:ascii="標楷體" w:eastAsia="標楷體" w:hAnsi="標楷體"/>
              </w:rPr>
              <w:t xml:space="preserve"> </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CC084A" w:rsidP="00B1425D">
            <w:pPr>
              <w:spacing w:line="400" w:lineRule="exact"/>
              <w:rPr>
                <w:rFonts w:ascii="標楷體" w:eastAsia="標楷體" w:hAnsi="標楷體"/>
              </w:rPr>
            </w:pPr>
          </w:p>
        </w:tc>
      </w:tr>
      <w:tr w:rsidR="00CC084A" w:rsidRPr="00976304" w:rsidTr="00FC753C">
        <w:tc>
          <w:tcPr>
            <w:tcW w:w="469" w:type="dxa"/>
            <w:vAlign w:val="center"/>
          </w:tcPr>
          <w:p w:rsidR="00CC084A" w:rsidRPr="00976304" w:rsidRDefault="00FC753C" w:rsidP="00FC753C">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CC084A" w:rsidRPr="00976304" w:rsidRDefault="00FC753C" w:rsidP="00FC753C">
            <w:pPr>
              <w:spacing w:line="400" w:lineRule="exact"/>
              <w:rPr>
                <w:rFonts w:ascii="標楷體" w:eastAsia="標楷體" w:hAnsi="標楷體"/>
              </w:rPr>
            </w:pPr>
            <w:r w:rsidRPr="00976304">
              <w:rPr>
                <w:rFonts w:ascii="標楷體" w:eastAsia="標楷體" w:hAnsi="標楷體" w:hint="eastAsia"/>
              </w:rPr>
              <w:t>書信中的結尾敬詞，下列何者適用於師長？ </w:t>
            </w:r>
            <w:r w:rsidRPr="00976304">
              <w:rPr>
                <w:rFonts w:ascii="標楷體" w:eastAsia="標楷體" w:hAnsi="標楷體" w:hint="eastAsia"/>
              </w:rPr>
              <w:br/>
              <w:t>(A)敬請 道安 </w:t>
            </w:r>
            <w:r w:rsidRPr="00976304">
              <w:rPr>
                <w:rFonts w:ascii="標楷體" w:eastAsia="標楷體" w:hAnsi="標楷體" w:hint="eastAsia"/>
              </w:rPr>
              <w:br/>
              <w:t>(B)敬頌 勛綏 </w:t>
            </w:r>
            <w:r w:rsidRPr="00976304">
              <w:rPr>
                <w:rFonts w:ascii="標楷體" w:eastAsia="標楷體" w:hAnsi="標楷體" w:hint="eastAsia"/>
              </w:rPr>
              <w:br/>
              <w:t>(C)恭請 麾安 </w:t>
            </w:r>
            <w:r w:rsidRPr="00976304">
              <w:rPr>
                <w:rFonts w:ascii="標楷體" w:eastAsia="標楷體" w:hAnsi="標楷體" w:hint="eastAsia"/>
              </w:rPr>
              <w:br/>
              <w:t>(D)敬請 籌安 </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FC753C" w:rsidP="00FC753C">
            <w:pPr>
              <w:spacing w:line="400" w:lineRule="exact"/>
              <w:rPr>
                <w:rFonts w:ascii="標楷體" w:eastAsia="標楷體" w:hAnsi="標楷體"/>
              </w:rPr>
            </w:pPr>
            <w:r w:rsidRPr="00976304">
              <w:rPr>
                <w:rFonts w:ascii="標楷體" w:eastAsia="標楷體" w:hAnsi="標楷體" w:hint="eastAsia"/>
              </w:rPr>
              <w:t>(B)敬頌 勛綏　(C)恭請 麾安 &lt;&lt; 用於軍界　(D)敬請 籌安 &lt;&lt;用於商界</w:t>
            </w:r>
          </w:p>
        </w:tc>
      </w:tr>
      <w:tr w:rsidR="00CC084A" w:rsidRPr="00976304" w:rsidTr="005E6F3A">
        <w:tc>
          <w:tcPr>
            <w:tcW w:w="469" w:type="dxa"/>
            <w:vAlign w:val="center"/>
          </w:tcPr>
          <w:p w:rsidR="00CC084A" w:rsidRPr="00976304" w:rsidRDefault="005E6F3A" w:rsidP="005E6F3A">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學生寫信給新任系主任的老師表達祝賀，信封上的啟封詞應該採用哪種格式，表現最為得體？ </w:t>
            </w:r>
          </w:p>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(A) 朱主任文華 敬啟 </w:t>
            </w:r>
          </w:p>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(B) 朱主任文華教授 道啟 </w:t>
            </w:r>
          </w:p>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(C) 朱文華教授 勛啟 </w:t>
            </w:r>
          </w:p>
          <w:p w:rsidR="00CC084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(D) 朱教授文華 道啟 </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CC084A" w:rsidRPr="00976304" w:rsidRDefault="00CC084A" w:rsidP="00B1425D">
            <w:pPr>
              <w:spacing w:line="400" w:lineRule="exact"/>
              <w:rPr>
                <w:rFonts w:ascii="標楷體" w:eastAsia="標楷體" w:hAnsi="標楷體"/>
              </w:rPr>
            </w:pPr>
          </w:p>
        </w:tc>
      </w:tr>
      <w:tr w:rsidR="00CC084A" w:rsidRPr="00976304" w:rsidTr="005E6F3A">
        <w:tc>
          <w:tcPr>
            <w:tcW w:w="469" w:type="dxa"/>
            <w:vAlign w:val="center"/>
          </w:tcPr>
          <w:p w:rsidR="00CC084A" w:rsidRPr="00976304" w:rsidRDefault="005E6F3A" w:rsidP="005E6F3A">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以下書信用語，何者是正確的？ </w:t>
            </w:r>
          </w:p>
          <w:p w:rsidR="005E6F3A" w:rsidRPr="00976304" w:rsidRDefault="005E6F3A" w:rsidP="005E6F3A">
            <w:pPr>
              <w:spacing w:line="400" w:lineRule="exact"/>
              <w:rPr>
                <w:rFonts w:ascii="標楷體" w:eastAsia="標楷體" w:hAnsi="標楷體"/>
              </w:rPr>
            </w:pPr>
            <w:r w:rsidRPr="00976304">
              <w:rPr>
                <w:rFonts w:ascii="標楷體" w:eastAsia="標楷體" w:hAnsi="標楷體" w:hint="eastAsia"/>
              </w:rPr>
              <w:t xml:space="preserve">(A) 書信結尾問候語：對親友平輩可用「順頌 台祺」 </w:t>
            </w:r>
          </w:p>
          <w:p w:rsidR="005E6F3A" w:rsidRPr="00976304" w:rsidRDefault="005E6F3A" w:rsidP="005E6F3A">
            <w:pPr>
              <w:spacing w:line="400" w:lineRule="exact"/>
              <w:rPr>
                <w:rFonts w:ascii="標楷體" w:eastAsia="標楷體" w:hAnsi="標楷體"/>
              </w:rPr>
            </w:pPr>
            <w:r w:rsidRPr="00976304">
              <w:rPr>
                <w:rFonts w:ascii="標楷體" w:eastAsia="標楷體" w:hAnsi="標楷體"/>
              </w:rPr>
              <w:t xml:space="preserve">(B) </w:t>
            </w:r>
            <w:r w:rsidRPr="00976304">
              <w:rPr>
                <w:rFonts w:ascii="標楷體" w:eastAsia="標楷體" w:hAnsi="標楷體" w:hint="eastAsia"/>
              </w:rPr>
              <w:t>信封上「台啓」的「啓」，與信上「敬啓者」的「啓」，都存開啓的意思</w:t>
            </w:r>
            <w:r w:rsidRPr="00976304">
              <w:rPr>
                <w:rFonts w:ascii="標楷體" w:eastAsia="標楷體" w:hAnsi="標楷體"/>
              </w:rPr>
              <w:t xml:space="preserve"> </w:t>
            </w:r>
          </w:p>
          <w:p w:rsidR="005E6F3A" w:rsidRPr="00976304" w:rsidRDefault="005E6F3A" w:rsidP="005E6F3A">
            <w:pPr>
              <w:spacing w:line="400" w:lineRule="exact"/>
              <w:rPr>
                <w:rFonts w:ascii="標楷體" w:eastAsia="標楷體" w:hAnsi="標楷體"/>
              </w:rPr>
            </w:pPr>
            <w:r w:rsidRPr="00976304">
              <w:rPr>
                <w:rFonts w:ascii="標楷體" w:eastAsia="標楷體" w:hAnsi="標楷體"/>
              </w:rPr>
              <w:t xml:space="preserve">(C) </w:t>
            </w:r>
            <w:r w:rsidRPr="00976304">
              <w:rPr>
                <w:rFonts w:ascii="標楷體" w:eastAsia="標楷體" w:hAnsi="標楷體" w:hint="eastAsia"/>
              </w:rPr>
              <w:t>信封中路「封啓詞」寫收信人時，可以用「○○○先生敬啓」</w:t>
            </w:r>
            <w:r w:rsidRPr="00976304">
              <w:rPr>
                <w:rFonts w:ascii="標楷體" w:eastAsia="標楷體" w:hAnsi="標楷體"/>
              </w:rPr>
              <w:t xml:space="preserve"> </w:t>
            </w:r>
          </w:p>
          <w:p w:rsidR="00CC084A" w:rsidRPr="00976304" w:rsidRDefault="005E6F3A" w:rsidP="005E6F3A">
            <w:pPr>
              <w:spacing w:line="400" w:lineRule="exact"/>
              <w:rPr>
                <w:rFonts w:ascii="標楷體" w:eastAsia="標楷體" w:hAnsi="標楷體"/>
              </w:rPr>
            </w:pPr>
            <w:r w:rsidRPr="00976304">
              <w:rPr>
                <w:rFonts w:ascii="標楷體" w:eastAsia="標楷體" w:hAnsi="標楷體" w:hint="eastAsia"/>
              </w:rPr>
              <w:t>(D) 對祖父母及父母的結尾問候語，可用「叩請 福安」、「順候 起居」</w:t>
            </w:r>
          </w:p>
        </w:tc>
      </w:tr>
      <w:tr w:rsidR="00CC084A" w:rsidRPr="00976304" w:rsidTr="00CC084A">
        <w:tc>
          <w:tcPr>
            <w:tcW w:w="469" w:type="dxa"/>
          </w:tcPr>
          <w:p w:rsidR="00CC084A" w:rsidRPr="00976304" w:rsidRDefault="00CC084A" w:rsidP="00B1425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F3A" w:rsidRPr="00976304" w:rsidRDefault="005E6F3A" w:rsidP="005E6F3A">
            <w:pPr>
              <w:spacing w:line="400" w:lineRule="exact"/>
              <w:rPr>
                <w:rFonts w:ascii="標楷體" w:eastAsia="標楷體" w:hAnsi="標楷體"/>
              </w:rPr>
            </w:pPr>
            <w:r w:rsidRPr="00976304">
              <w:rPr>
                <w:rFonts w:ascii="標楷體" w:eastAsia="標楷體" w:hAnsi="標楷體"/>
              </w:rPr>
              <w:t xml:space="preserve">(B) </w:t>
            </w:r>
            <w:r w:rsidRPr="00976304">
              <w:rPr>
                <w:rFonts w:ascii="標楷體" w:eastAsia="標楷體" w:hAnsi="標楷體" w:hint="eastAsia"/>
              </w:rPr>
              <w:t>信封上「台啓」的「啓」，與信上「敬啓者」的「啓」，都存開啓的意思</w:t>
            </w:r>
            <w:r w:rsidRPr="00976304">
              <w:rPr>
                <w:rFonts w:ascii="標楷體" w:eastAsia="標楷體" w:hAnsi="標楷體"/>
              </w:rPr>
              <w:t xml:space="preserve"> </w:t>
            </w:r>
            <w:r w:rsidRPr="00976304">
              <w:rPr>
                <w:rFonts w:ascii="標楷體" w:eastAsia="標楷體" w:hAnsi="標楷體" w:hint="eastAsia"/>
              </w:rPr>
              <w:t>：表示恭敬陳述的意思。</w:t>
            </w:r>
          </w:p>
          <w:p w:rsidR="005E6F3A" w:rsidRPr="00976304" w:rsidRDefault="005E6F3A" w:rsidP="005E6F3A">
            <w:pPr>
              <w:spacing w:line="400" w:lineRule="exact"/>
              <w:rPr>
                <w:rFonts w:ascii="標楷體" w:eastAsia="標楷體" w:hAnsi="標楷體"/>
              </w:rPr>
            </w:pPr>
            <w:r w:rsidRPr="00976304">
              <w:rPr>
                <w:rFonts w:ascii="標楷體" w:eastAsia="標楷體" w:hAnsi="標楷體"/>
              </w:rPr>
              <w:t xml:space="preserve">(C) </w:t>
            </w:r>
            <w:r w:rsidRPr="00976304">
              <w:rPr>
                <w:rFonts w:ascii="標楷體" w:eastAsia="標楷體" w:hAnsi="標楷體" w:hint="eastAsia"/>
              </w:rPr>
              <w:t>信封中路「封啓詞」寫收信人時，可以用「○○○先生敬啓」</w:t>
            </w:r>
            <w:r w:rsidRPr="00976304">
              <w:rPr>
                <w:rFonts w:ascii="標楷體" w:eastAsia="標楷體" w:hAnsi="標楷體"/>
              </w:rPr>
              <w:t xml:space="preserve"> </w:t>
            </w:r>
            <w:r w:rsidRPr="00976304">
              <w:rPr>
                <w:rFonts w:ascii="標楷體" w:eastAsia="標楷體" w:hAnsi="標楷體" w:hint="eastAsia"/>
              </w:rPr>
              <w:t>：不可以。</w:t>
            </w:r>
          </w:p>
          <w:p w:rsidR="00CC084A" w:rsidRPr="00976304" w:rsidRDefault="005E6F3A" w:rsidP="005E6F3A">
            <w:pPr>
              <w:spacing w:line="400" w:lineRule="exact"/>
              <w:rPr>
                <w:rFonts w:ascii="標楷體" w:eastAsia="標楷體" w:hAnsi="標楷體"/>
              </w:rPr>
            </w:pPr>
            <w:r w:rsidRPr="00976304">
              <w:rPr>
                <w:rFonts w:ascii="標楷體" w:eastAsia="標楷體" w:hAnsi="標楷體" w:hint="eastAsia"/>
              </w:rPr>
              <w:t>(D) 對祖父母及父母的結尾問候語，可用「叩請 福安」、「順候 起居」：用在『平輩』。</w:t>
            </w:r>
          </w:p>
        </w:tc>
      </w:tr>
      <w:tr w:rsidR="005E6F3A" w:rsidRPr="00976304" w:rsidTr="00DA3FA1">
        <w:tc>
          <w:tcPr>
            <w:tcW w:w="469" w:type="dxa"/>
            <w:vAlign w:val="center"/>
          </w:tcPr>
          <w:p w:rsidR="005E6F3A" w:rsidRPr="00976304" w:rsidRDefault="00DA3FA1" w:rsidP="00DA3FA1">
            <w:pPr>
              <w:spacing w:line="400" w:lineRule="exact"/>
              <w:jc w:val="center"/>
              <w:rPr>
                <w:rFonts w:ascii="標楷體" w:eastAsia="標楷體" w:hAnsi="標楷體"/>
              </w:rPr>
            </w:pPr>
            <w:r w:rsidRPr="00976304">
              <w:rPr>
                <w:rFonts w:ascii="標楷體" w:eastAsia="標楷體" w:hAnsi="標楷體" w:hint="eastAsia"/>
              </w:rPr>
              <w:lastRenderedPageBreak/>
              <w:t>A</w:t>
            </w:r>
          </w:p>
        </w:tc>
        <w:tc>
          <w:tcPr>
            <w:tcW w:w="10859" w:type="dxa"/>
          </w:tcPr>
          <w:p w:rsidR="005E6F3A" w:rsidRPr="00976304" w:rsidRDefault="00DA3FA1" w:rsidP="00DA3FA1">
            <w:pPr>
              <w:spacing w:line="400" w:lineRule="exact"/>
              <w:rPr>
                <w:rFonts w:ascii="標楷體" w:eastAsia="標楷體" w:hAnsi="標楷體"/>
              </w:rPr>
            </w:pPr>
            <w:r w:rsidRPr="00976304">
              <w:rPr>
                <w:rFonts w:ascii="標楷體" w:eastAsia="標楷體" w:hAnsi="標楷體" w:hint="eastAsia"/>
              </w:rPr>
              <w:t>寫信時提稱語使用「惠鑒」，則請安語應選用 </w:t>
            </w:r>
            <w:r w:rsidRPr="00976304">
              <w:rPr>
                <w:rFonts w:ascii="標楷體" w:eastAsia="標楷體" w:hAnsi="標楷體" w:hint="eastAsia"/>
              </w:rPr>
              <w:br/>
              <w:t>(A)順頌 時綏 </w:t>
            </w:r>
            <w:r w:rsidRPr="00976304">
              <w:rPr>
                <w:rFonts w:ascii="標楷體" w:eastAsia="標楷體" w:hAnsi="標楷體" w:hint="eastAsia"/>
              </w:rPr>
              <w:br/>
              <w:t>(B)順問 近祺 </w:t>
            </w:r>
            <w:r w:rsidRPr="00976304">
              <w:rPr>
                <w:rFonts w:ascii="標楷體" w:eastAsia="標楷體" w:hAnsi="標楷體" w:hint="eastAsia"/>
              </w:rPr>
              <w:br/>
              <w:t>(C)恭請 崇安 </w:t>
            </w:r>
            <w:r w:rsidRPr="00976304">
              <w:rPr>
                <w:rFonts w:ascii="標楷體" w:eastAsia="標楷體" w:hAnsi="標楷體" w:hint="eastAsia"/>
              </w:rPr>
              <w:br/>
              <w:t>(D)敬請 鈞安 </w:t>
            </w:r>
          </w:p>
        </w:tc>
      </w:tr>
      <w:tr w:rsidR="005E6F3A" w:rsidRPr="00976304" w:rsidTr="005E6F3A">
        <w:tc>
          <w:tcPr>
            <w:tcW w:w="469" w:type="dxa"/>
          </w:tcPr>
          <w:p w:rsidR="005E6F3A" w:rsidRPr="00976304" w:rsidRDefault="005E6F3A"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F3A" w:rsidRPr="00976304" w:rsidRDefault="00DA3FA1" w:rsidP="00DA3FA1">
            <w:pPr>
              <w:spacing w:line="400" w:lineRule="exact"/>
              <w:rPr>
                <w:rFonts w:ascii="標楷體" w:eastAsia="標楷體" w:hAnsi="標楷體"/>
              </w:rPr>
            </w:pPr>
            <w:r w:rsidRPr="00976304">
              <w:rPr>
                <w:rFonts w:ascii="標楷體" w:eastAsia="標楷體" w:hAnsi="標楷體" w:hint="eastAsia"/>
              </w:rPr>
              <w:t>(A)順頌 時綏→平輩　(B)順問 近祺→晚輩　(C)恭請 崇安→長輩　(D)敬請 鈞安→政界</w:t>
            </w:r>
          </w:p>
        </w:tc>
      </w:tr>
      <w:tr w:rsidR="005E6F3A" w:rsidRPr="00976304" w:rsidTr="00DA2B2C">
        <w:tc>
          <w:tcPr>
            <w:tcW w:w="469" w:type="dxa"/>
            <w:vAlign w:val="center"/>
          </w:tcPr>
          <w:p w:rsidR="005E6F3A" w:rsidRPr="00976304" w:rsidRDefault="00DA2B2C" w:rsidP="00DA2B2C">
            <w:pPr>
              <w:spacing w:line="400" w:lineRule="exact"/>
              <w:jc w:val="center"/>
              <w:rPr>
                <w:rFonts w:ascii="標楷體" w:eastAsia="標楷體" w:hAnsi="標楷體"/>
              </w:rPr>
            </w:pPr>
            <w:r w:rsidRPr="00976304">
              <w:rPr>
                <w:rFonts w:ascii="標楷體" w:eastAsia="標楷體" w:hAnsi="標楷體" w:hint="eastAsia"/>
              </w:rPr>
              <w:t>B</w:t>
            </w:r>
          </w:p>
        </w:tc>
        <w:tc>
          <w:tcPr>
            <w:tcW w:w="10859" w:type="dxa"/>
          </w:tcPr>
          <w:p w:rsidR="005E6F3A" w:rsidRPr="00976304" w:rsidRDefault="00DA2B2C" w:rsidP="00DA2B2C">
            <w:pPr>
              <w:spacing w:line="400" w:lineRule="exact"/>
              <w:rPr>
                <w:rFonts w:ascii="標楷體" w:eastAsia="標楷體" w:hAnsi="標楷體"/>
              </w:rPr>
            </w:pPr>
            <w:r w:rsidRPr="00976304">
              <w:rPr>
                <w:rFonts w:ascii="標楷體" w:eastAsia="標楷體" w:hAnsi="標楷體" w:hint="eastAsia"/>
              </w:rPr>
              <w:t>下列有關書信結構之敘述，何者正確？ </w:t>
            </w:r>
            <w:r w:rsidRPr="00976304">
              <w:rPr>
                <w:rFonts w:ascii="標楷體" w:eastAsia="標楷體" w:hAnsi="標楷體" w:hint="eastAsia"/>
              </w:rPr>
              <w:br/>
              <w:t>(A)緘封詞是給送信人看的，若受信人是長輩，用「緘」字即可 </w:t>
            </w:r>
            <w:r w:rsidRPr="00976304">
              <w:rPr>
                <w:rFonts w:ascii="標楷體" w:eastAsia="標楷體" w:hAnsi="標楷體" w:hint="eastAsia"/>
              </w:rPr>
              <w:br/>
              <w:t>(B)現行書信多已不用啟事敬詞 </w:t>
            </w:r>
            <w:r w:rsidRPr="00976304">
              <w:rPr>
                <w:rFonts w:ascii="標楷體" w:eastAsia="標楷體" w:hAnsi="標楷體" w:hint="eastAsia"/>
              </w:rPr>
              <w:br/>
              <w:t>(C)封文對受信人之稱呼或職位宜側書 </w:t>
            </w:r>
            <w:r w:rsidRPr="00976304">
              <w:rPr>
                <w:rFonts w:ascii="標楷體" w:eastAsia="標楷體" w:hAnsi="標楷體" w:hint="eastAsia"/>
              </w:rPr>
              <w:br/>
              <w:t>(D)箋文結束時，向受信人表示禮貌所用之「叩請金安」、「順頌時綏」等，謂之結尾應酬語</w:t>
            </w:r>
          </w:p>
        </w:tc>
      </w:tr>
      <w:tr w:rsidR="005E6F3A" w:rsidRPr="00976304" w:rsidTr="005E6F3A">
        <w:tc>
          <w:tcPr>
            <w:tcW w:w="469" w:type="dxa"/>
          </w:tcPr>
          <w:p w:rsidR="005E6F3A" w:rsidRPr="00976304" w:rsidRDefault="005E6F3A"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2B2C" w:rsidRPr="00976304" w:rsidRDefault="00DA2B2C" w:rsidP="00DA2B2C">
            <w:pPr>
              <w:spacing w:line="400" w:lineRule="exact"/>
              <w:rPr>
                <w:rFonts w:ascii="標楷體" w:eastAsia="標楷體" w:hAnsi="標楷體"/>
              </w:rPr>
            </w:pPr>
            <w:r w:rsidRPr="00976304">
              <w:rPr>
                <w:rFonts w:ascii="標楷體" w:eastAsia="標楷體" w:hAnsi="標楷體" w:hint="eastAsia"/>
              </w:rPr>
              <w:t>(A)給長輩信，緘封詞寫「謹緘」，其他可以只寫「緘」字。</w:t>
            </w:r>
          </w:p>
          <w:p w:rsidR="00DA2B2C" w:rsidRPr="00976304" w:rsidRDefault="00DA2B2C" w:rsidP="00DA2B2C">
            <w:pPr>
              <w:spacing w:line="400" w:lineRule="exact"/>
              <w:rPr>
                <w:rFonts w:ascii="標楷體" w:eastAsia="標楷體" w:hAnsi="標楷體"/>
              </w:rPr>
            </w:pPr>
            <w:r w:rsidRPr="00976304">
              <w:rPr>
                <w:rFonts w:ascii="標楷體" w:eastAsia="標楷體" w:hAnsi="標楷體" w:hint="eastAsia"/>
              </w:rPr>
              <w:t>(C)中路寫受信人姓名，姓可寫得稍大，「先生」二字絕不可寫小或偏側。如稱對方職銜，</w:t>
            </w:r>
          </w:p>
          <w:p w:rsidR="00DA2B2C" w:rsidRPr="00976304" w:rsidRDefault="00DA2B2C" w:rsidP="00DA2B2C">
            <w:pPr>
              <w:spacing w:line="400" w:lineRule="exact"/>
              <w:rPr>
                <w:rFonts w:ascii="標楷體" w:eastAsia="標楷體" w:hAnsi="標楷體"/>
              </w:rPr>
            </w:pPr>
            <w:r w:rsidRPr="00976304">
              <w:rPr>
                <w:rFonts w:ascii="標楷體" w:eastAsia="標楷體" w:hAnsi="標楷體" w:hint="eastAsia"/>
              </w:rPr>
              <w:t>   則名字通常寫在職銜之下，字體要略小而偏右書寫。</w:t>
            </w:r>
          </w:p>
          <w:p w:rsidR="005E6F3A" w:rsidRPr="00976304" w:rsidRDefault="00DA2B2C" w:rsidP="00DA2B2C">
            <w:pPr>
              <w:spacing w:line="400" w:lineRule="exact"/>
              <w:rPr>
                <w:rFonts w:ascii="標楷體" w:eastAsia="標楷體" w:hAnsi="標楷體"/>
              </w:rPr>
            </w:pPr>
            <w:r w:rsidRPr="00976304">
              <w:rPr>
                <w:rFonts w:ascii="標楷體" w:eastAsia="標楷體" w:hAnsi="標楷體" w:hint="eastAsia"/>
              </w:rPr>
              <w:t>(D) 「叩請金安」、「順頌時綏」等，謂之結尾祝候語。</w:t>
            </w:r>
          </w:p>
        </w:tc>
      </w:tr>
      <w:tr w:rsidR="005E6F3A" w:rsidRPr="00976304" w:rsidTr="006E6C17">
        <w:tc>
          <w:tcPr>
            <w:tcW w:w="469" w:type="dxa"/>
            <w:vAlign w:val="center"/>
          </w:tcPr>
          <w:p w:rsidR="005E6F3A" w:rsidRPr="00976304" w:rsidRDefault="006E6C17" w:rsidP="006E6C17">
            <w:pPr>
              <w:spacing w:line="400" w:lineRule="exact"/>
              <w:jc w:val="center"/>
              <w:rPr>
                <w:rFonts w:ascii="標楷體" w:eastAsia="標楷體" w:hAnsi="標楷體"/>
              </w:rPr>
            </w:pPr>
            <w:r w:rsidRPr="00976304">
              <w:rPr>
                <w:rFonts w:ascii="標楷體" w:eastAsia="標楷體" w:hAnsi="標楷體"/>
              </w:rPr>
              <w:t>A</w:t>
            </w:r>
          </w:p>
        </w:tc>
        <w:tc>
          <w:tcPr>
            <w:tcW w:w="10859" w:type="dxa"/>
          </w:tcPr>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有關書信用語，正確之選項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(A)趙明誠介紹李清照時，應謙稱「內子」。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(B)歐陽修可稱蘇軾、蘇轍，為「賢喬梓」。 </w:t>
            </w:r>
          </w:p>
          <w:p w:rsidR="006E6C17" w:rsidRPr="00976304" w:rsidRDefault="006E6C17" w:rsidP="006E6C17">
            <w:pPr>
              <w:spacing w:line="400" w:lineRule="exact"/>
              <w:rPr>
                <w:rFonts w:ascii="標楷體" w:eastAsia="標楷體" w:hAnsi="標楷體"/>
              </w:rPr>
            </w:pPr>
            <w:r w:rsidRPr="00976304">
              <w:rPr>
                <w:rFonts w:ascii="標楷體" w:eastAsia="標楷體" w:hAnsi="標楷體" w:hint="eastAsia"/>
              </w:rPr>
              <w:t xml:space="preserve">(C)曹丕向人誇讚曹植文筆好，應謙稱「小兒」。 </w:t>
            </w:r>
          </w:p>
          <w:p w:rsidR="005E6F3A" w:rsidRPr="00976304" w:rsidRDefault="006E6C17" w:rsidP="006E6C17">
            <w:pPr>
              <w:spacing w:line="400" w:lineRule="exact"/>
              <w:rPr>
                <w:rFonts w:ascii="標楷體" w:eastAsia="標楷體" w:hAnsi="標楷體"/>
              </w:rPr>
            </w:pPr>
            <w:r w:rsidRPr="00976304">
              <w:rPr>
                <w:rFonts w:ascii="標楷體" w:eastAsia="標楷體" w:hAnsi="標楷體" w:hint="eastAsia"/>
              </w:rPr>
              <w:t>(D)史可法可謙稱左光斗為「受業」</w:t>
            </w:r>
          </w:p>
        </w:tc>
      </w:tr>
      <w:tr w:rsidR="005E6F3A" w:rsidRPr="00976304" w:rsidTr="005E6F3A">
        <w:tc>
          <w:tcPr>
            <w:tcW w:w="469" w:type="dxa"/>
          </w:tcPr>
          <w:p w:rsidR="005E6F3A" w:rsidRPr="00976304" w:rsidRDefault="005E6F3A"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F3A" w:rsidRPr="00976304" w:rsidRDefault="006E6C17" w:rsidP="006E6C17">
            <w:pPr>
              <w:spacing w:line="400" w:lineRule="exact"/>
              <w:rPr>
                <w:rFonts w:ascii="標楷體" w:eastAsia="標楷體" w:hAnsi="標楷體"/>
              </w:rPr>
            </w:pPr>
            <w:r w:rsidRPr="00976304">
              <w:rPr>
                <w:rFonts w:ascii="標楷體" w:eastAsia="標楷體" w:hAnsi="標楷體" w:hint="eastAsia"/>
              </w:rPr>
              <w:t>D左光斗的學生史可法「受業」=學生對老師的自稱</w:t>
            </w:r>
          </w:p>
        </w:tc>
      </w:tr>
      <w:tr w:rsidR="005E6F3A" w:rsidRPr="00976304" w:rsidTr="00885809">
        <w:tc>
          <w:tcPr>
            <w:tcW w:w="469" w:type="dxa"/>
            <w:vAlign w:val="center"/>
          </w:tcPr>
          <w:p w:rsidR="005E6F3A" w:rsidRPr="00976304" w:rsidRDefault="00885809" w:rsidP="00885809">
            <w:pPr>
              <w:spacing w:line="400" w:lineRule="exact"/>
              <w:jc w:val="center"/>
              <w:rPr>
                <w:rFonts w:ascii="標楷體" w:eastAsia="標楷體" w:hAnsi="標楷體"/>
              </w:rPr>
            </w:pPr>
            <w:r w:rsidRPr="00976304">
              <w:rPr>
                <w:rFonts w:ascii="標楷體" w:eastAsia="標楷體" w:hAnsi="標楷體" w:hint="eastAsia"/>
              </w:rPr>
              <w:t>C</w:t>
            </w:r>
          </w:p>
        </w:tc>
        <w:tc>
          <w:tcPr>
            <w:tcW w:w="10859" w:type="dxa"/>
          </w:tcPr>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如果對象是闊別已久的師長，下列哪一項書牘的開頭應酬語，最為合適？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(A)自違 雅教，數月於茲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(B)拜別 慈顏，忽已半載 </w:t>
            </w:r>
          </w:p>
          <w:p w:rsidR="00885809"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(C)不坐 春風，倏已匝月 </w:t>
            </w:r>
          </w:p>
          <w:p w:rsidR="005E6F3A" w:rsidRPr="00976304" w:rsidRDefault="00885809" w:rsidP="00885809">
            <w:pPr>
              <w:spacing w:line="400" w:lineRule="exact"/>
              <w:rPr>
                <w:rFonts w:ascii="標楷體" w:eastAsia="標楷體" w:hAnsi="標楷體"/>
              </w:rPr>
            </w:pPr>
            <w:r w:rsidRPr="00976304">
              <w:rPr>
                <w:rFonts w:ascii="標楷體" w:eastAsia="標楷體" w:hAnsi="標楷體" w:hint="eastAsia"/>
              </w:rPr>
              <w:t xml:space="preserve">(D)睽違 教範，荏苒經年 </w:t>
            </w:r>
          </w:p>
        </w:tc>
      </w:tr>
      <w:tr w:rsidR="005E6F3A" w:rsidRPr="00976304" w:rsidTr="005E6F3A">
        <w:tc>
          <w:tcPr>
            <w:tcW w:w="469" w:type="dxa"/>
          </w:tcPr>
          <w:p w:rsidR="005E6F3A" w:rsidRPr="00976304" w:rsidRDefault="005E6F3A" w:rsidP="00D22A1D">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5E6F3A" w:rsidRPr="00976304" w:rsidRDefault="00885809" w:rsidP="00885809">
            <w:pPr>
              <w:spacing w:line="400" w:lineRule="exact"/>
              <w:rPr>
                <w:rFonts w:ascii="標楷體" w:eastAsia="標楷體" w:hAnsi="標楷體"/>
              </w:rPr>
            </w:pPr>
            <w:r w:rsidRPr="00976304">
              <w:rPr>
                <w:rFonts w:ascii="標楷體" w:eastAsia="標楷體" w:hAnsi="標楷體" w:hint="eastAsia"/>
              </w:rPr>
              <w:t>(A)平輩  (B)祖父母及父母  (D)親友長輩</w:t>
            </w:r>
          </w:p>
        </w:tc>
      </w:tr>
      <w:tr w:rsidR="00DA2B2C" w:rsidRPr="00976304" w:rsidTr="0064551C">
        <w:tc>
          <w:tcPr>
            <w:tcW w:w="469" w:type="dxa"/>
            <w:vAlign w:val="center"/>
          </w:tcPr>
          <w:p w:rsidR="00DA2B2C" w:rsidRPr="00976304" w:rsidRDefault="0064551C" w:rsidP="0064551C">
            <w:pPr>
              <w:spacing w:line="400" w:lineRule="exact"/>
              <w:jc w:val="center"/>
              <w:rPr>
                <w:rFonts w:ascii="標楷體" w:eastAsia="標楷體" w:hAnsi="標楷體"/>
              </w:rPr>
            </w:pPr>
            <w:r w:rsidRPr="00976304">
              <w:rPr>
                <w:rFonts w:ascii="標楷體" w:eastAsia="標楷體" w:hAnsi="標楷體" w:hint="eastAsia"/>
              </w:rPr>
              <w:t>D</w:t>
            </w:r>
          </w:p>
        </w:tc>
        <w:tc>
          <w:tcPr>
            <w:tcW w:w="10859" w:type="dxa"/>
          </w:tcPr>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寫信時，於何時機可以使用「敬請 禮安」？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(A)訂婚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(B)結婚 </w:t>
            </w:r>
          </w:p>
          <w:p w:rsidR="0064551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(C)祝壽 </w:t>
            </w:r>
          </w:p>
          <w:p w:rsidR="00DA2B2C" w:rsidRPr="00976304" w:rsidRDefault="0064551C" w:rsidP="0064551C">
            <w:pPr>
              <w:spacing w:line="400" w:lineRule="exact"/>
              <w:rPr>
                <w:rFonts w:ascii="標楷體" w:eastAsia="標楷體" w:hAnsi="標楷體"/>
              </w:rPr>
            </w:pPr>
            <w:r w:rsidRPr="00976304">
              <w:rPr>
                <w:rFonts w:ascii="標楷體" w:eastAsia="標楷體" w:hAnsi="標楷體" w:hint="eastAsia"/>
              </w:rPr>
              <w:t xml:space="preserve">(D)弔唁 </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DA2B2C" w:rsidRPr="00976304" w:rsidRDefault="00DA2B2C" w:rsidP="00992268">
            <w:pPr>
              <w:spacing w:line="400" w:lineRule="exact"/>
              <w:rPr>
                <w:rFonts w:ascii="標楷體" w:eastAsia="標楷體" w:hAnsi="標楷體"/>
              </w:rPr>
            </w:pPr>
          </w:p>
        </w:tc>
      </w:tr>
      <w:tr w:rsidR="00DA2B2C" w:rsidRPr="00976304" w:rsidTr="008D36A2">
        <w:tc>
          <w:tcPr>
            <w:tcW w:w="469" w:type="dxa"/>
            <w:vAlign w:val="center"/>
          </w:tcPr>
          <w:p w:rsidR="00DA2B2C" w:rsidRPr="00976304" w:rsidRDefault="008D36A2" w:rsidP="008D36A2">
            <w:pPr>
              <w:spacing w:line="400" w:lineRule="exact"/>
              <w:jc w:val="center"/>
              <w:rPr>
                <w:rFonts w:ascii="標楷體" w:eastAsia="標楷體" w:hAnsi="標楷體"/>
              </w:rPr>
            </w:pPr>
            <w:r w:rsidRPr="00976304">
              <w:rPr>
                <w:rFonts w:ascii="標楷體" w:eastAsia="標楷體" w:hAnsi="標楷體" w:hint="eastAsia"/>
              </w:rPr>
              <w:lastRenderedPageBreak/>
              <w:t>D</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由書封上的「啟緘」用語，即能判斷寄信人與收信人的關係。請問下列選項何者的寄信人是「平輩」呢？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(A)林大明先生 道啟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(B)林大明先生 安啟 </w:t>
            </w:r>
          </w:p>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 xml:space="preserve">(C)林大明先生 鈞啟 </w:t>
            </w:r>
          </w:p>
          <w:p w:rsidR="00DA2B2C" w:rsidRPr="00976304" w:rsidRDefault="008D36A2" w:rsidP="008D36A2">
            <w:pPr>
              <w:spacing w:line="400" w:lineRule="exact"/>
              <w:rPr>
                <w:rFonts w:ascii="標楷體" w:eastAsia="標楷體" w:hAnsi="標楷體"/>
              </w:rPr>
            </w:pPr>
            <w:r w:rsidRPr="00976304">
              <w:rPr>
                <w:rFonts w:ascii="標楷體" w:eastAsia="標楷體" w:hAnsi="標楷體" w:hint="eastAsia"/>
              </w:rPr>
              <w:t>(D)林大明先生 惠啟</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8D36A2" w:rsidRPr="00976304" w:rsidRDefault="008D36A2" w:rsidP="008D36A2">
            <w:pPr>
              <w:spacing w:line="400" w:lineRule="exact"/>
              <w:rPr>
                <w:rFonts w:ascii="標楷體" w:eastAsia="標楷體" w:hAnsi="標楷體"/>
              </w:rPr>
            </w:pPr>
            <w:r w:rsidRPr="00976304">
              <w:rPr>
                <w:rFonts w:ascii="標楷體" w:eastAsia="標楷體" w:hAnsi="標楷體" w:hint="eastAsia"/>
              </w:rPr>
              <w:t>平輩：大啟、台啟、惠啟  ／  師長：道啟</w:t>
            </w:r>
          </w:p>
          <w:p w:rsidR="00DA2B2C" w:rsidRPr="00976304" w:rsidRDefault="008D36A2" w:rsidP="008D36A2">
            <w:pPr>
              <w:spacing w:line="400" w:lineRule="exact"/>
              <w:rPr>
                <w:rFonts w:ascii="標楷體" w:eastAsia="標楷體" w:hAnsi="標楷體"/>
              </w:rPr>
            </w:pPr>
            <w:r w:rsidRPr="00976304">
              <w:rPr>
                <w:rFonts w:ascii="標楷體" w:eastAsia="標楷體" w:hAnsi="標楷體" w:hint="eastAsia"/>
              </w:rPr>
              <w:t>親族長輩：安啟          ／  長輩、軍政界長官：鈞啟</w:t>
            </w:r>
          </w:p>
        </w:tc>
      </w:tr>
      <w:tr w:rsidR="00DA2B2C" w:rsidRPr="00976304" w:rsidTr="00A83622">
        <w:tc>
          <w:tcPr>
            <w:tcW w:w="469" w:type="dxa"/>
            <w:vAlign w:val="center"/>
          </w:tcPr>
          <w:p w:rsidR="00DA2B2C" w:rsidRPr="00976304" w:rsidRDefault="00A83622" w:rsidP="00A83622">
            <w:pPr>
              <w:spacing w:line="400" w:lineRule="exact"/>
              <w:jc w:val="center"/>
              <w:rPr>
                <w:rFonts w:ascii="標楷體" w:eastAsia="標楷體" w:hAnsi="標楷體"/>
              </w:rPr>
            </w:pPr>
            <w:r w:rsidRPr="00976304">
              <w:rPr>
                <w:rFonts w:ascii="標楷體" w:eastAsia="標楷體" w:hAnsi="標楷體" w:hint="eastAsia"/>
              </w:rPr>
              <w:t>A</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傳統書信，表妹寫信給「表哥」，提稱語宜使用下列的何者？</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(A)左右</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(B)青覽</w:t>
            </w:r>
          </w:p>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(C)英鑑</w:t>
            </w:r>
          </w:p>
          <w:p w:rsidR="00DA2B2C" w:rsidRPr="00976304" w:rsidRDefault="00A83622" w:rsidP="00A83622">
            <w:pPr>
              <w:spacing w:line="400" w:lineRule="exact"/>
              <w:rPr>
                <w:rFonts w:ascii="標楷體" w:eastAsia="標楷體" w:hAnsi="標楷體"/>
              </w:rPr>
            </w:pPr>
            <w:r w:rsidRPr="00976304">
              <w:rPr>
                <w:rFonts w:ascii="標楷體" w:eastAsia="標楷體" w:hAnsi="標楷體" w:hint="eastAsia"/>
              </w:rPr>
              <w:t>(D)收悉</w:t>
            </w:r>
          </w:p>
        </w:tc>
      </w:tr>
      <w:tr w:rsidR="00DA2B2C" w:rsidRPr="00976304" w:rsidTr="00DA2B2C">
        <w:tc>
          <w:tcPr>
            <w:tcW w:w="469" w:type="dxa"/>
          </w:tcPr>
          <w:p w:rsidR="00DA2B2C" w:rsidRPr="00976304" w:rsidRDefault="00DA2B2C" w:rsidP="00992268">
            <w:pPr>
              <w:spacing w:line="400" w:lineRule="exact"/>
              <w:rPr>
                <w:rFonts w:ascii="標楷體" w:eastAsia="標楷體" w:hAnsi="標楷體"/>
              </w:rPr>
            </w:pPr>
            <w:r w:rsidRPr="00976304">
              <w:rPr>
                <w:rFonts w:ascii="標楷體" w:eastAsia="標楷體" w:hAnsi="標楷體" w:hint="eastAsia"/>
                <w:b/>
              </w:rPr>
              <w:t>解釋</w:t>
            </w:r>
          </w:p>
        </w:tc>
        <w:tc>
          <w:tcPr>
            <w:tcW w:w="10859" w:type="dxa"/>
          </w:tcPr>
          <w:p w:rsidR="00A83622" w:rsidRPr="00976304" w:rsidRDefault="00A83622" w:rsidP="00A83622">
            <w:pPr>
              <w:spacing w:line="400" w:lineRule="exact"/>
              <w:rPr>
                <w:rFonts w:ascii="標楷體" w:eastAsia="標楷體" w:hAnsi="標楷體"/>
              </w:rPr>
            </w:pPr>
            <w:r w:rsidRPr="00976304">
              <w:rPr>
                <w:rFonts w:ascii="標楷體" w:eastAsia="標楷體" w:hAnsi="標楷體" w:hint="eastAsia"/>
              </w:rPr>
              <w:t>(A)左右：指對平輩。表兄弟姊妹是同一輩</w:t>
            </w:r>
          </w:p>
          <w:p w:rsidR="00DA2B2C" w:rsidRPr="00976304" w:rsidRDefault="00A83622" w:rsidP="00A83622">
            <w:pPr>
              <w:spacing w:line="400" w:lineRule="exact"/>
              <w:rPr>
                <w:rFonts w:ascii="標楷體" w:eastAsia="標楷體" w:hAnsi="標楷體"/>
              </w:rPr>
            </w:pPr>
            <w:r w:rsidRPr="00976304">
              <w:rPr>
                <w:rFonts w:ascii="標楷體" w:eastAsia="標楷體" w:hAnsi="標楷體" w:hint="eastAsia"/>
              </w:rPr>
              <w:t>(B)青覽：指對晚輩 (C)英鑑：指對晚輩 (D)收悉：指對晚輩。</w:t>
            </w:r>
          </w:p>
        </w:tc>
      </w:tr>
    </w:tbl>
    <w:p w:rsidR="000927B2" w:rsidRPr="00976304" w:rsidRDefault="000927B2" w:rsidP="006E7EF1">
      <w:pPr>
        <w:pStyle w:val="1"/>
        <w:spacing w:line="400" w:lineRule="exact"/>
        <w:rPr>
          <w:rFonts w:ascii="標楷體" w:eastAsia="標楷體" w:hAnsi="標楷體"/>
        </w:rPr>
      </w:pPr>
      <w:bookmarkStart w:id="0" w:name="_GoBack"/>
      <w:bookmarkEnd w:id="0"/>
      <w:r w:rsidRPr="00976304">
        <w:rPr>
          <w:rFonts w:ascii="標楷體" w:eastAsia="標楷體" w:hAnsi="標楷體" w:hint="eastAsia"/>
        </w:rPr>
        <w:t>文言文翻譯</w:t>
      </w:r>
    </w:p>
    <w:tbl>
      <w:tblPr>
        <w:tblStyle w:val="a3"/>
        <w:tblW w:w="0" w:type="auto"/>
        <w:tblLook w:val="04A0" w:firstRow="1" w:lastRow="0" w:firstColumn="1" w:lastColumn="0" w:noHBand="0" w:noVBand="1"/>
      </w:tblPr>
      <w:tblGrid>
        <w:gridCol w:w="1022"/>
        <w:gridCol w:w="10306"/>
      </w:tblGrid>
      <w:tr w:rsidR="000927B2" w:rsidRPr="00976304" w:rsidTr="00331944">
        <w:tc>
          <w:tcPr>
            <w:tcW w:w="1022" w:type="dxa"/>
            <w:textDirection w:val="tbRlV"/>
            <w:vAlign w:val="bottom"/>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紅樓夢｜青塚懷古</w:t>
            </w:r>
          </w:p>
          <w:p w:rsidR="000927B2" w:rsidRPr="00976304" w:rsidRDefault="000927B2" w:rsidP="000927B2">
            <w:pPr>
              <w:spacing w:line="400" w:lineRule="exact"/>
              <w:ind w:left="113" w:right="113"/>
              <w:rPr>
                <w:rFonts w:ascii="標楷體" w:eastAsia="標楷體" w:hAnsi="標楷體"/>
              </w:rPr>
            </w:pPr>
            <w:r w:rsidRPr="00976304">
              <w:rPr>
                <w:rFonts w:ascii="標楷體" w:eastAsia="標楷體" w:hAnsi="標楷體" w:hint="eastAsia"/>
                <w:b/>
                <w:color w:val="FF0000"/>
              </w:rPr>
              <w:t>曹雪芹</w:t>
            </w:r>
          </w:p>
        </w:tc>
        <w:tc>
          <w:tcPr>
            <w:tcW w:w="10306" w:type="dxa"/>
          </w:tcPr>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b/>
              </w:rPr>
              <w:t>黑水茫茫咽不流，</w:t>
            </w:r>
            <w:r w:rsidRPr="00976304">
              <w:rPr>
                <w:rFonts w:ascii="標楷體" w:eastAsia="標楷體" w:hAnsi="標楷體" w:hint="eastAsia"/>
                <w:color w:val="0070C0"/>
              </w:rPr>
              <w:t>大黑湖湖水混濁而色黑，流量很少，流速很慢，遲滯不流，就像人嗚咽時氣流受阻一樣。</w:t>
            </w:r>
            <w:r w:rsidRPr="00976304">
              <w:rPr>
                <w:rFonts w:ascii="標楷體" w:eastAsia="標楷體" w:hAnsi="標楷體" w:hint="eastAsia"/>
                <w:b/>
              </w:rPr>
              <w:t>冰弦撥盡曲中愁。</w:t>
            </w:r>
            <w:r w:rsidRPr="00976304">
              <w:rPr>
                <w:rFonts w:ascii="標楷體" w:eastAsia="標楷體" w:hAnsi="標楷體" w:hint="eastAsia"/>
                <w:color w:val="0070C0"/>
              </w:rPr>
              <w:t>由於缺水，物產稀少，經常要為生活發愁，琵琶彈奏的都是一些哀愁的歌曲。</w:t>
            </w:r>
            <w:r w:rsidRPr="00976304">
              <w:rPr>
                <w:rFonts w:ascii="標楷體" w:eastAsia="標楷體" w:hAnsi="標楷體" w:hint="eastAsia"/>
                <w:b/>
              </w:rPr>
              <w:t>漢家制度誠堪嘆，</w:t>
            </w:r>
            <w:r w:rsidRPr="00976304">
              <w:rPr>
                <w:rFonts w:ascii="標楷體" w:eastAsia="標楷體" w:hAnsi="標楷體" w:hint="eastAsia"/>
                <w:color w:val="0070C0"/>
              </w:rPr>
              <w:t>漢朝的和親制度真讓人嘆息，</w:t>
            </w:r>
            <w:r w:rsidRPr="00976304">
              <w:rPr>
                <w:rFonts w:ascii="標楷體" w:eastAsia="標楷體" w:hAnsi="標楷體" w:hint="eastAsia"/>
                <w:b/>
              </w:rPr>
              <w:t>樗櫟應慚萬古羞。</w:t>
            </w:r>
            <w:r w:rsidRPr="00976304">
              <w:rPr>
                <w:rFonts w:ascii="標楷體" w:eastAsia="標楷體" w:hAnsi="標楷體" w:hint="eastAsia"/>
                <w:color w:val="0070C0"/>
              </w:rPr>
              <w:t>只以一名女子應付單于，不成才得人應該萬年感到慚愧羞恥。</w:t>
            </w:r>
          </w:p>
          <w:p w:rsidR="000927B2" w:rsidRPr="00976304" w:rsidRDefault="000927B2" w:rsidP="000927B2">
            <w:pPr>
              <w:spacing w:line="400" w:lineRule="exact"/>
              <w:rPr>
                <w:rFonts w:ascii="標楷體" w:eastAsia="標楷體" w:hAnsi="標楷體"/>
                <w:b/>
              </w:rPr>
            </w:pPr>
          </w:p>
          <w:p w:rsidR="000927B2" w:rsidRPr="00976304" w:rsidRDefault="000927B2" w:rsidP="000927B2">
            <w:pPr>
              <w:spacing w:line="400" w:lineRule="exact"/>
              <w:rPr>
                <w:rFonts w:ascii="標楷體" w:eastAsia="標楷體" w:hAnsi="標楷體"/>
                <w:b/>
              </w:rPr>
            </w:pPr>
          </w:p>
          <w:p w:rsidR="000927B2" w:rsidRPr="00976304" w:rsidRDefault="000927B2" w:rsidP="000927B2">
            <w:pPr>
              <w:spacing w:line="400" w:lineRule="exact"/>
              <w:rPr>
                <w:rFonts w:ascii="標楷體" w:eastAsia="標楷體" w:hAnsi="標楷體"/>
                <w:b/>
              </w:rPr>
            </w:pPr>
          </w:p>
        </w:tc>
      </w:tr>
      <w:tr w:rsidR="000927B2" w:rsidRPr="00976304" w:rsidTr="00331944">
        <w:tc>
          <w:tcPr>
            <w:tcW w:w="1022" w:type="dxa"/>
            <w:textDirection w:val="tbRlV"/>
            <w:vAlign w:val="bottom"/>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b/>
                <w:color w:val="00B050"/>
              </w:rPr>
              <w:t>沉醉東風·漁父</w:t>
            </w:r>
          </w:p>
          <w:p w:rsidR="000927B2" w:rsidRPr="00976304" w:rsidRDefault="000927B2" w:rsidP="000927B2">
            <w:pPr>
              <w:spacing w:line="400" w:lineRule="exact"/>
              <w:ind w:left="113" w:right="113"/>
              <w:rPr>
                <w:rFonts w:ascii="標楷體" w:eastAsia="標楷體" w:hAnsi="標楷體"/>
                <w:b/>
                <w:color w:val="FF0000"/>
              </w:rPr>
            </w:pPr>
            <w:r w:rsidRPr="00976304">
              <w:rPr>
                <w:rFonts w:ascii="標楷體" w:eastAsia="標楷體" w:hAnsi="標楷體"/>
                <w:b/>
                <w:color w:val="FF0000"/>
              </w:rPr>
              <w:t>白樸</w:t>
            </w:r>
          </w:p>
        </w:tc>
        <w:tc>
          <w:tcPr>
            <w:tcW w:w="10306" w:type="dxa"/>
          </w:tcPr>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b/>
              </w:rPr>
              <w:t>雖無刎頸交，</w:t>
            </w:r>
            <w:r w:rsidRPr="00976304">
              <w:rPr>
                <w:rFonts w:ascii="標楷體" w:eastAsia="標楷體" w:hAnsi="標楷體" w:hint="eastAsia"/>
                <w:color w:val="0070C0"/>
              </w:rPr>
              <w:t>雖然沒有捨命的朋友，</w:t>
            </w:r>
            <w:r w:rsidRPr="00976304">
              <w:rPr>
                <w:rFonts w:ascii="標楷體" w:eastAsia="標楷體" w:hAnsi="標楷體" w:hint="eastAsia"/>
                <w:b/>
              </w:rPr>
              <w:t>卻有忘機友，</w:t>
            </w:r>
            <w:r w:rsidRPr="00976304">
              <w:rPr>
                <w:rFonts w:ascii="標楷體" w:eastAsia="標楷體" w:hAnsi="標楷體" w:hint="eastAsia"/>
                <w:color w:val="0070C0"/>
              </w:rPr>
              <w:t>卻不乏毫無心機的沙鷗、白鷺為伴，</w:t>
            </w:r>
            <w:r w:rsidRPr="00976304">
              <w:rPr>
                <w:rFonts w:ascii="標楷體" w:eastAsia="標楷體" w:hAnsi="標楷體" w:hint="eastAsia"/>
                <w:b/>
              </w:rPr>
              <w:t>點秋江白鷺沙鷗。</w:t>
            </w:r>
            <w:r w:rsidRPr="00976304">
              <w:rPr>
                <w:rFonts w:ascii="標楷體" w:eastAsia="標楷體" w:hAnsi="標楷體" w:hint="eastAsia"/>
                <w:color w:val="0070C0"/>
              </w:rPr>
              <w:t>在水天一色的江面上看白鷺與鯊歐輕掠而過倒也富有趣味。</w:t>
            </w:r>
          </w:p>
          <w:p w:rsidR="000927B2" w:rsidRPr="00976304" w:rsidRDefault="000927B2" w:rsidP="000927B2">
            <w:pPr>
              <w:spacing w:line="400" w:lineRule="exact"/>
              <w:rPr>
                <w:rFonts w:ascii="標楷體" w:eastAsia="標楷體" w:hAnsi="標楷體"/>
                <w:color w:val="0070C0"/>
              </w:rPr>
            </w:pPr>
          </w:p>
          <w:p w:rsidR="000927B2" w:rsidRPr="00976304" w:rsidRDefault="000927B2" w:rsidP="000927B2">
            <w:pPr>
              <w:spacing w:line="400" w:lineRule="exact"/>
              <w:rPr>
                <w:rFonts w:ascii="標楷體" w:eastAsia="標楷體" w:hAnsi="標楷體"/>
              </w:rPr>
            </w:pPr>
          </w:p>
          <w:p w:rsidR="000927B2" w:rsidRPr="00976304" w:rsidRDefault="000927B2" w:rsidP="000927B2">
            <w:pPr>
              <w:spacing w:line="400" w:lineRule="exact"/>
              <w:rPr>
                <w:rFonts w:ascii="標楷體" w:eastAsia="標楷體" w:hAnsi="標楷體"/>
              </w:rPr>
            </w:pPr>
          </w:p>
        </w:tc>
      </w:tr>
      <w:tr w:rsidR="000927B2" w:rsidRPr="00976304" w:rsidTr="00331944">
        <w:tc>
          <w:tcPr>
            <w:tcW w:w="1022" w:type="dxa"/>
            <w:textDirection w:val="tbRlV"/>
            <w:vAlign w:val="bottom"/>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b/>
                <w:color w:val="00B050"/>
              </w:rPr>
              <w:t>旅夜書懷</w:t>
            </w:r>
          </w:p>
          <w:p w:rsidR="000927B2" w:rsidRPr="00976304" w:rsidRDefault="000927B2" w:rsidP="000927B2">
            <w:pPr>
              <w:spacing w:line="400" w:lineRule="exact"/>
              <w:ind w:left="113" w:right="113"/>
              <w:rPr>
                <w:rFonts w:ascii="標楷體" w:eastAsia="標楷體" w:hAnsi="標楷體"/>
                <w:b/>
                <w:color w:val="FF0000"/>
              </w:rPr>
            </w:pPr>
            <w:r w:rsidRPr="00976304">
              <w:rPr>
                <w:rFonts w:ascii="標楷體" w:eastAsia="標楷體" w:hAnsi="標楷體"/>
                <w:b/>
                <w:color w:val="FF0000"/>
              </w:rPr>
              <w:t>杜甫</w:t>
            </w:r>
          </w:p>
        </w:tc>
        <w:tc>
          <w:tcPr>
            <w:tcW w:w="10306" w:type="dxa"/>
          </w:tcPr>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b/>
              </w:rPr>
              <w:t>名豈文章著，</w:t>
            </w:r>
            <w:r w:rsidRPr="00976304">
              <w:rPr>
                <w:rFonts w:ascii="標楷體" w:eastAsia="標楷體" w:hAnsi="標楷體" w:hint="eastAsia"/>
                <w:color w:val="0070C0"/>
              </w:rPr>
              <w:t>我難道是因為文章出名嗎？</w:t>
            </w:r>
            <w:r w:rsidRPr="00976304">
              <w:rPr>
                <w:rFonts w:ascii="標楷體" w:eastAsia="標楷體" w:hAnsi="標楷體" w:hint="eastAsia"/>
                <w:b/>
              </w:rPr>
              <w:t>官應老病休。</w:t>
            </w:r>
            <w:r w:rsidRPr="00976304">
              <w:rPr>
                <w:rFonts w:ascii="標楷體" w:eastAsia="標楷體" w:hAnsi="標楷體" w:hint="eastAsia"/>
                <w:color w:val="0070C0"/>
              </w:rPr>
              <w:t>年老病多也應該辭官了。</w:t>
            </w:r>
            <w:r w:rsidRPr="00976304">
              <w:rPr>
                <w:rFonts w:ascii="標楷體" w:eastAsia="標楷體" w:hAnsi="標楷體" w:hint="eastAsia"/>
                <w:b/>
              </w:rPr>
              <w:t>飄飄何所似， </w:t>
            </w:r>
            <w:r w:rsidRPr="00976304">
              <w:rPr>
                <w:rFonts w:ascii="標楷體" w:eastAsia="標楷體" w:hAnsi="標楷體" w:hint="eastAsia"/>
                <w:color w:val="0070C0"/>
              </w:rPr>
              <w:t>自己到處漂泊像什麼呢？</w:t>
            </w:r>
            <w:r w:rsidRPr="00976304">
              <w:rPr>
                <w:rFonts w:ascii="標楷體" w:eastAsia="標楷體" w:hAnsi="標楷體" w:hint="eastAsia"/>
                <w:b/>
              </w:rPr>
              <w:t>天地一沙鷗。</w:t>
            </w:r>
            <w:r w:rsidRPr="00976304">
              <w:rPr>
                <w:rFonts w:ascii="標楷體" w:eastAsia="標楷體" w:hAnsi="標楷體" w:hint="eastAsia"/>
                <w:color w:val="0070C0"/>
              </w:rPr>
              <w:t>就像天地間的一隻孤零零的沙鷗。</w:t>
            </w:r>
          </w:p>
          <w:p w:rsidR="000927B2" w:rsidRPr="00976304" w:rsidRDefault="000927B2" w:rsidP="000927B2">
            <w:pPr>
              <w:spacing w:line="400" w:lineRule="exact"/>
              <w:rPr>
                <w:rFonts w:ascii="標楷體" w:eastAsia="標楷體" w:hAnsi="標楷體"/>
                <w:color w:val="0070C0"/>
              </w:rPr>
            </w:pPr>
          </w:p>
          <w:p w:rsidR="000927B2" w:rsidRPr="00976304" w:rsidRDefault="000927B2" w:rsidP="000927B2">
            <w:pPr>
              <w:spacing w:line="400" w:lineRule="exact"/>
              <w:rPr>
                <w:rFonts w:ascii="標楷體" w:eastAsia="標楷體" w:hAnsi="標楷體"/>
                <w:color w:val="0070C0"/>
              </w:rPr>
            </w:pPr>
          </w:p>
        </w:tc>
      </w:tr>
      <w:tr w:rsidR="000927B2" w:rsidRPr="00976304" w:rsidTr="00331944">
        <w:tc>
          <w:tcPr>
            <w:tcW w:w="1022" w:type="dxa"/>
            <w:textDirection w:val="tbRlV"/>
            <w:vAlign w:val="bottom"/>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花朝</w:t>
            </w:r>
          </w:p>
          <w:p w:rsidR="000927B2" w:rsidRPr="00976304" w:rsidRDefault="000927B2" w:rsidP="000927B2">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湯顯祖</w:t>
            </w:r>
          </w:p>
        </w:tc>
        <w:tc>
          <w:tcPr>
            <w:tcW w:w="10306" w:type="dxa"/>
          </w:tcPr>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b/>
              </w:rPr>
              <w:t>百花風雨淚難銷，</w:t>
            </w:r>
            <w:r w:rsidRPr="00976304">
              <w:rPr>
                <w:rFonts w:ascii="標楷體" w:eastAsia="標楷體" w:hAnsi="標楷體" w:hint="eastAsia"/>
                <w:color w:val="0070C0"/>
              </w:rPr>
              <w:t>百花與風雨令人傷心，</w:t>
            </w:r>
            <w:r w:rsidRPr="00976304">
              <w:rPr>
                <w:rFonts w:ascii="標楷體" w:eastAsia="標楷體" w:hAnsi="標楷體" w:hint="eastAsia"/>
                <w:b/>
              </w:rPr>
              <w:t>偶逐晴光撲蝶遙。</w:t>
            </w:r>
            <w:r w:rsidRPr="00976304">
              <w:rPr>
                <w:rFonts w:ascii="標楷體" w:eastAsia="標楷體" w:hAnsi="標楷體" w:hint="eastAsia"/>
                <w:color w:val="0070C0"/>
              </w:rPr>
              <w:t>也偶然追逐陽光，撲抓蝴蝶。</w:t>
            </w:r>
            <w:r w:rsidRPr="00976304">
              <w:rPr>
                <w:rFonts w:ascii="標楷體" w:eastAsia="標楷體" w:hAnsi="標楷體" w:hint="eastAsia"/>
                <w:b/>
              </w:rPr>
              <w:t>一半春隨殘夜醉，卻言明日是花朝 </w:t>
            </w:r>
            <w:r w:rsidRPr="00976304">
              <w:rPr>
                <w:rFonts w:ascii="標楷體" w:eastAsia="標楷體" w:hAnsi="標楷體" w:hint="eastAsia"/>
                <w:color w:val="0070C0"/>
              </w:rPr>
              <w:t>春天有一伴隨著無眠的夜醉了。</w:t>
            </w:r>
          </w:p>
          <w:p w:rsidR="002524BC" w:rsidRPr="00976304" w:rsidRDefault="002524BC" w:rsidP="000927B2">
            <w:pPr>
              <w:spacing w:line="400" w:lineRule="exact"/>
              <w:rPr>
                <w:rFonts w:ascii="標楷體" w:eastAsia="標楷體" w:hAnsi="標楷體"/>
                <w:color w:val="0070C0"/>
              </w:rPr>
            </w:pPr>
          </w:p>
        </w:tc>
      </w:tr>
      <w:tr w:rsidR="000927B2" w:rsidRPr="00976304" w:rsidTr="00331944">
        <w:tc>
          <w:tcPr>
            <w:tcW w:w="1022" w:type="dxa"/>
            <w:textDirection w:val="tbRlV"/>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貞觀政要</w:t>
            </w:r>
          </w:p>
          <w:p w:rsidR="000927B2" w:rsidRPr="00976304" w:rsidRDefault="000927B2" w:rsidP="000927B2">
            <w:pPr>
              <w:spacing w:line="400" w:lineRule="exact"/>
              <w:ind w:left="113" w:right="113"/>
              <w:rPr>
                <w:rFonts w:ascii="標楷體" w:eastAsia="標楷體" w:hAnsi="標楷體"/>
                <w:b/>
                <w:color w:val="FF0000"/>
              </w:rPr>
            </w:pPr>
            <w:r w:rsidRPr="00976304">
              <w:rPr>
                <w:rFonts w:ascii="標楷體" w:eastAsia="標楷體" w:hAnsi="標楷體" w:cs="Apple Color Emoji" w:hint="eastAsia"/>
                <w:b/>
                <w:color w:val="FF0000"/>
              </w:rPr>
              <w:t>吳兢</w:t>
            </w:r>
          </w:p>
        </w:tc>
        <w:tc>
          <w:tcPr>
            <w:tcW w:w="10306" w:type="dxa"/>
          </w:tcPr>
          <w:p w:rsidR="000927B2" w:rsidRPr="00976304" w:rsidRDefault="000927B2" w:rsidP="000927B2">
            <w:pPr>
              <w:spacing w:line="400" w:lineRule="exact"/>
              <w:rPr>
                <w:rFonts w:ascii="標楷體" w:eastAsia="標楷體" w:hAnsi="標楷體"/>
                <w:b/>
              </w:rPr>
            </w:pPr>
            <w:r w:rsidRPr="00976304">
              <w:rPr>
                <w:rFonts w:ascii="標楷體" w:eastAsia="標楷體" w:hAnsi="標楷體" w:hint="eastAsia"/>
                <w:b/>
              </w:rPr>
              <w:t>太宗謂房玄齡曰：「</w:t>
            </w:r>
            <w:r w:rsidRPr="00976304">
              <w:rPr>
                <w:rFonts w:ascii="標楷體" w:eastAsia="標楷體" w:hAnsi="標楷體" w:hint="eastAsia"/>
                <w:color w:val="0070C0"/>
              </w:rPr>
              <w:t>唐太宗對房玄齡說：“</w:t>
            </w:r>
            <w:r w:rsidRPr="00976304">
              <w:rPr>
                <w:rFonts w:ascii="標楷體" w:eastAsia="標楷體" w:hAnsi="標楷體" w:hint="eastAsia"/>
                <w:b/>
              </w:rPr>
              <w:t>為人大須學問。</w:t>
            </w:r>
            <w:r w:rsidRPr="00976304">
              <w:rPr>
                <w:rFonts w:ascii="標楷體" w:eastAsia="標楷體" w:hAnsi="標楷體" w:hint="eastAsia"/>
                <w:color w:val="0070C0"/>
              </w:rPr>
              <w:t>做人非常需要學問。</w:t>
            </w:r>
            <w:r w:rsidRPr="00976304">
              <w:rPr>
                <w:rFonts w:ascii="標楷體" w:eastAsia="標楷體" w:hAnsi="標楷體" w:hint="eastAsia"/>
                <w:b/>
              </w:rPr>
              <w:t>朕往為群凶未定，</w:t>
            </w:r>
            <w:r w:rsidRPr="00976304">
              <w:rPr>
                <w:rFonts w:ascii="標楷體" w:eastAsia="標楷體" w:hAnsi="標楷體" w:hint="eastAsia"/>
                <w:color w:val="0070C0"/>
              </w:rPr>
              <w:t>我當年因為各路頑敵沒有平定，</w:t>
            </w:r>
            <w:r w:rsidRPr="00976304">
              <w:rPr>
                <w:rFonts w:ascii="標楷體" w:eastAsia="標楷體" w:hAnsi="標楷體" w:hint="eastAsia"/>
                <w:b/>
              </w:rPr>
              <w:t>東西征討，</w:t>
            </w:r>
            <w:r w:rsidRPr="00976304">
              <w:rPr>
                <w:rFonts w:ascii="標楷體" w:eastAsia="標楷體" w:hAnsi="標楷體" w:hint="eastAsia"/>
                <w:color w:val="0070C0"/>
              </w:rPr>
              <w:t>東征西討，</w:t>
            </w:r>
            <w:r w:rsidRPr="00976304">
              <w:rPr>
                <w:rFonts w:ascii="標楷體" w:eastAsia="標楷體" w:hAnsi="標楷體" w:hint="eastAsia"/>
                <w:b/>
              </w:rPr>
              <w:t>躬親戎事，</w:t>
            </w:r>
            <w:r w:rsidRPr="00976304">
              <w:rPr>
                <w:rFonts w:ascii="標楷體" w:eastAsia="標楷體" w:hAnsi="標楷體" w:hint="eastAsia"/>
                <w:color w:val="0070C0"/>
              </w:rPr>
              <w:t>親自帶兵打仗，</w:t>
            </w:r>
            <w:r w:rsidRPr="00976304">
              <w:rPr>
                <w:rFonts w:ascii="標楷體" w:eastAsia="標楷體" w:hAnsi="標楷體" w:hint="eastAsia"/>
                <w:b/>
              </w:rPr>
              <w:t>不暇讀</w:t>
            </w:r>
            <w:r w:rsidRPr="00976304">
              <w:rPr>
                <w:rFonts w:ascii="標楷體" w:eastAsia="標楷體" w:hAnsi="標楷體" w:hint="eastAsia"/>
                <w:b/>
              </w:rPr>
              <w:lastRenderedPageBreak/>
              <w:t>書。</w:t>
            </w:r>
            <w:r w:rsidRPr="00976304">
              <w:rPr>
                <w:rFonts w:ascii="標楷體" w:eastAsia="標楷體" w:hAnsi="標楷體" w:hint="eastAsia"/>
                <w:color w:val="0070C0"/>
              </w:rPr>
              <w:t>沒有時間讀書。</w:t>
            </w:r>
            <w:r w:rsidRPr="00976304">
              <w:rPr>
                <w:rFonts w:ascii="標楷體" w:eastAsia="標楷體" w:hAnsi="標楷體" w:hint="eastAsia"/>
                <w:b/>
              </w:rPr>
              <w:t>比來四海安靜，</w:t>
            </w:r>
            <w:r w:rsidRPr="00976304">
              <w:rPr>
                <w:rFonts w:ascii="標楷體" w:eastAsia="標楷體" w:hAnsi="標楷體" w:hint="eastAsia"/>
                <w:color w:val="0070C0"/>
              </w:rPr>
              <w:t>近來四海安寧，</w:t>
            </w:r>
            <w:r w:rsidRPr="00976304">
              <w:rPr>
                <w:rFonts w:ascii="標楷體" w:eastAsia="標楷體" w:hAnsi="標楷體" w:hint="eastAsia"/>
                <w:b/>
              </w:rPr>
              <w:t>身處殿堂，</w:t>
            </w:r>
            <w:r w:rsidRPr="00976304">
              <w:rPr>
                <w:rFonts w:ascii="標楷體" w:eastAsia="標楷體" w:hAnsi="標楷體" w:hint="eastAsia"/>
                <w:color w:val="0070C0"/>
              </w:rPr>
              <w:t>身為君主，</w:t>
            </w:r>
            <w:r w:rsidRPr="00976304">
              <w:rPr>
                <w:rFonts w:ascii="標楷體" w:eastAsia="標楷體" w:hAnsi="標楷體" w:hint="eastAsia"/>
                <w:b/>
              </w:rPr>
              <w:t>不能自執書卷，</w:t>
            </w:r>
            <w:r w:rsidRPr="00976304">
              <w:rPr>
                <w:rFonts w:ascii="標楷體" w:eastAsia="標楷體" w:hAnsi="標楷體" w:hint="eastAsia"/>
                <w:color w:val="0070C0"/>
              </w:rPr>
              <w:t>即使不能自己手拿書卷閱讀，</w:t>
            </w:r>
            <w:r w:rsidRPr="00976304">
              <w:rPr>
                <w:rFonts w:ascii="標楷體" w:eastAsia="標楷體" w:hAnsi="標楷體" w:hint="eastAsia"/>
                <w:b/>
              </w:rPr>
              <w:t>使人讀而聽之。</w:t>
            </w:r>
            <w:r w:rsidRPr="00976304">
              <w:rPr>
                <w:rFonts w:ascii="標楷體" w:eastAsia="標楷體" w:hAnsi="標楷體" w:hint="eastAsia"/>
                <w:color w:val="0070C0"/>
              </w:rPr>
              <w:t>也要叫人讀來聽。</w:t>
            </w:r>
            <w:r w:rsidRPr="00976304">
              <w:rPr>
                <w:rFonts w:ascii="標楷體" w:eastAsia="標楷體" w:hAnsi="標楷體" w:hint="eastAsia"/>
                <w:b/>
              </w:rPr>
              <w:t>君臣父子，</w:t>
            </w:r>
            <w:r w:rsidRPr="00976304">
              <w:rPr>
                <w:rFonts w:ascii="標楷體" w:eastAsia="標楷體" w:hAnsi="標楷體" w:hint="eastAsia"/>
                <w:color w:val="0070C0"/>
              </w:rPr>
              <w:t>君臣父子的倫常、</w:t>
            </w:r>
            <w:r w:rsidRPr="00976304">
              <w:rPr>
                <w:rFonts w:ascii="標楷體" w:eastAsia="標楷體" w:hAnsi="標楷體" w:hint="eastAsia"/>
                <w:b/>
              </w:rPr>
              <w:t>政教之道，</w:t>
            </w:r>
            <w:r w:rsidRPr="00976304">
              <w:rPr>
                <w:rFonts w:ascii="標楷體" w:eastAsia="標楷體" w:hAnsi="標楷體" w:hint="eastAsia"/>
                <w:color w:val="0070C0"/>
              </w:rPr>
              <w:t>政治教化的種種道理，</w:t>
            </w:r>
            <w:r w:rsidRPr="00976304">
              <w:rPr>
                <w:rFonts w:ascii="標楷體" w:eastAsia="標楷體" w:hAnsi="標楷體" w:hint="eastAsia"/>
                <w:b/>
              </w:rPr>
              <w:t>共在書內。</w:t>
            </w:r>
            <w:r w:rsidRPr="00976304">
              <w:rPr>
                <w:rFonts w:ascii="標楷體" w:eastAsia="標楷體" w:hAnsi="標楷體" w:hint="eastAsia"/>
                <w:color w:val="0070C0"/>
              </w:rPr>
              <w:t>都在書裏。</w:t>
            </w:r>
            <w:r w:rsidRPr="00976304">
              <w:rPr>
                <w:rFonts w:ascii="標楷體" w:eastAsia="標楷體" w:hAnsi="標楷體" w:hint="eastAsia"/>
                <w:b/>
              </w:rPr>
              <w:t>古人云：『</w:t>
            </w:r>
            <w:r w:rsidRPr="00976304">
              <w:rPr>
                <w:rFonts w:ascii="標楷體" w:eastAsia="標楷體" w:hAnsi="標楷體" w:hint="eastAsia"/>
                <w:color w:val="0070C0"/>
              </w:rPr>
              <w:t>古人說：‘</w:t>
            </w:r>
            <w:r w:rsidRPr="00976304">
              <w:rPr>
                <w:rFonts w:ascii="標楷體" w:eastAsia="標楷體" w:hAnsi="標楷體" w:hint="eastAsia"/>
                <w:b/>
              </w:rPr>
              <w:t>不學牆面，</w:t>
            </w:r>
            <w:r w:rsidRPr="00976304">
              <w:rPr>
                <w:rFonts w:ascii="標楷體" w:eastAsia="標楷體" w:hAnsi="標楷體" w:hint="eastAsia"/>
                <w:color w:val="0070C0"/>
              </w:rPr>
              <w:t>不學習，就像面對著牆壁，頭腦一片空白，</w:t>
            </w:r>
            <w:r w:rsidRPr="00976304">
              <w:rPr>
                <w:rFonts w:ascii="標楷體" w:eastAsia="標楷體" w:hAnsi="標楷體" w:hint="eastAsia"/>
                <w:b/>
              </w:rPr>
              <w:t>蒞事惟煩。』</w:t>
            </w:r>
            <w:r w:rsidRPr="00976304">
              <w:rPr>
                <w:rFonts w:ascii="標楷體" w:eastAsia="標楷體" w:hAnsi="標楷體" w:hint="eastAsia"/>
                <w:color w:val="0070C0"/>
              </w:rPr>
              <w:t>遇到事情就麻煩了。’</w:t>
            </w:r>
            <w:r w:rsidRPr="00976304">
              <w:rPr>
                <w:rFonts w:ascii="標楷體" w:eastAsia="標楷體" w:hAnsi="標楷體" w:hint="eastAsia"/>
                <w:b/>
              </w:rPr>
              <w:t>不徒言也。</w:t>
            </w:r>
            <w:r w:rsidRPr="00976304">
              <w:rPr>
                <w:rFonts w:ascii="標楷體" w:eastAsia="標楷體" w:hAnsi="標楷體" w:hint="eastAsia"/>
                <w:color w:val="0070C0"/>
              </w:rPr>
              <w:t>這確實不是句空話，</w:t>
            </w:r>
            <w:r w:rsidRPr="00976304">
              <w:rPr>
                <w:rFonts w:ascii="標楷體" w:eastAsia="標楷體" w:hAnsi="標楷體" w:hint="eastAsia"/>
                <w:b/>
              </w:rPr>
              <w:t>卻思少小時行事，</w:t>
            </w:r>
            <w:r w:rsidRPr="00976304">
              <w:rPr>
                <w:rFonts w:ascii="標楷體" w:eastAsia="標楷體" w:hAnsi="標楷體" w:hint="eastAsia"/>
                <w:color w:val="0070C0"/>
              </w:rPr>
              <w:t>我現在想起小時候做的事情，</w:t>
            </w:r>
            <w:r w:rsidRPr="00976304">
              <w:rPr>
                <w:rFonts w:ascii="標楷體" w:eastAsia="標楷體" w:hAnsi="標楷體" w:hint="eastAsia"/>
                <w:b/>
              </w:rPr>
              <w:t>大覺非也。」</w:t>
            </w:r>
            <w:r w:rsidRPr="00976304">
              <w:rPr>
                <w:rFonts w:ascii="標楷體" w:eastAsia="標楷體" w:hAnsi="標楷體" w:hint="eastAsia"/>
                <w:color w:val="0070C0"/>
              </w:rPr>
              <w:t>覺得很多都做得不對。”</w:t>
            </w:r>
          </w:p>
        </w:tc>
      </w:tr>
      <w:tr w:rsidR="000927B2" w:rsidRPr="00976304" w:rsidTr="00331944">
        <w:tc>
          <w:tcPr>
            <w:tcW w:w="1022" w:type="dxa"/>
            <w:textDirection w:val="tbRlV"/>
          </w:tcPr>
          <w:p w:rsidR="000927B2" w:rsidRPr="00976304" w:rsidRDefault="000927B2" w:rsidP="000927B2">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lastRenderedPageBreak/>
              <w:t>論語</w:t>
            </w:r>
          </w:p>
          <w:p w:rsidR="000927B2" w:rsidRPr="00976304" w:rsidRDefault="000927B2" w:rsidP="000927B2">
            <w:pPr>
              <w:spacing w:line="400" w:lineRule="exact"/>
              <w:ind w:left="113" w:right="113"/>
              <w:rPr>
                <w:rFonts w:ascii="標楷體" w:eastAsia="標楷體" w:hAnsi="標楷體"/>
                <w:b/>
                <w:color w:val="00B050"/>
              </w:rPr>
            </w:pPr>
          </w:p>
        </w:tc>
        <w:tc>
          <w:tcPr>
            <w:tcW w:w="10306" w:type="dxa"/>
          </w:tcPr>
          <w:p w:rsidR="000927B2" w:rsidRPr="00976304" w:rsidRDefault="000927B2" w:rsidP="000927B2">
            <w:pPr>
              <w:spacing w:line="400" w:lineRule="exact"/>
              <w:rPr>
                <w:rFonts w:ascii="標楷體" w:eastAsia="標楷體" w:hAnsi="標楷體"/>
                <w:b/>
              </w:rPr>
            </w:pPr>
            <w:r w:rsidRPr="00976304">
              <w:rPr>
                <w:rFonts w:ascii="標楷體" w:eastAsia="標楷體" w:hAnsi="標楷體" w:hint="eastAsia"/>
                <w:b/>
              </w:rPr>
              <w:t xml:space="preserve">(A)有事，弟子服其勞；有酒食，先生饌 </w:t>
            </w:r>
          </w:p>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color w:val="0070C0"/>
              </w:rPr>
              <w:t>有事時，由兒女出勞力為父母去做；有酒飯時，讓父母享用。</w:t>
            </w:r>
          </w:p>
          <w:p w:rsidR="000927B2" w:rsidRPr="00976304" w:rsidRDefault="000927B2" w:rsidP="000927B2">
            <w:pPr>
              <w:spacing w:line="400" w:lineRule="exact"/>
              <w:rPr>
                <w:rFonts w:ascii="標楷體" w:eastAsia="標楷體" w:hAnsi="標楷體"/>
                <w:b/>
              </w:rPr>
            </w:pPr>
            <w:r w:rsidRPr="00976304">
              <w:rPr>
                <w:rFonts w:ascii="標楷體" w:eastAsia="標楷體" w:hAnsi="標楷體" w:hint="eastAsia"/>
                <w:b/>
              </w:rPr>
              <w:t xml:space="preserve">(B)無違 </w:t>
            </w:r>
          </w:p>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color w:val="0070C0"/>
              </w:rPr>
              <w:t>不違背禮義而行</w:t>
            </w:r>
          </w:p>
          <w:p w:rsidR="000927B2" w:rsidRPr="00976304" w:rsidRDefault="000927B2" w:rsidP="000927B2">
            <w:pPr>
              <w:spacing w:line="400" w:lineRule="exact"/>
              <w:rPr>
                <w:rFonts w:ascii="標楷體" w:eastAsia="標楷體" w:hAnsi="標楷體"/>
                <w:b/>
              </w:rPr>
            </w:pPr>
            <w:r w:rsidRPr="00976304">
              <w:rPr>
                <w:rFonts w:ascii="標楷體" w:eastAsia="標楷體" w:hAnsi="標楷體" w:hint="eastAsia"/>
                <w:b/>
              </w:rPr>
              <w:t xml:space="preserve">(C)父母唯其疾之憂 </w:t>
            </w:r>
          </w:p>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color w:val="0070C0"/>
              </w:rPr>
              <w:t>父母只擔心子女生病</w:t>
            </w:r>
          </w:p>
          <w:p w:rsidR="000927B2" w:rsidRPr="00976304" w:rsidRDefault="000927B2" w:rsidP="000927B2">
            <w:pPr>
              <w:spacing w:line="400" w:lineRule="exact"/>
              <w:rPr>
                <w:rFonts w:ascii="標楷體" w:eastAsia="標楷體" w:hAnsi="標楷體"/>
                <w:b/>
              </w:rPr>
            </w:pPr>
            <w:r w:rsidRPr="00976304">
              <w:rPr>
                <w:rFonts w:ascii="標楷體" w:eastAsia="標楷體" w:hAnsi="標楷體" w:hint="eastAsia"/>
                <w:b/>
              </w:rPr>
              <w:t xml:space="preserve">(D)其言也訒 </w:t>
            </w:r>
          </w:p>
          <w:p w:rsidR="000927B2" w:rsidRPr="00976304" w:rsidRDefault="000927B2" w:rsidP="000927B2">
            <w:pPr>
              <w:spacing w:line="400" w:lineRule="exact"/>
              <w:rPr>
                <w:rFonts w:ascii="標楷體" w:eastAsia="標楷體" w:hAnsi="標楷體"/>
                <w:color w:val="0070C0"/>
              </w:rPr>
            </w:pPr>
            <w:r w:rsidRPr="00976304">
              <w:rPr>
                <w:rFonts w:ascii="標楷體" w:eastAsia="標楷體" w:hAnsi="標楷體" w:hint="eastAsia"/>
                <w:color w:val="0070C0"/>
              </w:rPr>
              <w:t>有仁德的人謹言慎行</w:t>
            </w:r>
          </w:p>
        </w:tc>
      </w:tr>
      <w:tr w:rsidR="000927B2" w:rsidRPr="00976304" w:rsidTr="00331944">
        <w:tc>
          <w:tcPr>
            <w:tcW w:w="1022" w:type="dxa"/>
            <w:textDirection w:val="tbRlV"/>
          </w:tcPr>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00B050"/>
              </w:rPr>
              <w:t>玉樓春</w:t>
            </w:r>
          </w:p>
          <w:p w:rsidR="00331944" w:rsidRPr="00976304" w:rsidRDefault="00331944" w:rsidP="00331944">
            <w:pPr>
              <w:spacing w:line="400" w:lineRule="exact"/>
              <w:rPr>
                <w:rFonts w:ascii="標楷體" w:eastAsia="標楷體" w:hAnsi="標楷體"/>
                <w:b/>
                <w:color w:val="FF0000"/>
              </w:rPr>
            </w:pPr>
            <w:r w:rsidRPr="00976304">
              <w:rPr>
                <w:rFonts w:ascii="標楷體" w:eastAsia="標楷體" w:hAnsi="標楷體" w:hint="eastAsia"/>
                <w:b/>
                <w:color w:val="FF0000"/>
              </w:rPr>
              <w:t>歐陽修</w:t>
            </w:r>
          </w:p>
          <w:p w:rsidR="000927B2" w:rsidRPr="00976304" w:rsidRDefault="000927B2" w:rsidP="000927B2">
            <w:pPr>
              <w:spacing w:line="400" w:lineRule="exact"/>
              <w:ind w:left="113" w:right="113"/>
              <w:rPr>
                <w:rFonts w:ascii="標楷體" w:eastAsia="標楷體" w:hAnsi="標楷體"/>
                <w:b/>
                <w:color w:val="00B050"/>
              </w:rPr>
            </w:pPr>
          </w:p>
        </w:tc>
        <w:tc>
          <w:tcPr>
            <w:tcW w:w="10306" w:type="dxa"/>
          </w:tcPr>
          <w:p w:rsidR="00331944" w:rsidRPr="00976304" w:rsidRDefault="00331944" w:rsidP="0033194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 xml:space="preserve">人生自是有情痴，此恨不關風與情 </w:t>
            </w:r>
          </w:p>
          <w:p w:rsidR="000927B2" w:rsidRPr="00976304" w:rsidRDefault="00331944" w:rsidP="000927B2">
            <w:pPr>
              <w:spacing w:line="400" w:lineRule="exact"/>
              <w:rPr>
                <w:rFonts w:ascii="標楷體" w:eastAsia="標楷體" w:hAnsi="標楷體"/>
                <w:color w:val="0070C0"/>
              </w:rPr>
            </w:pPr>
            <w:r w:rsidRPr="00976304">
              <w:rPr>
                <w:rFonts w:ascii="標楷體" w:eastAsia="標楷體" w:hAnsi="標楷體" w:hint="eastAsia"/>
                <w:color w:val="0070C0"/>
              </w:rPr>
              <w:t>人生在世自是有人深情成痴，離情別恨與清風明月是沒有關係的。</w:t>
            </w:r>
          </w:p>
          <w:p w:rsidR="00331944" w:rsidRPr="00976304" w:rsidRDefault="00331944" w:rsidP="000927B2">
            <w:pPr>
              <w:spacing w:line="400" w:lineRule="exact"/>
              <w:rPr>
                <w:rFonts w:ascii="標楷體" w:eastAsia="標楷體" w:hAnsi="標楷體"/>
                <w:color w:val="0070C0"/>
              </w:rPr>
            </w:pPr>
          </w:p>
        </w:tc>
      </w:tr>
      <w:tr w:rsidR="002524BC" w:rsidRPr="00976304" w:rsidTr="00331944">
        <w:tc>
          <w:tcPr>
            <w:tcW w:w="1022" w:type="dxa"/>
            <w:textDirection w:val="tbRlV"/>
          </w:tcPr>
          <w:p w:rsidR="002524BC" w:rsidRPr="00976304" w:rsidRDefault="002524BC" w:rsidP="002524B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錦瑟</w:t>
            </w:r>
          </w:p>
          <w:p w:rsidR="002524BC" w:rsidRPr="00976304" w:rsidRDefault="002524BC" w:rsidP="002524BC">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李商隱</w:t>
            </w:r>
          </w:p>
        </w:tc>
        <w:tc>
          <w:tcPr>
            <w:tcW w:w="10306" w:type="dxa"/>
          </w:tcPr>
          <w:p w:rsidR="002524BC" w:rsidRPr="00976304" w:rsidRDefault="002524BC" w:rsidP="002524BC">
            <w:pPr>
              <w:spacing w:line="400" w:lineRule="exact"/>
              <w:rPr>
                <w:rFonts w:ascii="標楷體" w:eastAsia="標楷體" w:hAnsi="標楷體"/>
                <w:color w:val="0070C0"/>
              </w:rPr>
            </w:pPr>
            <w:r w:rsidRPr="00976304">
              <w:rPr>
                <w:rFonts w:ascii="標楷體" w:eastAsia="標楷體" w:hAnsi="標楷體" w:hint="eastAsia"/>
                <w:b/>
              </w:rPr>
              <w:t>錦瑟無端五十弦，</w:t>
            </w:r>
            <w:r w:rsidRPr="00976304">
              <w:rPr>
                <w:rFonts w:ascii="標楷體" w:eastAsia="標楷體" w:hAnsi="標楷體" w:hint="eastAsia"/>
                <w:color w:val="0070C0"/>
              </w:rPr>
              <w:t>美麗的瑟為什麼竟有五十根弦，</w:t>
            </w:r>
            <w:r w:rsidRPr="00976304">
              <w:rPr>
                <w:rFonts w:ascii="標楷體" w:eastAsia="標楷體" w:hAnsi="標楷體" w:hint="eastAsia"/>
                <w:b/>
              </w:rPr>
              <w:t>一弦一柱思華年。</w:t>
            </w:r>
            <w:r w:rsidRPr="00976304">
              <w:rPr>
                <w:rFonts w:ascii="標楷體" w:eastAsia="標楷體" w:hAnsi="標楷體" w:hint="eastAsia"/>
                <w:color w:val="0070C0"/>
              </w:rPr>
              <w:t>一弦一柱都令我追憶青春年華。</w:t>
            </w:r>
            <w:r w:rsidRPr="00976304">
              <w:rPr>
                <w:rFonts w:ascii="標楷體" w:eastAsia="標楷體" w:hAnsi="標楷體" w:hint="eastAsia"/>
                <w:b/>
              </w:rPr>
              <w:t>莊生曉夢迷蝴蝶，</w:t>
            </w:r>
            <w:r w:rsidRPr="00976304">
              <w:rPr>
                <w:rFonts w:ascii="標楷體" w:eastAsia="標楷體" w:hAnsi="標楷體" w:hint="eastAsia"/>
                <w:color w:val="0070C0"/>
              </w:rPr>
              <w:t>莊周翩翩起舞，睡夢中化為蝴蝶，</w:t>
            </w:r>
            <w:r w:rsidRPr="00976304">
              <w:rPr>
                <w:rFonts w:ascii="標楷體" w:eastAsia="標楷體" w:hAnsi="標楷體" w:hint="eastAsia"/>
                <w:b/>
              </w:rPr>
              <w:t>望帝春心託杜鵑。</w:t>
            </w:r>
            <w:r w:rsidRPr="00976304">
              <w:rPr>
                <w:rFonts w:ascii="標楷體" w:eastAsia="標楷體" w:hAnsi="標楷體" w:hint="eastAsia"/>
                <w:color w:val="0070C0"/>
              </w:rPr>
              <w:t>望帝把自己的幽恨寄託於杜鵑鳥。</w:t>
            </w:r>
          </w:p>
        </w:tc>
      </w:tr>
      <w:tr w:rsidR="000927B2" w:rsidRPr="00976304" w:rsidTr="00331944">
        <w:tc>
          <w:tcPr>
            <w:tcW w:w="1022" w:type="dxa"/>
            <w:textDirection w:val="tbRlV"/>
          </w:tcPr>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00B050"/>
              </w:rPr>
              <w:t>夜雨寄北</w:t>
            </w:r>
          </w:p>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FF0000"/>
              </w:rPr>
              <w:t>李商隱</w:t>
            </w:r>
          </w:p>
          <w:p w:rsidR="000927B2" w:rsidRPr="00976304" w:rsidRDefault="000927B2" w:rsidP="000927B2">
            <w:pPr>
              <w:spacing w:line="400" w:lineRule="exact"/>
              <w:ind w:left="113" w:right="113"/>
              <w:rPr>
                <w:rFonts w:ascii="標楷體" w:eastAsia="標楷體" w:hAnsi="標楷體"/>
                <w:b/>
                <w:color w:val="00B050"/>
              </w:rPr>
            </w:pPr>
          </w:p>
        </w:tc>
        <w:tc>
          <w:tcPr>
            <w:tcW w:w="10306" w:type="dxa"/>
          </w:tcPr>
          <w:p w:rsidR="00331944" w:rsidRPr="00976304" w:rsidRDefault="00331944" w:rsidP="0033194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 xml:space="preserve">何當共翦西窗燭，卻話巴山夜雨時 </w:t>
            </w:r>
          </w:p>
          <w:p w:rsidR="00331944" w:rsidRPr="00976304" w:rsidRDefault="00331944" w:rsidP="00331944">
            <w:pPr>
              <w:spacing w:line="400" w:lineRule="exact"/>
              <w:rPr>
                <w:rFonts w:ascii="標楷體" w:eastAsia="標楷體" w:hAnsi="標楷體"/>
                <w:color w:val="0070C0"/>
              </w:rPr>
            </w:pPr>
            <w:r w:rsidRPr="00976304">
              <w:rPr>
                <w:rFonts w:ascii="標楷體" w:eastAsia="標楷體" w:hAnsi="標楷體" w:hint="eastAsia"/>
                <w:color w:val="0070C0"/>
              </w:rPr>
              <w:t>何時我們才能相依在西窗下共剪燭花，告訴你在巴山夜雨中我的凄涼和思念。</w:t>
            </w:r>
          </w:p>
          <w:p w:rsidR="000927B2" w:rsidRPr="00976304" w:rsidRDefault="000927B2" w:rsidP="00331944">
            <w:pPr>
              <w:spacing w:line="400" w:lineRule="exact"/>
              <w:rPr>
                <w:rFonts w:ascii="標楷體" w:eastAsia="標楷體" w:hAnsi="標楷體"/>
                <w:b/>
              </w:rPr>
            </w:pPr>
          </w:p>
        </w:tc>
      </w:tr>
      <w:tr w:rsidR="00331944" w:rsidRPr="00976304" w:rsidTr="00331944">
        <w:tc>
          <w:tcPr>
            <w:tcW w:w="1022" w:type="dxa"/>
            <w:textDirection w:val="tbRlV"/>
          </w:tcPr>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00B050"/>
              </w:rPr>
              <w:t>無題</w:t>
            </w:r>
          </w:p>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FF0000"/>
              </w:rPr>
              <w:t>李商隱</w:t>
            </w:r>
          </w:p>
          <w:p w:rsidR="00331944" w:rsidRPr="00976304" w:rsidRDefault="00331944" w:rsidP="004F17E8">
            <w:pPr>
              <w:spacing w:line="400" w:lineRule="exact"/>
              <w:ind w:left="113" w:right="113"/>
              <w:rPr>
                <w:rFonts w:ascii="標楷體" w:eastAsia="標楷體" w:hAnsi="標楷體"/>
                <w:b/>
                <w:color w:val="00B050"/>
              </w:rPr>
            </w:pPr>
          </w:p>
        </w:tc>
        <w:tc>
          <w:tcPr>
            <w:tcW w:w="10306" w:type="dxa"/>
          </w:tcPr>
          <w:p w:rsidR="00331944" w:rsidRPr="00976304" w:rsidRDefault="00331944" w:rsidP="0033194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 xml:space="preserve">身無彩鳳雙飛翼，心有靈犀一點通 </w:t>
            </w:r>
          </w:p>
          <w:p w:rsidR="00331944" w:rsidRPr="00976304" w:rsidRDefault="00331944" w:rsidP="00331944">
            <w:pPr>
              <w:spacing w:line="400" w:lineRule="exact"/>
              <w:rPr>
                <w:rFonts w:ascii="標楷體" w:eastAsia="標楷體" w:hAnsi="標楷體"/>
                <w:color w:val="0070C0"/>
              </w:rPr>
            </w:pPr>
            <w:r w:rsidRPr="00976304">
              <w:rPr>
                <w:rFonts w:ascii="標楷體" w:eastAsia="標楷體" w:hAnsi="標楷體" w:hint="eastAsia"/>
                <w:color w:val="0070C0"/>
              </w:rPr>
              <w:t>身上無綵鳳的雙翼，不能比翼齊飛；內心卻象靈犀一樣，感情息息相通。</w:t>
            </w:r>
          </w:p>
          <w:p w:rsidR="00331944" w:rsidRPr="00976304" w:rsidRDefault="00331944" w:rsidP="00331944">
            <w:pPr>
              <w:spacing w:line="400" w:lineRule="exact"/>
              <w:rPr>
                <w:rFonts w:ascii="標楷體" w:eastAsia="標楷體" w:hAnsi="標楷體"/>
                <w:b/>
              </w:rPr>
            </w:pPr>
          </w:p>
        </w:tc>
      </w:tr>
      <w:tr w:rsidR="00331944" w:rsidRPr="00976304" w:rsidTr="00331944">
        <w:tc>
          <w:tcPr>
            <w:tcW w:w="1022" w:type="dxa"/>
            <w:textDirection w:val="tbRlV"/>
          </w:tcPr>
          <w:p w:rsidR="002524BC"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00B050"/>
              </w:rPr>
              <w:t>無題之四</w:t>
            </w:r>
          </w:p>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b/>
                <w:color w:val="FF0000"/>
              </w:rPr>
              <w:t>李商隱</w:t>
            </w:r>
          </w:p>
          <w:p w:rsidR="00331944" w:rsidRPr="00976304" w:rsidRDefault="00331944" w:rsidP="004F17E8">
            <w:pPr>
              <w:spacing w:line="400" w:lineRule="exact"/>
              <w:ind w:left="113" w:right="113"/>
              <w:rPr>
                <w:rFonts w:ascii="標楷體" w:eastAsia="標楷體" w:hAnsi="標楷體"/>
                <w:b/>
                <w:color w:val="00B050"/>
              </w:rPr>
            </w:pPr>
          </w:p>
        </w:tc>
        <w:tc>
          <w:tcPr>
            <w:tcW w:w="10306" w:type="dxa"/>
          </w:tcPr>
          <w:p w:rsidR="00331944" w:rsidRPr="00976304" w:rsidRDefault="00331944" w:rsidP="0033194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春蠶到死絲方盡，蠟炬成灰淚始乾</w:t>
            </w:r>
          </w:p>
          <w:p w:rsidR="00331944" w:rsidRPr="00976304" w:rsidRDefault="00331944" w:rsidP="00331944">
            <w:pPr>
              <w:spacing w:line="400" w:lineRule="exact"/>
              <w:rPr>
                <w:rFonts w:ascii="標楷體" w:eastAsia="標楷體" w:hAnsi="標楷體"/>
                <w:b/>
                <w:color w:val="00B050"/>
              </w:rPr>
            </w:pPr>
            <w:r w:rsidRPr="00976304">
              <w:rPr>
                <w:rFonts w:ascii="標楷體" w:eastAsia="標楷體" w:hAnsi="標楷體" w:hint="eastAsia"/>
                <w:color w:val="0070C0"/>
              </w:rPr>
              <w:t>春蠶結繭到死時絲才吐完，蠟燭要燃完成灰時像淚一樣的蠟油才能滴乾。</w:t>
            </w:r>
          </w:p>
          <w:p w:rsidR="00331944" w:rsidRPr="00976304" w:rsidRDefault="00331944" w:rsidP="00331944">
            <w:pPr>
              <w:spacing w:line="400" w:lineRule="exact"/>
              <w:rPr>
                <w:rFonts w:ascii="標楷體" w:eastAsia="標楷體" w:hAnsi="標楷體"/>
                <w:b/>
              </w:rPr>
            </w:pPr>
            <w:r w:rsidRPr="00976304">
              <w:rPr>
                <w:rFonts w:ascii="標楷體" w:eastAsia="標楷體" w:hAnsi="標楷體" w:hint="eastAsia"/>
                <w:b/>
              </w:rPr>
              <w:t xml:space="preserve">　　　</w:t>
            </w:r>
          </w:p>
        </w:tc>
      </w:tr>
      <w:tr w:rsidR="00331944" w:rsidRPr="00976304" w:rsidTr="00331944">
        <w:tc>
          <w:tcPr>
            <w:tcW w:w="1022" w:type="dxa"/>
            <w:textDirection w:val="tbRlV"/>
          </w:tcPr>
          <w:p w:rsidR="002F15D3" w:rsidRPr="00976304" w:rsidRDefault="002F15D3" w:rsidP="004F17E8">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讀史</w:t>
            </w:r>
          </w:p>
          <w:p w:rsidR="00331944" w:rsidRPr="00976304" w:rsidRDefault="002F15D3" w:rsidP="004F17E8">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安石</w:t>
            </w:r>
          </w:p>
        </w:tc>
        <w:tc>
          <w:tcPr>
            <w:tcW w:w="10306" w:type="dxa"/>
          </w:tcPr>
          <w:p w:rsidR="002F15D3" w:rsidRPr="00976304" w:rsidRDefault="002F15D3" w:rsidP="002F15D3">
            <w:pPr>
              <w:spacing w:line="400" w:lineRule="exact"/>
              <w:rPr>
                <w:rFonts w:ascii="標楷體" w:eastAsia="標楷體" w:hAnsi="標楷體"/>
                <w:color w:val="0070C0"/>
              </w:rPr>
            </w:pPr>
            <w:r w:rsidRPr="00976304">
              <w:rPr>
                <w:rFonts w:ascii="標楷體" w:eastAsia="標楷體" w:hAnsi="標楷體" w:hint="eastAsia"/>
                <w:b/>
              </w:rPr>
              <w:t>自古功名亦苦辛，</w:t>
            </w:r>
            <w:r w:rsidRPr="00976304">
              <w:rPr>
                <w:rFonts w:ascii="標楷體" w:eastAsia="標楷體" w:hAnsi="標楷體" w:hint="eastAsia"/>
                <w:color w:val="0070C0"/>
              </w:rPr>
              <w:t>自古以來要建立功名者必須歷經千辛萬苦，</w:t>
            </w:r>
            <w:r w:rsidRPr="00976304">
              <w:rPr>
                <w:rFonts w:ascii="標楷體" w:eastAsia="標楷體" w:hAnsi="標楷體" w:hint="eastAsia"/>
                <w:b/>
              </w:rPr>
              <w:t>行藏終欲付何人？</w:t>
            </w:r>
            <w:r w:rsidRPr="00976304">
              <w:rPr>
                <w:rFonts w:ascii="標楷體" w:eastAsia="標楷體" w:hAnsi="標楷體" w:hint="eastAsia"/>
                <w:color w:val="0070C0"/>
              </w:rPr>
              <w:t>一生的行事到底要交給誰評論才好呢？</w:t>
            </w:r>
            <w:r w:rsidRPr="00976304">
              <w:rPr>
                <w:rFonts w:ascii="標楷體" w:eastAsia="標楷體" w:hAnsi="標楷體" w:hint="eastAsia"/>
                <w:b/>
              </w:rPr>
              <w:t>當時黮闇猶承誤，</w:t>
            </w:r>
            <w:r w:rsidRPr="00976304">
              <w:rPr>
                <w:rFonts w:ascii="標楷體" w:eastAsia="標楷體" w:hAnsi="標楷體" w:hint="eastAsia"/>
                <w:color w:val="0070C0"/>
              </w:rPr>
              <w:t>當時由於身處政治昏暗的處境，已經遭受誤解被人以訛傳訛，</w:t>
            </w:r>
            <w:r w:rsidRPr="00976304">
              <w:rPr>
                <w:rFonts w:ascii="標楷體" w:eastAsia="標楷體" w:hAnsi="標楷體" w:hint="eastAsia"/>
                <w:b/>
              </w:rPr>
              <w:t>末俗紛紜更亂真。</w:t>
            </w:r>
            <w:r w:rsidRPr="00976304">
              <w:rPr>
                <w:rFonts w:ascii="標楷體" w:eastAsia="標楷體" w:hAnsi="標楷體" w:hint="eastAsia"/>
                <w:color w:val="0070C0"/>
              </w:rPr>
              <w:t>到了後世因為眾說不一，更加混淆了真相。</w:t>
            </w:r>
            <w:r w:rsidRPr="00976304">
              <w:rPr>
                <w:rFonts w:ascii="標楷體" w:eastAsia="標楷體" w:hAnsi="標楷體" w:hint="eastAsia"/>
                <w:b/>
              </w:rPr>
              <w:t>糟粕所傳非粹美，</w:t>
            </w:r>
            <w:r w:rsidRPr="00976304">
              <w:rPr>
                <w:rFonts w:ascii="標楷體" w:eastAsia="標楷體" w:hAnsi="標楷體" w:hint="eastAsia"/>
                <w:color w:val="0070C0"/>
              </w:rPr>
              <w:t>史籍記載流傳下來的大多是糟粕不美的情事，</w:t>
            </w:r>
            <w:r w:rsidRPr="00976304">
              <w:rPr>
                <w:rFonts w:ascii="標楷體" w:eastAsia="標楷體" w:hAnsi="標楷體" w:hint="eastAsia"/>
                <w:b/>
              </w:rPr>
              <w:t>丹青難寫是精神。</w:t>
            </w:r>
            <w:r w:rsidRPr="00976304">
              <w:rPr>
                <w:rFonts w:ascii="標楷體" w:eastAsia="標楷體" w:hAnsi="標楷體" w:hint="eastAsia"/>
                <w:color w:val="0070C0"/>
              </w:rPr>
              <w:t>正如畫像一樣，最難表現的就是人的精神實質。</w:t>
            </w:r>
            <w:r w:rsidRPr="00976304">
              <w:rPr>
                <w:rFonts w:ascii="標楷體" w:eastAsia="標楷體" w:hAnsi="標楷體" w:hint="eastAsia"/>
                <w:b/>
              </w:rPr>
              <w:t>區區豈盡高賢意？</w:t>
            </w:r>
            <w:r w:rsidRPr="00976304">
              <w:rPr>
                <w:rFonts w:ascii="標楷體" w:eastAsia="標楷體" w:hAnsi="標楷體" w:hint="eastAsia"/>
                <w:color w:val="0070C0"/>
              </w:rPr>
              <w:t>史書只是千秋故紙不盡的微塵堆砌，</w:t>
            </w:r>
            <w:r w:rsidRPr="00976304">
              <w:rPr>
                <w:rFonts w:ascii="標楷體" w:eastAsia="標楷體" w:hAnsi="標楷體" w:hint="eastAsia"/>
                <w:b/>
              </w:rPr>
              <w:t>獨守千秋紙上塵。</w:t>
            </w:r>
            <w:r w:rsidRPr="00976304">
              <w:rPr>
                <w:rFonts w:ascii="標楷體" w:eastAsia="標楷體" w:hAnsi="標楷體" w:hint="eastAsia"/>
                <w:color w:val="0070C0"/>
              </w:rPr>
              <w:t>又豈能表達歷代高士賢者的神韻呢？</w:t>
            </w:r>
          </w:p>
        </w:tc>
      </w:tr>
      <w:tr w:rsidR="0075396C" w:rsidRPr="00976304" w:rsidTr="0075396C">
        <w:trPr>
          <w:cantSplit/>
          <w:trHeight w:val="1134"/>
        </w:trPr>
        <w:tc>
          <w:tcPr>
            <w:tcW w:w="1022" w:type="dxa"/>
            <w:textDirection w:val="tbRlV"/>
          </w:tcPr>
          <w:p w:rsidR="0075396C" w:rsidRPr="00976304" w:rsidRDefault="0075396C"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lastRenderedPageBreak/>
              <w:t>奕喻</w:t>
            </w:r>
          </w:p>
          <w:p w:rsidR="0075396C" w:rsidRPr="00976304" w:rsidRDefault="0075396C" w:rsidP="0075396C">
            <w:pPr>
              <w:spacing w:line="400" w:lineRule="exact"/>
              <w:ind w:left="113" w:right="113"/>
              <w:rPr>
                <w:rFonts w:ascii="標楷體" w:eastAsia="標楷體" w:hAnsi="標楷體"/>
                <w:b/>
              </w:rPr>
            </w:pPr>
            <w:r w:rsidRPr="00976304">
              <w:rPr>
                <w:rFonts w:ascii="標楷體" w:eastAsia="標楷體" w:hAnsi="標楷體" w:hint="eastAsia"/>
                <w:b/>
                <w:color w:val="FF0000"/>
              </w:rPr>
              <w:t>錢大昕</w:t>
            </w:r>
          </w:p>
        </w:tc>
        <w:tc>
          <w:tcPr>
            <w:tcW w:w="10306" w:type="dxa"/>
          </w:tcPr>
          <w:p w:rsidR="0075396C" w:rsidRPr="00976304" w:rsidRDefault="0075396C" w:rsidP="0075396C">
            <w:pPr>
              <w:spacing w:line="400" w:lineRule="exact"/>
              <w:rPr>
                <w:rFonts w:ascii="標楷體" w:eastAsia="標楷體" w:hAnsi="標楷體"/>
                <w:b/>
              </w:rPr>
            </w:pPr>
            <w:r w:rsidRPr="00976304">
              <w:rPr>
                <w:rFonts w:ascii="標楷體" w:eastAsia="標楷體" w:hAnsi="標楷體" w:hint="eastAsia"/>
                <w:b/>
              </w:rPr>
              <w:t>今之學者讀古人書，</w:t>
            </w:r>
            <w:r w:rsidRPr="00976304">
              <w:rPr>
                <w:rFonts w:ascii="標楷體" w:eastAsia="標楷體" w:hAnsi="標楷體" w:hint="eastAsia"/>
                <w:color w:val="0070C0"/>
              </w:rPr>
              <w:t>現在求學的人讀古人的書，</w:t>
            </w:r>
            <w:r w:rsidRPr="00976304">
              <w:rPr>
                <w:rFonts w:ascii="標楷體" w:eastAsia="標楷體" w:hAnsi="標楷體" w:hint="eastAsia"/>
                <w:b/>
              </w:rPr>
              <w:t>多訾古人之失；</w:t>
            </w:r>
            <w:r w:rsidRPr="00976304">
              <w:rPr>
                <w:rFonts w:ascii="標楷體" w:eastAsia="標楷體" w:hAnsi="標楷體" w:hint="eastAsia"/>
                <w:color w:val="0070C0"/>
              </w:rPr>
              <w:t>常常非議古人的錯誤；</w:t>
            </w:r>
            <w:r w:rsidRPr="00976304">
              <w:rPr>
                <w:rFonts w:ascii="標楷體" w:eastAsia="標楷體" w:hAnsi="標楷體" w:hint="eastAsia"/>
                <w:b/>
              </w:rPr>
              <w:t>與今人居，</w:t>
            </w:r>
            <w:r w:rsidRPr="00976304">
              <w:rPr>
                <w:rFonts w:ascii="標楷體" w:eastAsia="標楷體" w:hAnsi="標楷體" w:hint="eastAsia"/>
                <w:color w:val="0070C0"/>
              </w:rPr>
              <w:t>和現在的人相處，</w:t>
            </w:r>
            <w:r w:rsidRPr="00976304">
              <w:rPr>
                <w:rFonts w:ascii="標楷體" w:eastAsia="標楷體" w:hAnsi="標楷體" w:hint="eastAsia"/>
                <w:b/>
              </w:rPr>
              <w:t>亦樂稱人失。</w:t>
            </w:r>
            <w:r w:rsidRPr="00976304">
              <w:rPr>
                <w:rFonts w:ascii="標楷體" w:eastAsia="標楷體" w:hAnsi="標楷體" w:hint="eastAsia"/>
                <w:color w:val="0070C0"/>
              </w:rPr>
              <w:t>也喜歡說別人的錯誤。</w:t>
            </w:r>
            <w:r w:rsidRPr="00976304">
              <w:rPr>
                <w:rFonts w:ascii="標楷體" w:eastAsia="標楷體" w:hAnsi="標楷體" w:hint="eastAsia"/>
                <w:b/>
              </w:rPr>
              <w:t>人固不能無失，</w:t>
            </w:r>
            <w:r w:rsidRPr="00976304">
              <w:rPr>
                <w:rFonts w:ascii="標楷體" w:eastAsia="標楷體" w:hAnsi="標楷體" w:hint="eastAsia"/>
                <w:color w:val="0070C0"/>
              </w:rPr>
              <w:t>人本來就不可能沒有錯誤，</w:t>
            </w:r>
            <w:r w:rsidRPr="00976304">
              <w:rPr>
                <w:rFonts w:ascii="標楷體" w:eastAsia="標楷體" w:hAnsi="標楷體" w:hint="eastAsia"/>
                <w:b/>
              </w:rPr>
              <w:t>然試易地以處，</w:t>
            </w:r>
            <w:r w:rsidRPr="00976304">
              <w:rPr>
                <w:rFonts w:ascii="標楷體" w:eastAsia="標楷體" w:hAnsi="標楷體" w:hint="eastAsia"/>
                <w:color w:val="0070C0"/>
              </w:rPr>
              <w:t>但是試試彼此交換位置來相處，</w:t>
            </w:r>
            <w:r w:rsidRPr="00976304">
              <w:rPr>
                <w:rFonts w:ascii="標楷體" w:eastAsia="標楷體" w:hAnsi="標楷體" w:hint="eastAsia"/>
                <w:b/>
              </w:rPr>
              <w:t>平心而度之，</w:t>
            </w:r>
            <w:r w:rsidRPr="00976304">
              <w:rPr>
                <w:rFonts w:ascii="標楷體" w:eastAsia="標楷體" w:hAnsi="標楷體" w:hint="eastAsia"/>
                <w:color w:val="0070C0"/>
              </w:rPr>
              <w:t>心平氣和地估計一下，</w:t>
            </w:r>
            <w:r w:rsidRPr="00976304">
              <w:rPr>
                <w:rFonts w:ascii="標楷體" w:eastAsia="標楷體" w:hAnsi="標楷體" w:hint="eastAsia"/>
                <w:b/>
              </w:rPr>
              <w:t>吾果無一失乎？</w:t>
            </w:r>
            <w:r w:rsidRPr="00976304">
              <w:rPr>
                <w:rFonts w:ascii="標楷體" w:eastAsia="標楷體" w:hAnsi="標楷體" w:hint="eastAsia"/>
                <w:color w:val="0070C0"/>
              </w:rPr>
              <w:t>自己真的沒有一點失誤嗎？</w:t>
            </w:r>
            <w:r w:rsidRPr="00976304">
              <w:rPr>
                <w:rFonts w:ascii="標楷體" w:eastAsia="標楷體" w:hAnsi="標楷體" w:hint="eastAsia"/>
                <w:b/>
              </w:rPr>
              <w:t>吾能知人之失而不能見吾之失，</w:t>
            </w:r>
            <w:r w:rsidRPr="00976304">
              <w:rPr>
                <w:rFonts w:ascii="標楷體" w:eastAsia="標楷體" w:hAnsi="標楷體" w:hint="eastAsia"/>
                <w:color w:val="0070C0"/>
              </w:rPr>
              <w:t>自己能夠認識別人的失誤但是不能看到自己的失誤，</w:t>
            </w:r>
            <w:r w:rsidRPr="00976304">
              <w:rPr>
                <w:rFonts w:ascii="標楷體" w:eastAsia="標楷體" w:hAnsi="標楷體" w:hint="eastAsia"/>
                <w:b/>
              </w:rPr>
              <w:t>吾能指人之小失而不能見吾之大失，</w:t>
            </w:r>
            <w:r w:rsidRPr="00976304">
              <w:rPr>
                <w:rFonts w:ascii="標楷體" w:eastAsia="標楷體" w:hAnsi="標楷體" w:hint="eastAsia"/>
                <w:color w:val="0070C0"/>
              </w:rPr>
              <w:t>自己能夠指出別人的小失誤但是不能看到自己的大失誤，</w:t>
            </w:r>
            <w:r w:rsidRPr="00976304">
              <w:rPr>
                <w:rFonts w:ascii="標楷體" w:eastAsia="標楷體" w:hAnsi="標楷體" w:hint="eastAsia"/>
                <w:b/>
              </w:rPr>
              <w:t>吾求吾失且不暇，</w:t>
            </w:r>
            <w:r w:rsidRPr="00976304">
              <w:rPr>
                <w:rFonts w:ascii="標楷體" w:eastAsia="標楷體" w:hAnsi="標楷體" w:hint="eastAsia"/>
                <w:color w:val="0070C0"/>
              </w:rPr>
              <w:t>自己檢查自己的失誤尚且沒有時間，</w:t>
            </w:r>
            <w:r w:rsidRPr="00976304">
              <w:rPr>
                <w:rFonts w:ascii="標楷體" w:eastAsia="標楷體" w:hAnsi="標楷體" w:hint="eastAsia"/>
                <w:b/>
              </w:rPr>
              <w:t>何暇論人哉！</w:t>
            </w:r>
            <w:r w:rsidRPr="00976304">
              <w:rPr>
                <w:rFonts w:ascii="標楷體" w:eastAsia="標楷體" w:hAnsi="標楷體" w:hint="eastAsia"/>
                <w:color w:val="0070C0"/>
              </w:rPr>
              <w:t>哪裏有時間議論別人呢！</w:t>
            </w:r>
          </w:p>
        </w:tc>
      </w:tr>
      <w:tr w:rsidR="0094129C" w:rsidRPr="00976304" w:rsidTr="0075396C">
        <w:trPr>
          <w:cantSplit/>
          <w:trHeight w:val="1134"/>
        </w:trPr>
        <w:tc>
          <w:tcPr>
            <w:tcW w:w="1022" w:type="dxa"/>
            <w:textDirection w:val="tbRlV"/>
          </w:tcPr>
          <w:p w:rsidR="0094129C" w:rsidRPr="00976304" w:rsidRDefault="0094129C" w:rsidP="0094129C">
            <w:pPr>
              <w:spacing w:line="400" w:lineRule="exact"/>
              <w:rPr>
                <w:rFonts w:ascii="標楷體" w:eastAsia="標楷體" w:hAnsi="標楷體"/>
                <w:b/>
                <w:color w:val="00B050"/>
              </w:rPr>
            </w:pPr>
            <w:r w:rsidRPr="00976304">
              <w:rPr>
                <w:rFonts w:ascii="標楷體" w:eastAsia="標楷體" w:hAnsi="標楷體" w:hint="eastAsia"/>
                <w:b/>
                <w:color w:val="00B050"/>
              </w:rPr>
              <w:t>關山月</w:t>
            </w:r>
          </w:p>
          <w:p w:rsidR="0094129C" w:rsidRPr="00976304" w:rsidRDefault="0094129C" w:rsidP="0094129C">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李白</w:t>
            </w:r>
          </w:p>
          <w:p w:rsidR="0094129C" w:rsidRPr="00976304" w:rsidRDefault="0094129C" w:rsidP="0075396C">
            <w:pPr>
              <w:spacing w:line="400" w:lineRule="exact"/>
              <w:ind w:left="113" w:right="113"/>
              <w:rPr>
                <w:rFonts w:ascii="標楷體" w:eastAsia="標楷體" w:hAnsi="標楷體"/>
                <w:b/>
                <w:color w:val="00B050"/>
              </w:rPr>
            </w:pPr>
          </w:p>
        </w:tc>
        <w:tc>
          <w:tcPr>
            <w:tcW w:w="10306" w:type="dxa"/>
          </w:tcPr>
          <w:p w:rsidR="0094129C" w:rsidRPr="00976304" w:rsidRDefault="0094129C" w:rsidP="0094129C">
            <w:pPr>
              <w:spacing w:line="400" w:lineRule="exact"/>
              <w:rPr>
                <w:rFonts w:ascii="標楷體" w:eastAsia="標楷體" w:hAnsi="標楷體"/>
                <w:color w:val="0070C0"/>
              </w:rPr>
            </w:pPr>
            <w:r w:rsidRPr="00976304">
              <w:rPr>
                <w:rFonts w:ascii="標楷體" w:eastAsia="標楷體" w:hAnsi="標楷體" w:hint="eastAsia"/>
                <w:b/>
                <w:color w:val="000000" w:themeColor="text1"/>
              </w:rPr>
              <w:t>由來征戰地，</w:t>
            </w:r>
            <w:r w:rsidRPr="00976304">
              <w:rPr>
                <w:rFonts w:ascii="標楷體" w:eastAsia="標楷體" w:hAnsi="標楷體"/>
                <w:color w:val="0070C0"/>
              </w:rPr>
              <w:t>這些歷代征戰之地，</w:t>
            </w:r>
            <w:r w:rsidRPr="00976304">
              <w:rPr>
                <w:rFonts w:ascii="標楷體" w:eastAsia="標楷體" w:hAnsi="標楷體" w:hint="eastAsia"/>
                <w:b/>
                <w:color w:val="000000" w:themeColor="text1"/>
              </w:rPr>
              <w:t>不見有人還。</w:t>
            </w:r>
            <w:r w:rsidRPr="00976304">
              <w:rPr>
                <w:rFonts w:ascii="標楷體" w:eastAsia="標楷體" w:hAnsi="標楷體"/>
                <w:color w:val="0070C0"/>
              </w:rPr>
              <w:t>很少看見有人慶幸生還。</w:t>
            </w:r>
            <w:r w:rsidRPr="00976304">
              <w:rPr>
                <w:rFonts w:ascii="標楷體" w:eastAsia="標楷體" w:hAnsi="標楷體" w:hint="eastAsia"/>
                <w:b/>
                <w:color w:val="000000" w:themeColor="text1"/>
              </w:rPr>
              <w:t>戍客望邊色，</w:t>
            </w:r>
            <w:r w:rsidRPr="00976304">
              <w:rPr>
                <w:rFonts w:ascii="標楷體" w:eastAsia="標楷體" w:hAnsi="標楷體"/>
                <w:color w:val="0070C0"/>
              </w:rPr>
              <w:t>戍邊兵士仰望邊城，</w:t>
            </w:r>
            <w:r w:rsidRPr="00976304">
              <w:rPr>
                <w:rFonts w:ascii="標楷體" w:eastAsia="標楷體" w:hAnsi="標楷體" w:hint="eastAsia"/>
                <w:b/>
                <w:color w:val="000000" w:themeColor="text1"/>
              </w:rPr>
              <w:t>思歸多苦顏。</w:t>
            </w:r>
            <w:r w:rsidRPr="00976304">
              <w:rPr>
                <w:rFonts w:ascii="標楷體" w:eastAsia="標楷體" w:hAnsi="標楷體"/>
                <w:color w:val="0070C0"/>
              </w:rPr>
              <w:t>思歸家鄉愁眉苦顏。</w:t>
            </w:r>
          </w:p>
        </w:tc>
      </w:tr>
      <w:tr w:rsidR="0075396C" w:rsidRPr="00976304" w:rsidTr="00331944">
        <w:tc>
          <w:tcPr>
            <w:tcW w:w="1022" w:type="dxa"/>
            <w:textDirection w:val="tbRlV"/>
          </w:tcPr>
          <w:p w:rsidR="00B4563A" w:rsidRPr="00976304" w:rsidRDefault="00B4563A" w:rsidP="00B4563A">
            <w:pPr>
              <w:spacing w:line="400" w:lineRule="exact"/>
              <w:rPr>
                <w:rFonts w:ascii="標楷體" w:eastAsia="標楷體" w:hAnsi="標楷體"/>
                <w:b/>
                <w:color w:val="00B050"/>
              </w:rPr>
            </w:pPr>
            <w:r w:rsidRPr="00976304">
              <w:rPr>
                <w:rFonts w:ascii="標楷體" w:eastAsia="標楷體" w:hAnsi="標楷體" w:hint="eastAsia"/>
                <w:b/>
                <w:color w:val="00B050"/>
              </w:rPr>
              <w:t>將進酒</w:t>
            </w:r>
          </w:p>
          <w:p w:rsidR="00B4563A" w:rsidRPr="00976304" w:rsidRDefault="00B4563A" w:rsidP="00B4563A">
            <w:pPr>
              <w:spacing w:line="400" w:lineRule="exact"/>
              <w:rPr>
                <w:rFonts w:ascii="標楷體" w:eastAsia="標楷體" w:hAnsi="標楷體"/>
                <w:b/>
              </w:rPr>
            </w:pPr>
            <w:r w:rsidRPr="00976304">
              <w:rPr>
                <w:rFonts w:ascii="標楷體" w:eastAsia="標楷體" w:hAnsi="標楷體" w:hint="eastAsia"/>
                <w:b/>
                <w:color w:val="FF0000"/>
              </w:rPr>
              <w:t>李白</w:t>
            </w:r>
          </w:p>
          <w:p w:rsidR="0075396C" w:rsidRPr="00976304" w:rsidRDefault="0075396C" w:rsidP="0075396C">
            <w:pPr>
              <w:spacing w:line="400" w:lineRule="exact"/>
              <w:ind w:left="113" w:right="113"/>
              <w:rPr>
                <w:rFonts w:ascii="標楷體" w:eastAsia="標楷體" w:hAnsi="標楷體"/>
                <w:b/>
                <w:color w:val="00B050"/>
              </w:rPr>
            </w:pPr>
          </w:p>
        </w:tc>
        <w:tc>
          <w:tcPr>
            <w:tcW w:w="10306" w:type="dxa"/>
          </w:tcPr>
          <w:p w:rsidR="00C55DAC" w:rsidRPr="00976304" w:rsidRDefault="00C55DAC" w:rsidP="00C55DAC">
            <w:pPr>
              <w:spacing w:line="400" w:lineRule="exact"/>
              <w:rPr>
                <w:rFonts w:ascii="標楷體" w:eastAsia="標楷體" w:hAnsi="標楷體"/>
                <w:color w:val="0070C0"/>
              </w:rPr>
            </w:pPr>
            <w:r w:rsidRPr="00976304">
              <w:rPr>
                <w:rFonts w:ascii="標楷體" w:eastAsia="標楷體" w:hAnsi="標楷體" w:hint="eastAsia"/>
                <w:b/>
              </w:rPr>
              <w:t>君不見黃河之水天上來，</w:t>
            </w:r>
            <w:r w:rsidRPr="00976304">
              <w:rPr>
                <w:rFonts w:ascii="標楷體" w:eastAsia="標楷體" w:hAnsi="標楷體" w:hint="eastAsia"/>
                <w:color w:val="0070C0"/>
              </w:rPr>
              <w:t>你難道沒看見，黃河浩蕩洶湧的洪流從天上傾瀉而來，</w:t>
            </w:r>
            <w:r w:rsidRPr="00976304">
              <w:rPr>
                <w:rFonts w:ascii="標楷體" w:eastAsia="標楷體" w:hAnsi="標楷體" w:hint="eastAsia"/>
                <w:b/>
              </w:rPr>
              <w:t>奔流到海不復回？</w:t>
            </w:r>
            <w:r w:rsidRPr="00976304">
              <w:rPr>
                <w:rFonts w:ascii="標楷體" w:eastAsia="標楷體" w:hAnsi="標楷體" w:hint="eastAsia"/>
                <w:color w:val="0070C0"/>
              </w:rPr>
              <w:t>奔騰流向海，永遠不再回頭。</w:t>
            </w:r>
            <w:r w:rsidRPr="00976304">
              <w:rPr>
                <w:rFonts w:ascii="標楷體" w:eastAsia="標楷體" w:hAnsi="標楷體" w:hint="eastAsia"/>
                <w:b/>
              </w:rPr>
              <w:t>君不見高堂明鏡悲白髮，</w:t>
            </w:r>
            <w:r w:rsidRPr="00976304">
              <w:rPr>
                <w:rFonts w:ascii="標楷體" w:eastAsia="標楷體" w:hAnsi="標楷體" w:hint="eastAsia"/>
                <w:color w:val="0070C0"/>
              </w:rPr>
              <w:t>你難道沒看見，高堂的明鏡裡那令人悲歎的白髮，</w:t>
            </w:r>
            <w:r w:rsidRPr="00976304">
              <w:rPr>
                <w:rFonts w:ascii="標楷體" w:eastAsia="標楷體" w:hAnsi="標楷體" w:hint="eastAsia"/>
                <w:b/>
              </w:rPr>
              <w:t>朝如青絲暮成雪？</w:t>
            </w:r>
            <w:r w:rsidRPr="00976304">
              <w:rPr>
                <w:rFonts w:ascii="標楷體" w:eastAsia="標楷體" w:hAnsi="標楷體" w:hint="eastAsia"/>
                <w:color w:val="0070C0"/>
              </w:rPr>
              <w:t>早上還滿頭烏黑，傍晚就一頭雪白。</w:t>
            </w:r>
            <w:r w:rsidRPr="00976304">
              <w:rPr>
                <w:rFonts w:ascii="標楷體" w:eastAsia="標楷體" w:hAnsi="標楷體" w:hint="eastAsia"/>
                <w:b/>
              </w:rPr>
              <w:t>人生得意須盡歡，</w:t>
            </w:r>
            <w:r w:rsidRPr="00976304">
              <w:rPr>
                <w:rFonts w:ascii="標楷體" w:eastAsia="標楷體" w:hAnsi="標楷體" w:hint="eastAsia"/>
                <w:color w:val="0070C0"/>
              </w:rPr>
              <w:t>人生稱心如意的時候，就應該盡情歡樂，</w:t>
            </w:r>
            <w:r w:rsidRPr="00976304">
              <w:rPr>
                <w:rFonts w:ascii="標楷體" w:eastAsia="標楷體" w:hAnsi="標楷體" w:hint="eastAsia"/>
                <w:b/>
              </w:rPr>
              <w:t>莫使金樽空對月。</w:t>
            </w:r>
            <w:r w:rsidRPr="00976304">
              <w:rPr>
                <w:rFonts w:ascii="標楷體" w:eastAsia="標楷體" w:hAnsi="標楷體" w:hint="eastAsia"/>
                <w:color w:val="0070C0"/>
              </w:rPr>
              <w:t>別讓金杯子空對皎潔的明月。</w:t>
            </w:r>
            <w:r w:rsidRPr="00976304">
              <w:rPr>
                <w:rFonts w:ascii="標楷體" w:eastAsia="標楷體" w:hAnsi="標楷體" w:hint="eastAsia"/>
                <w:b/>
              </w:rPr>
              <w:t>天生我材必有用，</w:t>
            </w:r>
            <w:r w:rsidRPr="00976304">
              <w:rPr>
                <w:rFonts w:ascii="標楷體" w:eastAsia="標楷體" w:hAnsi="標楷體" w:hint="eastAsia"/>
                <w:color w:val="0070C0"/>
              </w:rPr>
              <w:t>老天賦予我才華一定有我大展長才之處，</w:t>
            </w:r>
            <w:r w:rsidRPr="00976304">
              <w:rPr>
                <w:rFonts w:ascii="標楷體" w:eastAsia="標楷體" w:hAnsi="標楷體" w:hint="eastAsia"/>
                <w:b/>
              </w:rPr>
              <w:t>千金散盡還復來。</w:t>
            </w:r>
            <w:r w:rsidRPr="00976304">
              <w:rPr>
                <w:rFonts w:ascii="標楷體" w:eastAsia="標楷體" w:hAnsi="標楷體" w:hint="eastAsia"/>
                <w:color w:val="0070C0"/>
              </w:rPr>
              <w:t>即使千兩黃金用完了，也還會失而復得。</w:t>
            </w:r>
            <w:r w:rsidRPr="00976304">
              <w:rPr>
                <w:rFonts w:ascii="標楷體" w:eastAsia="標楷體" w:hAnsi="標楷體" w:hint="eastAsia"/>
                <w:b/>
              </w:rPr>
              <w:t>烹羊宰牛且為樂，</w:t>
            </w:r>
            <w:r w:rsidRPr="00976304">
              <w:rPr>
                <w:rFonts w:ascii="標楷體" w:eastAsia="標楷體" w:hAnsi="標楷體" w:hint="eastAsia"/>
                <w:color w:val="0070C0"/>
              </w:rPr>
              <w:t>整頭牛羊烹宰來盡情享樂，</w:t>
            </w:r>
            <w:r w:rsidRPr="00976304">
              <w:rPr>
                <w:rFonts w:ascii="標楷體" w:eastAsia="標楷體" w:hAnsi="標楷體" w:hint="eastAsia"/>
                <w:b/>
              </w:rPr>
              <w:t>會須一飲三百杯。</w:t>
            </w:r>
            <w:r w:rsidRPr="00976304">
              <w:rPr>
                <w:rFonts w:ascii="標楷體" w:eastAsia="標楷體" w:hAnsi="標楷體" w:hint="eastAsia"/>
                <w:color w:val="0070C0"/>
              </w:rPr>
              <w:t>今天我們一定要一口氣乾它三百杯。</w:t>
            </w:r>
            <w:r w:rsidRPr="00976304">
              <w:rPr>
                <w:rFonts w:ascii="標楷體" w:eastAsia="標楷體" w:hAnsi="標楷體" w:hint="eastAsia"/>
                <w:b/>
              </w:rPr>
              <w:t>岑夫子，</w:t>
            </w:r>
            <w:r w:rsidRPr="00976304">
              <w:rPr>
                <w:rFonts w:ascii="標楷體" w:eastAsia="標楷體" w:hAnsi="標楷體" w:hint="eastAsia"/>
                <w:color w:val="0070C0"/>
              </w:rPr>
              <w:t>岑勳老夫子，</w:t>
            </w:r>
            <w:r w:rsidRPr="00976304">
              <w:rPr>
                <w:rFonts w:ascii="標楷體" w:eastAsia="標楷體" w:hAnsi="標楷體" w:hint="eastAsia"/>
                <w:b/>
              </w:rPr>
              <w:t>丹丘生。</w:t>
            </w:r>
            <w:r w:rsidR="000E67DB" w:rsidRPr="00976304">
              <w:rPr>
                <w:rFonts w:ascii="標楷體" w:eastAsia="標楷體" w:hAnsi="標楷體" w:hint="eastAsia"/>
                <w:color w:val="0070C0"/>
              </w:rPr>
              <w:t>丹丘老友：</w:t>
            </w:r>
            <w:r w:rsidRPr="00976304">
              <w:rPr>
                <w:rFonts w:ascii="標楷體" w:eastAsia="標楷體" w:hAnsi="標楷體" w:hint="eastAsia"/>
                <w:b/>
              </w:rPr>
              <w:t>將進酒，君莫停。</w:t>
            </w:r>
            <w:r w:rsidR="000E67DB" w:rsidRPr="00976304">
              <w:rPr>
                <w:rFonts w:ascii="標楷體" w:eastAsia="標楷體" w:hAnsi="標楷體" w:hint="eastAsia"/>
                <w:color w:val="0070C0"/>
              </w:rPr>
              <w:t>趕快乾杯不要停。</w:t>
            </w:r>
            <w:r w:rsidRPr="00976304">
              <w:rPr>
                <w:rFonts w:ascii="標楷體" w:eastAsia="標楷體" w:hAnsi="標楷體" w:hint="eastAsia"/>
                <w:b/>
              </w:rPr>
              <w:t>與君歌一曲，</w:t>
            </w:r>
            <w:r w:rsidR="000E67DB" w:rsidRPr="00976304">
              <w:rPr>
                <w:rFonts w:ascii="標楷體" w:eastAsia="標楷體" w:hAnsi="標楷體" w:hint="eastAsia"/>
                <w:color w:val="0070C0"/>
              </w:rPr>
              <w:t>讓我為你們唱一首歌，</w:t>
            </w:r>
            <w:r w:rsidRPr="00976304">
              <w:rPr>
                <w:rFonts w:ascii="標楷體" w:eastAsia="標楷體" w:hAnsi="標楷體" w:hint="eastAsia"/>
                <w:b/>
              </w:rPr>
              <w:t>請君為我側耳聽：</w:t>
            </w:r>
            <w:r w:rsidR="000E67DB" w:rsidRPr="00976304">
              <w:rPr>
                <w:rFonts w:ascii="標楷體" w:eastAsia="標楷體" w:hAnsi="標楷體" w:hint="eastAsia"/>
                <w:color w:val="0070C0"/>
              </w:rPr>
              <w:t>請你們仔細聽我唱。</w:t>
            </w:r>
            <w:r w:rsidRPr="00976304">
              <w:rPr>
                <w:rFonts w:ascii="標楷體" w:eastAsia="標楷體" w:hAnsi="標楷體" w:hint="eastAsia"/>
                <w:b/>
              </w:rPr>
              <w:t>鐘鼓饌玉不足貴，</w:t>
            </w:r>
            <w:r w:rsidR="000E67DB" w:rsidRPr="00976304">
              <w:rPr>
                <w:rFonts w:ascii="標楷體" w:eastAsia="標楷體" w:hAnsi="標楷體" w:hint="eastAsia"/>
                <w:color w:val="0070C0"/>
              </w:rPr>
              <w:t>權貴豪門的奢華生活不值得珍貴，</w:t>
            </w:r>
            <w:r w:rsidRPr="00976304">
              <w:rPr>
                <w:rFonts w:ascii="標楷體" w:eastAsia="標楷體" w:hAnsi="標楷體" w:hint="eastAsia"/>
                <w:b/>
              </w:rPr>
              <w:t>但願長醉不復醒。</w:t>
            </w:r>
            <w:r w:rsidR="000E67DB" w:rsidRPr="00976304">
              <w:rPr>
                <w:rFonts w:ascii="標楷體" w:eastAsia="標楷體" w:hAnsi="標楷體" w:hint="eastAsia"/>
                <w:color w:val="0070C0"/>
              </w:rPr>
              <w:t>希望可以永遠沉醉不用醒來。</w:t>
            </w:r>
            <w:r w:rsidRPr="00976304">
              <w:rPr>
                <w:rFonts w:ascii="標楷體" w:eastAsia="標楷體" w:hAnsi="標楷體" w:hint="eastAsia"/>
                <w:b/>
              </w:rPr>
              <w:t>古來聖賢皆寂寞，</w:t>
            </w:r>
            <w:r w:rsidR="00B4563A" w:rsidRPr="00976304">
              <w:rPr>
                <w:rFonts w:ascii="標楷體" w:eastAsia="標楷體" w:hAnsi="標楷體" w:hint="eastAsia"/>
                <w:color w:val="0070C0"/>
              </w:rPr>
              <w:t>自古以來，所有的聖賢都是孤獨寂寞，</w:t>
            </w:r>
            <w:r w:rsidRPr="00976304">
              <w:rPr>
                <w:rFonts w:ascii="標楷體" w:eastAsia="標楷體" w:hAnsi="標楷體" w:hint="eastAsia"/>
                <w:b/>
              </w:rPr>
              <w:t>惟有飲者留其名。</w:t>
            </w:r>
            <w:r w:rsidR="00B4563A" w:rsidRPr="00976304">
              <w:rPr>
                <w:rFonts w:ascii="標楷體" w:eastAsia="標楷體" w:hAnsi="標楷體" w:hint="eastAsia"/>
                <w:color w:val="0070C0"/>
              </w:rPr>
              <w:t>只有飲酒者會留名。</w:t>
            </w:r>
            <w:r w:rsidRPr="00976304">
              <w:rPr>
                <w:rFonts w:ascii="標楷體" w:eastAsia="標楷體" w:hAnsi="標楷體" w:hint="eastAsia"/>
                <w:b/>
              </w:rPr>
              <w:t>陳王昔時宴平樂，</w:t>
            </w:r>
            <w:r w:rsidR="00B4563A" w:rsidRPr="00976304">
              <w:rPr>
                <w:rFonts w:ascii="標楷體" w:eastAsia="標楷體" w:hAnsi="標楷體" w:hint="eastAsia"/>
                <w:color w:val="0070C0"/>
              </w:rPr>
              <w:t>陳王曹植當年在平樂觀大擺宴席，</w:t>
            </w:r>
            <w:r w:rsidRPr="00976304">
              <w:rPr>
                <w:rFonts w:ascii="標楷體" w:eastAsia="標楷體" w:hAnsi="標楷體" w:hint="eastAsia"/>
                <w:b/>
              </w:rPr>
              <w:t>斗酒十千恣讙謔。</w:t>
            </w:r>
            <w:r w:rsidR="00B4563A" w:rsidRPr="00976304">
              <w:rPr>
                <w:rFonts w:ascii="標楷體" w:eastAsia="標楷體" w:hAnsi="標楷體" w:hint="eastAsia"/>
                <w:color w:val="0070C0"/>
              </w:rPr>
              <w:t>喝著一斗十千兩的美酒任情歡樂。</w:t>
            </w:r>
            <w:r w:rsidRPr="00976304">
              <w:rPr>
                <w:rFonts w:ascii="標楷體" w:eastAsia="標楷體" w:hAnsi="標楷體" w:hint="eastAsia"/>
                <w:b/>
              </w:rPr>
              <w:t>主人何為言少錢？</w:t>
            </w:r>
            <w:r w:rsidR="00B4563A" w:rsidRPr="00976304">
              <w:rPr>
                <w:rFonts w:ascii="標楷體" w:eastAsia="標楷體" w:hAnsi="標楷體" w:hint="eastAsia"/>
                <w:color w:val="0070C0"/>
              </w:rPr>
              <w:t>主人啊，你為什麼說已經沒什麼錢？</w:t>
            </w:r>
            <w:r w:rsidRPr="00976304">
              <w:rPr>
                <w:rFonts w:ascii="標楷體" w:eastAsia="標楷體" w:hAnsi="標楷體" w:hint="eastAsia"/>
                <w:b/>
              </w:rPr>
              <w:t>徑須酤取對君酌。</w:t>
            </w:r>
            <w:r w:rsidR="00B4563A" w:rsidRPr="00976304">
              <w:rPr>
                <w:rFonts w:ascii="標楷體" w:eastAsia="標楷體" w:hAnsi="標楷體" w:hint="eastAsia"/>
                <w:color w:val="0070C0"/>
              </w:rPr>
              <w:t>只管去買酒來一起暢飲。</w:t>
            </w:r>
            <w:r w:rsidRPr="00976304">
              <w:rPr>
                <w:rFonts w:ascii="標楷體" w:eastAsia="標楷體" w:hAnsi="標楷體" w:hint="eastAsia"/>
                <w:b/>
              </w:rPr>
              <w:t>五花馬，</w:t>
            </w:r>
            <w:r w:rsidR="00B4563A" w:rsidRPr="00976304">
              <w:rPr>
                <w:rFonts w:ascii="標楷體" w:eastAsia="標楷體" w:hAnsi="標楷體" w:hint="eastAsia"/>
                <w:color w:val="0070C0"/>
              </w:rPr>
              <w:t>你那名貴的五花寶馬，</w:t>
            </w:r>
            <w:r w:rsidRPr="00976304">
              <w:rPr>
                <w:rFonts w:ascii="標楷體" w:eastAsia="標楷體" w:hAnsi="標楷體" w:hint="eastAsia"/>
                <w:b/>
              </w:rPr>
              <w:t>千金裘。</w:t>
            </w:r>
            <w:r w:rsidR="00B4563A" w:rsidRPr="00976304">
              <w:rPr>
                <w:rFonts w:ascii="標楷體" w:eastAsia="標楷體" w:hAnsi="標楷體" w:hint="eastAsia"/>
                <w:color w:val="0070C0"/>
              </w:rPr>
              <w:t>和價值千金的皮裘，</w:t>
            </w:r>
            <w:r w:rsidRPr="00976304">
              <w:rPr>
                <w:rFonts w:ascii="標楷體" w:eastAsia="標楷體" w:hAnsi="標楷體" w:hint="eastAsia"/>
                <w:b/>
              </w:rPr>
              <w:t>呼兒將出換美酒，</w:t>
            </w:r>
            <w:r w:rsidR="00B4563A" w:rsidRPr="00976304">
              <w:rPr>
                <w:rFonts w:ascii="標楷體" w:eastAsia="標楷體" w:hAnsi="標楷體" w:hint="eastAsia"/>
                <w:color w:val="0070C0"/>
              </w:rPr>
              <w:t>叫你孩子統統拿去換美酒，</w:t>
            </w:r>
            <w:r w:rsidRPr="00976304">
              <w:rPr>
                <w:rFonts w:ascii="標楷體" w:eastAsia="標楷體" w:hAnsi="標楷體" w:hint="eastAsia"/>
                <w:b/>
              </w:rPr>
              <w:t>與爾同銷萬古愁。</w:t>
            </w:r>
            <w:r w:rsidRPr="00976304">
              <w:rPr>
                <w:rFonts w:ascii="標楷體" w:eastAsia="標楷體" w:hAnsi="標楷體" w:hint="eastAsia"/>
                <w:color w:val="0070C0"/>
              </w:rPr>
              <w:t>讓我和你們一起銷解這萬古憂愁！</w:t>
            </w:r>
          </w:p>
        </w:tc>
      </w:tr>
      <w:tr w:rsidR="006C208E" w:rsidRPr="00976304" w:rsidTr="00331944">
        <w:tc>
          <w:tcPr>
            <w:tcW w:w="1022" w:type="dxa"/>
            <w:textDirection w:val="tbRlV"/>
          </w:tcPr>
          <w:p w:rsidR="006C208E" w:rsidRPr="00976304" w:rsidRDefault="006C208E" w:rsidP="006C208E">
            <w:pPr>
              <w:spacing w:line="400" w:lineRule="exact"/>
              <w:rPr>
                <w:rFonts w:ascii="標楷體" w:eastAsia="標楷體" w:hAnsi="標楷體"/>
                <w:b/>
                <w:color w:val="00B050"/>
              </w:rPr>
            </w:pPr>
            <w:r w:rsidRPr="00976304">
              <w:rPr>
                <w:rFonts w:ascii="標楷體" w:eastAsia="標楷體" w:hAnsi="標楷體"/>
                <w:b/>
                <w:color w:val="00B050"/>
              </w:rPr>
              <w:t>登金陵</w:t>
            </w:r>
            <w:r w:rsidRPr="00976304">
              <w:rPr>
                <w:rFonts w:ascii="標楷體" w:eastAsia="標楷體" w:hAnsi="標楷體" w:hint="eastAsia"/>
                <w:b/>
                <w:color w:val="00B050"/>
              </w:rPr>
              <w:t>鳳</w:t>
            </w:r>
            <w:r w:rsidRPr="00976304">
              <w:rPr>
                <w:rFonts w:ascii="標楷體" w:eastAsia="標楷體" w:hAnsi="標楷體"/>
                <w:b/>
                <w:color w:val="00B050"/>
              </w:rPr>
              <w:t>凰</w:t>
            </w:r>
            <w:r w:rsidRPr="00976304">
              <w:rPr>
                <w:rFonts w:ascii="標楷體" w:eastAsia="標楷體" w:hAnsi="標楷體" w:hint="eastAsia"/>
                <w:b/>
                <w:color w:val="00B050"/>
              </w:rPr>
              <w:t>台</w:t>
            </w:r>
          </w:p>
          <w:p w:rsidR="006C208E" w:rsidRPr="00976304" w:rsidRDefault="00471267" w:rsidP="006C208E">
            <w:pPr>
              <w:spacing w:line="400" w:lineRule="exact"/>
              <w:rPr>
                <w:rFonts w:ascii="標楷體" w:eastAsia="標楷體" w:hAnsi="標楷體"/>
                <w:b/>
                <w:color w:val="00B050"/>
              </w:rPr>
            </w:pPr>
            <w:hyperlink r:id="rId70" w:tooltip="李白簡介" w:history="1">
              <w:r w:rsidR="006C208E" w:rsidRPr="00976304">
                <w:rPr>
                  <w:rFonts w:ascii="標楷體" w:eastAsia="標楷體" w:hAnsi="標楷體"/>
                  <w:b/>
                  <w:color w:val="FF0000"/>
                </w:rPr>
                <w:t>李白</w:t>
              </w:r>
            </w:hyperlink>
            <w:r w:rsidR="006C208E" w:rsidRPr="00976304">
              <w:rPr>
                <w:rFonts w:ascii="標楷體" w:eastAsia="標楷體" w:hAnsi="標楷體" w:hint="eastAsia"/>
                <w:b/>
                <w:color w:val="FF0000"/>
              </w:rPr>
              <w:t xml:space="preserve">　</w:t>
            </w:r>
          </w:p>
          <w:p w:rsidR="006C208E" w:rsidRPr="00976304" w:rsidRDefault="006C208E" w:rsidP="006C208E">
            <w:pPr>
              <w:spacing w:line="400" w:lineRule="exact"/>
              <w:rPr>
                <w:rFonts w:ascii="標楷體" w:eastAsia="標楷體" w:hAnsi="標楷體"/>
                <w:b/>
                <w:color w:val="00B050"/>
              </w:rPr>
            </w:pPr>
          </w:p>
        </w:tc>
        <w:tc>
          <w:tcPr>
            <w:tcW w:w="10306" w:type="dxa"/>
          </w:tcPr>
          <w:p w:rsidR="006C208E" w:rsidRPr="00976304" w:rsidRDefault="006C208E" w:rsidP="006C208E">
            <w:pPr>
              <w:spacing w:line="400" w:lineRule="exact"/>
              <w:rPr>
                <w:rFonts w:ascii="標楷體" w:eastAsia="標楷體" w:hAnsi="標楷體"/>
                <w:color w:val="0070C0"/>
              </w:rPr>
            </w:pPr>
            <w:r w:rsidRPr="00976304">
              <w:rPr>
                <w:rFonts w:ascii="標楷體" w:eastAsia="標楷體" w:hAnsi="標楷體" w:hint="eastAsia"/>
                <w:b/>
                <w:color w:val="000000" w:themeColor="text1"/>
              </w:rPr>
              <w:t>吳宮花草埋幽徑，</w:t>
            </w:r>
            <w:r w:rsidRPr="00976304">
              <w:rPr>
                <w:rFonts w:ascii="標楷體" w:eastAsia="標楷體" w:hAnsi="標楷體"/>
                <w:color w:val="0070C0"/>
              </w:rPr>
              <w:t>當年華麗的吳王宮殿及其中的千花百草，如今都已埋沒在荒涼幽僻的小徑中，</w:t>
            </w:r>
            <w:r w:rsidRPr="00976304">
              <w:rPr>
                <w:rFonts w:ascii="標楷體" w:eastAsia="標楷體" w:hAnsi="標楷體" w:hint="eastAsia"/>
                <w:b/>
                <w:color w:val="000000" w:themeColor="text1"/>
              </w:rPr>
              <w:t>晉代衣冠成古丘。 </w:t>
            </w:r>
            <w:r w:rsidRPr="00976304">
              <w:rPr>
                <w:rFonts w:ascii="標楷體" w:eastAsia="標楷體" w:hAnsi="標楷體"/>
                <w:color w:val="0070C0"/>
              </w:rPr>
              <w:t>晉代的達官顯貴們，就算曾經有過輝煌的功業，如今也長眠於古墳裏了，早已化爲一抔黃土。</w:t>
            </w:r>
          </w:p>
          <w:p w:rsidR="006C208E" w:rsidRPr="00976304" w:rsidRDefault="006C208E" w:rsidP="006C208E">
            <w:pPr>
              <w:spacing w:line="400" w:lineRule="exact"/>
              <w:rPr>
                <w:rFonts w:ascii="標楷體" w:eastAsia="標楷體" w:hAnsi="標楷體"/>
                <w:color w:val="0070C0"/>
              </w:rPr>
            </w:pPr>
          </w:p>
          <w:p w:rsidR="006C208E" w:rsidRPr="00976304" w:rsidRDefault="006C208E" w:rsidP="006C208E">
            <w:pPr>
              <w:spacing w:line="400" w:lineRule="exact"/>
              <w:rPr>
                <w:rFonts w:ascii="標楷體" w:eastAsia="標楷體" w:hAnsi="標楷體"/>
                <w:b/>
                <w:color w:val="000000" w:themeColor="text1"/>
              </w:rPr>
            </w:pPr>
          </w:p>
        </w:tc>
      </w:tr>
      <w:tr w:rsidR="00CC6813" w:rsidRPr="00976304" w:rsidTr="00331944">
        <w:tc>
          <w:tcPr>
            <w:tcW w:w="1022" w:type="dxa"/>
            <w:textDirection w:val="tbRlV"/>
          </w:tcPr>
          <w:p w:rsidR="00CC6813" w:rsidRPr="00976304" w:rsidRDefault="00CC6813" w:rsidP="00CC6813">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春夜宴從弟桃花園序</w:t>
            </w:r>
          </w:p>
          <w:p w:rsidR="00CC6813" w:rsidRPr="00976304" w:rsidRDefault="00CC6813" w:rsidP="00CC6813">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李白</w:t>
            </w:r>
          </w:p>
        </w:tc>
        <w:tc>
          <w:tcPr>
            <w:tcW w:w="10306" w:type="dxa"/>
          </w:tcPr>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陽春召我以煙景，</w:t>
            </w:r>
            <w:r w:rsidRPr="00976304">
              <w:rPr>
                <w:rFonts w:ascii="標楷體" w:eastAsia="標楷體" w:hAnsi="標楷體" w:hint="eastAsia"/>
                <w:color w:val="0070C0"/>
              </w:rPr>
              <w:t>何況，溫暖的春天，用如煙似霧的美景來召喚我，</w:t>
            </w:r>
            <w:r w:rsidRPr="00976304">
              <w:rPr>
                <w:rFonts w:ascii="標楷體" w:eastAsia="標楷體" w:hAnsi="標楷體" w:hint="eastAsia"/>
                <w:b/>
                <w:color w:val="000000" w:themeColor="text1"/>
              </w:rPr>
              <w:t>大塊假我以文章</w:t>
            </w:r>
            <w:r w:rsidRPr="00976304">
              <w:rPr>
                <w:rFonts w:ascii="標楷體" w:eastAsia="標楷體" w:hAnsi="標楷體" w:hint="eastAsia"/>
                <w:color w:val="0070C0"/>
              </w:rPr>
              <w:t>大自然在我面前顯示出一派錦繡風光。</w:t>
            </w:r>
          </w:p>
          <w:p w:rsidR="00CC6813" w:rsidRPr="00976304" w:rsidRDefault="00CC6813" w:rsidP="00CC6813">
            <w:pPr>
              <w:spacing w:line="400" w:lineRule="exact"/>
              <w:rPr>
                <w:rFonts w:ascii="標楷體" w:eastAsia="標楷體" w:hAnsi="標楷體"/>
                <w:b/>
                <w:color w:val="000000" w:themeColor="text1"/>
              </w:rPr>
            </w:pPr>
          </w:p>
          <w:p w:rsidR="00CC6813" w:rsidRPr="00976304" w:rsidRDefault="00CC6813" w:rsidP="00CC6813">
            <w:pPr>
              <w:spacing w:line="400" w:lineRule="exact"/>
              <w:rPr>
                <w:rFonts w:ascii="標楷體" w:eastAsia="標楷體" w:hAnsi="標楷體"/>
                <w:b/>
                <w:color w:val="000000" w:themeColor="text1"/>
              </w:rPr>
            </w:pPr>
          </w:p>
          <w:p w:rsidR="00CC6813" w:rsidRPr="00976304" w:rsidRDefault="00CC6813" w:rsidP="00CC6813">
            <w:pPr>
              <w:widowControl/>
              <w:rPr>
                <w:rFonts w:ascii="標楷體" w:eastAsia="標楷體" w:hAnsi="標楷體"/>
                <w:b/>
                <w:color w:val="000000" w:themeColor="text1"/>
              </w:rPr>
            </w:pPr>
          </w:p>
          <w:p w:rsidR="00CC6813" w:rsidRPr="00976304" w:rsidRDefault="00CC6813" w:rsidP="00CC6813">
            <w:pPr>
              <w:widowControl/>
              <w:rPr>
                <w:rFonts w:ascii="標楷體" w:eastAsia="標楷體" w:hAnsi="標楷體"/>
                <w:b/>
                <w:color w:val="000000" w:themeColor="text1"/>
              </w:rPr>
            </w:pPr>
          </w:p>
          <w:p w:rsidR="00CC6813" w:rsidRPr="00976304" w:rsidRDefault="00CC6813" w:rsidP="00CC6813">
            <w:pPr>
              <w:widowControl/>
              <w:rPr>
                <w:rFonts w:ascii="標楷體" w:eastAsia="標楷體" w:hAnsi="標楷體"/>
                <w:color w:val="0070C0"/>
              </w:rPr>
            </w:pPr>
          </w:p>
        </w:tc>
      </w:tr>
      <w:tr w:rsidR="00901BBC" w:rsidRPr="00976304" w:rsidTr="00331944">
        <w:tc>
          <w:tcPr>
            <w:tcW w:w="1022" w:type="dxa"/>
            <w:textDirection w:val="tbRlV"/>
          </w:tcPr>
          <w:p w:rsidR="00901BBC" w:rsidRPr="00976304" w:rsidRDefault="00901BBC" w:rsidP="00901BBC">
            <w:pPr>
              <w:spacing w:line="400" w:lineRule="exact"/>
              <w:rPr>
                <w:rFonts w:ascii="標楷體" w:eastAsia="標楷體" w:hAnsi="標楷體"/>
                <w:b/>
                <w:color w:val="00B050"/>
              </w:rPr>
            </w:pPr>
            <w:r w:rsidRPr="00976304">
              <w:rPr>
                <w:rFonts w:ascii="標楷體" w:eastAsia="標楷體" w:hAnsi="標楷體" w:hint="eastAsia"/>
                <w:b/>
                <w:color w:val="00B050"/>
              </w:rPr>
              <w:t>奔亡道中</w:t>
            </w:r>
          </w:p>
          <w:p w:rsidR="00901BBC" w:rsidRPr="00976304" w:rsidRDefault="00901BBC" w:rsidP="00901BBC">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李白</w:t>
            </w:r>
          </w:p>
          <w:p w:rsidR="00901BBC" w:rsidRPr="00976304" w:rsidRDefault="00901BBC" w:rsidP="00901BBC">
            <w:pPr>
              <w:spacing w:line="400" w:lineRule="exact"/>
              <w:ind w:left="113" w:right="113"/>
              <w:rPr>
                <w:rFonts w:ascii="標楷體" w:eastAsia="標楷體" w:hAnsi="標楷體"/>
                <w:b/>
                <w:color w:val="00B050"/>
              </w:rPr>
            </w:pPr>
          </w:p>
        </w:tc>
        <w:tc>
          <w:tcPr>
            <w:tcW w:w="10306" w:type="dxa"/>
          </w:tcPr>
          <w:p w:rsidR="00901BBC" w:rsidRPr="00976304" w:rsidRDefault="00901BBC" w:rsidP="00901BBC">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誰忍子規鳥，</w:t>
            </w:r>
            <w:r w:rsidRPr="00976304">
              <w:rPr>
                <w:rFonts w:ascii="標楷體" w:eastAsia="標楷體" w:hAnsi="標楷體" w:hint="eastAsia"/>
                <w:color w:val="0070C0"/>
              </w:rPr>
              <w:t>有誰能忍心聽那杜鵑鳥，</w:t>
            </w:r>
            <w:r w:rsidRPr="00976304">
              <w:rPr>
                <w:rFonts w:ascii="標楷體" w:eastAsia="標楷體" w:hAnsi="標楷體" w:hint="eastAsia"/>
                <w:b/>
                <w:color w:val="000000" w:themeColor="text1"/>
              </w:rPr>
              <w:t>連聲向我啼</w:t>
            </w:r>
            <w:r w:rsidRPr="00976304">
              <w:rPr>
                <w:rFonts w:ascii="標楷體" w:eastAsia="標楷體" w:hAnsi="標楷體" w:hint="eastAsia"/>
                <w:color w:val="0070C0"/>
              </w:rPr>
              <w:t>一聲接著一聲的向我悲啼？</w:t>
            </w: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tc>
      </w:tr>
      <w:tr w:rsidR="00901BBC" w:rsidRPr="00976304" w:rsidTr="00331944">
        <w:tc>
          <w:tcPr>
            <w:tcW w:w="1022" w:type="dxa"/>
            <w:textDirection w:val="tbRlV"/>
          </w:tcPr>
          <w:p w:rsidR="00901BBC" w:rsidRPr="00976304" w:rsidRDefault="00901BBC" w:rsidP="00901BBC">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下終南山過斛斯山人宿置酒</w:t>
            </w:r>
          </w:p>
          <w:p w:rsidR="00901BBC" w:rsidRPr="00976304" w:rsidRDefault="00901BBC" w:rsidP="00901BBC">
            <w:pPr>
              <w:spacing w:line="400" w:lineRule="exact"/>
              <w:rPr>
                <w:rFonts w:ascii="標楷體" w:eastAsia="標楷體" w:hAnsi="標楷體"/>
                <w:b/>
                <w:color w:val="00B050"/>
              </w:rPr>
            </w:pPr>
            <w:r w:rsidRPr="00976304">
              <w:rPr>
                <w:rFonts w:ascii="標楷體" w:eastAsia="標楷體" w:hAnsi="標楷體" w:hint="eastAsia"/>
                <w:b/>
                <w:color w:val="FF0000"/>
              </w:rPr>
              <w:t>李白</w:t>
            </w:r>
          </w:p>
          <w:p w:rsidR="00901BBC" w:rsidRPr="00976304" w:rsidRDefault="00901BBC" w:rsidP="00901BBC">
            <w:pPr>
              <w:spacing w:line="400" w:lineRule="exact"/>
              <w:ind w:left="113" w:right="113"/>
              <w:rPr>
                <w:rFonts w:ascii="標楷體" w:eastAsia="標楷體" w:hAnsi="標楷體"/>
                <w:b/>
                <w:color w:val="00B050"/>
              </w:rPr>
            </w:pPr>
          </w:p>
        </w:tc>
        <w:tc>
          <w:tcPr>
            <w:tcW w:w="10306" w:type="dxa"/>
          </w:tcPr>
          <w:p w:rsidR="00901BBC" w:rsidRPr="00976304" w:rsidRDefault="00901BBC" w:rsidP="00901BBC">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暮從碧山下，</w:t>
            </w:r>
            <w:r w:rsidRPr="00976304">
              <w:rPr>
                <w:rFonts w:ascii="標楷體" w:eastAsia="標楷體" w:hAnsi="標楷體" w:hint="eastAsia"/>
                <w:color w:val="0070C0"/>
              </w:rPr>
              <w:t>從碧山下來，暮色正蒼茫，</w:t>
            </w:r>
            <w:r w:rsidRPr="00976304">
              <w:rPr>
                <w:rFonts w:ascii="標楷體" w:eastAsia="標楷體" w:hAnsi="標楷體" w:hint="eastAsia"/>
                <w:b/>
                <w:color w:val="000000" w:themeColor="text1"/>
              </w:rPr>
              <w:t>山月隨人規</w:t>
            </w:r>
            <w:r w:rsidRPr="00976304">
              <w:rPr>
                <w:rFonts w:ascii="標楷體" w:eastAsia="標楷體" w:hAnsi="標楷體" w:hint="eastAsia"/>
                <w:color w:val="0070C0"/>
              </w:rPr>
              <w:t>伴隨我回歸，是皓月寒光。</w:t>
            </w: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b/>
                <w:color w:val="000000" w:themeColor="text1"/>
              </w:rPr>
            </w:pPr>
          </w:p>
        </w:tc>
      </w:tr>
      <w:tr w:rsidR="00901BBC" w:rsidRPr="00976304" w:rsidTr="00331944">
        <w:tc>
          <w:tcPr>
            <w:tcW w:w="1022" w:type="dxa"/>
            <w:textDirection w:val="tbRlV"/>
          </w:tcPr>
          <w:p w:rsidR="00901BBC" w:rsidRPr="00976304" w:rsidRDefault="00901BBC" w:rsidP="00901BBC">
            <w:pPr>
              <w:spacing w:line="400" w:lineRule="exact"/>
              <w:rPr>
                <w:rFonts w:ascii="標楷體" w:eastAsia="標楷體" w:hAnsi="標楷體"/>
                <w:b/>
                <w:color w:val="00B050"/>
              </w:rPr>
            </w:pPr>
            <w:r w:rsidRPr="00976304">
              <w:rPr>
                <w:rFonts w:ascii="標楷體" w:eastAsia="標楷體" w:hAnsi="標楷體" w:hint="eastAsia"/>
                <w:b/>
                <w:color w:val="00B050"/>
              </w:rPr>
              <w:t>月下獨酌</w:t>
            </w:r>
          </w:p>
          <w:p w:rsidR="00901BBC" w:rsidRPr="00976304" w:rsidRDefault="00901BBC" w:rsidP="00901BBC">
            <w:pPr>
              <w:spacing w:line="400" w:lineRule="exact"/>
              <w:rPr>
                <w:rFonts w:ascii="標楷體" w:eastAsia="標楷體" w:hAnsi="標楷體"/>
                <w:b/>
                <w:color w:val="00B050"/>
              </w:rPr>
            </w:pPr>
            <w:r w:rsidRPr="00976304">
              <w:rPr>
                <w:rFonts w:ascii="標楷體" w:eastAsia="標楷體" w:hAnsi="標楷體" w:hint="eastAsia"/>
                <w:b/>
                <w:color w:val="FF0000"/>
              </w:rPr>
              <w:t>李白</w:t>
            </w:r>
          </w:p>
          <w:p w:rsidR="00901BBC" w:rsidRPr="00976304" w:rsidRDefault="00901BBC" w:rsidP="00901BBC">
            <w:pPr>
              <w:spacing w:line="400" w:lineRule="exact"/>
              <w:ind w:left="113" w:right="113"/>
              <w:rPr>
                <w:rFonts w:ascii="標楷體" w:eastAsia="標楷體" w:hAnsi="標楷體"/>
                <w:b/>
                <w:color w:val="00B050"/>
              </w:rPr>
            </w:pPr>
          </w:p>
        </w:tc>
        <w:tc>
          <w:tcPr>
            <w:tcW w:w="10306" w:type="dxa"/>
          </w:tcPr>
          <w:p w:rsidR="00901BBC" w:rsidRPr="00976304" w:rsidRDefault="00901BBC" w:rsidP="00901BBC">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我歌月徘徊，</w:t>
            </w:r>
            <w:r w:rsidRPr="00976304">
              <w:rPr>
                <w:rFonts w:ascii="標楷體" w:eastAsia="標楷體" w:hAnsi="標楷體" w:hint="eastAsia"/>
                <w:color w:val="0070C0"/>
              </w:rPr>
              <w:t>我唱歌時，月兒在天上徘徊；</w:t>
            </w:r>
            <w:r w:rsidRPr="00976304">
              <w:rPr>
                <w:rFonts w:ascii="標楷體" w:eastAsia="標楷體" w:hAnsi="標楷體" w:hint="eastAsia"/>
                <w:b/>
                <w:color w:val="000000" w:themeColor="text1"/>
              </w:rPr>
              <w:t>我舞影零亂</w:t>
            </w:r>
            <w:r w:rsidRPr="00976304">
              <w:rPr>
                <w:rFonts w:ascii="標楷體" w:eastAsia="標楷體" w:hAnsi="標楷體" w:hint="eastAsia"/>
                <w:color w:val="0070C0"/>
              </w:rPr>
              <w:t>我跳舞時，月下的影子錯落搖動。</w:t>
            </w: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b/>
                <w:color w:val="000000" w:themeColor="text1"/>
              </w:rPr>
            </w:pPr>
          </w:p>
        </w:tc>
      </w:tr>
      <w:tr w:rsidR="00901BBC" w:rsidRPr="00976304" w:rsidTr="00331944">
        <w:tc>
          <w:tcPr>
            <w:tcW w:w="1022" w:type="dxa"/>
            <w:textDirection w:val="tbRlV"/>
          </w:tcPr>
          <w:p w:rsidR="00901BBC" w:rsidRPr="00976304" w:rsidRDefault="00901BBC" w:rsidP="00901BB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江夏贈韋南陵冰</w:t>
            </w:r>
          </w:p>
          <w:p w:rsidR="00901BBC" w:rsidRPr="00976304" w:rsidRDefault="00901BBC" w:rsidP="00901BB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李白</w:t>
            </w:r>
          </w:p>
        </w:tc>
        <w:tc>
          <w:tcPr>
            <w:tcW w:w="10306" w:type="dxa"/>
          </w:tcPr>
          <w:p w:rsidR="00901BBC" w:rsidRPr="00976304" w:rsidRDefault="00901BBC" w:rsidP="00901BBC">
            <w:pPr>
              <w:spacing w:line="400" w:lineRule="exact"/>
              <w:rPr>
                <w:rFonts w:ascii="標楷體" w:eastAsia="標楷體" w:hAnsi="標楷體"/>
                <w:color w:val="0070C0"/>
              </w:rPr>
            </w:pPr>
            <w:r w:rsidRPr="00976304">
              <w:rPr>
                <w:rFonts w:ascii="標楷體" w:eastAsia="標楷體" w:hAnsi="標楷體" w:hint="eastAsia"/>
                <w:b/>
                <w:color w:val="000000" w:themeColor="text1"/>
              </w:rPr>
              <w:t>有似山開萬里雲，</w:t>
            </w:r>
            <w:r w:rsidRPr="00976304">
              <w:rPr>
                <w:rFonts w:ascii="標楷體" w:eastAsia="標楷體" w:hAnsi="標楷體" w:hint="eastAsia"/>
                <w:color w:val="0070C0"/>
              </w:rPr>
              <w:t>真好似撥開雲霧見青天，</w:t>
            </w:r>
            <w:r w:rsidRPr="00976304">
              <w:rPr>
                <w:rFonts w:ascii="標楷體" w:eastAsia="標楷體" w:hAnsi="標楷體" w:hint="eastAsia"/>
                <w:b/>
                <w:color w:val="000000" w:themeColor="text1"/>
              </w:rPr>
              <w:t>回望青天解人悶。</w:t>
            </w:r>
            <w:r w:rsidRPr="00976304">
              <w:rPr>
                <w:rFonts w:ascii="標楷體" w:eastAsia="標楷體" w:hAnsi="標楷體" w:hint="eastAsia"/>
                <w:color w:val="0070C0"/>
              </w:rPr>
              <w:t>胸中鬱悶早驅散。</w:t>
            </w: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color w:val="0070C0"/>
              </w:rPr>
            </w:pPr>
          </w:p>
          <w:p w:rsidR="00901BBC" w:rsidRPr="00976304" w:rsidRDefault="00901BBC" w:rsidP="00901BBC">
            <w:pPr>
              <w:spacing w:line="400" w:lineRule="exact"/>
              <w:rPr>
                <w:rFonts w:ascii="標楷體" w:eastAsia="標楷體" w:hAnsi="標楷體"/>
                <w:b/>
                <w:color w:val="000000" w:themeColor="text1"/>
              </w:rPr>
            </w:pPr>
          </w:p>
        </w:tc>
      </w:tr>
      <w:tr w:rsidR="006C208E" w:rsidRPr="00976304" w:rsidTr="00331944">
        <w:tc>
          <w:tcPr>
            <w:tcW w:w="1022" w:type="dxa"/>
            <w:textDirection w:val="tbRlV"/>
          </w:tcPr>
          <w:p w:rsidR="006C208E" w:rsidRPr="00976304" w:rsidRDefault="006C208E" w:rsidP="006C208E">
            <w:pPr>
              <w:spacing w:line="400" w:lineRule="exact"/>
              <w:rPr>
                <w:rFonts w:ascii="標楷體" w:eastAsia="標楷體" w:hAnsi="標楷體"/>
                <w:b/>
                <w:color w:val="00B050"/>
              </w:rPr>
            </w:pPr>
            <w:r w:rsidRPr="00976304">
              <w:rPr>
                <w:rFonts w:ascii="標楷體" w:eastAsia="標楷體" w:hAnsi="標楷體" w:hint="eastAsia"/>
                <w:b/>
                <w:color w:val="00B050"/>
              </w:rPr>
              <w:t>清平調</w:t>
            </w:r>
          </w:p>
          <w:p w:rsidR="006C208E" w:rsidRPr="00976304" w:rsidRDefault="006C208E" w:rsidP="006C208E">
            <w:pPr>
              <w:spacing w:line="400" w:lineRule="exact"/>
              <w:rPr>
                <w:rFonts w:ascii="標楷體" w:eastAsia="標楷體" w:hAnsi="標楷體"/>
                <w:color w:val="0070C0"/>
              </w:rPr>
            </w:pPr>
            <w:r w:rsidRPr="00976304">
              <w:rPr>
                <w:rFonts w:ascii="標楷體" w:eastAsia="標楷體" w:hAnsi="標楷體" w:hint="eastAsia"/>
                <w:b/>
                <w:color w:val="FF0000"/>
              </w:rPr>
              <w:t>李白</w:t>
            </w:r>
          </w:p>
          <w:p w:rsidR="006C208E" w:rsidRPr="00976304" w:rsidRDefault="006C208E" w:rsidP="006C208E">
            <w:pPr>
              <w:spacing w:line="400" w:lineRule="exact"/>
              <w:ind w:left="113" w:right="113"/>
              <w:rPr>
                <w:rFonts w:ascii="標楷體" w:eastAsia="標楷體" w:hAnsi="標楷體"/>
                <w:b/>
                <w:color w:val="00B050"/>
              </w:rPr>
            </w:pPr>
          </w:p>
        </w:tc>
        <w:tc>
          <w:tcPr>
            <w:tcW w:w="10306" w:type="dxa"/>
          </w:tcPr>
          <w:p w:rsidR="006C208E" w:rsidRPr="00976304" w:rsidRDefault="006C208E" w:rsidP="006C20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一枝紅豔露凝香，</w:t>
            </w:r>
            <w:r w:rsidRPr="00976304">
              <w:rPr>
                <w:rFonts w:ascii="標楷體" w:eastAsia="標楷體" w:hAnsi="標楷體" w:hint="eastAsia"/>
                <w:color w:val="0070C0"/>
              </w:rPr>
              <w:t>一朵紅艷的花瓣上，點點的露水還留著清美的芳香；</w:t>
            </w:r>
            <w:r w:rsidRPr="00976304">
              <w:rPr>
                <w:rFonts w:ascii="標楷體" w:eastAsia="標楷體" w:hAnsi="標楷體" w:hint="eastAsia"/>
                <w:b/>
                <w:color w:val="000000" w:themeColor="text1"/>
              </w:rPr>
              <w:t>雲雨巫山枉斷腸</w:t>
            </w:r>
            <w:r w:rsidRPr="00976304">
              <w:rPr>
                <w:rFonts w:ascii="標楷體" w:eastAsia="標楷體" w:hAnsi="標楷體" w:hint="eastAsia"/>
                <w:color w:val="0070C0"/>
              </w:rPr>
              <w:t>憶起傳說中楚王與巫山神女相會的故事，徒然令人心感神傷。</w:t>
            </w:r>
          </w:p>
          <w:p w:rsidR="006C208E" w:rsidRPr="00976304" w:rsidRDefault="006C208E" w:rsidP="006C208E">
            <w:pPr>
              <w:spacing w:line="400" w:lineRule="exact"/>
              <w:rPr>
                <w:rFonts w:ascii="標楷體" w:eastAsia="標楷體" w:hAnsi="標楷體"/>
                <w:b/>
                <w:color w:val="000000" w:themeColor="text1"/>
              </w:rPr>
            </w:pPr>
          </w:p>
        </w:tc>
      </w:tr>
      <w:tr w:rsidR="00DF682B" w:rsidRPr="00976304" w:rsidTr="00331944">
        <w:tc>
          <w:tcPr>
            <w:tcW w:w="1022" w:type="dxa"/>
            <w:textDirection w:val="tbRlV"/>
          </w:tcPr>
          <w:p w:rsidR="00DF682B" w:rsidRPr="00976304" w:rsidRDefault="00DF682B" w:rsidP="00DF682B">
            <w:pPr>
              <w:spacing w:line="400" w:lineRule="exact"/>
              <w:rPr>
                <w:rFonts w:ascii="標楷體" w:eastAsia="標楷體" w:hAnsi="標楷體"/>
                <w:b/>
                <w:color w:val="00B050"/>
              </w:rPr>
            </w:pPr>
            <w:r w:rsidRPr="00976304">
              <w:rPr>
                <w:rFonts w:ascii="標楷體" w:eastAsia="標楷體" w:hAnsi="標楷體" w:hint="eastAsia"/>
                <w:b/>
                <w:color w:val="00B050"/>
              </w:rPr>
              <w:t>玉階怨</w:t>
            </w:r>
          </w:p>
          <w:p w:rsidR="00DF682B" w:rsidRPr="00976304" w:rsidRDefault="00DF682B" w:rsidP="00DF682B">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李白</w:t>
            </w:r>
          </w:p>
          <w:p w:rsidR="00DF682B" w:rsidRPr="00976304" w:rsidRDefault="00DF682B" w:rsidP="00DF682B">
            <w:pPr>
              <w:spacing w:line="400" w:lineRule="exact"/>
              <w:ind w:left="113" w:right="113"/>
              <w:rPr>
                <w:rFonts w:ascii="標楷體" w:eastAsia="標楷體" w:hAnsi="標楷體"/>
                <w:b/>
                <w:color w:val="00B050"/>
              </w:rPr>
            </w:pPr>
          </w:p>
        </w:tc>
        <w:tc>
          <w:tcPr>
            <w:tcW w:w="10306" w:type="dxa"/>
          </w:tcPr>
          <w:p w:rsidR="00DF682B" w:rsidRPr="00976304" w:rsidRDefault="00DF682B" w:rsidP="00DF682B">
            <w:pPr>
              <w:spacing w:line="400" w:lineRule="exact"/>
              <w:rPr>
                <w:rFonts w:ascii="標楷體" w:eastAsia="標楷體" w:hAnsi="標楷體"/>
                <w:color w:val="0070C0"/>
              </w:rPr>
            </w:pPr>
            <w:r w:rsidRPr="00976304">
              <w:rPr>
                <w:rFonts w:ascii="標楷體" w:eastAsia="標楷體" w:hAnsi="標楷體" w:hint="eastAsia"/>
                <w:b/>
                <w:color w:val="000000" w:themeColor="text1"/>
              </w:rPr>
              <w:t>玉階生白露，</w:t>
            </w:r>
            <w:r w:rsidRPr="00976304">
              <w:rPr>
                <w:rFonts w:ascii="標楷體" w:eastAsia="標楷體" w:hAnsi="標楷體" w:hint="eastAsia"/>
                <w:color w:val="0070C0"/>
              </w:rPr>
              <w:t>玉砌的臺階已滋生了白露，</w:t>
            </w:r>
            <w:r w:rsidRPr="00976304">
              <w:rPr>
                <w:rFonts w:ascii="標楷體" w:eastAsia="標楷體" w:hAnsi="標楷體" w:hint="eastAsia"/>
                <w:b/>
                <w:color w:val="000000" w:themeColor="text1"/>
              </w:rPr>
              <w:t>夜久侵羅襪。</w:t>
            </w:r>
            <w:r w:rsidRPr="00976304">
              <w:rPr>
                <w:rFonts w:ascii="標楷體" w:eastAsia="標楷體" w:hAnsi="標楷體" w:hint="eastAsia"/>
                <w:color w:val="0070C0"/>
              </w:rPr>
              <w:t>夜深佇立露水侵濕了羅襪。</w:t>
            </w:r>
            <w:r w:rsidRPr="00976304">
              <w:rPr>
                <w:rFonts w:ascii="標楷體" w:eastAsia="標楷體" w:hAnsi="標楷體" w:hint="eastAsia"/>
                <w:b/>
                <w:color w:val="000000" w:themeColor="text1"/>
              </w:rPr>
              <w:t>卻下水晶簾，</w:t>
            </w:r>
            <w:r w:rsidRPr="00976304">
              <w:rPr>
                <w:rFonts w:ascii="標楷體" w:eastAsia="標楷體" w:hAnsi="標楷體" w:hint="eastAsia"/>
                <w:color w:val="0070C0"/>
              </w:rPr>
              <w:t>我只好入室垂下水晶簾子，</w:t>
            </w:r>
            <w:r w:rsidRPr="00976304">
              <w:rPr>
                <w:rFonts w:ascii="標楷體" w:eastAsia="標楷體" w:hAnsi="標楷體" w:hint="eastAsia"/>
                <w:b/>
                <w:color w:val="000000" w:themeColor="text1"/>
              </w:rPr>
              <w:t>玲瓏望秋月。</w:t>
            </w:r>
            <w:r w:rsidRPr="00976304">
              <w:rPr>
                <w:rFonts w:ascii="標楷體" w:eastAsia="標楷體" w:hAnsi="標楷體" w:hint="eastAsia"/>
                <w:color w:val="0070C0"/>
              </w:rPr>
              <w:t>獨自隔簾仰望玲瓏的秋月。</w:t>
            </w:r>
          </w:p>
        </w:tc>
      </w:tr>
      <w:tr w:rsidR="00080956" w:rsidRPr="00976304" w:rsidTr="00331944">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春夜</w:t>
            </w:r>
            <w:r w:rsidRPr="00976304">
              <w:rPr>
                <w:rFonts w:ascii="標楷體" w:eastAsia="標楷體" w:hAnsi="標楷體" w:cs="新細明體" w:hint="eastAsia"/>
                <w:b/>
                <w:color w:val="00B050"/>
              </w:rPr>
              <w:t>洛</w:t>
            </w:r>
            <w:r w:rsidRPr="00976304">
              <w:rPr>
                <w:rFonts w:ascii="標楷體" w:eastAsia="標楷體" w:hAnsi="標楷體" w:hint="eastAsia"/>
                <w:b/>
                <w:color w:val="00B050"/>
              </w:rPr>
              <w:t>城聞笛</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李白</w:t>
            </w:r>
          </w:p>
          <w:p w:rsidR="00080956" w:rsidRPr="00976304" w:rsidRDefault="00080956" w:rsidP="00DF682B">
            <w:pPr>
              <w:spacing w:line="400" w:lineRule="exact"/>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誰家玉笛暗飛聲，</w:t>
            </w:r>
            <w:r w:rsidRPr="00976304">
              <w:rPr>
                <w:rFonts w:ascii="標楷體" w:eastAsia="標楷體" w:hAnsi="標楷體" w:hint="eastAsia"/>
                <w:color w:val="0070C0"/>
              </w:rPr>
              <w:t>是誰家精美的笛子暗暗地發出悠揚的笛聲。</w:t>
            </w:r>
            <w:r w:rsidRPr="00976304">
              <w:rPr>
                <w:rFonts w:ascii="標楷體" w:eastAsia="標楷體" w:hAnsi="標楷體" w:hint="eastAsia"/>
                <w:b/>
                <w:color w:val="000000" w:themeColor="text1"/>
              </w:rPr>
              <w:t>散入春風滿</w:t>
            </w:r>
            <w:r w:rsidRPr="00976304">
              <w:rPr>
                <w:rFonts w:ascii="標楷體" w:eastAsia="標楷體" w:hAnsi="標楷體" w:cs="新細明體" w:hint="eastAsia"/>
                <w:b/>
                <w:color w:val="000000" w:themeColor="text1"/>
              </w:rPr>
              <w:t>洛</w:t>
            </w:r>
            <w:r w:rsidRPr="00976304">
              <w:rPr>
                <w:rFonts w:ascii="標楷體" w:eastAsia="標楷體" w:hAnsi="標楷體" w:hint="eastAsia"/>
                <w:b/>
                <w:color w:val="000000" w:themeColor="text1"/>
              </w:rPr>
              <w:t>城。</w:t>
            </w:r>
            <w:r w:rsidRPr="00976304">
              <w:rPr>
                <w:rFonts w:ascii="標楷體" w:eastAsia="標楷體" w:hAnsi="標楷體" w:hint="eastAsia"/>
                <w:color w:val="0070C0"/>
              </w:rPr>
              <w:t>隨</w:t>
            </w:r>
            <w:r w:rsidRPr="00976304">
              <w:rPr>
                <w:rFonts w:ascii="標楷體" w:eastAsia="標楷體" w:hAnsi="標楷體" w:cs="新細明體" w:hint="eastAsia"/>
                <w:color w:val="0070C0"/>
              </w:rPr>
              <w:t>着</w:t>
            </w:r>
            <w:r w:rsidRPr="00976304">
              <w:rPr>
                <w:rFonts w:ascii="標楷體" w:eastAsia="標楷體" w:hAnsi="標楷體" w:hint="eastAsia"/>
                <w:color w:val="0070C0"/>
              </w:rPr>
              <w:t>春風飄揚，傳遍洛陽全城。</w:t>
            </w:r>
            <w:r w:rsidRPr="00976304">
              <w:rPr>
                <w:rFonts w:ascii="標楷體" w:eastAsia="標楷體" w:hAnsi="標楷體" w:hint="eastAsia"/>
                <w:b/>
                <w:color w:val="000000" w:themeColor="text1"/>
              </w:rPr>
              <w:t>此夜曲中聞折</w:t>
            </w:r>
            <w:r w:rsidRPr="00976304">
              <w:rPr>
                <w:rFonts w:ascii="標楷體" w:eastAsia="標楷體" w:hAnsi="標楷體" w:cs="新細明體" w:hint="eastAsia"/>
                <w:b/>
                <w:color w:val="000000" w:themeColor="text1"/>
              </w:rPr>
              <w:t>柳</w:t>
            </w:r>
            <w:r w:rsidRPr="00976304">
              <w:rPr>
                <w:rFonts w:ascii="標楷體" w:eastAsia="標楷體" w:hAnsi="標楷體" w:hint="eastAsia"/>
                <w:b/>
                <w:color w:val="000000" w:themeColor="text1"/>
              </w:rPr>
              <w:t>，</w:t>
            </w:r>
            <w:r w:rsidRPr="00976304">
              <w:rPr>
                <w:rFonts w:ascii="標楷體" w:eastAsia="標楷體" w:hAnsi="標楷體" w:hint="eastAsia"/>
                <w:color w:val="0070C0"/>
              </w:rPr>
              <w:t>就在今夜的曲中，聽到故鄉的《折楊柳》，</w:t>
            </w:r>
            <w:r w:rsidRPr="00976304">
              <w:rPr>
                <w:rFonts w:ascii="標楷體" w:eastAsia="標楷體" w:hAnsi="標楷體" w:hint="eastAsia"/>
                <w:b/>
                <w:color w:val="000000" w:themeColor="text1"/>
              </w:rPr>
              <w:t>何人不起故園情。</w:t>
            </w:r>
            <w:r w:rsidRPr="00976304">
              <w:rPr>
                <w:rFonts w:ascii="標楷體" w:eastAsia="標楷體" w:hAnsi="標楷體" w:hint="eastAsia"/>
                <w:color w:val="0070C0"/>
              </w:rPr>
              <w:t>哪個人的思鄉之情不會因此而油然而生呢？</w:t>
            </w:r>
          </w:p>
          <w:p w:rsidR="00080956" w:rsidRPr="00976304" w:rsidRDefault="00080956" w:rsidP="00080956">
            <w:pPr>
              <w:spacing w:line="400" w:lineRule="exact"/>
              <w:rPr>
                <w:rFonts w:ascii="標楷體" w:eastAsia="標楷體" w:hAnsi="標楷體"/>
                <w:color w:val="0070C0"/>
              </w:rPr>
            </w:pPr>
          </w:p>
        </w:tc>
      </w:tr>
      <w:tr w:rsidR="0075396C" w:rsidRPr="00976304" w:rsidTr="00331944">
        <w:tc>
          <w:tcPr>
            <w:tcW w:w="1022" w:type="dxa"/>
            <w:textDirection w:val="tbRlV"/>
          </w:tcPr>
          <w:p w:rsidR="00761F56" w:rsidRPr="00976304" w:rsidRDefault="00792F6B" w:rsidP="00792F6B">
            <w:pPr>
              <w:spacing w:line="400" w:lineRule="exact"/>
              <w:rPr>
                <w:rFonts w:ascii="標楷體" w:eastAsia="標楷體" w:hAnsi="標楷體"/>
                <w:b/>
                <w:color w:val="00B050"/>
              </w:rPr>
            </w:pPr>
            <w:r w:rsidRPr="00976304">
              <w:rPr>
                <w:rFonts w:ascii="標楷體" w:eastAsia="標楷體" w:hAnsi="標楷體" w:hint="eastAsia"/>
                <w:b/>
                <w:color w:val="00B050"/>
              </w:rPr>
              <w:t>聊齋志異豬婆龍</w:t>
            </w:r>
          </w:p>
          <w:p w:rsidR="00792F6B" w:rsidRPr="00976304" w:rsidRDefault="00792F6B" w:rsidP="00792F6B">
            <w:pPr>
              <w:spacing w:line="400" w:lineRule="exact"/>
              <w:rPr>
                <w:rFonts w:ascii="標楷體" w:eastAsia="標楷體" w:hAnsi="標楷體"/>
                <w:b/>
                <w:color w:val="00B050"/>
              </w:rPr>
            </w:pPr>
            <w:r w:rsidRPr="00976304">
              <w:rPr>
                <w:rFonts w:ascii="標楷體" w:eastAsia="標楷體" w:hAnsi="標楷體" w:hint="eastAsia"/>
                <w:b/>
                <w:color w:val="FF0000"/>
              </w:rPr>
              <w:t>蒲松齡</w:t>
            </w:r>
          </w:p>
          <w:p w:rsidR="0075396C" w:rsidRPr="00976304" w:rsidRDefault="0075396C" w:rsidP="0075396C">
            <w:pPr>
              <w:spacing w:line="400" w:lineRule="exact"/>
              <w:ind w:left="113" w:right="113"/>
              <w:rPr>
                <w:rFonts w:ascii="標楷體" w:eastAsia="標楷體" w:hAnsi="標楷體"/>
                <w:b/>
                <w:color w:val="00B050"/>
              </w:rPr>
            </w:pPr>
          </w:p>
        </w:tc>
        <w:tc>
          <w:tcPr>
            <w:tcW w:w="10306" w:type="dxa"/>
          </w:tcPr>
          <w:p w:rsidR="0075396C" w:rsidRPr="00976304" w:rsidRDefault="0027539F" w:rsidP="0027539F">
            <w:pPr>
              <w:spacing w:line="400" w:lineRule="exact"/>
              <w:rPr>
                <w:rFonts w:ascii="標楷體" w:eastAsia="標楷體" w:hAnsi="標楷體"/>
                <w:color w:val="0070C0"/>
              </w:rPr>
            </w:pPr>
            <w:r w:rsidRPr="00976304">
              <w:rPr>
                <w:rFonts w:ascii="標楷體" w:eastAsia="標楷體" w:hAnsi="標楷體" w:hint="eastAsia"/>
                <w:b/>
              </w:rPr>
              <w:t>豬婆龍，產於西江。</w:t>
            </w:r>
            <w:r w:rsidRPr="00976304">
              <w:rPr>
                <w:rFonts w:ascii="標楷體" w:eastAsia="標楷體" w:hAnsi="標楷體" w:hint="eastAsia"/>
                <w:color w:val="0070C0"/>
              </w:rPr>
              <w:t>豬婆龍產於江西，</w:t>
            </w:r>
            <w:r w:rsidRPr="00976304">
              <w:rPr>
                <w:rFonts w:ascii="標楷體" w:eastAsia="標楷體" w:hAnsi="標楷體" w:hint="eastAsia"/>
                <w:b/>
              </w:rPr>
              <w:t>形似龍而短，</w:t>
            </w:r>
            <w:r w:rsidRPr="00976304">
              <w:rPr>
                <w:rFonts w:ascii="標楷體" w:eastAsia="標楷體" w:hAnsi="標楷體" w:hint="eastAsia"/>
                <w:color w:val="0070C0"/>
              </w:rPr>
              <w:t>形狀像龍，但比龍身子短，</w:t>
            </w:r>
            <w:r w:rsidRPr="00976304">
              <w:rPr>
                <w:rFonts w:ascii="標楷體" w:eastAsia="標楷體" w:hAnsi="標楷體" w:hint="eastAsia"/>
                <w:b/>
              </w:rPr>
              <w:t>能橫飛；</w:t>
            </w:r>
            <w:r w:rsidRPr="00976304">
              <w:rPr>
                <w:rFonts w:ascii="標楷體" w:eastAsia="標楷體" w:hAnsi="標楷體" w:hint="eastAsia"/>
                <w:color w:val="0070C0"/>
              </w:rPr>
              <w:t>能橫著飛，</w:t>
            </w:r>
            <w:r w:rsidRPr="00976304">
              <w:rPr>
                <w:rFonts w:ascii="標楷體" w:eastAsia="標楷體" w:hAnsi="標楷體" w:hint="eastAsia"/>
                <w:b/>
              </w:rPr>
              <w:t>常出沿江岸撲食鵝鴨。</w:t>
            </w:r>
            <w:r w:rsidRPr="00976304">
              <w:rPr>
                <w:rFonts w:ascii="標楷體" w:eastAsia="標楷體" w:hAnsi="標楷體" w:hint="eastAsia"/>
                <w:color w:val="0070C0"/>
              </w:rPr>
              <w:t>常飛出水面沿江岸捕捉鵝鴨吃。</w:t>
            </w:r>
            <w:r w:rsidRPr="00976304">
              <w:rPr>
                <w:rFonts w:ascii="標楷體" w:eastAsia="標楷體" w:hAnsi="標楷體" w:hint="eastAsia"/>
                <w:b/>
              </w:rPr>
              <w:t>或獵得之，</w:t>
            </w:r>
            <w:r w:rsidRPr="00976304">
              <w:rPr>
                <w:rFonts w:ascii="標楷體" w:eastAsia="標楷體" w:hAnsi="標楷體" w:hint="eastAsia"/>
                <w:color w:val="0070C0"/>
              </w:rPr>
              <w:t>有時有人捉住一頭，</w:t>
            </w:r>
            <w:r w:rsidRPr="00976304">
              <w:rPr>
                <w:rFonts w:ascii="標楷體" w:eastAsia="標楷體" w:hAnsi="標楷體" w:hint="eastAsia"/>
                <w:b/>
              </w:rPr>
              <w:t>則貨其肉於陳、柯。</w:t>
            </w:r>
            <w:r w:rsidRPr="00976304">
              <w:rPr>
                <w:rFonts w:ascii="標楷體" w:eastAsia="標楷體" w:hAnsi="標楷體" w:hint="eastAsia"/>
                <w:color w:val="0070C0"/>
              </w:rPr>
              <w:t>把肉賣給陳、柯兩家。</w:t>
            </w:r>
            <w:r w:rsidRPr="00976304">
              <w:rPr>
                <w:rFonts w:ascii="標楷體" w:eastAsia="標楷體" w:hAnsi="標楷體" w:hint="eastAsia"/>
                <w:b/>
              </w:rPr>
              <w:t>此二姓皆友諒之裔，</w:t>
            </w:r>
            <w:r w:rsidRPr="00976304">
              <w:rPr>
                <w:rFonts w:ascii="標楷體" w:eastAsia="標楷體" w:hAnsi="標楷體" w:hint="eastAsia"/>
                <w:color w:val="0070C0"/>
              </w:rPr>
              <w:t>這兩姓人家都是陳友諒的後裔，</w:t>
            </w:r>
            <w:r w:rsidRPr="00976304">
              <w:rPr>
                <w:rFonts w:ascii="標楷體" w:eastAsia="標楷體" w:hAnsi="標楷體" w:hint="eastAsia"/>
                <w:b/>
              </w:rPr>
              <w:t>世食豬婆龍肉，</w:t>
            </w:r>
            <w:r w:rsidRPr="00976304">
              <w:rPr>
                <w:rFonts w:ascii="標楷體" w:eastAsia="標楷體" w:hAnsi="標楷體" w:hint="eastAsia"/>
                <w:color w:val="0070C0"/>
              </w:rPr>
              <w:t>從祖輩傳下來就吃豬婆龍肉，</w:t>
            </w:r>
            <w:r w:rsidRPr="00976304">
              <w:rPr>
                <w:rFonts w:ascii="標楷體" w:eastAsia="標楷體" w:hAnsi="標楷體" w:hint="eastAsia"/>
                <w:b/>
              </w:rPr>
              <w:t>他族不敢食也。</w:t>
            </w:r>
            <w:r w:rsidRPr="00976304">
              <w:rPr>
                <w:rFonts w:ascii="標楷體" w:eastAsia="標楷體" w:hAnsi="標楷體" w:hint="eastAsia"/>
                <w:color w:val="0070C0"/>
              </w:rPr>
              <w:t>別姓人家不敢吃</w:t>
            </w:r>
            <w:r w:rsidRPr="00976304">
              <w:rPr>
                <w:rFonts w:ascii="標楷體" w:eastAsia="標楷體" w:hAnsi="標楷體" w:hint="eastAsia"/>
                <w:b/>
              </w:rPr>
              <w:t>一客自江右來，</w:t>
            </w:r>
            <w:r w:rsidRPr="00976304">
              <w:rPr>
                <w:rFonts w:ascii="標楷體" w:eastAsia="標楷體" w:hAnsi="標楷體" w:hint="eastAsia"/>
                <w:color w:val="0070C0"/>
              </w:rPr>
              <w:t>一個客人從江的西邊來，</w:t>
            </w:r>
            <w:r w:rsidRPr="00976304">
              <w:rPr>
                <w:rFonts w:ascii="標楷體" w:eastAsia="標楷體" w:hAnsi="標楷體" w:hint="eastAsia"/>
                <w:b/>
              </w:rPr>
              <w:t>得一頭，</w:t>
            </w:r>
            <w:r w:rsidRPr="00976304">
              <w:rPr>
                <w:rFonts w:ascii="標楷體" w:eastAsia="標楷體" w:hAnsi="標楷體" w:hint="eastAsia"/>
                <w:color w:val="0070C0"/>
              </w:rPr>
              <w:t>捉到一頭豬婆龍，</w:t>
            </w:r>
            <w:r w:rsidRPr="00976304">
              <w:rPr>
                <w:rFonts w:ascii="標楷體" w:eastAsia="標楷體" w:hAnsi="標楷體" w:hint="eastAsia"/>
                <w:b/>
              </w:rPr>
              <w:t>縶舟中。</w:t>
            </w:r>
            <w:r w:rsidRPr="00976304">
              <w:rPr>
                <w:rFonts w:ascii="標楷體" w:eastAsia="標楷體" w:hAnsi="標楷體" w:hint="eastAsia"/>
                <w:color w:val="0070C0"/>
              </w:rPr>
              <w:t>把它綁在船上。</w:t>
            </w:r>
            <w:r w:rsidRPr="00976304">
              <w:rPr>
                <w:rFonts w:ascii="標楷體" w:eastAsia="標楷體" w:hAnsi="標楷體" w:hint="eastAsia"/>
                <w:b/>
              </w:rPr>
              <w:t>一日，</w:t>
            </w:r>
            <w:r w:rsidRPr="00976304">
              <w:rPr>
                <w:rFonts w:ascii="標楷體" w:eastAsia="標楷體" w:hAnsi="標楷體" w:hint="eastAsia"/>
                <w:color w:val="0070C0"/>
              </w:rPr>
              <w:t>一天，</w:t>
            </w:r>
            <w:r w:rsidRPr="00976304">
              <w:rPr>
                <w:rFonts w:ascii="標楷體" w:eastAsia="標楷體" w:hAnsi="標楷體" w:hint="eastAsia"/>
                <w:b/>
              </w:rPr>
              <w:t>泊舟錢塘，</w:t>
            </w:r>
            <w:r w:rsidRPr="00976304">
              <w:rPr>
                <w:rFonts w:ascii="標楷體" w:eastAsia="標楷體" w:hAnsi="標楷體" w:hint="eastAsia"/>
                <w:color w:val="0070C0"/>
              </w:rPr>
              <w:t>這艘船停在錢塘江邊，</w:t>
            </w:r>
            <w:r w:rsidRPr="00976304">
              <w:rPr>
                <w:rFonts w:ascii="標楷體" w:eastAsia="標楷體" w:hAnsi="標楷體" w:hint="eastAsia"/>
                <w:b/>
              </w:rPr>
              <w:t>縛稍懈，</w:t>
            </w:r>
            <w:r w:rsidRPr="00976304">
              <w:rPr>
                <w:rFonts w:ascii="標楷體" w:eastAsia="標楷體" w:hAnsi="標楷體" w:hint="eastAsia"/>
                <w:color w:val="0070C0"/>
              </w:rPr>
              <w:t>因為沒把豬婆龍綁結實，</w:t>
            </w:r>
            <w:r w:rsidRPr="00976304">
              <w:rPr>
                <w:rFonts w:ascii="標楷體" w:eastAsia="標楷體" w:hAnsi="標楷體" w:hint="eastAsia"/>
                <w:b/>
              </w:rPr>
              <w:t>忽躍入江。</w:t>
            </w:r>
            <w:r w:rsidRPr="00976304">
              <w:rPr>
                <w:rFonts w:ascii="標楷體" w:eastAsia="標楷體" w:hAnsi="標楷體" w:hint="eastAsia"/>
                <w:color w:val="0070C0"/>
              </w:rPr>
              <w:t>被它跑掉，一頭扎進江里。</w:t>
            </w:r>
            <w:r w:rsidRPr="00976304">
              <w:rPr>
                <w:rFonts w:ascii="標楷體" w:eastAsia="標楷體" w:hAnsi="標楷體" w:hint="eastAsia"/>
                <w:b/>
              </w:rPr>
              <w:t>俄頃，</w:t>
            </w:r>
            <w:r w:rsidRPr="00976304">
              <w:rPr>
                <w:rFonts w:ascii="標楷體" w:eastAsia="標楷體" w:hAnsi="標楷體" w:hint="eastAsia"/>
                <w:color w:val="0070C0"/>
              </w:rPr>
              <w:t>一轉眼的工夫，</w:t>
            </w:r>
            <w:r w:rsidRPr="00976304">
              <w:rPr>
                <w:rFonts w:ascii="標楷體" w:eastAsia="標楷體" w:hAnsi="標楷體" w:hint="eastAsia"/>
                <w:b/>
              </w:rPr>
              <w:t>波濤大作，</w:t>
            </w:r>
            <w:r w:rsidRPr="00976304">
              <w:rPr>
                <w:rFonts w:ascii="標楷體" w:eastAsia="標楷體" w:hAnsi="標楷體" w:hint="eastAsia"/>
                <w:color w:val="0070C0"/>
              </w:rPr>
              <w:t>江里波浪濤天，</w:t>
            </w:r>
            <w:r w:rsidRPr="00976304">
              <w:rPr>
                <w:rFonts w:ascii="標楷體" w:eastAsia="標楷體" w:hAnsi="標楷體" w:hint="eastAsia"/>
                <w:b/>
              </w:rPr>
              <w:t>估舟傾沉。</w:t>
            </w:r>
            <w:r w:rsidRPr="00976304">
              <w:rPr>
                <w:rFonts w:ascii="標楷體" w:eastAsia="標楷體" w:hAnsi="標楷體" w:hint="eastAsia"/>
                <w:color w:val="0070C0"/>
              </w:rPr>
              <w:t>船立刻翻了。</w:t>
            </w:r>
          </w:p>
        </w:tc>
      </w:tr>
      <w:tr w:rsidR="0075396C" w:rsidRPr="00976304" w:rsidTr="00331944">
        <w:tc>
          <w:tcPr>
            <w:tcW w:w="1022" w:type="dxa"/>
            <w:textDirection w:val="tbRlV"/>
          </w:tcPr>
          <w:p w:rsidR="002332C6" w:rsidRPr="00976304" w:rsidRDefault="002332C6" w:rsidP="002332C6">
            <w:pPr>
              <w:spacing w:line="400" w:lineRule="exact"/>
              <w:rPr>
                <w:rFonts w:ascii="標楷體" w:eastAsia="標楷體" w:hAnsi="標楷體"/>
                <w:b/>
                <w:color w:val="00B050"/>
              </w:rPr>
            </w:pPr>
            <w:r w:rsidRPr="00976304">
              <w:rPr>
                <w:rFonts w:ascii="標楷體" w:eastAsia="標楷體" w:hAnsi="標楷體" w:hint="eastAsia"/>
                <w:b/>
                <w:color w:val="00B050"/>
              </w:rPr>
              <w:t>清平樂</w:t>
            </w:r>
          </w:p>
          <w:p w:rsidR="002332C6" w:rsidRPr="00976304" w:rsidRDefault="002332C6" w:rsidP="002332C6">
            <w:pPr>
              <w:spacing w:line="400" w:lineRule="exact"/>
              <w:rPr>
                <w:rFonts w:ascii="標楷體" w:eastAsia="標楷體" w:hAnsi="標楷體"/>
                <w:b/>
                <w:color w:val="FF0000"/>
              </w:rPr>
            </w:pPr>
            <w:r w:rsidRPr="00976304">
              <w:rPr>
                <w:rFonts w:ascii="標楷體" w:eastAsia="標楷體" w:hAnsi="標楷體" w:hint="eastAsia"/>
                <w:b/>
                <w:color w:val="FF0000"/>
              </w:rPr>
              <w:t>李煜</w:t>
            </w:r>
          </w:p>
          <w:p w:rsidR="0075396C" w:rsidRPr="00976304" w:rsidRDefault="0075396C" w:rsidP="0075396C">
            <w:pPr>
              <w:spacing w:line="400" w:lineRule="exact"/>
              <w:ind w:left="113" w:right="113"/>
              <w:rPr>
                <w:rFonts w:ascii="標楷體" w:eastAsia="標楷體" w:hAnsi="標楷體"/>
                <w:b/>
                <w:color w:val="00B050"/>
              </w:rPr>
            </w:pPr>
          </w:p>
        </w:tc>
        <w:tc>
          <w:tcPr>
            <w:tcW w:w="10306" w:type="dxa"/>
          </w:tcPr>
          <w:p w:rsidR="0075396C" w:rsidRPr="00976304" w:rsidRDefault="002332C6" w:rsidP="002332C6">
            <w:pPr>
              <w:spacing w:line="400" w:lineRule="exact"/>
              <w:rPr>
                <w:rFonts w:ascii="標楷體" w:eastAsia="標楷體" w:hAnsi="標楷體"/>
                <w:color w:val="0070C0"/>
              </w:rPr>
            </w:pPr>
            <w:r w:rsidRPr="00976304">
              <w:rPr>
                <w:rFonts w:ascii="標楷體" w:eastAsia="標楷體" w:hAnsi="標楷體" w:hint="eastAsia"/>
                <w:b/>
              </w:rPr>
              <w:t>別來春半，</w:t>
            </w:r>
            <w:r w:rsidRPr="00976304">
              <w:rPr>
                <w:rFonts w:ascii="標楷體" w:eastAsia="標楷體" w:hAnsi="標楷體" w:hint="eastAsia"/>
                <w:color w:val="0070C0"/>
              </w:rPr>
              <w:t>離別以來，春天已經過去一半，</w:t>
            </w:r>
            <w:r w:rsidRPr="00976304">
              <w:rPr>
                <w:rFonts w:ascii="標楷體" w:eastAsia="標楷體" w:hAnsi="標楷體" w:hint="eastAsia"/>
                <w:b/>
              </w:rPr>
              <w:t>觸目愁腸斷。</w:t>
            </w:r>
            <w:r w:rsidRPr="00976304">
              <w:rPr>
                <w:rFonts w:ascii="標楷體" w:eastAsia="標楷體" w:hAnsi="標楷體" w:hint="eastAsia"/>
                <w:color w:val="0070C0"/>
              </w:rPr>
              <w:t>映入目中的景色掠起柔腸寸斷。</w:t>
            </w:r>
            <w:r w:rsidRPr="00976304">
              <w:rPr>
                <w:rFonts w:ascii="標楷體" w:eastAsia="標楷體" w:hAnsi="標楷體" w:hint="eastAsia"/>
                <w:b/>
              </w:rPr>
              <w:t>砌下落梅如雪亂，</w:t>
            </w:r>
            <w:r w:rsidRPr="00976304">
              <w:rPr>
                <w:rFonts w:ascii="標楷體" w:eastAsia="標楷體" w:hAnsi="標楷體" w:hint="eastAsia"/>
                <w:color w:val="0070C0"/>
              </w:rPr>
              <w:t>階下落梅就像飄飛的白雪一樣零亂，</w:t>
            </w:r>
            <w:r w:rsidRPr="00976304">
              <w:rPr>
                <w:rFonts w:ascii="標楷體" w:eastAsia="標楷體" w:hAnsi="標楷體" w:hint="eastAsia"/>
                <w:b/>
              </w:rPr>
              <w:t>拂了一身還滿。</w:t>
            </w:r>
            <w:r w:rsidRPr="00976304">
              <w:rPr>
                <w:rFonts w:ascii="標楷體" w:eastAsia="標楷體" w:hAnsi="標楷體" w:hint="eastAsia"/>
                <w:color w:val="0070C0"/>
              </w:rPr>
              <w:t>把它拂去了又飄灑得一身滿滿。</w:t>
            </w:r>
            <w:r w:rsidRPr="00976304">
              <w:rPr>
                <w:rFonts w:ascii="標楷體" w:eastAsia="標楷體" w:hAnsi="標楷體" w:hint="eastAsia"/>
                <w:b/>
              </w:rPr>
              <w:t>雁來音信無憑，</w:t>
            </w:r>
            <w:r w:rsidRPr="00976304">
              <w:rPr>
                <w:rFonts w:ascii="標楷體" w:eastAsia="標楷體" w:hAnsi="標楷體" w:hint="eastAsia"/>
                <w:color w:val="0070C0"/>
              </w:rPr>
              <w:t>鴻雁已經飛回而音信毫無依憑，</w:t>
            </w:r>
            <w:r w:rsidRPr="00976304">
              <w:rPr>
                <w:rFonts w:ascii="標楷體" w:eastAsia="標楷體" w:hAnsi="標楷體" w:hint="eastAsia"/>
                <w:b/>
              </w:rPr>
              <w:t>路遙歸夢難成。</w:t>
            </w:r>
            <w:r w:rsidRPr="00976304">
              <w:rPr>
                <w:rFonts w:ascii="標楷體" w:eastAsia="標楷體" w:hAnsi="標楷體" w:hint="eastAsia"/>
                <w:color w:val="0070C0"/>
              </w:rPr>
              <w:t>路途遙遠，要回去的夢也難形</w:t>
            </w:r>
            <w:r w:rsidRPr="00976304">
              <w:rPr>
                <w:rFonts w:ascii="標楷體" w:eastAsia="標楷體" w:hAnsi="標楷體" w:hint="eastAsia"/>
                <w:color w:val="0070C0"/>
              </w:rPr>
              <w:lastRenderedPageBreak/>
              <w:t>成。</w:t>
            </w:r>
            <w:r w:rsidRPr="00976304">
              <w:rPr>
                <w:rFonts w:ascii="標楷體" w:eastAsia="標楷體" w:hAnsi="標楷體" w:hint="eastAsia"/>
                <w:b/>
              </w:rPr>
              <w:t>離恨恰如春草，</w:t>
            </w:r>
            <w:r w:rsidRPr="00976304">
              <w:rPr>
                <w:rFonts w:ascii="標楷體" w:eastAsia="標楷體" w:hAnsi="標楷體" w:hint="eastAsia"/>
                <w:color w:val="0070C0"/>
              </w:rPr>
              <w:t>離別的愁恨正像春天的野草，</w:t>
            </w:r>
            <w:r w:rsidRPr="00976304">
              <w:rPr>
                <w:rFonts w:ascii="標楷體" w:eastAsia="標楷體" w:hAnsi="標楷體" w:hint="eastAsia"/>
                <w:b/>
              </w:rPr>
              <w:t>更行更遠還生。</w:t>
            </w:r>
            <w:r w:rsidRPr="00976304">
              <w:rPr>
                <w:rFonts w:ascii="標楷體" w:eastAsia="標楷體" w:hAnsi="標楷體" w:hint="eastAsia"/>
                <w:color w:val="0070C0"/>
              </w:rPr>
              <w:t>越行越遠它越是繁生。</w:t>
            </w:r>
          </w:p>
        </w:tc>
      </w:tr>
      <w:tr w:rsidR="0075396C" w:rsidRPr="00976304" w:rsidTr="00331944">
        <w:tc>
          <w:tcPr>
            <w:tcW w:w="1022" w:type="dxa"/>
            <w:textDirection w:val="tbRlV"/>
          </w:tcPr>
          <w:p w:rsidR="00E3632D" w:rsidRPr="00976304" w:rsidRDefault="00E3632D" w:rsidP="00E3632D">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卜算子</w:t>
            </w:r>
          </w:p>
          <w:p w:rsidR="00E3632D" w:rsidRPr="00976304" w:rsidRDefault="00E3632D" w:rsidP="00E3632D">
            <w:pPr>
              <w:spacing w:line="400" w:lineRule="exact"/>
              <w:rPr>
                <w:rFonts w:ascii="標楷體" w:eastAsia="標楷體" w:hAnsi="標楷體"/>
                <w:b/>
                <w:color w:val="00B050"/>
              </w:rPr>
            </w:pPr>
            <w:r w:rsidRPr="00976304">
              <w:rPr>
                <w:rFonts w:ascii="標楷體" w:eastAsia="標楷體" w:hAnsi="標楷體" w:hint="eastAsia"/>
                <w:b/>
                <w:color w:val="FF0000"/>
              </w:rPr>
              <w:t xml:space="preserve">陸游 </w:t>
            </w:r>
          </w:p>
          <w:p w:rsidR="0075396C" w:rsidRPr="00976304" w:rsidRDefault="0075396C" w:rsidP="0075396C">
            <w:pPr>
              <w:spacing w:line="400" w:lineRule="exact"/>
              <w:ind w:left="113" w:right="113"/>
              <w:rPr>
                <w:rFonts w:ascii="標楷體" w:eastAsia="標楷體" w:hAnsi="標楷體"/>
                <w:b/>
                <w:color w:val="00B050"/>
              </w:rPr>
            </w:pPr>
          </w:p>
        </w:tc>
        <w:tc>
          <w:tcPr>
            <w:tcW w:w="10306" w:type="dxa"/>
          </w:tcPr>
          <w:p w:rsidR="0075396C" w:rsidRPr="00976304" w:rsidRDefault="00E3632D" w:rsidP="00E3632D">
            <w:pPr>
              <w:spacing w:line="400" w:lineRule="exact"/>
              <w:rPr>
                <w:rFonts w:ascii="標楷體" w:eastAsia="標楷體" w:hAnsi="標楷體"/>
                <w:b/>
              </w:rPr>
            </w:pPr>
            <w:r w:rsidRPr="00976304">
              <w:rPr>
                <w:rFonts w:ascii="標楷體" w:eastAsia="標楷體" w:hAnsi="標楷體" w:hint="eastAsia"/>
                <w:b/>
              </w:rPr>
              <w:t>驛外斷橋邊，</w:t>
            </w:r>
            <w:r w:rsidRPr="00976304">
              <w:rPr>
                <w:rFonts w:ascii="標楷體" w:eastAsia="標楷體" w:hAnsi="標楷體" w:hint="eastAsia"/>
                <w:color w:val="0070C0"/>
              </w:rPr>
              <w:t>驛站外的斷橋邊，</w:t>
            </w:r>
            <w:r w:rsidRPr="00976304">
              <w:rPr>
                <w:rFonts w:ascii="標楷體" w:eastAsia="標楷體" w:hAnsi="標楷體" w:hint="eastAsia"/>
                <w:b/>
              </w:rPr>
              <w:t>寂寞開無主。</w:t>
            </w:r>
            <w:r w:rsidRPr="00976304">
              <w:rPr>
                <w:rFonts w:ascii="標楷體" w:eastAsia="標楷體" w:hAnsi="標楷體" w:hint="eastAsia"/>
                <w:color w:val="0070C0"/>
              </w:rPr>
              <w:t>梅花獨自寂寞地綻放。</w:t>
            </w:r>
            <w:r w:rsidRPr="00976304">
              <w:rPr>
                <w:rFonts w:ascii="標楷體" w:eastAsia="標楷體" w:hAnsi="標楷體" w:hint="eastAsia"/>
                <w:b/>
              </w:rPr>
              <w:t>已是黃昏獨自愁，</w:t>
            </w:r>
            <w:r w:rsidRPr="00976304">
              <w:rPr>
                <w:rFonts w:ascii="標楷體" w:eastAsia="標楷體" w:hAnsi="標楷體" w:hint="eastAsia"/>
                <w:color w:val="0070C0"/>
              </w:rPr>
              <w:t>已是黃昏時候，梅花獨自綻放卻滿是愁思，</w:t>
            </w:r>
            <w:r w:rsidRPr="00976304">
              <w:rPr>
                <w:rFonts w:ascii="標楷體" w:eastAsia="標楷體" w:hAnsi="標楷體" w:hint="eastAsia"/>
                <w:b/>
              </w:rPr>
              <w:t>更著風和雨。</w:t>
            </w:r>
            <w:r w:rsidRPr="00976304">
              <w:rPr>
                <w:rFonts w:ascii="標楷體" w:eastAsia="標楷體" w:hAnsi="標楷體" w:hint="eastAsia"/>
                <w:color w:val="0070C0"/>
              </w:rPr>
              <w:t>更加還有晚來風雨摧殘。</w:t>
            </w:r>
            <w:r w:rsidRPr="00976304">
              <w:rPr>
                <w:rFonts w:ascii="標楷體" w:eastAsia="標楷體" w:hAnsi="標楷體" w:hint="eastAsia"/>
                <w:b/>
              </w:rPr>
              <w:t>無意苦爭春，</w:t>
            </w:r>
            <w:r w:rsidRPr="00976304">
              <w:rPr>
                <w:rFonts w:ascii="標楷體" w:eastAsia="標楷體" w:hAnsi="標楷體" w:hint="eastAsia"/>
                <w:color w:val="0070C0"/>
              </w:rPr>
              <w:t>梅花早春花開在百花之先，並非有意苦苦地爭奪春光，</w:t>
            </w:r>
            <w:r w:rsidRPr="00976304">
              <w:rPr>
                <w:rFonts w:ascii="標楷體" w:eastAsia="標楷體" w:hAnsi="標楷體" w:hint="eastAsia"/>
                <w:b/>
              </w:rPr>
              <w:t>一任群芳妒。</w:t>
            </w:r>
            <w:r w:rsidRPr="00976304">
              <w:rPr>
                <w:rFonts w:ascii="標楷體" w:eastAsia="標楷體" w:hAnsi="標楷體" w:hint="eastAsia"/>
                <w:color w:val="0070C0"/>
              </w:rPr>
              <w:t>任憑著其它群芳的心生嫉妒。</w:t>
            </w:r>
            <w:r w:rsidRPr="00976304">
              <w:rPr>
                <w:rFonts w:ascii="標楷體" w:eastAsia="標楷體" w:hAnsi="標楷體" w:hint="eastAsia"/>
                <w:b/>
              </w:rPr>
              <w:t>零落成泥碾作塵，</w:t>
            </w:r>
            <w:r w:rsidRPr="00976304">
              <w:rPr>
                <w:rFonts w:ascii="標楷體" w:eastAsia="標楷體" w:hAnsi="標楷體" w:hint="eastAsia"/>
                <w:color w:val="0070C0"/>
              </w:rPr>
              <w:t>即使飄零落土化成春泥，</w:t>
            </w:r>
            <w:r w:rsidRPr="00976304">
              <w:rPr>
                <w:rFonts w:ascii="標楷體" w:eastAsia="標楷體" w:hAnsi="標楷體" w:hint="eastAsia"/>
                <w:b/>
              </w:rPr>
              <w:t>只有香如故。</w:t>
            </w:r>
            <w:r w:rsidRPr="00976304">
              <w:rPr>
                <w:rFonts w:ascii="標楷體" w:eastAsia="標楷體" w:hAnsi="標楷體" w:hint="eastAsia"/>
                <w:color w:val="0070C0"/>
              </w:rPr>
              <w:t>梅花清香卻依然如故。</w:t>
            </w:r>
          </w:p>
        </w:tc>
      </w:tr>
      <w:tr w:rsidR="00A74788" w:rsidRPr="00976304" w:rsidTr="00331944">
        <w:tc>
          <w:tcPr>
            <w:tcW w:w="1022" w:type="dxa"/>
            <w:textDirection w:val="tbRlV"/>
          </w:tcPr>
          <w:p w:rsidR="00A74788" w:rsidRPr="00976304" w:rsidRDefault="00A74788" w:rsidP="00A74788">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水龍吟</w:t>
            </w:r>
            <w:r w:rsidRPr="00976304">
              <w:rPr>
                <w:rFonts w:ascii="標楷體" w:eastAsia="標楷體" w:hAnsi="標楷體" w:cs="新細明體" w:hint="eastAsia"/>
                <w:b/>
                <w:color w:val="00B050"/>
              </w:rPr>
              <w:t>・</w:t>
            </w:r>
            <w:r w:rsidRPr="00976304">
              <w:rPr>
                <w:rFonts w:ascii="標楷體" w:eastAsia="標楷體" w:hAnsi="標楷體" w:hint="eastAsia"/>
                <w:b/>
                <w:color w:val="00B050"/>
              </w:rPr>
              <w:t>登建康賞心亭</w:t>
            </w:r>
          </w:p>
          <w:p w:rsidR="00A74788" w:rsidRPr="00976304" w:rsidRDefault="00A74788" w:rsidP="00A74788">
            <w:pPr>
              <w:spacing w:line="400" w:lineRule="exact"/>
              <w:ind w:left="113" w:right="113"/>
              <w:rPr>
                <w:rFonts w:ascii="標楷體" w:eastAsia="標楷體" w:hAnsi="標楷體"/>
              </w:rPr>
            </w:pPr>
            <w:r w:rsidRPr="00976304">
              <w:rPr>
                <w:rFonts w:ascii="標楷體" w:eastAsia="標楷體" w:hAnsi="標楷體" w:hint="eastAsia"/>
                <w:b/>
                <w:color w:val="FF0000"/>
              </w:rPr>
              <w:t>辛棄疾</w:t>
            </w:r>
          </w:p>
        </w:tc>
        <w:tc>
          <w:tcPr>
            <w:tcW w:w="10306" w:type="dxa"/>
          </w:tcPr>
          <w:p w:rsidR="00A74788" w:rsidRPr="00976304" w:rsidRDefault="00A74788" w:rsidP="00A74788">
            <w:pPr>
              <w:spacing w:line="400" w:lineRule="exact"/>
              <w:rPr>
                <w:rFonts w:ascii="標楷體" w:eastAsia="標楷體" w:hAnsi="標楷體"/>
              </w:rPr>
            </w:pPr>
            <w:r w:rsidRPr="00976304">
              <w:rPr>
                <w:rFonts w:ascii="標楷體" w:eastAsia="標楷體" w:hAnsi="標楷體" w:hint="eastAsia"/>
                <w:b/>
              </w:rPr>
              <w:t>把吳鉤看了，</w:t>
            </w:r>
            <w:r w:rsidRPr="00976304">
              <w:rPr>
                <w:rFonts w:ascii="標楷體" w:eastAsia="標楷體" w:hAnsi="標楷體"/>
                <w:color w:val="0070C0"/>
              </w:rPr>
              <w:t>解下腰中佩帶的寶刀吳鉤看了又看，</w:t>
            </w:r>
            <w:r w:rsidRPr="00976304">
              <w:rPr>
                <w:rFonts w:ascii="標楷體" w:eastAsia="標楷體" w:hAnsi="標楷體" w:hint="eastAsia"/>
                <w:b/>
              </w:rPr>
              <w:t>欄干拍遍，</w:t>
            </w:r>
            <w:r w:rsidRPr="00976304">
              <w:rPr>
                <w:rFonts w:ascii="標楷體" w:eastAsia="標楷體" w:hAnsi="標楷體"/>
                <w:color w:val="0070C0"/>
              </w:rPr>
              <w:t>徒然激憤地拍打著欄干，</w:t>
            </w:r>
            <w:r w:rsidRPr="00976304">
              <w:rPr>
                <w:rFonts w:ascii="標楷體" w:eastAsia="標楷體" w:hAnsi="標楷體" w:hint="eastAsia"/>
                <w:b/>
              </w:rPr>
              <w:t>無人會，登臨意</w:t>
            </w:r>
            <w:r w:rsidRPr="00976304">
              <w:rPr>
                <w:rFonts w:ascii="標楷體" w:eastAsia="標楷體" w:hAnsi="標楷體" w:hint="eastAsia"/>
              </w:rPr>
              <w:t>。</w:t>
            </w:r>
            <w:r w:rsidRPr="00976304">
              <w:rPr>
                <w:rFonts w:ascii="標楷體" w:eastAsia="標楷體" w:hAnsi="標楷體"/>
                <w:color w:val="0070C0"/>
              </w:rPr>
              <w:t>可是沒有人能領會此時我登臨賞心亭的心情</w:t>
            </w:r>
            <w:r w:rsidRPr="00976304">
              <w:rPr>
                <w:rFonts w:ascii="標楷體" w:eastAsia="標楷體" w:hAnsi="標楷體"/>
              </w:rPr>
              <w:t>。</w:t>
            </w:r>
          </w:p>
          <w:p w:rsidR="00A74788" w:rsidRPr="00976304" w:rsidRDefault="00A74788" w:rsidP="00A74788">
            <w:pPr>
              <w:spacing w:line="400" w:lineRule="exact"/>
              <w:rPr>
                <w:rFonts w:ascii="標楷體" w:eastAsia="標楷體" w:hAnsi="標楷體"/>
              </w:rPr>
            </w:pPr>
          </w:p>
          <w:p w:rsidR="00A74788" w:rsidRPr="00976304" w:rsidRDefault="00A74788" w:rsidP="00A74788">
            <w:pPr>
              <w:spacing w:line="400" w:lineRule="exact"/>
              <w:rPr>
                <w:rFonts w:ascii="標楷體" w:eastAsia="標楷體" w:hAnsi="標楷體"/>
              </w:rPr>
            </w:pPr>
          </w:p>
          <w:p w:rsidR="00A74788" w:rsidRPr="00976304" w:rsidRDefault="00A74788" w:rsidP="00A74788">
            <w:pPr>
              <w:spacing w:line="400" w:lineRule="exact"/>
              <w:rPr>
                <w:rFonts w:ascii="標楷體" w:eastAsia="標楷體" w:hAnsi="標楷體"/>
              </w:rPr>
            </w:pPr>
          </w:p>
          <w:p w:rsidR="00A74788" w:rsidRPr="00976304" w:rsidRDefault="00A74788" w:rsidP="00A74788">
            <w:pPr>
              <w:spacing w:line="400" w:lineRule="exact"/>
              <w:rPr>
                <w:rFonts w:ascii="標楷體" w:eastAsia="標楷體" w:hAnsi="標楷體"/>
              </w:rPr>
            </w:pPr>
          </w:p>
          <w:p w:rsidR="00A74788" w:rsidRPr="00976304" w:rsidRDefault="00A74788" w:rsidP="00A74788">
            <w:pPr>
              <w:spacing w:line="400" w:lineRule="exact"/>
              <w:rPr>
                <w:rFonts w:ascii="標楷體" w:eastAsia="標楷體" w:hAnsi="標楷體"/>
              </w:rPr>
            </w:pPr>
          </w:p>
          <w:p w:rsidR="00A74788" w:rsidRPr="00976304" w:rsidRDefault="00A74788" w:rsidP="00A74788">
            <w:pPr>
              <w:spacing w:line="400" w:lineRule="exact"/>
              <w:rPr>
                <w:rFonts w:ascii="標楷體" w:eastAsia="標楷體" w:hAnsi="標楷體"/>
              </w:rPr>
            </w:pPr>
          </w:p>
        </w:tc>
      </w:tr>
      <w:tr w:rsidR="0027539F" w:rsidRPr="00976304" w:rsidTr="00331944">
        <w:tc>
          <w:tcPr>
            <w:tcW w:w="1022" w:type="dxa"/>
            <w:textDirection w:val="tbRlV"/>
          </w:tcPr>
          <w:p w:rsidR="0027539F" w:rsidRPr="00976304" w:rsidRDefault="004315AB"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關雎</w:t>
            </w:r>
          </w:p>
        </w:tc>
        <w:tc>
          <w:tcPr>
            <w:tcW w:w="10306" w:type="dxa"/>
          </w:tcPr>
          <w:p w:rsidR="0027539F" w:rsidRPr="00976304" w:rsidRDefault="004315AB" w:rsidP="004315AB">
            <w:pPr>
              <w:spacing w:line="400" w:lineRule="exact"/>
              <w:rPr>
                <w:rFonts w:ascii="標楷體" w:eastAsia="標楷體" w:hAnsi="標楷體"/>
                <w:color w:val="0070C0"/>
              </w:rPr>
            </w:pPr>
            <w:r w:rsidRPr="00976304">
              <w:rPr>
                <w:rFonts w:ascii="標楷體" w:eastAsia="標楷體" w:hAnsi="標楷體" w:hint="eastAsia"/>
                <w:b/>
              </w:rPr>
              <w:t>關關雎鳩，</w:t>
            </w:r>
            <w:r w:rsidRPr="00976304">
              <w:rPr>
                <w:rFonts w:ascii="標楷體" w:eastAsia="標楷體" w:hAnsi="標楷體" w:hint="eastAsia"/>
                <w:color w:val="0070C0"/>
              </w:rPr>
              <w:t>關關對唱的雎鳩，</w:t>
            </w:r>
            <w:r w:rsidRPr="00976304">
              <w:rPr>
                <w:rFonts w:ascii="標楷體" w:eastAsia="標楷體" w:hAnsi="標楷體" w:hint="eastAsia"/>
                <w:b/>
              </w:rPr>
              <w:t>在河之洲。</w:t>
            </w:r>
            <w:r w:rsidRPr="00976304">
              <w:rPr>
                <w:rFonts w:ascii="標楷體" w:eastAsia="標楷體" w:hAnsi="標楷體" w:hint="eastAsia"/>
                <w:color w:val="0070C0"/>
              </w:rPr>
              <w:t>在那黃河中的小洲。</w:t>
            </w:r>
            <w:r w:rsidRPr="00976304">
              <w:rPr>
                <w:rFonts w:ascii="標楷體" w:eastAsia="標楷體" w:hAnsi="標楷體" w:hint="eastAsia"/>
                <w:b/>
              </w:rPr>
              <w:t>窈窕淑女，</w:t>
            </w:r>
            <w:r w:rsidRPr="00976304">
              <w:rPr>
                <w:rFonts w:ascii="標楷體" w:eastAsia="標楷體" w:hAnsi="標楷體" w:hint="eastAsia"/>
                <w:color w:val="0070C0"/>
              </w:rPr>
              <w:t>美麗善良的好姑娘，</w:t>
            </w:r>
            <w:r w:rsidRPr="00976304">
              <w:rPr>
                <w:rFonts w:ascii="標楷體" w:eastAsia="標楷體" w:hAnsi="標楷體" w:hint="eastAsia"/>
                <w:b/>
              </w:rPr>
              <w:t>君子好逑。</w:t>
            </w:r>
            <w:r w:rsidRPr="00976304">
              <w:rPr>
                <w:rFonts w:ascii="標楷體" w:eastAsia="標楷體" w:hAnsi="標楷體" w:hint="eastAsia"/>
                <w:color w:val="0070C0"/>
              </w:rPr>
              <w:t>是小伙子心中的好配偶。</w:t>
            </w:r>
            <w:r w:rsidRPr="00976304">
              <w:rPr>
                <w:rFonts w:ascii="標楷體" w:eastAsia="標楷體" w:hAnsi="標楷體" w:hint="eastAsia"/>
                <w:b/>
              </w:rPr>
              <w:t>參差荇菜，</w:t>
            </w:r>
            <w:r w:rsidRPr="00976304">
              <w:rPr>
                <w:rFonts w:ascii="標楷體" w:eastAsia="標楷體" w:hAnsi="標楷體" w:hint="eastAsia"/>
                <w:color w:val="0070C0"/>
              </w:rPr>
              <w:t>長長短短的荇菜，</w:t>
            </w:r>
            <w:r w:rsidRPr="00976304">
              <w:rPr>
                <w:rFonts w:ascii="標楷體" w:eastAsia="標楷體" w:hAnsi="標楷體" w:hint="eastAsia"/>
                <w:b/>
              </w:rPr>
              <w:t>左右流之。</w:t>
            </w:r>
            <w:r w:rsidRPr="00976304">
              <w:rPr>
                <w:rFonts w:ascii="標楷體" w:eastAsia="標楷體" w:hAnsi="標楷體" w:hint="eastAsia"/>
                <w:color w:val="0070C0"/>
              </w:rPr>
              <w:t>左手右手一起採。</w:t>
            </w:r>
            <w:r w:rsidRPr="00976304">
              <w:rPr>
                <w:rFonts w:ascii="標楷體" w:eastAsia="標楷體" w:hAnsi="標楷體" w:hint="eastAsia"/>
                <w:b/>
              </w:rPr>
              <w:t>窈窕淑女，</w:t>
            </w:r>
            <w:r w:rsidRPr="00976304">
              <w:rPr>
                <w:rFonts w:ascii="標楷體" w:eastAsia="標楷體" w:hAnsi="標楷體" w:hint="eastAsia"/>
                <w:color w:val="0070C0"/>
              </w:rPr>
              <w:t>美麗善良的好姑娘，</w:t>
            </w:r>
            <w:r w:rsidRPr="00976304">
              <w:rPr>
                <w:rFonts w:ascii="標楷體" w:eastAsia="標楷體" w:hAnsi="標楷體" w:hint="eastAsia"/>
                <w:b/>
              </w:rPr>
              <w:t>寤寐求之。</w:t>
            </w:r>
            <w:r w:rsidRPr="00976304">
              <w:rPr>
                <w:rFonts w:ascii="標楷體" w:eastAsia="標楷體" w:hAnsi="標楷體" w:hint="eastAsia"/>
                <w:color w:val="0070C0"/>
              </w:rPr>
              <w:t>是夢寐以求的對象。</w:t>
            </w:r>
            <w:r w:rsidRPr="00976304">
              <w:rPr>
                <w:rFonts w:ascii="標楷體" w:eastAsia="標楷體" w:hAnsi="標楷體" w:hint="eastAsia"/>
                <w:b/>
              </w:rPr>
              <w:t>求之不得，</w:t>
            </w:r>
            <w:r w:rsidRPr="00976304">
              <w:rPr>
                <w:rFonts w:ascii="標楷體" w:eastAsia="標楷體" w:hAnsi="標楷體" w:hint="eastAsia"/>
                <w:color w:val="0070C0"/>
              </w:rPr>
              <w:t>追求不到時，</w:t>
            </w:r>
            <w:r w:rsidRPr="00976304">
              <w:rPr>
                <w:rFonts w:ascii="標楷體" w:eastAsia="標楷體" w:hAnsi="標楷體" w:hint="eastAsia"/>
                <w:b/>
              </w:rPr>
              <w:t>寤寐思服。</w:t>
            </w:r>
            <w:r w:rsidRPr="00976304">
              <w:rPr>
                <w:rFonts w:ascii="標楷體" w:eastAsia="標楷體" w:hAnsi="標楷體" w:hint="eastAsia"/>
                <w:color w:val="0070C0"/>
              </w:rPr>
              <w:t>無論醒來或夢中，都在想念著她。</w:t>
            </w:r>
            <w:r w:rsidRPr="00976304">
              <w:rPr>
                <w:rFonts w:ascii="標楷體" w:eastAsia="標楷體" w:hAnsi="標楷體" w:hint="eastAsia"/>
                <w:b/>
              </w:rPr>
              <w:t>悠哉悠哉，</w:t>
            </w:r>
            <w:r w:rsidRPr="00976304">
              <w:rPr>
                <w:rFonts w:ascii="標楷體" w:eastAsia="標楷體" w:hAnsi="標楷體" w:hint="eastAsia"/>
                <w:color w:val="0070C0"/>
              </w:rPr>
              <w:t>相思無盡啊情意長，</w:t>
            </w:r>
            <w:r w:rsidRPr="00976304">
              <w:rPr>
                <w:rFonts w:ascii="標楷體" w:eastAsia="標楷體" w:hAnsi="標楷體" w:hint="eastAsia"/>
                <w:b/>
              </w:rPr>
              <w:t>輾轉反側。</w:t>
            </w:r>
            <w:r w:rsidRPr="00976304">
              <w:rPr>
                <w:rFonts w:ascii="標楷體" w:eastAsia="標楷體" w:hAnsi="標楷體" w:hint="eastAsia"/>
                <w:color w:val="0070C0"/>
              </w:rPr>
              <w:t>翻來覆去睡不著。</w:t>
            </w:r>
            <w:r w:rsidRPr="00976304">
              <w:rPr>
                <w:rFonts w:ascii="標楷體" w:eastAsia="標楷體" w:hAnsi="標楷體" w:hint="eastAsia"/>
                <w:b/>
              </w:rPr>
              <w:t>參差荇菜，</w:t>
            </w:r>
            <w:r w:rsidRPr="00976304">
              <w:rPr>
                <w:rFonts w:ascii="標楷體" w:eastAsia="標楷體" w:hAnsi="標楷體" w:hint="eastAsia"/>
                <w:color w:val="0070C0"/>
              </w:rPr>
              <w:t>長長短短的荇菜，</w:t>
            </w:r>
            <w:r w:rsidRPr="00976304">
              <w:rPr>
                <w:rFonts w:ascii="標楷體" w:eastAsia="標楷體" w:hAnsi="標楷體" w:hint="eastAsia"/>
                <w:b/>
              </w:rPr>
              <w:t>左右采之。</w:t>
            </w:r>
            <w:r w:rsidRPr="00976304">
              <w:rPr>
                <w:rFonts w:ascii="標楷體" w:eastAsia="標楷體" w:hAnsi="標楷體" w:hint="eastAsia"/>
                <w:color w:val="0070C0"/>
              </w:rPr>
              <w:t>左手右手一起採。</w:t>
            </w:r>
            <w:r w:rsidRPr="00976304">
              <w:rPr>
                <w:rFonts w:ascii="標楷體" w:eastAsia="標楷體" w:hAnsi="標楷體" w:hint="eastAsia"/>
                <w:b/>
              </w:rPr>
              <w:t>窈窕淑女，</w:t>
            </w:r>
            <w:r w:rsidRPr="00976304">
              <w:rPr>
                <w:rFonts w:ascii="標楷體" w:eastAsia="標楷體" w:hAnsi="標楷體" w:hint="eastAsia"/>
                <w:color w:val="0070C0"/>
              </w:rPr>
              <w:t>美麗善良的好姑娘，</w:t>
            </w:r>
            <w:r w:rsidRPr="00976304">
              <w:rPr>
                <w:rFonts w:ascii="標楷體" w:eastAsia="標楷體" w:hAnsi="標楷體" w:hint="eastAsia"/>
                <w:b/>
              </w:rPr>
              <w:t>琴瑟友之。</w:t>
            </w:r>
            <w:r w:rsidRPr="00976304">
              <w:rPr>
                <w:rFonts w:ascii="標楷體" w:eastAsia="標楷體" w:hAnsi="標楷體" w:hint="eastAsia"/>
                <w:color w:val="0070C0"/>
              </w:rPr>
              <w:t>我要彈琴奏瑟去親近她。</w:t>
            </w:r>
            <w:r w:rsidRPr="00976304">
              <w:rPr>
                <w:rFonts w:ascii="標楷體" w:eastAsia="標楷體" w:hAnsi="標楷體" w:hint="eastAsia"/>
                <w:b/>
              </w:rPr>
              <w:t>參差荇菜，</w:t>
            </w:r>
            <w:r w:rsidRPr="00976304">
              <w:rPr>
                <w:rFonts w:ascii="標楷體" w:eastAsia="標楷體" w:hAnsi="標楷體" w:hint="eastAsia"/>
                <w:color w:val="0070C0"/>
              </w:rPr>
              <w:t>一長長短短的荇菜，</w:t>
            </w:r>
            <w:r w:rsidRPr="00976304">
              <w:rPr>
                <w:rFonts w:ascii="標楷體" w:eastAsia="標楷體" w:hAnsi="標楷體" w:hint="eastAsia"/>
                <w:b/>
              </w:rPr>
              <w:t>左右芼之。</w:t>
            </w:r>
            <w:r w:rsidRPr="00976304">
              <w:rPr>
                <w:rFonts w:ascii="標楷體" w:eastAsia="標楷體" w:hAnsi="標楷體" w:hint="eastAsia"/>
                <w:color w:val="0070C0"/>
              </w:rPr>
              <w:t>左手右手一起摘。</w:t>
            </w:r>
            <w:r w:rsidRPr="00976304">
              <w:rPr>
                <w:rFonts w:ascii="標楷體" w:eastAsia="標楷體" w:hAnsi="標楷體" w:hint="eastAsia"/>
                <w:b/>
              </w:rPr>
              <w:t>窈窕淑女，</w:t>
            </w:r>
            <w:r w:rsidRPr="00976304">
              <w:rPr>
                <w:rFonts w:ascii="標楷體" w:eastAsia="標楷體" w:hAnsi="標楷體" w:hint="eastAsia"/>
                <w:color w:val="0070C0"/>
              </w:rPr>
              <w:t>美麗善良的好姑娘，</w:t>
            </w:r>
            <w:r w:rsidRPr="00976304">
              <w:rPr>
                <w:rFonts w:ascii="標楷體" w:eastAsia="標楷體" w:hAnsi="標楷體" w:hint="eastAsia"/>
                <w:b/>
              </w:rPr>
              <w:t>鐘鼓樂之。</w:t>
            </w:r>
            <w:r w:rsidRPr="00976304">
              <w:rPr>
                <w:rFonts w:ascii="標楷體" w:eastAsia="標楷體" w:hAnsi="標楷體" w:hint="eastAsia"/>
                <w:color w:val="0070C0"/>
              </w:rPr>
              <w:t>我要敲鐘擊鼓使她高興。</w:t>
            </w:r>
          </w:p>
        </w:tc>
      </w:tr>
      <w:tr w:rsidR="0027539F" w:rsidRPr="00976304" w:rsidTr="00331944">
        <w:tc>
          <w:tcPr>
            <w:tcW w:w="1022" w:type="dxa"/>
            <w:textDirection w:val="tbRlV"/>
          </w:tcPr>
          <w:p w:rsidR="00761F56"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岳陽樓記</w:t>
            </w:r>
          </w:p>
          <w:p w:rsidR="0027539F"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范仲淹</w:t>
            </w:r>
          </w:p>
        </w:tc>
        <w:tc>
          <w:tcPr>
            <w:tcW w:w="10306" w:type="dxa"/>
          </w:tcPr>
          <w:p w:rsidR="00761F56" w:rsidRPr="00976304" w:rsidRDefault="005227B5" w:rsidP="005227B5">
            <w:pPr>
              <w:spacing w:line="400" w:lineRule="exact"/>
              <w:rPr>
                <w:rFonts w:ascii="標楷體" w:eastAsia="標楷體" w:hAnsi="標楷體"/>
                <w:b/>
              </w:rPr>
            </w:pPr>
            <w:r w:rsidRPr="00976304">
              <w:rPr>
                <w:rFonts w:ascii="標楷體" w:eastAsia="標楷體" w:hAnsi="標楷體" w:hint="eastAsia"/>
                <w:b/>
              </w:rPr>
              <w:t>先天下之憂而憂，</w:t>
            </w:r>
            <w:r w:rsidR="00761F56" w:rsidRPr="00976304">
              <w:rPr>
                <w:rFonts w:ascii="標楷體" w:eastAsia="標楷體" w:hAnsi="標楷體" w:hint="eastAsia"/>
                <w:color w:val="0070C0"/>
              </w:rPr>
              <w:t>天下人還沒憂慮前就先憂慮，</w:t>
            </w:r>
            <w:r w:rsidRPr="00976304">
              <w:rPr>
                <w:rFonts w:ascii="標楷體" w:eastAsia="標楷體" w:hAnsi="標楷體" w:hint="eastAsia"/>
                <w:b/>
              </w:rPr>
              <w:t>後天下之樂而樂</w:t>
            </w:r>
            <w:r w:rsidR="00761F56" w:rsidRPr="00976304">
              <w:rPr>
                <w:rFonts w:ascii="標楷體" w:eastAsia="標楷體" w:hAnsi="標楷體" w:hint="eastAsia"/>
                <w:color w:val="0070C0"/>
              </w:rPr>
              <w:t>天下人都快樂後才會快樂。</w:t>
            </w:r>
          </w:p>
          <w:p w:rsidR="00761F56" w:rsidRPr="00976304" w:rsidRDefault="00761F56" w:rsidP="005227B5">
            <w:pPr>
              <w:spacing w:line="400" w:lineRule="exact"/>
              <w:rPr>
                <w:rFonts w:ascii="標楷體" w:eastAsia="標楷體" w:hAnsi="標楷體"/>
                <w:color w:val="0070C0"/>
              </w:rPr>
            </w:pPr>
          </w:p>
          <w:p w:rsidR="00761F56" w:rsidRPr="00976304" w:rsidRDefault="00761F56" w:rsidP="005227B5">
            <w:pPr>
              <w:spacing w:line="400" w:lineRule="exact"/>
              <w:rPr>
                <w:rFonts w:ascii="標楷體" w:eastAsia="標楷體" w:hAnsi="標楷體"/>
                <w:color w:val="0070C0"/>
              </w:rPr>
            </w:pPr>
          </w:p>
          <w:p w:rsidR="00761F56" w:rsidRPr="00976304" w:rsidRDefault="00761F56" w:rsidP="005227B5">
            <w:pPr>
              <w:spacing w:line="400" w:lineRule="exact"/>
              <w:rPr>
                <w:rFonts w:ascii="標楷體" w:eastAsia="標楷體" w:hAnsi="標楷體"/>
                <w:color w:val="0070C0"/>
              </w:rPr>
            </w:pPr>
          </w:p>
        </w:tc>
      </w:tr>
      <w:tr w:rsidR="00CC6813" w:rsidRPr="00976304" w:rsidTr="00331944">
        <w:tc>
          <w:tcPr>
            <w:tcW w:w="1022" w:type="dxa"/>
            <w:textDirection w:val="tbRlV"/>
          </w:tcPr>
          <w:p w:rsidR="00CC6813" w:rsidRPr="00976304" w:rsidRDefault="00CC6813" w:rsidP="00CC6813">
            <w:pPr>
              <w:spacing w:line="400" w:lineRule="exact"/>
              <w:rPr>
                <w:rFonts w:ascii="標楷體" w:eastAsia="標楷體" w:hAnsi="標楷體"/>
                <w:b/>
                <w:color w:val="00B050"/>
              </w:rPr>
            </w:pPr>
            <w:r w:rsidRPr="00976304">
              <w:rPr>
                <w:rFonts w:ascii="標楷體" w:eastAsia="標楷體" w:hAnsi="標楷體" w:hint="eastAsia"/>
                <w:b/>
                <w:color w:val="00B050"/>
              </w:rPr>
              <w:t>蘇幕遮</w:t>
            </w:r>
          </w:p>
          <w:p w:rsidR="00CC6813" w:rsidRPr="00976304" w:rsidRDefault="00CC6813" w:rsidP="00CC6813">
            <w:pPr>
              <w:spacing w:line="400" w:lineRule="exact"/>
              <w:rPr>
                <w:rFonts w:ascii="標楷體" w:eastAsia="標楷體" w:hAnsi="標楷體"/>
                <w:b/>
                <w:color w:val="00B050"/>
              </w:rPr>
            </w:pPr>
            <w:r w:rsidRPr="00976304">
              <w:rPr>
                <w:rFonts w:ascii="標楷體" w:eastAsia="標楷體" w:hAnsi="標楷體"/>
                <w:b/>
                <w:color w:val="FF0000"/>
              </w:rPr>
              <w:t>范仲淹</w:t>
            </w:r>
            <w:r w:rsidRPr="00976304">
              <w:rPr>
                <w:rFonts w:ascii="標楷體" w:eastAsia="標楷體" w:hAnsi="標楷體" w:hint="eastAsia"/>
                <w:b/>
                <w:color w:val="00B050"/>
              </w:rPr>
              <w:t xml:space="preserve">　</w:t>
            </w:r>
          </w:p>
          <w:p w:rsidR="00CC6813" w:rsidRPr="00976304" w:rsidRDefault="00CC6813" w:rsidP="00CC6813">
            <w:pPr>
              <w:spacing w:line="400" w:lineRule="exact"/>
              <w:rPr>
                <w:rFonts w:ascii="標楷體" w:eastAsia="標楷體" w:hAnsi="標楷體"/>
                <w:b/>
                <w:color w:val="00B050"/>
              </w:rPr>
            </w:pPr>
          </w:p>
        </w:tc>
        <w:tc>
          <w:tcPr>
            <w:tcW w:w="10306" w:type="dxa"/>
          </w:tcPr>
          <w:p w:rsidR="00CC6813" w:rsidRPr="00976304" w:rsidRDefault="00CC6813" w:rsidP="00CC6813">
            <w:pPr>
              <w:spacing w:line="400" w:lineRule="exact"/>
              <w:rPr>
                <w:rFonts w:ascii="標楷體" w:eastAsia="標楷體" w:hAnsi="標楷體"/>
                <w:color w:val="0070C0"/>
              </w:rPr>
            </w:pPr>
            <w:r w:rsidRPr="00976304">
              <w:rPr>
                <w:rFonts w:ascii="標楷體" w:eastAsia="標楷體" w:hAnsi="標楷體" w:hint="eastAsia"/>
                <w:b/>
                <w:color w:val="000000" w:themeColor="text1"/>
              </w:rPr>
              <w:t>碧雲天，</w:t>
            </w:r>
            <w:r w:rsidRPr="00976304">
              <w:rPr>
                <w:rFonts w:ascii="標楷體" w:eastAsia="標楷體" w:hAnsi="標楷體" w:hint="eastAsia"/>
                <w:color w:val="0070C0"/>
              </w:rPr>
              <w:t>碧藍的天空一望無際，</w:t>
            </w:r>
            <w:r w:rsidRPr="00976304">
              <w:rPr>
                <w:rFonts w:ascii="標楷體" w:eastAsia="標楷體" w:hAnsi="標楷體" w:hint="eastAsia"/>
                <w:b/>
                <w:color w:val="000000" w:themeColor="text1"/>
              </w:rPr>
              <w:t>黃葉地，</w:t>
            </w:r>
            <w:r w:rsidRPr="00976304">
              <w:rPr>
                <w:rFonts w:ascii="標楷體" w:eastAsia="標楷體" w:hAnsi="標楷體" w:hint="eastAsia"/>
                <w:color w:val="0070C0"/>
              </w:rPr>
              <w:t>枯黃的落葉掉滿一地。</w:t>
            </w:r>
            <w:r w:rsidRPr="00976304">
              <w:rPr>
                <w:rFonts w:ascii="標楷體" w:eastAsia="標楷體" w:hAnsi="標楷體" w:hint="eastAsia"/>
                <w:b/>
                <w:color w:val="000000" w:themeColor="text1"/>
              </w:rPr>
              <w:t>秋色連波，</w:t>
            </w:r>
            <w:r w:rsidRPr="00976304">
              <w:rPr>
                <w:rFonts w:ascii="標楷體" w:eastAsia="標楷體" w:hAnsi="標楷體" w:hint="eastAsia"/>
                <w:color w:val="0070C0"/>
              </w:rPr>
              <w:t>秋天景色連著江中的綠波，</w:t>
            </w:r>
            <w:r w:rsidRPr="00976304">
              <w:rPr>
                <w:rFonts w:ascii="標楷體" w:eastAsia="標楷體" w:hAnsi="標楷體" w:hint="eastAsia"/>
                <w:b/>
                <w:color w:val="000000" w:themeColor="text1"/>
              </w:rPr>
              <w:t>波上寒煙翠。</w:t>
            </w:r>
            <w:r w:rsidRPr="00976304">
              <w:rPr>
                <w:rFonts w:ascii="標楷體" w:eastAsia="標楷體" w:hAnsi="標楷體" w:hint="eastAsia"/>
                <w:color w:val="0070C0"/>
              </w:rPr>
              <w:t>綠波上籠罩著一層翠色的寒煙。</w:t>
            </w:r>
            <w:r w:rsidRPr="00976304">
              <w:rPr>
                <w:rFonts w:ascii="標楷體" w:eastAsia="標楷體" w:hAnsi="標楷體" w:hint="eastAsia"/>
                <w:b/>
                <w:color w:val="000000" w:themeColor="text1"/>
              </w:rPr>
              <w:t>山映斜陽天接水，</w:t>
            </w:r>
            <w:r w:rsidRPr="00976304">
              <w:rPr>
                <w:rFonts w:ascii="標楷體" w:eastAsia="標楷體" w:hAnsi="標楷體" w:hint="eastAsia"/>
                <w:color w:val="0070C0"/>
              </w:rPr>
              <w:t>青山映照夕陽，天空連接秋水，</w:t>
            </w:r>
            <w:r w:rsidRPr="00976304">
              <w:rPr>
                <w:rFonts w:ascii="標楷體" w:eastAsia="標楷體" w:hAnsi="標楷體" w:hint="eastAsia"/>
                <w:b/>
                <w:color w:val="000000" w:themeColor="text1"/>
              </w:rPr>
              <w:t>芳草無情，</w:t>
            </w:r>
            <w:r w:rsidRPr="00976304">
              <w:rPr>
                <w:rFonts w:ascii="標楷體" w:eastAsia="標楷體" w:hAnsi="標楷體" w:hint="eastAsia"/>
                <w:color w:val="0070C0"/>
              </w:rPr>
              <w:t>芳草不懂人世間離情，</w:t>
            </w:r>
            <w:r w:rsidRPr="00976304">
              <w:rPr>
                <w:rFonts w:ascii="標楷體" w:eastAsia="標楷體" w:hAnsi="標楷體" w:hint="eastAsia"/>
                <w:b/>
                <w:color w:val="000000" w:themeColor="text1"/>
              </w:rPr>
              <w:t>更在斜陽外。</w:t>
            </w:r>
            <w:r w:rsidRPr="00976304">
              <w:rPr>
                <w:rFonts w:ascii="標楷體" w:eastAsia="標楷體" w:hAnsi="標楷體" w:hint="eastAsia"/>
                <w:color w:val="0070C0"/>
              </w:rPr>
              <w:t>更生長到斜陽外。</w:t>
            </w:r>
            <w:r w:rsidRPr="00976304">
              <w:rPr>
                <w:rFonts w:ascii="標楷體" w:eastAsia="標楷體" w:hAnsi="標楷體" w:hint="eastAsia"/>
                <w:b/>
                <w:color w:val="000000" w:themeColor="text1"/>
              </w:rPr>
              <w:t>黯鄉魂，</w:t>
            </w:r>
            <w:r w:rsidRPr="00976304">
              <w:rPr>
                <w:rFonts w:ascii="標楷體" w:eastAsia="標楷體" w:hAnsi="標楷體" w:hint="eastAsia"/>
                <w:color w:val="0070C0"/>
              </w:rPr>
              <w:t>黯然銷魂思念著故鄉呀！</w:t>
            </w:r>
            <w:r w:rsidRPr="00976304">
              <w:rPr>
                <w:rFonts w:ascii="標楷體" w:eastAsia="標楷體" w:hAnsi="標楷體" w:hint="eastAsia"/>
                <w:b/>
                <w:color w:val="000000" w:themeColor="text1"/>
              </w:rPr>
              <w:t>追旅思，</w:t>
            </w:r>
            <w:r w:rsidRPr="00976304">
              <w:rPr>
                <w:rFonts w:ascii="標楷體" w:eastAsia="標楷體" w:hAnsi="標楷體" w:hint="eastAsia"/>
                <w:color w:val="0070C0"/>
              </w:rPr>
              <w:t>心中糾纏著羈旅的愁緒！</w:t>
            </w:r>
            <w:r w:rsidRPr="00976304">
              <w:rPr>
                <w:rFonts w:ascii="標楷體" w:eastAsia="標楷體" w:hAnsi="標楷體" w:hint="eastAsia"/>
                <w:b/>
                <w:color w:val="000000" w:themeColor="text1"/>
              </w:rPr>
              <w:t>夜夜除非，</w:t>
            </w:r>
            <w:r w:rsidRPr="00976304">
              <w:rPr>
                <w:rFonts w:ascii="標楷體" w:eastAsia="標楷體" w:hAnsi="標楷體" w:hint="eastAsia"/>
                <w:color w:val="0070C0"/>
              </w:rPr>
              <w:t>夜夜除非有個美好的回鄉夢境，</w:t>
            </w:r>
            <w:r w:rsidRPr="00976304">
              <w:rPr>
                <w:rFonts w:ascii="標楷體" w:eastAsia="標楷體" w:hAnsi="標楷體" w:hint="eastAsia"/>
                <w:b/>
                <w:color w:val="000000" w:themeColor="text1"/>
              </w:rPr>
              <w:t>好夢留人睡。</w:t>
            </w:r>
            <w:r w:rsidRPr="00976304">
              <w:rPr>
                <w:rFonts w:ascii="標楷體" w:eastAsia="標楷體" w:hAnsi="標楷體" w:hint="eastAsia"/>
                <w:color w:val="0070C0"/>
              </w:rPr>
              <w:t>才能留人安睡。</w:t>
            </w:r>
            <w:r w:rsidRPr="00976304">
              <w:rPr>
                <w:rFonts w:ascii="標楷體" w:eastAsia="標楷體" w:hAnsi="標楷體" w:hint="eastAsia"/>
                <w:b/>
                <w:color w:val="000000" w:themeColor="text1"/>
              </w:rPr>
              <w:t>明月樓高休獨倚，</w:t>
            </w:r>
            <w:r w:rsidRPr="00976304">
              <w:rPr>
                <w:rFonts w:ascii="標楷體" w:eastAsia="標楷體" w:hAnsi="標楷體" w:hint="eastAsia"/>
                <w:color w:val="0070C0"/>
              </w:rPr>
              <w:t>明月高掛，不要獨上高樓倚欄眺望，</w:t>
            </w:r>
            <w:r w:rsidRPr="00976304">
              <w:rPr>
                <w:rFonts w:ascii="標楷體" w:eastAsia="標楷體" w:hAnsi="標楷體" w:hint="eastAsia"/>
                <w:b/>
                <w:color w:val="000000" w:themeColor="text1"/>
              </w:rPr>
              <w:t>酒入愁腸，</w:t>
            </w:r>
            <w:r w:rsidRPr="00976304">
              <w:rPr>
                <w:rFonts w:ascii="標楷體" w:eastAsia="標楷體" w:hAnsi="標楷體" w:hint="eastAsia"/>
                <w:color w:val="0070C0"/>
              </w:rPr>
              <w:t>美酒進入我的愁腸裏，</w:t>
            </w:r>
            <w:r w:rsidRPr="00976304">
              <w:rPr>
                <w:rFonts w:ascii="標楷體" w:eastAsia="標楷體" w:hAnsi="標楷體" w:hint="eastAsia"/>
                <w:b/>
                <w:color w:val="000000" w:themeColor="text1"/>
              </w:rPr>
              <w:t>化作相思淚。</w:t>
            </w:r>
            <w:r w:rsidRPr="00976304">
              <w:rPr>
                <w:rFonts w:ascii="標楷體" w:eastAsia="標楷體" w:hAnsi="標楷體" w:hint="eastAsia"/>
                <w:color w:val="0070C0"/>
              </w:rPr>
              <w:t>都化成了相思的淚水。 </w:t>
            </w:r>
          </w:p>
        </w:tc>
      </w:tr>
      <w:tr w:rsidR="004315AB" w:rsidRPr="00976304" w:rsidTr="00331944">
        <w:tc>
          <w:tcPr>
            <w:tcW w:w="1022" w:type="dxa"/>
            <w:textDirection w:val="tbRlV"/>
          </w:tcPr>
          <w:p w:rsidR="00761F56"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醉翁亭記</w:t>
            </w:r>
          </w:p>
          <w:p w:rsidR="004315AB"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歐陽修</w:t>
            </w:r>
            <w:r w:rsidRPr="00976304">
              <w:rPr>
                <w:rFonts w:ascii="標楷體" w:eastAsia="標楷體" w:hAnsi="標楷體" w:hint="eastAsia"/>
                <w:b/>
              </w:rPr>
              <w:t xml:space="preserve"> </w:t>
            </w:r>
          </w:p>
        </w:tc>
        <w:tc>
          <w:tcPr>
            <w:tcW w:w="10306" w:type="dxa"/>
          </w:tcPr>
          <w:p w:rsidR="00761F56" w:rsidRPr="00976304" w:rsidRDefault="00761F56" w:rsidP="00761F56">
            <w:pPr>
              <w:spacing w:line="400" w:lineRule="exact"/>
              <w:rPr>
                <w:rFonts w:ascii="標楷體" w:eastAsia="標楷體" w:hAnsi="標楷體"/>
                <w:b/>
              </w:rPr>
            </w:pPr>
            <w:r w:rsidRPr="00976304">
              <w:rPr>
                <w:rFonts w:ascii="標楷體" w:eastAsia="標楷體" w:hAnsi="標楷體" w:hint="eastAsia"/>
                <w:b/>
              </w:rPr>
              <w:t>人知太守遊而樂，</w:t>
            </w:r>
            <w:r w:rsidRPr="00976304">
              <w:rPr>
                <w:rFonts w:ascii="標楷體" w:eastAsia="標楷體" w:hAnsi="標楷體" w:hint="eastAsia"/>
                <w:color w:val="0070C0"/>
              </w:rPr>
              <w:t>人們只知道跟隨太守遊玩的樂趣，</w:t>
            </w:r>
            <w:r w:rsidRPr="00976304">
              <w:rPr>
                <w:rFonts w:ascii="標楷體" w:eastAsia="標楷體" w:hAnsi="標楷體" w:hint="eastAsia"/>
                <w:b/>
              </w:rPr>
              <w:t>而不知太守之樂其樂也</w:t>
            </w:r>
            <w:r w:rsidRPr="00976304">
              <w:rPr>
                <w:rFonts w:ascii="標楷體" w:eastAsia="標楷體" w:hAnsi="標楷體" w:hint="eastAsia"/>
                <w:color w:val="0070C0"/>
              </w:rPr>
              <w:t>卻不知道太守在享受自己的樂趣。</w:t>
            </w:r>
          </w:p>
          <w:p w:rsidR="004315AB" w:rsidRPr="00976304" w:rsidRDefault="004315AB" w:rsidP="00761F56">
            <w:pPr>
              <w:spacing w:line="400" w:lineRule="exact"/>
              <w:rPr>
                <w:rFonts w:ascii="標楷體" w:eastAsia="標楷體" w:hAnsi="標楷體"/>
                <w:b/>
              </w:rPr>
            </w:pPr>
          </w:p>
          <w:p w:rsidR="00761F56" w:rsidRPr="00976304" w:rsidRDefault="00761F56" w:rsidP="00761F56">
            <w:pPr>
              <w:spacing w:line="400" w:lineRule="exact"/>
              <w:rPr>
                <w:rFonts w:ascii="標楷體" w:eastAsia="標楷體" w:hAnsi="標楷體"/>
                <w:b/>
              </w:rPr>
            </w:pPr>
          </w:p>
        </w:tc>
      </w:tr>
      <w:tr w:rsidR="006D3874" w:rsidRPr="00976304" w:rsidTr="00331944">
        <w:tc>
          <w:tcPr>
            <w:tcW w:w="1022" w:type="dxa"/>
            <w:textDirection w:val="tbRlV"/>
          </w:tcPr>
          <w:p w:rsidR="006D3874" w:rsidRPr="00976304" w:rsidRDefault="006D3874" w:rsidP="006D3874">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醉翁亭記</w:t>
            </w:r>
          </w:p>
          <w:p w:rsidR="006D3874" w:rsidRPr="00976304" w:rsidRDefault="006D3874" w:rsidP="006D3874">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歐陽修</w:t>
            </w:r>
          </w:p>
        </w:tc>
        <w:tc>
          <w:tcPr>
            <w:tcW w:w="10306" w:type="dxa"/>
          </w:tcPr>
          <w:p w:rsidR="006D3874" w:rsidRPr="00976304" w:rsidRDefault="006D3874" w:rsidP="006D3874">
            <w:pPr>
              <w:spacing w:line="400" w:lineRule="exact"/>
              <w:rPr>
                <w:rFonts w:ascii="標楷體" w:eastAsia="標楷體" w:hAnsi="標楷體"/>
                <w:b/>
              </w:rPr>
            </w:pPr>
            <w:r w:rsidRPr="00976304">
              <w:rPr>
                <w:rFonts w:ascii="標楷體" w:eastAsia="標楷體" w:hAnsi="標楷體" w:hint="eastAsia"/>
                <w:b/>
              </w:rPr>
              <w:t>環滁皆山也。</w:t>
            </w:r>
            <w:r w:rsidRPr="00976304">
              <w:rPr>
                <w:rFonts w:ascii="標楷體" w:eastAsia="標楷體" w:hAnsi="標楷體" w:hint="eastAsia"/>
                <w:color w:val="0070C0"/>
              </w:rPr>
              <w:t>滁州的四周都是山。</w:t>
            </w:r>
            <w:r w:rsidRPr="00976304">
              <w:rPr>
                <w:rFonts w:ascii="標楷體" w:eastAsia="標楷體" w:hAnsi="標楷體" w:hint="eastAsia"/>
                <w:b/>
              </w:rPr>
              <w:t>其西南諸峰林壑尤美，</w:t>
            </w:r>
            <w:r w:rsidRPr="00976304">
              <w:rPr>
                <w:rFonts w:ascii="標楷體" w:eastAsia="標楷體" w:hAnsi="標楷體" w:hint="eastAsia"/>
                <w:color w:val="0070C0"/>
              </w:rPr>
              <w:t>其中西南的幾座山峰，樹林山谷特別的美。</w:t>
            </w:r>
            <w:r w:rsidRPr="00976304">
              <w:rPr>
                <w:rFonts w:ascii="標楷體" w:eastAsia="標楷體" w:hAnsi="標楷體" w:hint="eastAsia"/>
                <w:b/>
              </w:rPr>
              <w:t>望之蔚然而深秀者，</w:t>
            </w:r>
            <w:r w:rsidRPr="00976304">
              <w:rPr>
                <w:rFonts w:ascii="標楷體" w:eastAsia="標楷體" w:hAnsi="標楷體" w:hint="eastAsia"/>
                <w:color w:val="0070C0"/>
              </w:rPr>
              <w:t>遠望過去，那蓊鬱蒼翠、幽深秀美的，</w:t>
            </w:r>
            <w:r w:rsidRPr="00976304">
              <w:rPr>
                <w:rFonts w:ascii="標楷體" w:eastAsia="標楷體" w:hAnsi="標楷體" w:hint="eastAsia"/>
                <w:b/>
              </w:rPr>
              <w:t>琅邪也。</w:t>
            </w:r>
            <w:r w:rsidRPr="00976304">
              <w:rPr>
                <w:rFonts w:ascii="標楷體" w:eastAsia="標楷體" w:hAnsi="標楷體" w:hint="eastAsia"/>
                <w:color w:val="0070C0"/>
              </w:rPr>
              <w:t>就是琅琊山。</w:t>
            </w:r>
            <w:r w:rsidRPr="00976304">
              <w:rPr>
                <w:rFonts w:ascii="標楷體" w:eastAsia="標楷體" w:hAnsi="標楷體" w:hint="eastAsia"/>
                <w:b/>
              </w:rPr>
              <w:t>山行六七里，</w:t>
            </w:r>
            <w:r w:rsidRPr="00976304">
              <w:rPr>
                <w:rFonts w:ascii="標楷體" w:eastAsia="標楷體" w:hAnsi="標楷體" w:hint="eastAsia"/>
                <w:color w:val="0070C0"/>
              </w:rPr>
              <w:t>沿著山路走六七里路，</w:t>
            </w:r>
            <w:r w:rsidRPr="00976304">
              <w:rPr>
                <w:rFonts w:ascii="標楷體" w:eastAsia="標楷體" w:hAnsi="標楷體" w:hint="eastAsia"/>
                <w:b/>
              </w:rPr>
              <w:t>漸聞水聲潺潺；</w:t>
            </w:r>
            <w:r w:rsidRPr="00976304">
              <w:rPr>
                <w:rFonts w:ascii="標楷體" w:eastAsia="標楷體" w:hAnsi="標楷體" w:hint="eastAsia"/>
                <w:color w:val="0070C0"/>
              </w:rPr>
              <w:t>漸漸可以聽見水聲潺潺，</w:t>
            </w:r>
            <w:r w:rsidRPr="00976304">
              <w:rPr>
                <w:rFonts w:ascii="標楷體" w:eastAsia="標楷體" w:hAnsi="標楷體" w:hint="eastAsia"/>
                <w:b/>
              </w:rPr>
              <w:t>而瀉出于兩峰之間者，</w:t>
            </w:r>
            <w:r w:rsidRPr="00976304">
              <w:rPr>
                <w:rFonts w:ascii="標楷體" w:eastAsia="標楷體" w:hAnsi="標楷體" w:hint="eastAsia"/>
                <w:color w:val="0070C0"/>
              </w:rPr>
              <w:t>水流從兩個山峰之間飛瀉而下，</w:t>
            </w:r>
            <w:r w:rsidRPr="00976304">
              <w:rPr>
                <w:rFonts w:ascii="標楷體" w:eastAsia="標楷體" w:hAnsi="標楷體" w:hint="eastAsia"/>
                <w:b/>
              </w:rPr>
              <w:t>釀泉也。</w:t>
            </w:r>
            <w:r w:rsidRPr="00976304">
              <w:rPr>
                <w:rFonts w:ascii="標楷體" w:eastAsia="標楷體" w:hAnsi="標楷體" w:hint="eastAsia"/>
                <w:color w:val="0070C0"/>
              </w:rPr>
              <w:t>那就是釀泉。</w:t>
            </w:r>
            <w:r w:rsidRPr="00976304">
              <w:rPr>
                <w:rFonts w:ascii="標楷體" w:eastAsia="標楷體" w:hAnsi="標楷體" w:hint="eastAsia"/>
                <w:b/>
              </w:rPr>
              <w:t>峰回路轉，</w:t>
            </w:r>
            <w:r w:rsidRPr="00976304">
              <w:rPr>
                <w:rFonts w:ascii="標楷體" w:eastAsia="標楷體" w:hAnsi="標楷體" w:hint="eastAsia"/>
                <w:color w:val="0070C0"/>
              </w:rPr>
              <w:t>繞過山峰，轉了一段曲折的路，</w:t>
            </w:r>
            <w:r w:rsidRPr="00976304">
              <w:rPr>
                <w:rFonts w:ascii="標楷體" w:eastAsia="標楷體" w:hAnsi="標楷體" w:hint="eastAsia"/>
                <w:b/>
              </w:rPr>
              <w:t>有</w:t>
            </w:r>
            <w:r w:rsidRPr="00976304">
              <w:rPr>
                <w:rFonts w:ascii="標楷體" w:eastAsia="標楷體" w:hAnsi="標楷體" w:hint="eastAsia"/>
                <w:b/>
              </w:rPr>
              <w:lastRenderedPageBreak/>
              <w:t>亭翼然臨于泉上者，</w:t>
            </w:r>
            <w:r w:rsidRPr="00976304">
              <w:rPr>
                <w:rFonts w:ascii="標楷體" w:eastAsia="標楷體" w:hAnsi="標楷體" w:hint="eastAsia"/>
                <w:color w:val="0070C0"/>
              </w:rPr>
              <w:t>看見有座四角翹起，像鳥翅張開般的亭子，在山泉的上方，</w:t>
            </w:r>
            <w:r w:rsidRPr="00976304">
              <w:rPr>
                <w:rFonts w:ascii="標楷體" w:eastAsia="標楷體" w:hAnsi="標楷體" w:hint="eastAsia"/>
                <w:b/>
              </w:rPr>
              <w:t>醉翁亭也。</w:t>
            </w:r>
            <w:r w:rsidRPr="00976304">
              <w:rPr>
                <w:rFonts w:ascii="標楷體" w:eastAsia="標楷體" w:hAnsi="標楷體" w:hint="eastAsia"/>
                <w:color w:val="0070C0"/>
              </w:rPr>
              <w:t>這就是醉翁亭了。</w:t>
            </w:r>
          </w:p>
        </w:tc>
      </w:tr>
      <w:tr w:rsidR="006C208E" w:rsidRPr="00976304" w:rsidTr="00331944">
        <w:tc>
          <w:tcPr>
            <w:tcW w:w="1022" w:type="dxa"/>
            <w:textDirection w:val="tbRlV"/>
          </w:tcPr>
          <w:p w:rsidR="006C208E" w:rsidRPr="00976304" w:rsidRDefault="006C208E" w:rsidP="006C208E">
            <w:pPr>
              <w:spacing w:line="400" w:lineRule="exact"/>
              <w:rPr>
                <w:rFonts w:ascii="標楷體" w:eastAsia="標楷體" w:hAnsi="標楷體"/>
                <w:b/>
                <w:color w:val="00B050"/>
              </w:rPr>
            </w:pPr>
            <w:r w:rsidRPr="00976304">
              <w:rPr>
                <w:rFonts w:ascii="標楷體" w:eastAsia="標楷體" w:hAnsi="標楷體"/>
                <w:b/>
                <w:color w:val="00B050"/>
              </w:rPr>
              <w:lastRenderedPageBreak/>
              <w:t>蝶</w:t>
            </w:r>
            <w:r w:rsidRPr="00976304">
              <w:rPr>
                <w:rFonts w:ascii="標楷體" w:eastAsia="標楷體" w:hAnsi="標楷體" w:hint="eastAsia"/>
                <w:b/>
                <w:color w:val="00B050"/>
              </w:rPr>
              <w:t>戀</w:t>
            </w:r>
            <w:r w:rsidRPr="00976304">
              <w:rPr>
                <w:rFonts w:ascii="標楷體" w:eastAsia="標楷體" w:hAnsi="標楷體"/>
                <w:b/>
                <w:color w:val="00B050"/>
              </w:rPr>
              <w:t>花·春景</w:t>
            </w:r>
          </w:p>
          <w:p w:rsidR="006C208E" w:rsidRPr="00976304" w:rsidRDefault="00471267" w:rsidP="006C208E">
            <w:pPr>
              <w:spacing w:line="400" w:lineRule="exact"/>
              <w:rPr>
                <w:rFonts w:ascii="標楷體" w:eastAsia="標楷體" w:hAnsi="標楷體"/>
                <w:b/>
                <w:color w:val="FF0000"/>
              </w:rPr>
            </w:pPr>
            <w:hyperlink r:id="rId71" w:tooltip="蘇軾簡介" w:history="1">
              <w:r w:rsidR="006C208E" w:rsidRPr="00976304">
                <w:rPr>
                  <w:rFonts w:ascii="標楷體" w:eastAsia="標楷體" w:hAnsi="標楷體"/>
                  <w:b/>
                  <w:color w:val="FF0000"/>
                </w:rPr>
                <w:t>蘇軾</w:t>
              </w:r>
            </w:hyperlink>
            <w:r w:rsidR="006C208E" w:rsidRPr="00976304">
              <w:rPr>
                <w:rFonts w:ascii="標楷體" w:eastAsia="標楷體" w:hAnsi="標楷體" w:hint="eastAsia"/>
                <w:b/>
                <w:color w:val="FF0000"/>
              </w:rPr>
              <w:t xml:space="preserve">　</w:t>
            </w:r>
          </w:p>
          <w:p w:rsidR="006C208E" w:rsidRPr="00976304" w:rsidRDefault="006C208E" w:rsidP="006D3874">
            <w:pPr>
              <w:spacing w:line="400" w:lineRule="exact"/>
              <w:ind w:left="113" w:right="113"/>
              <w:rPr>
                <w:rFonts w:ascii="標楷體" w:eastAsia="標楷體" w:hAnsi="標楷體"/>
                <w:b/>
                <w:color w:val="00B050"/>
              </w:rPr>
            </w:pPr>
          </w:p>
        </w:tc>
        <w:tc>
          <w:tcPr>
            <w:tcW w:w="10306" w:type="dxa"/>
          </w:tcPr>
          <w:p w:rsidR="006C208E" w:rsidRPr="00976304" w:rsidRDefault="006C208E" w:rsidP="006C20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枝上柳綿吹又少，</w:t>
            </w:r>
            <w:r w:rsidRPr="00976304">
              <w:rPr>
                <w:rFonts w:ascii="標楷體" w:eastAsia="標楷體" w:hAnsi="標楷體"/>
                <w:color w:val="0070C0"/>
              </w:rPr>
              <w:t>眼見着柳枝上的柳絮被吹得越來越少，（但是請不要擔心）</w:t>
            </w:r>
            <w:r w:rsidRPr="00976304">
              <w:rPr>
                <w:rFonts w:ascii="標楷體" w:eastAsia="標楷體" w:hAnsi="標楷體" w:hint="eastAsia"/>
                <w:b/>
                <w:color w:val="000000" w:themeColor="text1"/>
              </w:rPr>
              <w:t>天涯何處無芳草。 </w:t>
            </w:r>
            <w:r w:rsidRPr="00976304">
              <w:rPr>
                <w:rFonts w:ascii="標楷體" w:eastAsia="標楷體" w:hAnsi="標楷體"/>
                <w:color w:val="0070C0"/>
              </w:rPr>
              <w:t>不久天涯到處又會再長滿茂盛的芳草。（春天還會到來的）</w:t>
            </w:r>
          </w:p>
          <w:p w:rsidR="006C208E" w:rsidRPr="00976304" w:rsidRDefault="006C208E" w:rsidP="006C208E">
            <w:pPr>
              <w:spacing w:line="400" w:lineRule="exact"/>
              <w:rPr>
                <w:rFonts w:ascii="標楷體" w:eastAsia="標楷體" w:hAnsi="標楷體"/>
                <w:color w:val="0070C0"/>
              </w:rPr>
            </w:pPr>
          </w:p>
          <w:p w:rsidR="006C208E" w:rsidRPr="00976304" w:rsidRDefault="006C208E" w:rsidP="006C208E">
            <w:pPr>
              <w:spacing w:line="400" w:lineRule="exact"/>
              <w:rPr>
                <w:rFonts w:ascii="標楷體" w:eastAsia="標楷體" w:hAnsi="標楷體"/>
                <w:b/>
              </w:rPr>
            </w:pPr>
          </w:p>
        </w:tc>
      </w:tr>
      <w:tr w:rsidR="004315AB" w:rsidRPr="00976304" w:rsidTr="00331944">
        <w:tc>
          <w:tcPr>
            <w:tcW w:w="1022" w:type="dxa"/>
            <w:textDirection w:val="tbRlV"/>
          </w:tcPr>
          <w:p w:rsidR="00761F56"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定風波</w:t>
            </w:r>
          </w:p>
          <w:p w:rsidR="004315AB"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蘇軾</w:t>
            </w:r>
            <w:r w:rsidRPr="00976304">
              <w:rPr>
                <w:rFonts w:ascii="標楷體" w:eastAsia="標楷體" w:hAnsi="標楷體" w:hint="eastAsia"/>
                <w:b/>
              </w:rPr>
              <w:t xml:space="preserve"> </w:t>
            </w:r>
          </w:p>
        </w:tc>
        <w:tc>
          <w:tcPr>
            <w:tcW w:w="10306" w:type="dxa"/>
          </w:tcPr>
          <w:p w:rsidR="00761F56" w:rsidRPr="00976304" w:rsidRDefault="00761F56" w:rsidP="00761F56">
            <w:pPr>
              <w:spacing w:line="400" w:lineRule="exact"/>
              <w:rPr>
                <w:rFonts w:ascii="標楷體" w:eastAsia="標楷體" w:hAnsi="標楷體"/>
                <w:b/>
              </w:rPr>
            </w:pPr>
            <w:r w:rsidRPr="00976304">
              <w:rPr>
                <w:rFonts w:ascii="標楷體" w:eastAsia="標楷體" w:hAnsi="標楷體" w:hint="eastAsia"/>
                <w:b/>
              </w:rPr>
              <w:t>竹杖芒鞋輕勝馬，</w:t>
            </w:r>
            <w:r w:rsidRPr="00976304">
              <w:rPr>
                <w:rFonts w:ascii="標楷體" w:eastAsia="標楷體" w:hAnsi="標楷體" w:hint="eastAsia"/>
                <w:color w:val="0070C0"/>
              </w:rPr>
              <w:t>手拄竹杖，腳登草鞋；步履輕鬆，勝過騎馬。有誰害怕？</w:t>
            </w:r>
            <w:r w:rsidRPr="00976304">
              <w:rPr>
                <w:rFonts w:ascii="標楷體" w:eastAsia="標楷體" w:hAnsi="標楷體" w:hint="eastAsia"/>
                <w:b/>
              </w:rPr>
              <w:t>誰怕？一蓑煙雨任平生</w:t>
            </w:r>
            <w:r w:rsidRPr="00976304">
              <w:rPr>
                <w:rFonts w:ascii="標楷體" w:eastAsia="標楷體" w:hAnsi="標楷體" w:hint="eastAsia"/>
                <w:color w:val="0070C0"/>
              </w:rPr>
              <w:t>任憑它風雨一輩子吹打，批一件簑衣頂著它！</w:t>
            </w:r>
          </w:p>
          <w:p w:rsidR="004315AB" w:rsidRPr="00976304" w:rsidRDefault="004315AB" w:rsidP="00761F56">
            <w:pPr>
              <w:spacing w:line="400" w:lineRule="exact"/>
              <w:rPr>
                <w:rFonts w:ascii="標楷體" w:eastAsia="標楷體" w:hAnsi="標楷體"/>
                <w:b/>
              </w:rPr>
            </w:pPr>
          </w:p>
        </w:tc>
      </w:tr>
      <w:tr w:rsidR="00AF120A" w:rsidRPr="00976304" w:rsidTr="00331944">
        <w:tc>
          <w:tcPr>
            <w:tcW w:w="1022" w:type="dxa"/>
            <w:textDirection w:val="tbRlV"/>
          </w:tcPr>
          <w:p w:rsidR="00AF120A" w:rsidRPr="00976304" w:rsidRDefault="00AF120A" w:rsidP="00AF120A">
            <w:pPr>
              <w:spacing w:line="400" w:lineRule="exact"/>
              <w:rPr>
                <w:rFonts w:ascii="標楷體" w:eastAsia="標楷體" w:hAnsi="標楷體"/>
                <w:b/>
                <w:color w:val="00B050"/>
              </w:rPr>
            </w:pPr>
            <w:r w:rsidRPr="00976304">
              <w:rPr>
                <w:rFonts w:ascii="標楷體" w:eastAsia="標楷體" w:hAnsi="標楷體" w:hint="eastAsia"/>
                <w:b/>
                <w:color w:val="00B050"/>
              </w:rPr>
              <w:t>水龍吟</w:t>
            </w:r>
          </w:p>
          <w:p w:rsidR="00AF120A" w:rsidRPr="00976304" w:rsidRDefault="00AF120A" w:rsidP="00AF120A">
            <w:pPr>
              <w:spacing w:line="400" w:lineRule="exact"/>
              <w:rPr>
                <w:rFonts w:ascii="標楷體" w:eastAsia="標楷體" w:hAnsi="標楷體"/>
                <w:b/>
                <w:color w:val="000000" w:themeColor="text1"/>
              </w:rPr>
            </w:pPr>
            <w:r w:rsidRPr="00976304">
              <w:rPr>
                <w:rFonts w:ascii="標楷體" w:eastAsia="標楷體" w:hAnsi="標楷體" w:hint="eastAsia"/>
                <w:b/>
                <w:color w:val="FF0000"/>
              </w:rPr>
              <w:t>蘇軾</w:t>
            </w:r>
            <w:r w:rsidRPr="00976304">
              <w:rPr>
                <w:rFonts w:ascii="標楷體" w:eastAsia="標楷體" w:hAnsi="標楷體" w:hint="eastAsia"/>
                <w:b/>
                <w:color w:val="000000" w:themeColor="text1"/>
              </w:rPr>
              <w:t xml:space="preserve"> </w:t>
            </w:r>
          </w:p>
          <w:p w:rsidR="00AF120A" w:rsidRPr="00976304" w:rsidRDefault="00AF120A" w:rsidP="00AF120A">
            <w:pPr>
              <w:spacing w:line="400" w:lineRule="exact"/>
              <w:ind w:left="113" w:right="113"/>
              <w:rPr>
                <w:rFonts w:ascii="標楷體" w:eastAsia="標楷體" w:hAnsi="標楷體"/>
                <w:b/>
                <w:color w:val="00B050"/>
              </w:rPr>
            </w:pPr>
          </w:p>
        </w:tc>
        <w:tc>
          <w:tcPr>
            <w:tcW w:w="10306" w:type="dxa"/>
          </w:tcPr>
          <w:p w:rsidR="00AF120A" w:rsidRPr="00976304" w:rsidRDefault="00AF120A" w:rsidP="00AF120A">
            <w:pPr>
              <w:spacing w:line="400" w:lineRule="exact"/>
              <w:rPr>
                <w:rFonts w:ascii="標楷體" w:eastAsia="標楷體" w:hAnsi="標楷體"/>
                <w:color w:val="0070C0"/>
              </w:rPr>
            </w:pPr>
            <w:r w:rsidRPr="00976304">
              <w:rPr>
                <w:rFonts w:ascii="標楷體" w:eastAsia="標楷體" w:hAnsi="標楷體" w:hint="eastAsia"/>
                <w:b/>
                <w:color w:val="000000" w:themeColor="text1"/>
              </w:rPr>
              <w:t>春色三分，</w:t>
            </w:r>
            <w:r w:rsidRPr="00976304">
              <w:rPr>
                <w:rFonts w:ascii="標楷體" w:eastAsia="標楷體" w:hAnsi="標楷體" w:hint="eastAsia"/>
                <w:color w:val="0070C0"/>
              </w:rPr>
              <w:t>三分春色姿容，</w:t>
            </w:r>
            <w:r w:rsidRPr="00976304">
              <w:rPr>
                <w:rFonts w:ascii="標楷體" w:eastAsia="標楷體" w:hAnsi="標楷體" w:hint="eastAsia"/>
                <w:b/>
                <w:color w:val="000000" w:themeColor="text1"/>
              </w:rPr>
              <w:t>二分塵土，</w:t>
            </w:r>
            <w:r w:rsidRPr="00976304">
              <w:rPr>
                <w:rFonts w:ascii="標楷體" w:eastAsia="標楷體" w:hAnsi="標楷體" w:hint="eastAsia"/>
                <w:color w:val="0070C0"/>
              </w:rPr>
              <w:t>二分化作塵土，</w:t>
            </w:r>
            <w:r w:rsidRPr="00976304">
              <w:rPr>
                <w:rFonts w:ascii="標楷體" w:eastAsia="標楷體" w:hAnsi="標楷體" w:hint="eastAsia"/>
                <w:b/>
                <w:color w:val="000000" w:themeColor="text1"/>
              </w:rPr>
              <w:t>一分流水。</w:t>
            </w:r>
            <w:r w:rsidRPr="00976304">
              <w:rPr>
                <w:rFonts w:ascii="標楷體" w:eastAsia="標楷體" w:hAnsi="標楷體" w:hint="eastAsia"/>
                <w:color w:val="0070C0"/>
              </w:rPr>
              <w:t>一分墜入流水無蹤影。</w:t>
            </w:r>
            <w:r w:rsidRPr="00976304">
              <w:rPr>
                <w:rFonts w:ascii="標楷體" w:eastAsia="標楷體" w:hAnsi="標楷體" w:hint="eastAsia"/>
                <w:b/>
                <w:color w:val="000000" w:themeColor="text1"/>
              </w:rPr>
              <w:t>細看來不是楊花，</w:t>
            </w:r>
            <w:r w:rsidRPr="00976304">
              <w:rPr>
                <w:rFonts w:ascii="標楷體" w:eastAsia="標楷體" w:hAnsi="標楷體" w:hint="eastAsia"/>
                <w:color w:val="0070C0"/>
              </w:rPr>
              <w:t>細看來，那不是楊花呵，</w:t>
            </w:r>
            <w:r w:rsidRPr="00976304">
              <w:rPr>
                <w:rFonts w:ascii="標楷體" w:eastAsia="標楷體" w:hAnsi="標楷體" w:hint="eastAsia"/>
                <w:b/>
                <w:color w:val="000000" w:themeColor="text1"/>
              </w:rPr>
              <w:t>點點是離人淚。</w:t>
            </w:r>
            <w:r w:rsidRPr="00976304">
              <w:rPr>
                <w:rFonts w:ascii="標楷體" w:eastAsia="標楷體" w:hAnsi="標楷體" w:hint="eastAsia"/>
                <w:color w:val="0070C0"/>
              </w:rPr>
              <w:t>點點飄絮是離人淚盈盈！</w:t>
            </w:r>
          </w:p>
          <w:p w:rsidR="00AF120A" w:rsidRPr="00976304" w:rsidRDefault="00AF120A" w:rsidP="00AF120A">
            <w:pPr>
              <w:spacing w:line="400" w:lineRule="exact"/>
              <w:rPr>
                <w:rFonts w:ascii="標楷體" w:eastAsia="標楷體" w:hAnsi="標楷體"/>
                <w:color w:val="0070C0"/>
              </w:rPr>
            </w:pPr>
          </w:p>
        </w:tc>
      </w:tr>
      <w:tr w:rsidR="000C23E3" w:rsidRPr="00976304" w:rsidTr="00331944">
        <w:tc>
          <w:tcPr>
            <w:tcW w:w="1022" w:type="dxa"/>
            <w:textDirection w:val="tbRlV"/>
          </w:tcPr>
          <w:p w:rsidR="00AF120A" w:rsidRPr="00976304" w:rsidRDefault="00AF120A" w:rsidP="00AF120A">
            <w:pPr>
              <w:spacing w:line="400" w:lineRule="exact"/>
              <w:rPr>
                <w:rFonts w:ascii="標楷體" w:eastAsia="標楷體" w:hAnsi="標楷體"/>
                <w:b/>
                <w:color w:val="FF0000"/>
              </w:rPr>
            </w:pPr>
            <w:r w:rsidRPr="00976304">
              <w:rPr>
                <w:rFonts w:ascii="標楷體" w:eastAsia="標楷體" w:hAnsi="標楷體" w:hint="eastAsia"/>
                <w:b/>
                <w:color w:val="FF0000"/>
              </w:rPr>
              <w:t>蘇軾</w:t>
            </w:r>
          </w:p>
          <w:p w:rsidR="000C23E3" w:rsidRPr="00976304" w:rsidRDefault="000C23E3" w:rsidP="0075396C">
            <w:pPr>
              <w:spacing w:line="400" w:lineRule="exact"/>
              <w:ind w:left="113" w:right="113"/>
              <w:rPr>
                <w:rFonts w:ascii="標楷體" w:eastAsia="標楷體" w:hAnsi="標楷體"/>
                <w:b/>
                <w:color w:val="00B050"/>
              </w:rPr>
            </w:pPr>
          </w:p>
        </w:tc>
        <w:tc>
          <w:tcPr>
            <w:tcW w:w="10306" w:type="dxa"/>
          </w:tcPr>
          <w:p w:rsidR="00AF120A" w:rsidRPr="00976304" w:rsidRDefault="000C23E3" w:rsidP="00AF120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作文如行雲流水，</w:t>
            </w:r>
            <w:r w:rsidR="00AF120A" w:rsidRPr="00976304">
              <w:rPr>
                <w:rFonts w:ascii="標楷體" w:eastAsia="標楷體" w:hAnsi="標楷體" w:hint="eastAsia"/>
                <w:color w:val="0070C0"/>
              </w:rPr>
              <w:t>大致都象行動著的雲和流動著的水一樣，</w:t>
            </w:r>
            <w:r w:rsidRPr="00976304">
              <w:rPr>
                <w:rFonts w:ascii="標楷體" w:eastAsia="標楷體" w:hAnsi="標楷體" w:hint="eastAsia"/>
                <w:b/>
                <w:color w:val="000000" w:themeColor="text1"/>
              </w:rPr>
              <w:t>初無定質，</w:t>
            </w:r>
            <w:r w:rsidR="00AF120A" w:rsidRPr="00976304">
              <w:rPr>
                <w:rFonts w:ascii="標楷體" w:eastAsia="標楷體" w:hAnsi="標楷體" w:hint="eastAsia"/>
                <w:color w:val="0070C0"/>
              </w:rPr>
              <w:t>本來沒有固定的形式，</w:t>
            </w:r>
            <w:r w:rsidRPr="00976304">
              <w:rPr>
                <w:rFonts w:ascii="標楷體" w:eastAsia="標楷體" w:hAnsi="標楷體" w:hint="eastAsia"/>
                <w:b/>
                <w:color w:val="000000" w:themeColor="text1"/>
              </w:rPr>
              <w:t>但常行於所當行，</w:t>
            </w:r>
            <w:r w:rsidR="00AF120A" w:rsidRPr="00976304">
              <w:rPr>
                <w:rFonts w:ascii="標楷體" w:eastAsia="標楷體" w:hAnsi="標楷體" w:hint="eastAsia"/>
                <w:color w:val="0070C0"/>
              </w:rPr>
              <w:t>常常是應該流動時就流動，</w:t>
            </w:r>
            <w:r w:rsidRPr="00976304">
              <w:rPr>
                <w:rFonts w:ascii="標楷體" w:eastAsia="標楷體" w:hAnsi="標楷體" w:hint="eastAsia"/>
                <w:b/>
                <w:color w:val="000000" w:themeColor="text1"/>
              </w:rPr>
              <w:t>止於所不可不止。</w:t>
            </w:r>
            <w:r w:rsidR="00AF120A" w:rsidRPr="00976304">
              <w:rPr>
                <w:rFonts w:ascii="標楷體" w:eastAsia="標楷體" w:hAnsi="標楷體" w:hint="eastAsia"/>
                <w:color w:val="0070C0"/>
              </w:rPr>
              <w:t>不能不停止時就停止，文章條理自如，姿態多變而不受拘束。</w:t>
            </w:r>
          </w:p>
        </w:tc>
      </w:tr>
      <w:tr w:rsidR="001E7A8C" w:rsidRPr="00976304" w:rsidTr="00331944">
        <w:tc>
          <w:tcPr>
            <w:tcW w:w="1022" w:type="dxa"/>
            <w:textDirection w:val="tbRlV"/>
          </w:tcPr>
          <w:p w:rsidR="001E7A8C" w:rsidRPr="00976304" w:rsidRDefault="001E7A8C" w:rsidP="001E7A8C">
            <w:pPr>
              <w:spacing w:line="400" w:lineRule="exact"/>
              <w:rPr>
                <w:rFonts w:ascii="標楷體" w:eastAsia="標楷體" w:hAnsi="標楷體"/>
                <w:b/>
                <w:color w:val="00B050"/>
              </w:rPr>
            </w:pPr>
            <w:r w:rsidRPr="00976304">
              <w:rPr>
                <w:rFonts w:ascii="標楷體" w:eastAsia="標楷體" w:hAnsi="標楷體" w:hint="eastAsia"/>
                <w:b/>
                <w:color w:val="00B050"/>
              </w:rPr>
              <w:t>卜算子‧黃州定惠院寓居作</w:t>
            </w:r>
          </w:p>
          <w:p w:rsidR="001E7A8C" w:rsidRPr="00976304" w:rsidRDefault="001E7A8C" w:rsidP="001E7A8C">
            <w:pPr>
              <w:spacing w:line="400" w:lineRule="exact"/>
              <w:rPr>
                <w:rFonts w:ascii="標楷體" w:eastAsia="標楷體" w:hAnsi="標楷體"/>
                <w:b/>
                <w:color w:val="000000" w:themeColor="text1"/>
              </w:rPr>
            </w:pPr>
            <w:r w:rsidRPr="00976304">
              <w:rPr>
                <w:rFonts w:ascii="標楷體" w:eastAsia="標楷體" w:hAnsi="標楷體" w:hint="eastAsia"/>
                <w:b/>
                <w:color w:val="FF0000"/>
              </w:rPr>
              <w:t>蘇軾</w:t>
            </w:r>
          </w:p>
          <w:p w:rsidR="001E7A8C" w:rsidRPr="00976304" w:rsidRDefault="001E7A8C" w:rsidP="00AF120A">
            <w:pPr>
              <w:spacing w:line="400" w:lineRule="exact"/>
              <w:rPr>
                <w:rFonts w:ascii="標楷體" w:eastAsia="標楷體" w:hAnsi="標楷體"/>
                <w:b/>
                <w:color w:val="FF0000"/>
              </w:rPr>
            </w:pPr>
          </w:p>
        </w:tc>
        <w:tc>
          <w:tcPr>
            <w:tcW w:w="10306" w:type="dxa"/>
          </w:tcPr>
          <w:p w:rsidR="001E7A8C" w:rsidRPr="00976304" w:rsidRDefault="001E7A8C" w:rsidP="001E7A8C">
            <w:pPr>
              <w:spacing w:line="400" w:lineRule="exact"/>
              <w:rPr>
                <w:rFonts w:ascii="標楷體" w:eastAsia="標楷體" w:hAnsi="標楷體"/>
                <w:color w:val="0070C0"/>
              </w:rPr>
            </w:pPr>
            <w:r w:rsidRPr="00976304">
              <w:rPr>
                <w:rFonts w:ascii="標楷體" w:eastAsia="標楷體" w:hAnsi="標楷體" w:hint="eastAsia"/>
                <w:b/>
                <w:color w:val="000000" w:themeColor="text1"/>
              </w:rPr>
              <w:t>缺月挂疏桐，</w:t>
            </w:r>
            <w:r w:rsidRPr="00976304">
              <w:rPr>
                <w:rFonts w:ascii="標楷體" w:eastAsia="標楷體" w:hAnsi="標楷體" w:hint="eastAsia"/>
                <w:color w:val="0070C0"/>
              </w:rPr>
              <w:t>一彎殘月高掛在稀疏的桐樹梢頭，</w:t>
            </w:r>
            <w:r w:rsidRPr="00976304">
              <w:rPr>
                <w:rFonts w:ascii="標楷體" w:eastAsia="標楷體" w:hAnsi="標楷體" w:hint="eastAsia"/>
                <w:b/>
                <w:color w:val="000000" w:themeColor="text1"/>
              </w:rPr>
              <w:t>漏斷人初靜。</w:t>
            </w:r>
            <w:r w:rsidRPr="00976304">
              <w:rPr>
                <w:rFonts w:ascii="標楷體" w:eastAsia="標楷體" w:hAnsi="標楷體" w:hint="eastAsia"/>
                <w:color w:val="0070C0"/>
              </w:rPr>
              <w:t>人聲也靜寂下來。</w:t>
            </w:r>
            <w:r w:rsidRPr="00976304">
              <w:rPr>
                <w:rFonts w:ascii="標楷體" w:eastAsia="標楷體" w:hAnsi="標楷體" w:hint="eastAsia"/>
                <w:b/>
                <w:color w:val="000000" w:themeColor="text1"/>
              </w:rPr>
              <w:t>惟見幽人獨往來，</w:t>
            </w:r>
            <w:r w:rsidRPr="00976304">
              <w:rPr>
                <w:rFonts w:ascii="標楷體" w:eastAsia="標楷體" w:hAnsi="標楷體" w:hint="eastAsia"/>
                <w:color w:val="0070C0"/>
              </w:rPr>
              <w:t>此刻，有誰看見那幽處寂寞的人獨自往來？</w:t>
            </w:r>
            <w:r w:rsidRPr="00976304">
              <w:rPr>
                <w:rFonts w:ascii="標楷體" w:eastAsia="標楷體" w:hAnsi="標楷體" w:hint="eastAsia"/>
                <w:b/>
                <w:color w:val="000000" w:themeColor="text1"/>
              </w:rPr>
              <w:t>縹渺孤鴻影。</w:t>
            </w:r>
            <w:r w:rsidRPr="00976304">
              <w:rPr>
                <w:rFonts w:ascii="標楷體" w:eastAsia="標楷體" w:hAnsi="標楷體" w:hint="eastAsia"/>
                <w:color w:val="0070C0"/>
              </w:rPr>
              <w:t>他彷彿高遠隱忽的孤鴻，形單影隻。</w:t>
            </w:r>
            <w:r w:rsidRPr="00976304">
              <w:rPr>
                <w:rFonts w:ascii="標楷體" w:eastAsia="標楷體" w:hAnsi="標楷體" w:hint="eastAsia"/>
                <w:b/>
                <w:color w:val="000000" w:themeColor="text1"/>
              </w:rPr>
              <w:t>驚起卻回頭，</w:t>
            </w:r>
            <w:r w:rsidRPr="00976304">
              <w:rPr>
                <w:rFonts w:ascii="標楷體" w:eastAsia="標楷體" w:hAnsi="標楷體" w:hint="eastAsia"/>
                <w:color w:val="0070C0"/>
              </w:rPr>
              <w:t>這孤鴻突然被什麼驚起，回顧四週（又悄無聲息）。</w:t>
            </w:r>
            <w:r w:rsidRPr="00976304">
              <w:rPr>
                <w:rFonts w:ascii="標楷體" w:eastAsia="標楷體" w:hAnsi="標楷體" w:hint="eastAsia"/>
                <w:b/>
                <w:color w:val="000000" w:themeColor="text1"/>
              </w:rPr>
              <w:t>有恨無人省。</w:t>
            </w:r>
            <w:r w:rsidRPr="00976304">
              <w:rPr>
                <w:rFonts w:ascii="標楷體" w:eastAsia="標楷體" w:hAnsi="標楷體" w:hint="eastAsia"/>
                <w:color w:val="0070C0"/>
              </w:rPr>
              <w:t>心中的幽約怨悱，沒有人明白。</w:t>
            </w:r>
            <w:r w:rsidRPr="00976304">
              <w:rPr>
                <w:rFonts w:ascii="標楷體" w:eastAsia="標楷體" w:hAnsi="標楷體" w:hint="eastAsia"/>
                <w:b/>
                <w:color w:val="000000" w:themeColor="text1"/>
              </w:rPr>
              <w:t>揀盡寒枝不肯棲，</w:t>
            </w:r>
            <w:r w:rsidRPr="00976304">
              <w:rPr>
                <w:rFonts w:ascii="標楷體" w:eastAsia="標楷體" w:hAnsi="標楷體" w:hint="eastAsia"/>
                <w:color w:val="0070C0"/>
              </w:rPr>
              <w:t>選盡了寒枝，卻沒有一處可供棲身，</w:t>
            </w:r>
            <w:r w:rsidRPr="00976304">
              <w:rPr>
                <w:rFonts w:ascii="標楷體" w:eastAsia="標楷體" w:hAnsi="標楷體" w:hint="eastAsia"/>
                <w:b/>
                <w:color w:val="000000" w:themeColor="text1"/>
              </w:rPr>
              <w:t>寂寞沙洲冷。</w:t>
            </w:r>
            <w:r w:rsidRPr="00976304">
              <w:rPr>
                <w:rFonts w:ascii="標楷體" w:eastAsia="標楷體" w:hAnsi="標楷體" w:hint="eastAsia"/>
                <w:color w:val="0070C0"/>
              </w:rPr>
              <w:t>只好停宿在沙洲上，獨自面對荒涼淒冷。</w:t>
            </w:r>
          </w:p>
          <w:p w:rsidR="001E7A8C" w:rsidRPr="00976304" w:rsidRDefault="001E7A8C" w:rsidP="001E7A8C">
            <w:pPr>
              <w:spacing w:line="400" w:lineRule="exact"/>
              <w:rPr>
                <w:rFonts w:ascii="標楷體" w:eastAsia="標楷體" w:hAnsi="標楷體"/>
                <w:color w:val="0070C0"/>
              </w:rPr>
            </w:pPr>
          </w:p>
          <w:p w:rsidR="001E7A8C" w:rsidRPr="00976304" w:rsidRDefault="001E7A8C" w:rsidP="001E7A8C">
            <w:pPr>
              <w:spacing w:line="400" w:lineRule="exact"/>
              <w:rPr>
                <w:rFonts w:ascii="標楷體" w:eastAsia="標楷體" w:hAnsi="標楷體"/>
                <w:color w:val="0070C0"/>
              </w:rPr>
            </w:pPr>
          </w:p>
          <w:p w:rsidR="001E7A8C" w:rsidRPr="00976304" w:rsidRDefault="001E7A8C" w:rsidP="001E7A8C">
            <w:pPr>
              <w:spacing w:line="400" w:lineRule="exact"/>
              <w:rPr>
                <w:rFonts w:ascii="標楷體" w:eastAsia="標楷體" w:hAnsi="標楷體"/>
                <w:color w:val="0070C0"/>
              </w:rPr>
            </w:pPr>
          </w:p>
        </w:tc>
      </w:tr>
      <w:tr w:rsidR="00A22E48" w:rsidRPr="00976304" w:rsidTr="00331944">
        <w:tc>
          <w:tcPr>
            <w:tcW w:w="1022" w:type="dxa"/>
            <w:textDirection w:val="tbRlV"/>
          </w:tcPr>
          <w:p w:rsidR="00A22E48" w:rsidRPr="00976304" w:rsidRDefault="00A22E48" w:rsidP="00A22E48">
            <w:pPr>
              <w:spacing w:line="400" w:lineRule="exact"/>
              <w:rPr>
                <w:rFonts w:ascii="標楷體" w:eastAsia="標楷體" w:hAnsi="標楷體"/>
                <w:b/>
                <w:color w:val="00B050"/>
              </w:rPr>
            </w:pPr>
            <w:r w:rsidRPr="00976304">
              <w:rPr>
                <w:rFonts w:ascii="標楷體" w:eastAsia="標楷體" w:hAnsi="標楷體" w:hint="eastAsia"/>
                <w:b/>
                <w:color w:val="00B050"/>
              </w:rPr>
              <w:t>文與可畫篔簹谷偃竹記</w:t>
            </w:r>
          </w:p>
          <w:p w:rsidR="00A22E48" w:rsidRPr="00976304" w:rsidRDefault="00A22E48" w:rsidP="00A22E48">
            <w:pPr>
              <w:spacing w:line="400" w:lineRule="exact"/>
              <w:rPr>
                <w:rFonts w:ascii="標楷體" w:eastAsia="標楷體" w:hAnsi="標楷體"/>
                <w:b/>
                <w:color w:val="000000" w:themeColor="text1"/>
              </w:rPr>
            </w:pPr>
            <w:r w:rsidRPr="00976304">
              <w:rPr>
                <w:rFonts w:ascii="標楷體" w:eastAsia="標楷體" w:hAnsi="標楷體" w:hint="eastAsia"/>
                <w:b/>
                <w:color w:val="FF0000"/>
              </w:rPr>
              <w:t>蘇軾</w:t>
            </w:r>
          </w:p>
          <w:p w:rsidR="00A22E48" w:rsidRPr="00976304" w:rsidRDefault="00A22E48" w:rsidP="001E7A8C">
            <w:pPr>
              <w:spacing w:line="400" w:lineRule="exact"/>
              <w:rPr>
                <w:rFonts w:ascii="標楷體" w:eastAsia="標楷體" w:hAnsi="標楷體"/>
                <w:b/>
                <w:color w:val="00B050"/>
              </w:rPr>
            </w:pPr>
          </w:p>
        </w:tc>
        <w:tc>
          <w:tcPr>
            <w:tcW w:w="10306" w:type="dxa"/>
          </w:tcPr>
          <w:p w:rsidR="00A22E48" w:rsidRPr="00976304" w:rsidRDefault="00A22E48" w:rsidP="00A22E48">
            <w:pPr>
              <w:spacing w:line="400" w:lineRule="exact"/>
              <w:rPr>
                <w:rFonts w:ascii="標楷體" w:eastAsia="標楷體" w:hAnsi="標楷體"/>
                <w:color w:val="0070C0"/>
              </w:rPr>
            </w:pPr>
            <w:r w:rsidRPr="00976304">
              <w:rPr>
                <w:rFonts w:ascii="標楷體" w:eastAsia="標楷體" w:hAnsi="標楷體" w:hint="eastAsia"/>
                <w:b/>
                <w:color w:val="000000" w:themeColor="text1"/>
              </w:rPr>
              <w:t>竹之始生，</w:t>
            </w:r>
            <w:r w:rsidRPr="00976304">
              <w:rPr>
                <w:rFonts w:ascii="標楷體" w:eastAsia="標楷體" w:hAnsi="標楷體" w:hint="eastAsia"/>
                <w:color w:val="0070C0"/>
              </w:rPr>
              <w:t>竹子一開始生長，</w:t>
            </w:r>
            <w:r w:rsidRPr="00976304">
              <w:rPr>
                <w:rFonts w:ascii="標楷體" w:eastAsia="標楷體" w:hAnsi="標楷體" w:hint="eastAsia"/>
                <w:b/>
                <w:color w:val="000000" w:themeColor="text1"/>
              </w:rPr>
              <w:t>一寸之萌耳，</w:t>
            </w:r>
            <w:r w:rsidRPr="00976304">
              <w:rPr>
                <w:rFonts w:ascii="標楷體" w:eastAsia="標楷體" w:hAnsi="標楷體" w:hint="eastAsia"/>
                <w:color w:val="0070C0"/>
              </w:rPr>
              <w:t>萌芽不過是一寸高，</w:t>
            </w:r>
            <w:r w:rsidRPr="00976304">
              <w:rPr>
                <w:rFonts w:ascii="標楷體" w:eastAsia="標楷體" w:hAnsi="標楷體" w:hint="eastAsia"/>
                <w:b/>
                <w:color w:val="000000" w:themeColor="text1"/>
              </w:rPr>
              <w:t>而節葉具焉。</w:t>
            </w:r>
            <w:r w:rsidRPr="00976304">
              <w:rPr>
                <w:rFonts w:ascii="標楷體" w:eastAsia="標楷體" w:hAnsi="標楷體" w:hint="eastAsia"/>
                <w:color w:val="0070C0"/>
              </w:rPr>
              <w:t>可是節、葉全具備了。</w:t>
            </w:r>
            <w:r w:rsidRPr="00976304">
              <w:rPr>
                <w:rFonts w:ascii="標楷體" w:eastAsia="標楷體" w:hAnsi="標楷體" w:hint="eastAsia"/>
                <w:b/>
                <w:color w:val="000000" w:themeColor="text1"/>
              </w:rPr>
              <w:t>自蜩腹蛇蚹以至於劍拔十尋者，</w:t>
            </w:r>
            <w:r w:rsidRPr="00976304">
              <w:rPr>
                <w:rFonts w:ascii="標楷體" w:eastAsia="標楷體" w:hAnsi="標楷體" w:hint="eastAsia"/>
                <w:color w:val="0070C0"/>
              </w:rPr>
              <w:t>從蟬破殼而出、蛇腹下長出橫鱗，一直到像劍拔出鞘一樣長到八丈高，</w:t>
            </w:r>
            <w:r w:rsidRPr="00976304">
              <w:rPr>
                <w:rFonts w:ascii="標楷體" w:eastAsia="標楷體" w:hAnsi="標楷體" w:hint="eastAsia"/>
                <w:b/>
                <w:color w:val="000000" w:themeColor="text1"/>
              </w:rPr>
              <w:t>生而有之也。</w:t>
            </w:r>
            <w:r w:rsidRPr="00976304">
              <w:rPr>
                <w:rFonts w:ascii="標楷體" w:eastAsia="標楷體" w:hAnsi="標楷體" w:hint="eastAsia"/>
                <w:color w:val="0070C0"/>
              </w:rPr>
              <w:t>都是只要生長就會有。</w:t>
            </w:r>
            <w:r w:rsidRPr="00976304">
              <w:rPr>
                <w:rFonts w:ascii="標楷體" w:eastAsia="標楷體" w:hAnsi="標楷體" w:hint="eastAsia"/>
                <w:b/>
                <w:color w:val="000000" w:themeColor="text1"/>
              </w:rPr>
              <w:t>今畫者乃節節而為之，</w:t>
            </w:r>
            <w:r w:rsidRPr="00976304">
              <w:rPr>
                <w:rFonts w:ascii="標楷體" w:eastAsia="標楷體" w:hAnsi="標楷體" w:hint="eastAsia"/>
                <w:color w:val="0070C0"/>
              </w:rPr>
              <w:t>現今畫竹的人都是先把竹節一節節畫好，</w:t>
            </w:r>
            <w:r w:rsidRPr="00976304">
              <w:rPr>
                <w:rFonts w:ascii="標楷體" w:eastAsia="標楷體" w:hAnsi="標楷體" w:hint="eastAsia"/>
                <w:b/>
                <w:color w:val="000000" w:themeColor="text1"/>
              </w:rPr>
              <w:t>葉葉而累之，</w:t>
            </w:r>
            <w:r w:rsidRPr="00976304">
              <w:rPr>
                <w:rFonts w:ascii="標楷體" w:eastAsia="標楷體" w:hAnsi="標楷體" w:hint="eastAsia"/>
                <w:color w:val="0070C0"/>
              </w:rPr>
              <w:t>再一葉葉的把竹葉添加上去，</w:t>
            </w:r>
            <w:r w:rsidRPr="00976304">
              <w:rPr>
                <w:rFonts w:ascii="標楷體" w:eastAsia="標楷體" w:hAnsi="標楷體" w:hint="eastAsia"/>
                <w:b/>
                <w:color w:val="000000" w:themeColor="text1"/>
              </w:rPr>
              <w:t>豈復有竹乎？</w:t>
            </w:r>
            <w:r w:rsidRPr="00976304">
              <w:rPr>
                <w:rFonts w:ascii="標楷體" w:eastAsia="標楷體" w:hAnsi="標楷體" w:hint="eastAsia"/>
                <w:color w:val="0070C0"/>
              </w:rPr>
              <w:t>這樣怎麼會有完整、生動的竹子呢？</w:t>
            </w:r>
            <w:r w:rsidRPr="00976304">
              <w:rPr>
                <w:rFonts w:ascii="標楷體" w:eastAsia="標楷體" w:hAnsi="標楷體" w:hint="eastAsia"/>
                <w:b/>
                <w:color w:val="000000" w:themeColor="text1"/>
              </w:rPr>
              <w:t>故畫竹必先得成竹於胸中。</w:t>
            </w:r>
            <w:r w:rsidRPr="00976304">
              <w:rPr>
                <w:rFonts w:ascii="標楷體" w:eastAsia="標楷體" w:hAnsi="標楷體" w:hint="eastAsia"/>
                <w:color w:val="0070C0"/>
              </w:rPr>
              <w:t>所以畫竹必定要心中先有一個完整的竹子形象，</w:t>
            </w:r>
          </w:p>
        </w:tc>
      </w:tr>
      <w:tr w:rsidR="00761F56" w:rsidRPr="00976304" w:rsidTr="00331944">
        <w:tc>
          <w:tcPr>
            <w:tcW w:w="1022" w:type="dxa"/>
            <w:textDirection w:val="tbRlV"/>
          </w:tcPr>
          <w:p w:rsidR="00761F56"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上樞密韓太尉書</w:t>
            </w:r>
          </w:p>
          <w:p w:rsidR="00761F56" w:rsidRPr="00976304" w:rsidRDefault="00761F56" w:rsidP="0075396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 xml:space="preserve">蘇轍 </w:t>
            </w:r>
          </w:p>
        </w:tc>
        <w:tc>
          <w:tcPr>
            <w:tcW w:w="10306" w:type="dxa"/>
          </w:tcPr>
          <w:p w:rsidR="00761F56" w:rsidRPr="00976304" w:rsidRDefault="00761F56" w:rsidP="00761F56">
            <w:pPr>
              <w:spacing w:line="400" w:lineRule="exact"/>
              <w:rPr>
                <w:rFonts w:ascii="標楷體" w:eastAsia="標楷體" w:hAnsi="標楷體"/>
                <w:b/>
              </w:rPr>
            </w:pPr>
            <w:r w:rsidRPr="00976304">
              <w:rPr>
                <w:rFonts w:ascii="標楷體" w:eastAsia="標楷體" w:hAnsi="標楷體" w:hint="eastAsia"/>
                <w:b/>
              </w:rPr>
              <w:t>願得觀賢人之光耀，</w:t>
            </w:r>
            <w:r w:rsidRPr="00976304">
              <w:rPr>
                <w:rFonts w:ascii="標楷體" w:eastAsia="標楷體" w:hAnsi="標楷體" w:hint="eastAsia"/>
                <w:color w:val="0070C0"/>
              </w:rPr>
              <w:t>希望可以見到賢人的神采，</w:t>
            </w:r>
            <w:r w:rsidRPr="00976304">
              <w:rPr>
                <w:rFonts w:ascii="標楷體" w:eastAsia="標楷體" w:hAnsi="標楷體" w:hint="eastAsia"/>
                <w:b/>
              </w:rPr>
              <w:t>聞一言以自壯，</w:t>
            </w:r>
            <w:r w:rsidRPr="00976304">
              <w:rPr>
                <w:rFonts w:ascii="標楷體" w:eastAsia="標楷體" w:hAnsi="標楷體" w:hint="eastAsia"/>
                <w:color w:val="0070C0"/>
              </w:rPr>
              <w:t>聽一席話而奮發自強，</w:t>
            </w:r>
            <w:r w:rsidRPr="00976304">
              <w:rPr>
                <w:rFonts w:ascii="標楷體" w:eastAsia="標楷體" w:hAnsi="標楷體" w:hint="eastAsia"/>
                <w:b/>
              </w:rPr>
              <w:t>然後可以盡天下之大觀而無憾者矣</w:t>
            </w:r>
            <w:r w:rsidRPr="00976304">
              <w:rPr>
                <w:rFonts w:ascii="標楷體" w:eastAsia="標楷體" w:hAnsi="標楷體" w:hint="eastAsia"/>
                <w:color w:val="0070C0"/>
              </w:rPr>
              <w:t>然後可以窮盡天下豐富的景象就沒有什麼遺憾了。</w:t>
            </w:r>
          </w:p>
          <w:p w:rsidR="00761F56" w:rsidRPr="00976304" w:rsidRDefault="00761F56" w:rsidP="00761F56">
            <w:pPr>
              <w:spacing w:line="400" w:lineRule="exact"/>
              <w:rPr>
                <w:rFonts w:ascii="標楷體" w:eastAsia="標楷體" w:hAnsi="標楷體"/>
                <w:b/>
                <w:color w:val="FF0000"/>
              </w:rPr>
            </w:pPr>
          </w:p>
          <w:p w:rsidR="00761F56" w:rsidRPr="00976304" w:rsidRDefault="00761F56" w:rsidP="00761F56">
            <w:pPr>
              <w:spacing w:line="400" w:lineRule="exact"/>
              <w:rPr>
                <w:rFonts w:ascii="標楷體" w:eastAsia="標楷體" w:hAnsi="標楷體"/>
                <w:b/>
                <w:color w:val="FF0000"/>
              </w:rPr>
            </w:pPr>
          </w:p>
          <w:p w:rsidR="00761F56" w:rsidRPr="00976304" w:rsidRDefault="00761F56" w:rsidP="00761F56">
            <w:pPr>
              <w:spacing w:line="400" w:lineRule="exact"/>
              <w:rPr>
                <w:rFonts w:ascii="標楷體" w:eastAsia="標楷體" w:hAnsi="標楷體"/>
                <w:b/>
                <w:color w:val="FF0000"/>
              </w:rPr>
            </w:pPr>
          </w:p>
          <w:p w:rsidR="00761F56" w:rsidRPr="00976304" w:rsidRDefault="00761F56" w:rsidP="00761F56">
            <w:pPr>
              <w:spacing w:line="400" w:lineRule="exact"/>
              <w:rPr>
                <w:rFonts w:ascii="標楷體" w:eastAsia="標楷體" w:hAnsi="標楷體"/>
                <w:b/>
                <w:color w:val="FF0000"/>
              </w:rPr>
            </w:pPr>
          </w:p>
        </w:tc>
      </w:tr>
      <w:tr w:rsidR="00761F56" w:rsidRPr="00976304" w:rsidTr="00761F56">
        <w:tc>
          <w:tcPr>
            <w:tcW w:w="1022" w:type="dxa"/>
            <w:textDirection w:val="tbRlV"/>
          </w:tcPr>
          <w:p w:rsidR="00D7178D" w:rsidRPr="00976304" w:rsidRDefault="00D7178D" w:rsidP="00D7178D">
            <w:pPr>
              <w:spacing w:line="400" w:lineRule="exact"/>
              <w:rPr>
                <w:rFonts w:ascii="標楷體" w:eastAsia="標楷體" w:hAnsi="標楷體"/>
                <w:b/>
                <w:color w:val="00B050"/>
              </w:rPr>
            </w:pPr>
            <w:r w:rsidRPr="00976304">
              <w:rPr>
                <w:rFonts w:ascii="標楷體" w:eastAsia="標楷體" w:hAnsi="標楷體" w:hint="eastAsia"/>
                <w:b/>
                <w:color w:val="00B050"/>
              </w:rPr>
              <w:t>論詩</w:t>
            </w:r>
          </w:p>
          <w:p w:rsidR="00D7178D" w:rsidRPr="00976304" w:rsidRDefault="00D7178D" w:rsidP="00D7178D">
            <w:pPr>
              <w:spacing w:line="400" w:lineRule="exact"/>
              <w:rPr>
                <w:rFonts w:ascii="標楷體" w:eastAsia="標楷體" w:hAnsi="標楷體"/>
                <w:b/>
                <w:color w:val="FF0000"/>
              </w:rPr>
            </w:pPr>
            <w:r w:rsidRPr="00976304">
              <w:rPr>
                <w:rFonts w:ascii="標楷體" w:eastAsia="標楷體" w:hAnsi="標楷體" w:hint="eastAsia"/>
                <w:b/>
                <w:color w:val="FF0000"/>
              </w:rPr>
              <w:t>趙翼</w:t>
            </w:r>
          </w:p>
          <w:p w:rsidR="00761F56" w:rsidRPr="00976304" w:rsidRDefault="00761F56" w:rsidP="00BA0F13">
            <w:pPr>
              <w:spacing w:line="400" w:lineRule="exact"/>
              <w:ind w:left="113" w:right="113"/>
              <w:rPr>
                <w:rFonts w:ascii="標楷體" w:eastAsia="標楷體" w:hAnsi="標楷體"/>
                <w:b/>
                <w:color w:val="00B050"/>
              </w:rPr>
            </w:pPr>
          </w:p>
        </w:tc>
        <w:tc>
          <w:tcPr>
            <w:tcW w:w="10306" w:type="dxa"/>
          </w:tcPr>
          <w:p w:rsidR="009E013C" w:rsidRPr="00976304" w:rsidRDefault="00D7178D" w:rsidP="00D7178D">
            <w:pPr>
              <w:spacing w:line="400" w:lineRule="exact"/>
              <w:rPr>
                <w:rFonts w:ascii="標楷體" w:eastAsia="標楷體" w:hAnsi="標楷體"/>
                <w:b/>
                <w:color w:val="FF0000"/>
              </w:rPr>
            </w:pPr>
            <w:r w:rsidRPr="00976304">
              <w:rPr>
                <w:rFonts w:ascii="標楷體" w:eastAsia="標楷體" w:hAnsi="標楷體" w:hint="eastAsia"/>
                <w:b/>
                <w:color w:val="000000" w:themeColor="text1"/>
              </w:rPr>
              <w:t>李杜詩篇萬口傳，</w:t>
            </w:r>
            <w:r w:rsidRPr="00976304">
              <w:rPr>
                <w:rFonts w:ascii="標楷體" w:eastAsia="標楷體" w:hAnsi="標楷體" w:hint="eastAsia"/>
                <w:color w:val="0070C0"/>
              </w:rPr>
              <w:t>唐代大詩人李白和杜甫的詩篇，被大家廣為傳頌，</w:t>
            </w:r>
            <w:r w:rsidRPr="00976304">
              <w:rPr>
                <w:rFonts w:ascii="標楷體" w:eastAsia="標楷體" w:hAnsi="標楷體" w:hint="eastAsia"/>
                <w:b/>
                <w:color w:val="000000" w:themeColor="text1"/>
              </w:rPr>
              <w:t>至今已覺不新鮮。</w:t>
            </w:r>
            <w:r w:rsidRPr="00976304">
              <w:rPr>
                <w:rFonts w:ascii="標楷體" w:eastAsia="標楷體" w:hAnsi="標楷體" w:hint="eastAsia"/>
                <w:color w:val="0070C0"/>
              </w:rPr>
              <w:t>但是現在已經不感覺新鮮。</w:t>
            </w:r>
            <w:r w:rsidRPr="00976304">
              <w:rPr>
                <w:rFonts w:ascii="標楷體" w:eastAsia="標楷體" w:hAnsi="標楷體" w:hint="eastAsia"/>
                <w:b/>
                <w:color w:val="000000" w:themeColor="text1"/>
              </w:rPr>
              <w:t>江山代有才人出，</w:t>
            </w:r>
            <w:r w:rsidRPr="00976304">
              <w:rPr>
                <w:rFonts w:ascii="標楷體" w:eastAsia="標楷體" w:hAnsi="標楷體" w:hint="eastAsia"/>
                <w:color w:val="0070C0"/>
              </w:rPr>
              <w:t>每一個朝代都有文學家出現，這些文學家的作品也代表了他們所處的那個年代，</w:t>
            </w:r>
            <w:r w:rsidRPr="00976304">
              <w:rPr>
                <w:rFonts w:ascii="標楷體" w:eastAsia="標楷體" w:hAnsi="標楷體" w:hint="eastAsia"/>
                <w:b/>
                <w:color w:val="000000" w:themeColor="text1"/>
              </w:rPr>
              <w:t>各領風騷數百年。</w:t>
            </w:r>
            <w:r w:rsidRPr="00976304">
              <w:rPr>
                <w:rFonts w:ascii="標楷體" w:eastAsia="標楷體" w:hAnsi="標楷體" w:hint="eastAsia"/>
                <w:color w:val="0070C0"/>
              </w:rPr>
              <w:t>幾百年後，當新的時代來臨，又會有新的人才出現來替代他們。</w:t>
            </w:r>
          </w:p>
        </w:tc>
      </w:tr>
      <w:tr w:rsidR="00761F56" w:rsidRPr="00976304" w:rsidTr="00761F56">
        <w:tc>
          <w:tcPr>
            <w:tcW w:w="1022" w:type="dxa"/>
            <w:textDirection w:val="tbRlV"/>
          </w:tcPr>
          <w:p w:rsidR="00C7653E" w:rsidRPr="00976304" w:rsidRDefault="00C7653E" w:rsidP="00C7653E">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陳情表</w:t>
            </w:r>
          </w:p>
          <w:p w:rsidR="00C7653E" w:rsidRPr="00976304" w:rsidRDefault="00C7653E" w:rsidP="00C7653E">
            <w:pPr>
              <w:spacing w:line="400" w:lineRule="exact"/>
              <w:rPr>
                <w:rFonts w:ascii="標楷體" w:eastAsia="標楷體" w:hAnsi="標楷體"/>
                <w:color w:val="000000" w:themeColor="text1"/>
              </w:rPr>
            </w:pPr>
            <w:r w:rsidRPr="00976304">
              <w:rPr>
                <w:rFonts w:ascii="標楷體" w:eastAsia="標楷體" w:hAnsi="標楷體" w:hint="eastAsia"/>
                <w:b/>
                <w:color w:val="FF0000"/>
              </w:rPr>
              <w:t xml:space="preserve">李密 </w:t>
            </w:r>
          </w:p>
          <w:p w:rsidR="00761F56" w:rsidRPr="00976304" w:rsidRDefault="00761F56" w:rsidP="00BA0F13">
            <w:pPr>
              <w:spacing w:line="400" w:lineRule="exact"/>
              <w:ind w:left="113" w:right="113"/>
              <w:rPr>
                <w:rFonts w:ascii="標楷體" w:eastAsia="標楷體" w:hAnsi="標楷體"/>
                <w:b/>
                <w:color w:val="00B050"/>
              </w:rPr>
            </w:pPr>
          </w:p>
        </w:tc>
        <w:tc>
          <w:tcPr>
            <w:tcW w:w="10306" w:type="dxa"/>
          </w:tcPr>
          <w:p w:rsidR="00C7653E" w:rsidRPr="00976304" w:rsidRDefault="00782170" w:rsidP="00C7653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臣今年四十有四，</w:t>
            </w:r>
            <w:r w:rsidR="00C7653E" w:rsidRPr="00976304">
              <w:rPr>
                <w:rFonts w:ascii="標楷體" w:eastAsia="標楷體" w:hAnsi="標楷體" w:hint="eastAsia"/>
                <w:color w:val="0070C0"/>
              </w:rPr>
              <w:t>臣下我今年四十四歲了，</w:t>
            </w:r>
            <w:r w:rsidRPr="00976304">
              <w:rPr>
                <w:rFonts w:ascii="標楷體" w:eastAsia="標楷體" w:hAnsi="標楷體" w:hint="eastAsia"/>
                <w:b/>
                <w:color w:val="000000" w:themeColor="text1"/>
              </w:rPr>
              <w:t>祖母劉今年九十有六，</w:t>
            </w:r>
            <w:r w:rsidR="00C7653E" w:rsidRPr="00976304">
              <w:rPr>
                <w:rFonts w:ascii="標楷體" w:eastAsia="標楷體" w:hAnsi="標楷體" w:hint="eastAsia"/>
                <w:color w:val="0070C0"/>
              </w:rPr>
              <w:t>祖母今年九十六歲了，</w:t>
            </w:r>
            <w:r w:rsidRPr="00976304">
              <w:rPr>
                <w:rFonts w:ascii="標楷體" w:eastAsia="標楷體" w:hAnsi="標楷體" w:hint="eastAsia"/>
                <w:b/>
                <w:color w:val="000000" w:themeColor="text1"/>
              </w:rPr>
              <w:t>是臣盡節於陛下之日長，</w:t>
            </w:r>
            <w:r w:rsidR="00C7653E" w:rsidRPr="00976304">
              <w:rPr>
                <w:rFonts w:ascii="標楷體" w:eastAsia="標楷體" w:hAnsi="標楷體" w:hint="eastAsia"/>
                <w:color w:val="0070C0"/>
              </w:rPr>
              <w:t>臣下我在陛下面前盡忠盡節的日子還長著呢，</w:t>
            </w:r>
            <w:r w:rsidRPr="00976304">
              <w:rPr>
                <w:rFonts w:ascii="標楷體" w:eastAsia="標楷體" w:hAnsi="標楷體" w:hint="eastAsia"/>
                <w:b/>
                <w:color w:val="000000" w:themeColor="text1"/>
              </w:rPr>
              <w:t>報劉之日短也，</w:t>
            </w:r>
            <w:r w:rsidR="00C7653E" w:rsidRPr="00976304">
              <w:rPr>
                <w:rFonts w:ascii="標楷體" w:eastAsia="標楷體" w:hAnsi="標楷體" w:hint="eastAsia"/>
                <w:color w:val="0070C0"/>
              </w:rPr>
              <w:t>而在祖母劉氏面前盡孝盡心的日子已經不多了。</w:t>
            </w:r>
            <w:r w:rsidRPr="00976304">
              <w:rPr>
                <w:rFonts w:ascii="標楷體" w:eastAsia="標楷體" w:hAnsi="標楷體" w:hint="eastAsia"/>
                <w:b/>
                <w:color w:val="000000" w:themeColor="text1"/>
              </w:rPr>
              <w:t>烏鳥私情，</w:t>
            </w:r>
            <w:r w:rsidR="00C7653E" w:rsidRPr="00976304">
              <w:rPr>
                <w:rFonts w:ascii="標楷體" w:eastAsia="標楷體" w:hAnsi="標楷體" w:hint="eastAsia"/>
                <w:color w:val="0070C0"/>
              </w:rPr>
              <w:t>我懷著烏鴉反哺的私情，</w:t>
            </w:r>
            <w:r w:rsidRPr="00976304">
              <w:rPr>
                <w:rFonts w:ascii="標楷體" w:eastAsia="標楷體" w:hAnsi="標楷體" w:hint="eastAsia"/>
                <w:b/>
                <w:color w:val="000000" w:themeColor="text1"/>
              </w:rPr>
              <w:t>願乞終養。</w:t>
            </w:r>
            <w:r w:rsidR="00C7653E" w:rsidRPr="00976304">
              <w:rPr>
                <w:rFonts w:ascii="標楷體" w:eastAsia="標楷體" w:hAnsi="標楷體" w:hint="eastAsia"/>
                <w:color w:val="0070C0"/>
              </w:rPr>
              <w:t>企求能夠准許我完成對祖母養老送終的心願。</w:t>
            </w:r>
          </w:p>
        </w:tc>
      </w:tr>
      <w:tr w:rsidR="00761F56" w:rsidRPr="00976304" w:rsidTr="00761F56">
        <w:tc>
          <w:tcPr>
            <w:tcW w:w="1022" w:type="dxa"/>
            <w:textDirection w:val="tbRlV"/>
          </w:tcPr>
          <w:p w:rsidR="00462EF0" w:rsidRPr="00976304" w:rsidRDefault="00462EF0" w:rsidP="00462EF0">
            <w:pPr>
              <w:spacing w:line="400" w:lineRule="exact"/>
              <w:rPr>
                <w:rFonts w:ascii="標楷體" w:eastAsia="標楷體" w:hAnsi="標楷體"/>
                <w:b/>
                <w:color w:val="00B050"/>
              </w:rPr>
            </w:pPr>
            <w:r w:rsidRPr="00976304">
              <w:rPr>
                <w:rFonts w:ascii="標楷體" w:eastAsia="標楷體" w:hAnsi="標楷體" w:hint="eastAsia"/>
                <w:b/>
                <w:color w:val="00B050"/>
              </w:rPr>
              <w:t>三國演義</w:t>
            </w:r>
          </w:p>
          <w:p w:rsidR="00462EF0" w:rsidRPr="00976304" w:rsidRDefault="00462EF0" w:rsidP="00462EF0">
            <w:pPr>
              <w:spacing w:line="400" w:lineRule="exact"/>
              <w:rPr>
                <w:rFonts w:ascii="標楷體" w:eastAsia="標楷體" w:hAnsi="標楷體"/>
                <w:b/>
                <w:color w:val="FF0000"/>
              </w:rPr>
            </w:pPr>
            <w:r w:rsidRPr="00976304">
              <w:rPr>
                <w:rFonts w:ascii="標楷體" w:eastAsia="標楷體" w:hAnsi="標楷體" w:hint="eastAsia"/>
                <w:b/>
                <w:color w:val="FF0000"/>
              </w:rPr>
              <w:t xml:space="preserve">羅貫中 </w:t>
            </w:r>
          </w:p>
          <w:p w:rsidR="00761F56" w:rsidRPr="00976304" w:rsidRDefault="00761F56" w:rsidP="00BA0F13">
            <w:pPr>
              <w:spacing w:line="400" w:lineRule="exact"/>
              <w:ind w:left="113" w:right="113"/>
              <w:rPr>
                <w:rFonts w:ascii="標楷體" w:eastAsia="標楷體" w:hAnsi="標楷體"/>
                <w:b/>
                <w:color w:val="00B050"/>
              </w:rPr>
            </w:pPr>
          </w:p>
        </w:tc>
        <w:tc>
          <w:tcPr>
            <w:tcW w:w="10306" w:type="dxa"/>
          </w:tcPr>
          <w:p w:rsidR="00462EF0" w:rsidRPr="00976304" w:rsidRDefault="00462EF0" w:rsidP="00462EF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滾滾長江東逝水，</w:t>
            </w:r>
            <w:r w:rsidRPr="00976304">
              <w:rPr>
                <w:rFonts w:ascii="標楷體" w:eastAsia="標楷體" w:hAnsi="標楷體" w:hint="eastAsia"/>
                <w:color w:val="0070C0"/>
              </w:rPr>
              <w:t>滾滾長江的江水一路向東流去了，永遠不再回頭，</w:t>
            </w:r>
            <w:r w:rsidRPr="00976304">
              <w:rPr>
                <w:rFonts w:ascii="標楷體" w:eastAsia="標楷體" w:hAnsi="標楷體" w:hint="eastAsia"/>
                <w:b/>
                <w:color w:val="000000" w:themeColor="text1"/>
              </w:rPr>
              <w:t>浪花淘盡英雄，</w:t>
            </w:r>
            <w:r w:rsidRPr="00976304">
              <w:rPr>
                <w:rFonts w:ascii="標楷體" w:eastAsia="標楷體" w:hAnsi="標楷體" w:hint="eastAsia"/>
                <w:color w:val="0070C0"/>
              </w:rPr>
              <w:t>古今多少的英雄就像那翻飛的浪花般消逝去。</w:t>
            </w:r>
            <w:r w:rsidRPr="00976304">
              <w:rPr>
                <w:rFonts w:ascii="標楷體" w:eastAsia="標楷體" w:hAnsi="標楷體" w:hint="eastAsia"/>
                <w:b/>
                <w:color w:val="000000" w:themeColor="text1"/>
              </w:rPr>
              <w:t>是非成敗轉頭空。</w:t>
            </w:r>
            <w:r w:rsidRPr="00976304">
              <w:rPr>
                <w:rFonts w:ascii="標楷體" w:eastAsia="標楷體" w:hAnsi="標楷體" w:hint="eastAsia"/>
                <w:color w:val="0070C0"/>
              </w:rPr>
              <w:t>何需爭什麼是與非？成功與失敗，都是短暫而不長久的，</w:t>
            </w:r>
            <w:r w:rsidRPr="00976304">
              <w:rPr>
                <w:rFonts w:ascii="標楷體" w:eastAsia="標楷體" w:hAnsi="標楷體" w:hint="eastAsia"/>
                <w:b/>
                <w:color w:val="000000" w:themeColor="text1"/>
              </w:rPr>
              <w:t>青山依舊在，</w:t>
            </w:r>
            <w:r w:rsidRPr="00976304">
              <w:rPr>
                <w:rFonts w:ascii="標楷體" w:eastAsia="標楷體" w:hAnsi="標楷體" w:hint="eastAsia"/>
                <w:color w:val="0070C0"/>
              </w:rPr>
              <w:t>唯獨有青山依然的存在，</w:t>
            </w:r>
            <w:r w:rsidRPr="00976304">
              <w:rPr>
                <w:rFonts w:ascii="標楷體" w:eastAsia="標楷體" w:hAnsi="標楷體" w:hint="eastAsia"/>
                <w:b/>
                <w:color w:val="000000" w:themeColor="text1"/>
              </w:rPr>
              <w:t>幾度夕陽紅。</w:t>
            </w:r>
            <w:r w:rsidRPr="00976304">
              <w:rPr>
                <w:rFonts w:ascii="標楷體" w:eastAsia="標楷體" w:hAnsi="標楷體" w:hint="eastAsia"/>
                <w:color w:val="0070C0"/>
              </w:rPr>
              <w:t>依然的日升日落、彩霞滿天。</w:t>
            </w:r>
            <w:r w:rsidRPr="00976304">
              <w:rPr>
                <w:rFonts w:ascii="標楷體" w:eastAsia="標楷體" w:hAnsi="標楷體" w:hint="eastAsia"/>
                <w:b/>
                <w:color w:val="000000" w:themeColor="text1"/>
              </w:rPr>
              <w:t>白髮漁樵江渚上，</w:t>
            </w:r>
            <w:r w:rsidRPr="00976304">
              <w:rPr>
                <w:rFonts w:ascii="標楷體" w:eastAsia="標楷體" w:hAnsi="標楷體" w:hint="eastAsia"/>
                <w:color w:val="0070C0"/>
              </w:rPr>
              <w:t>江上的白髮漁翁，</w:t>
            </w:r>
            <w:r w:rsidRPr="00976304">
              <w:rPr>
                <w:rFonts w:ascii="標楷體" w:eastAsia="標楷體" w:hAnsi="標楷體" w:hint="eastAsia"/>
                <w:b/>
                <w:color w:val="000000" w:themeColor="text1"/>
              </w:rPr>
              <w:t>慣看秋月春風，</w:t>
            </w:r>
            <w:r w:rsidRPr="00976304">
              <w:rPr>
                <w:rFonts w:ascii="標楷體" w:eastAsia="標楷體" w:hAnsi="標楷體" w:hint="eastAsia"/>
                <w:color w:val="0070C0"/>
              </w:rPr>
              <w:t>欣賞秋月迎春風早已習慣於四時的變化，</w:t>
            </w:r>
            <w:r w:rsidRPr="00976304">
              <w:rPr>
                <w:rFonts w:ascii="標楷體" w:eastAsia="標楷體" w:hAnsi="標楷體" w:hint="eastAsia"/>
                <w:b/>
                <w:color w:val="000000" w:themeColor="text1"/>
              </w:rPr>
              <w:t>一壺濁酒喜相逢，</w:t>
            </w:r>
            <w:r w:rsidRPr="00976304">
              <w:rPr>
                <w:rFonts w:ascii="標楷體" w:eastAsia="標楷體" w:hAnsi="標楷體" w:hint="eastAsia"/>
                <w:color w:val="0070C0"/>
              </w:rPr>
              <w:t>和朋友難得見了面，痛快的暢飲一杯酒，</w:t>
            </w:r>
            <w:r w:rsidRPr="00976304">
              <w:rPr>
                <w:rFonts w:ascii="標楷體" w:eastAsia="標楷體" w:hAnsi="標楷體" w:hint="eastAsia"/>
                <w:b/>
                <w:color w:val="000000" w:themeColor="text1"/>
              </w:rPr>
              <w:t>古今多少事，</w:t>
            </w:r>
            <w:r w:rsidRPr="00976304">
              <w:rPr>
                <w:rFonts w:ascii="標楷體" w:eastAsia="標楷體" w:hAnsi="標楷體" w:hint="eastAsia"/>
                <w:color w:val="0070C0"/>
              </w:rPr>
              <w:t>古往今來紛紛擾擾的諸多往事，</w:t>
            </w:r>
            <w:r w:rsidRPr="00976304">
              <w:rPr>
                <w:rFonts w:ascii="標楷體" w:eastAsia="標楷體" w:hAnsi="標楷體" w:hint="eastAsia"/>
                <w:b/>
                <w:color w:val="000000" w:themeColor="text1"/>
              </w:rPr>
              <w:t>都付笑談中。</w:t>
            </w:r>
            <w:r w:rsidRPr="00976304">
              <w:rPr>
                <w:rFonts w:ascii="標楷體" w:eastAsia="標楷體" w:hAnsi="標楷體" w:hint="eastAsia"/>
                <w:color w:val="0070C0"/>
              </w:rPr>
              <w:t xml:space="preserve">都成為閒話家常言談之中了。 </w:t>
            </w:r>
          </w:p>
        </w:tc>
      </w:tr>
      <w:tr w:rsidR="00761F56" w:rsidRPr="00976304" w:rsidTr="00761F56">
        <w:tc>
          <w:tcPr>
            <w:tcW w:w="1022" w:type="dxa"/>
            <w:textDirection w:val="tbRlV"/>
          </w:tcPr>
          <w:p w:rsidR="002E4BBA" w:rsidRPr="00976304" w:rsidRDefault="002E4BBA" w:rsidP="002E4BBA">
            <w:pPr>
              <w:spacing w:line="400" w:lineRule="exact"/>
              <w:rPr>
                <w:rFonts w:ascii="標楷體" w:eastAsia="標楷體" w:hAnsi="標楷體"/>
                <w:b/>
                <w:color w:val="00B050"/>
              </w:rPr>
            </w:pPr>
            <w:r w:rsidRPr="00976304">
              <w:rPr>
                <w:rFonts w:ascii="標楷體" w:eastAsia="標楷體" w:hAnsi="標楷體" w:hint="eastAsia"/>
                <w:b/>
                <w:color w:val="00B050"/>
              </w:rPr>
              <w:t>山坡羊</w:t>
            </w:r>
          </w:p>
          <w:p w:rsidR="002E4BBA" w:rsidRPr="00976304" w:rsidRDefault="002E4BBA" w:rsidP="002E4BBA">
            <w:pPr>
              <w:spacing w:line="400" w:lineRule="exact"/>
              <w:rPr>
                <w:rFonts w:ascii="標楷體" w:eastAsia="標楷體" w:hAnsi="標楷體"/>
                <w:b/>
                <w:color w:val="000000" w:themeColor="text1"/>
              </w:rPr>
            </w:pPr>
            <w:r w:rsidRPr="00976304">
              <w:rPr>
                <w:rFonts w:ascii="標楷體" w:eastAsia="標楷體" w:hAnsi="標楷體" w:hint="eastAsia"/>
                <w:b/>
                <w:color w:val="FF0000"/>
              </w:rPr>
              <w:t>張養浩</w:t>
            </w:r>
            <w:r w:rsidRPr="00976304">
              <w:rPr>
                <w:rFonts w:ascii="標楷體" w:eastAsia="標楷體" w:hAnsi="標楷體" w:hint="eastAsia"/>
                <w:b/>
                <w:color w:val="000000" w:themeColor="text1"/>
              </w:rPr>
              <w:t xml:space="preserve"> </w:t>
            </w:r>
          </w:p>
          <w:p w:rsidR="00761F56" w:rsidRPr="00976304" w:rsidRDefault="00761F56" w:rsidP="00BA0F13">
            <w:pPr>
              <w:spacing w:line="400" w:lineRule="exact"/>
              <w:ind w:left="113" w:right="113"/>
              <w:rPr>
                <w:rFonts w:ascii="標楷體" w:eastAsia="標楷體" w:hAnsi="標楷體"/>
                <w:b/>
                <w:color w:val="00B050"/>
              </w:rPr>
            </w:pPr>
          </w:p>
        </w:tc>
        <w:tc>
          <w:tcPr>
            <w:tcW w:w="10306" w:type="dxa"/>
          </w:tcPr>
          <w:p w:rsidR="00761F56" w:rsidRPr="00976304" w:rsidRDefault="002E4BBA" w:rsidP="002E4BB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峰巒如聚，</w:t>
            </w:r>
            <w:r w:rsidRPr="00976304">
              <w:rPr>
                <w:rFonts w:ascii="標楷體" w:eastAsia="標楷體" w:hAnsi="標楷體" w:hint="eastAsia"/>
                <w:color w:val="0070C0"/>
              </w:rPr>
              <w:t>華山四周群山聚集，</w:t>
            </w:r>
            <w:r w:rsidRPr="00976304">
              <w:rPr>
                <w:rFonts w:ascii="標楷體" w:eastAsia="標楷體" w:hAnsi="標楷體" w:hint="eastAsia"/>
                <w:b/>
                <w:color w:val="000000" w:themeColor="text1"/>
              </w:rPr>
              <w:t>波濤如怒，</w:t>
            </w:r>
            <w:r w:rsidRPr="00976304">
              <w:rPr>
                <w:rFonts w:ascii="標楷體" w:eastAsia="標楷體" w:hAnsi="標楷體" w:hint="eastAsia"/>
                <w:color w:val="0070C0"/>
              </w:rPr>
              <w:t>黄河之水波濤洶湧，</w:t>
            </w:r>
            <w:r w:rsidRPr="00976304">
              <w:rPr>
                <w:rFonts w:ascii="標楷體" w:eastAsia="標楷體" w:hAnsi="標楷體" w:hint="eastAsia"/>
                <w:b/>
                <w:color w:val="000000" w:themeColor="text1"/>
              </w:rPr>
              <w:t>山河表裡潼關路。</w:t>
            </w:r>
            <w:r w:rsidRPr="00976304">
              <w:rPr>
                <w:rFonts w:ascii="標楷體" w:eastAsia="標楷體" w:hAnsi="標楷體" w:hint="eastAsia"/>
                <w:color w:val="0070C0"/>
              </w:rPr>
              <w:t>潼關内外地勢險要，前有黄河，後有華山，可謂“一夫當關，萬夫莫開”之地。</w:t>
            </w:r>
            <w:r w:rsidRPr="00976304">
              <w:rPr>
                <w:rFonts w:ascii="標楷體" w:eastAsia="標楷體" w:hAnsi="標楷體" w:hint="eastAsia"/>
                <w:b/>
                <w:color w:val="000000" w:themeColor="text1"/>
              </w:rPr>
              <w:t>望西都，</w:t>
            </w:r>
            <w:r w:rsidRPr="00976304">
              <w:rPr>
                <w:rFonts w:ascii="標楷體" w:eastAsia="標楷體" w:hAnsi="標楷體" w:hint="eastAsia"/>
                <w:color w:val="0070C0"/>
              </w:rPr>
              <w:t>遙望長安，</w:t>
            </w:r>
            <w:r w:rsidRPr="00976304">
              <w:rPr>
                <w:rFonts w:ascii="標楷體" w:eastAsia="標楷體" w:hAnsi="標楷體" w:hint="eastAsia"/>
                <w:b/>
                <w:color w:val="000000" w:themeColor="text1"/>
              </w:rPr>
              <w:t>意躊躕，</w:t>
            </w:r>
            <w:r w:rsidRPr="00976304">
              <w:rPr>
                <w:rFonts w:ascii="標楷體" w:eastAsia="標楷體" w:hAnsi="標楷體" w:hint="eastAsia"/>
                <w:color w:val="0070C0"/>
              </w:rPr>
              <w:t>惆悵彷徨，在這樣有利之地建都立朝又有什麼用呢？</w:t>
            </w:r>
            <w:r w:rsidRPr="00976304">
              <w:rPr>
                <w:rFonts w:ascii="標楷體" w:eastAsia="標楷體" w:hAnsi="標楷體" w:hint="eastAsia"/>
                <w:b/>
                <w:color w:val="000000" w:themeColor="text1"/>
              </w:rPr>
              <w:t>傷心秦漢經行處，</w:t>
            </w:r>
            <w:r w:rsidRPr="00976304">
              <w:rPr>
                <w:rFonts w:ascii="標楷體" w:eastAsia="標楷體" w:hAnsi="標楷體" w:hint="eastAsia"/>
                <w:color w:val="0070C0"/>
              </w:rPr>
              <w:t>傷心啊！秦代漢朝曾經做過行宮的地方，</w:t>
            </w:r>
            <w:r w:rsidRPr="00976304">
              <w:rPr>
                <w:rFonts w:ascii="標楷體" w:eastAsia="標楷體" w:hAnsi="標楷體" w:hint="eastAsia"/>
                <w:b/>
                <w:color w:val="000000" w:themeColor="text1"/>
              </w:rPr>
              <w:t>宮闕萬間都做了土。</w:t>
            </w:r>
            <w:r w:rsidRPr="00976304">
              <w:rPr>
                <w:rFonts w:ascii="標楷體" w:eastAsia="標楷體" w:hAnsi="標楷體" w:hint="eastAsia"/>
                <w:color w:val="0070C0"/>
              </w:rPr>
              <w:t>如今萬間宮殿都化作了塵與土。</w:t>
            </w:r>
            <w:r w:rsidRPr="00976304">
              <w:rPr>
                <w:rFonts w:ascii="標楷體" w:eastAsia="標楷體" w:hAnsi="標楷體" w:hint="eastAsia"/>
                <w:b/>
                <w:color w:val="000000" w:themeColor="text1"/>
              </w:rPr>
              <w:t>興，</w:t>
            </w:r>
            <w:r w:rsidRPr="00976304">
              <w:rPr>
                <w:rFonts w:ascii="標楷體" w:eastAsia="標楷體" w:hAnsi="標楷體" w:hint="eastAsia"/>
                <w:color w:val="0070C0"/>
              </w:rPr>
              <w:t>朝廷興盛不息，</w:t>
            </w:r>
            <w:r w:rsidRPr="00976304">
              <w:rPr>
                <w:rFonts w:ascii="標楷體" w:eastAsia="標楷體" w:hAnsi="標楷體" w:hint="eastAsia"/>
                <w:b/>
                <w:color w:val="000000" w:themeColor="text1"/>
              </w:rPr>
              <w:t>百姓苦；</w:t>
            </w:r>
            <w:r w:rsidRPr="00976304">
              <w:rPr>
                <w:rFonts w:ascii="標楷體" w:eastAsia="標楷體" w:hAnsi="標楷體" w:hint="eastAsia"/>
                <w:color w:val="0070C0"/>
              </w:rPr>
              <w:t>百姓受苦。</w:t>
            </w:r>
            <w:r w:rsidRPr="00976304">
              <w:rPr>
                <w:rFonts w:ascii="標楷體" w:eastAsia="標楷體" w:hAnsi="標楷體" w:hint="eastAsia"/>
                <w:b/>
                <w:color w:val="000000" w:themeColor="text1"/>
              </w:rPr>
              <w:t>亡，</w:t>
            </w:r>
            <w:r w:rsidRPr="00976304">
              <w:rPr>
                <w:rFonts w:ascii="標楷體" w:eastAsia="標楷體" w:hAnsi="標楷體" w:hint="eastAsia"/>
                <w:color w:val="0070C0"/>
              </w:rPr>
              <w:t>朝廷衰亡破敗，</w:t>
            </w:r>
            <w:r w:rsidRPr="00976304">
              <w:rPr>
                <w:rFonts w:ascii="標楷體" w:eastAsia="標楷體" w:hAnsi="標楷體" w:hint="eastAsia"/>
                <w:b/>
                <w:color w:val="000000" w:themeColor="text1"/>
              </w:rPr>
              <w:t>百姓苦。</w:t>
            </w:r>
            <w:r w:rsidRPr="00976304">
              <w:rPr>
                <w:rFonts w:ascii="標楷體" w:eastAsia="標楷體" w:hAnsi="標楷體" w:hint="eastAsia"/>
                <w:color w:val="0070C0"/>
              </w:rPr>
              <w:t>百姓更受苦。</w:t>
            </w:r>
          </w:p>
        </w:tc>
      </w:tr>
      <w:tr w:rsidR="00462EF0" w:rsidRPr="00976304" w:rsidTr="00761F56">
        <w:tc>
          <w:tcPr>
            <w:tcW w:w="1022" w:type="dxa"/>
            <w:textDirection w:val="tbRlV"/>
          </w:tcPr>
          <w:p w:rsidR="00063963" w:rsidRPr="00976304" w:rsidRDefault="00063963" w:rsidP="00063963">
            <w:pPr>
              <w:spacing w:line="400" w:lineRule="exact"/>
              <w:rPr>
                <w:rFonts w:ascii="標楷體" w:eastAsia="標楷體" w:hAnsi="標楷體"/>
                <w:b/>
                <w:color w:val="00B050"/>
              </w:rPr>
            </w:pPr>
            <w:r w:rsidRPr="00976304">
              <w:rPr>
                <w:rFonts w:ascii="標楷體" w:eastAsia="標楷體" w:hAnsi="標楷體" w:hint="eastAsia"/>
                <w:b/>
                <w:color w:val="00B050"/>
              </w:rPr>
              <w:t>鳥鳴澗</w:t>
            </w:r>
          </w:p>
          <w:p w:rsidR="00063963" w:rsidRPr="00976304" w:rsidRDefault="00063963" w:rsidP="00063963">
            <w:pPr>
              <w:spacing w:line="400" w:lineRule="exact"/>
              <w:rPr>
                <w:rFonts w:ascii="標楷體" w:eastAsia="標楷體" w:hAnsi="標楷體"/>
                <w:b/>
                <w:color w:val="000000" w:themeColor="text1"/>
              </w:rPr>
            </w:pPr>
            <w:r w:rsidRPr="00976304">
              <w:rPr>
                <w:rFonts w:ascii="標楷體" w:eastAsia="標楷體" w:hAnsi="標楷體" w:hint="eastAsia"/>
                <w:b/>
                <w:color w:val="FF0000"/>
              </w:rPr>
              <w:t>王維</w:t>
            </w:r>
            <w:r w:rsidRPr="00976304">
              <w:rPr>
                <w:rFonts w:ascii="標楷體" w:eastAsia="標楷體" w:hAnsi="標楷體" w:hint="eastAsia"/>
                <w:b/>
                <w:color w:val="000000" w:themeColor="text1"/>
              </w:rPr>
              <w:t xml:space="preserve"> </w:t>
            </w:r>
          </w:p>
          <w:p w:rsidR="00462EF0" w:rsidRPr="00976304" w:rsidRDefault="00462EF0" w:rsidP="00BA0F13">
            <w:pPr>
              <w:spacing w:line="400" w:lineRule="exact"/>
              <w:ind w:left="113" w:right="113"/>
              <w:rPr>
                <w:rFonts w:ascii="標楷體" w:eastAsia="標楷體" w:hAnsi="標楷體"/>
                <w:b/>
                <w:color w:val="00B050"/>
              </w:rPr>
            </w:pPr>
          </w:p>
        </w:tc>
        <w:tc>
          <w:tcPr>
            <w:tcW w:w="10306" w:type="dxa"/>
          </w:tcPr>
          <w:p w:rsidR="00462EF0" w:rsidRPr="00976304" w:rsidRDefault="002E4BBA" w:rsidP="00F13FF4">
            <w:pPr>
              <w:spacing w:line="400" w:lineRule="exact"/>
              <w:rPr>
                <w:rFonts w:ascii="標楷體" w:eastAsia="標楷體" w:hAnsi="標楷體"/>
                <w:color w:val="0070C0"/>
              </w:rPr>
            </w:pPr>
            <w:r w:rsidRPr="00976304">
              <w:rPr>
                <w:rFonts w:ascii="標楷體" w:eastAsia="標楷體" w:hAnsi="標楷體" w:hint="eastAsia"/>
                <w:b/>
                <w:color w:val="000000" w:themeColor="text1"/>
              </w:rPr>
              <w:t>人閑桂花落，</w:t>
            </w:r>
            <w:r w:rsidR="00F13FF4" w:rsidRPr="00976304">
              <w:rPr>
                <w:rFonts w:ascii="標楷體" w:eastAsia="標楷體" w:hAnsi="標楷體" w:hint="eastAsia"/>
                <w:color w:val="0070C0"/>
              </w:rPr>
              <w:t>我閒坐在桂花束旁，聽到桂花輕輕飄落的聲音，</w:t>
            </w:r>
            <w:r w:rsidRPr="00976304">
              <w:rPr>
                <w:rFonts w:ascii="標楷體" w:eastAsia="標楷體" w:hAnsi="標楷體" w:hint="eastAsia"/>
                <w:b/>
                <w:color w:val="000000" w:themeColor="text1"/>
              </w:rPr>
              <w:t>夜靜春山空。</w:t>
            </w:r>
            <w:r w:rsidR="00F13FF4" w:rsidRPr="00976304">
              <w:rPr>
                <w:rFonts w:ascii="標楷體" w:eastAsia="標楷體" w:hAnsi="標楷體" w:hint="eastAsia"/>
                <w:color w:val="0070C0"/>
              </w:rPr>
              <w:t>今夜好寧靜，連一句充滿蟲鳴鳥叫的春天山谷，也顯得十分空曠。</w:t>
            </w:r>
            <w:r w:rsidRPr="00976304">
              <w:rPr>
                <w:rFonts w:ascii="標楷體" w:eastAsia="標楷體" w:hAnsi="標楷體" w:hint="eastAsia"/>
                <w:b/>
                <w:color w:val="000000" w:themeColor="text1"/>
              </w:rPr>
              <w:t>月出驚山鳥，</w:t>
            </w:r>
            <w:r w:rsidR="00F13FF4" w:rsidRPr="00976304">
              <w:rPr>
                <w:rFonts w:ascii="標楷體" w:eastAsia="標楷體" w:hAnsi="標楷體" w:hint="eastAsia"/>
                <w:color w:val="0070C0"/>
              </w:rPr>
              <w:t>突然間，明亮的月光驚醒了沉睡的山鳥，</w:t>
            </w:r>
            <w:r w:rsidRPr="00976304">
              <w:rPr>
                <w:rFonts w:ascii="標楷體" w:eastAsia="標楷體" w:hAnsi="標楷體" w:hint="eastAsia"/>
                <w:b/>
                <w:color w:val="000000" w:themeColor="text1"/>
              </w:rPr>
              <w:t>時鳴春澗中。</w:t>
            </w:r>
            <w:r w:rsidR="00F13FF4" w:rsidRPr="00976304">
              <w:rPr>
                <w:rFonts w:ascii="標楷體" w:eastAsia="標楷體" w:hAnsi="標楷體" w:hint="eastAsia"/>
                <w:color w:val="0070C0"/>
              </w:rPr>
              <w:t>不時的在山澗中鳴叫著。</w:t>
            </w:r>
          </w:p>
        </w:tc>
      </w:tr>
      <w:tr w:rsidR="0058122E" w:rsidRPr="00976304" w:rsidTr="00761F56">
        <w:tc>
          <w:tcPr>
            <w:tcW w:w="1022" w:type="dxa"/>
            <w:textDirection w:val="tbRlV"/>
          </w:tcPr>
          <w:p w:rsidR="0058122E" w:rsidRPr="00976304" w:rsidRDefault="0058122E" w:rsidP="0058122E">
            <w:pPr>
              <w:spacing w:line="400" w:lineRule="exact"/>
              <w:ind w:left="113" w:right="113"/>
              <w:rPr>
                <w:rFonts w:ascii="標楷體" w:eastAsia="標楷體" w:hAnsi="標楷體"/>
                <w:b/>
                <w:color w:val="000000" w:themeColor="text1"/>
              </w:rPr>
            </w:pPr>
            <w:r w:rsidRPr="00976304">
              <w:rPr>
                <w:rFonts w:ascii="標楷體" w:eastAsia="標楷體" w:hAnsi="標楷體" w:hint="eastAsia"/>
                <w:b/>
                <w:color w:val="00B050"/>
              </w:rPr>
              <w:t>章臺夜思</w:t>
            </w:r>
          </w:p>
          <w:p w:rsidR="0058122E" w:rsidRPr="00976304" w:rsidRDefault="0058122E" w:rsidP="0058122E">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韋莊</w:t>
            </w:r>
          </w:p>
        </w:tc>
        <w:tc>
          <w:tcPr>
            <w:tcW w:w="10306" w:type="dxa"/>
          </w:tcPr>
          <w:p w:rsidR="0058122E" w:rsidRPr="00976304" w:rsidRDefault="0058122E" w:rsidP="0058122E">
            <w:pPr>
              <w:spacing w:line="400" w:lineRule="exact"/>
              <w:rPr>
                <w:rFonts w:ascii="標楷體" w:eastAsia="標楷體" w:hAnsi="標楷體"/>
                <w:color w:val="0070C0"/>
              </w:rPr>
            </w:pPr>
            <w:r w:rsidRPr="00976304">
              <w:rPr>
                <w:rFonts w:ascii="標楷體" w:eastAsia="標楷體" w:hAnsi="標楷體" w:hint="eastAsia"/>
                <w:b/>
                <w:color w:val="000000" w:themeColor="text1"/>
              </w:rPr>
              <w:t>清瑟怨遙夜，</w:t>
            </w:r>
            <w:r w:rsidRPr="00976304">
              <w:rPr>
                <w:rFonts w:ascii="標楷體" w:eastAsia="標楷體" w:hAnsi="標楷體" w:hint="eastAsia"/>
                <w:color w:val="0070C0"/>
              </w:rPr>
              <w:t>幽怨的琴聲在長夜中迴盪，</w:t>
            </w:r>
            <w:r w:rsidRPr="00976304">
              <w:rPr>
                <w:rFonts w:ascii="標楷體" w:eastAsia="標楷體" w:hAnsi="標楷體" w:hint="eastAsia"/>
                <w:b/>
                <w:color w:val="000000" w:themeColor="text1"/>
              </w:rPr>
              <w:t>繞弦風雨哀。</w:t>
            </w:r>
            <w:r w:rsidRPr="00976304">
              <w:rPr>
                <w:rFonts w:ascii="標楷體" w:eastAsia="標楷體" w:hAnsi="標楷體" w:hint="eastAsia"/>
                <w:color w:val="0070C0"/>
              </w:rPr>
              <w:t>絃音悲切，似有悽風苦雨繚繞。</w:t>
            </w:r>
            <w:r w:rsidRPr="00976304">
              <w:rPr>
                <w:rFonts w:ascii="標楷體" w:eastAsia="標楷體" w:hAnsi="標楷體" w:hint="eastAsia"/>
                <w:b/>
                <w:color w:val="000000" w:themeColor="text1"/>
              </w:rPr>
              <w:t>孤燈聞楚角，</w:t>
            </w:r>
            <w:r w:rsidRPr="00976304">
              <w:rPr>
                <w:rFonts w:ascii="標楷體" w:eastAsia="標楷體" w:hAnsi="標楷體" w:hint="eastAsia"/>
                <w:color w:val="0070C0"/>
              </w:rPr>
              <w:t>孤燈下，又聽見楚角聲哀，</w:t>
            </w:r>
            <w:r w:rsidRPr="00976304">
              <w:rPr>
                <w:rFonts w:ascii="標楷體" w:eastAsia="標楷體" w:hAnsi="標楷體" w:hint="eastAsia"/>
                <w:b/>
                <w:color w:val="000000" w:themeColor="text1"/>
              </w:rPr>
              <w:t>殘月下章臺。</w:t>
            </w:r>
            <w:r w:rsidRPr="00976304">
              <w:rPr>
                <w:rFonts w:ascii="標楷體" w:eastAsia="標楷體" w:hAnsi="標楷體" w:hint="eastAsia"/>
                <w:color w:val="0070C0"/>
              </w:rPr>
              <w:t>清冷的殘月徐徐沉下章臺。</w:t>
            </w:r>
            <w:r w:rsidRPr="00976304">
              <w:rPr>
                <w:rFonts w:ascii="標楷體" w:eastAsia="標楷體" w:hAnsi="標楷體" w:hint="eastAsia"/>
                <w:b/>
                <w:color w:val="000000" w:themeColor="text1"/>
              </w:rPr>
              <w:t>芳草已雲暮，</w:t>
            </w:r>
            <w:r w:rsidRPr="00976304">
              <w:rPr>
                <w:rFonts w:ascii="標楷體" w:eastAsia="標楷體" w:hAnsi="標楷體" w:hint="eastAsia"/>
                <w:color w:val="0070C0"/>
              </w:rPr>
              <w:t>芳草漸漸枯萎，已到生命盡頭。</w:t>
            </w:r>
            <w:r w:rsidRPr="00976304">
              <w:rPr>
                <w:rFonts w:ascii="標楷體" w:eastAsia="標楷體" w:hAnsi="標楷體" w:hint="eastAsia"/>
                <w:b/>
                <w:color w:val="000000" w:themeColor="text1"/>
              </w:rPr>
              <w:t>故人殊未來。</w:t>
            </w:r>
            <w:r w:rsidRPr="00976304">
              <w:rPr>
                <w:rFonts w:ascii="標楷體" w:eastAsia="標楷體" w:hAnsi="標楷體" w:hint="eastAsia"/>
                <w:color w:val="0070C0"/>
              </w:rPr>
              <w:t>親人故友，從未來此地。</w:t>
            </w:r>
            <w:r w:rsidRPr="00976304">
              <w:rPr>
                <w:rFonts w:ascii="標楷體" w:eastAsia="標楷體" w:hAnsi="標楷體" w:hint="eastAsia"/>
                <w:b/>
                <w:color w:val="000000" w:themeColor="text1"/>
              </w:rPr>
              <w:t>鄉書不可寄，秋雁又南迴。</w:t>
            </w:r>
            <w:r w:rsidRPr="00976304">
              <w:rPr>
                <w:rFonts w:ascii="標楷體" w:eastAsia="標楷體" w:hAnsi="標楷體" w:hint="eastAsia"/>
                <w:color w:val="0070C0"/>
              </w:rPr>
              <w:t>鴻雁已往南飛，家書不能寄回。</w:t>
            </w:r>
          </w:p>
        </w:tc>
      </w:tr>
      <w:tr w:rsidR="00462EF0" w:rsidRPr="00976304" w:rsidTr="00761F56">
        <w:tc>
          <w:tcPr>
            <w:tcW w:w="1022" w:type="dxa"/>
            <w:textDirection w:val="tbRlV"/>
          </w:tcPr>
          <w:p w:rsidR="000E5A29" w:rsidRPr="00976304" w:rsidRDefault="000E5A29" w:rsidP="000E5A29">
            <w:pPr>
              <w:spacing w:line="400" w:lineRule="exact"/>
              <w:rPr>
                <w:rFonts w:ascii="標楷體" w:eastAsia="標楷體" w:hAnsi="標楷體"/>
                <w:b/>
                <w:color w:val="00B050"/>
              </w:rPr>
            </w:pPr>
            <w:r w:rsidRPr="00976304">
              <w:rPr>
                <w:rFonts w:ascii="標楷體" w:eastAsia="標楷體" w:hAnsi="標楷體" w:hint="eastAsia"/>
                <w:b/>
                <w:color w:val="00B050"/>
              </w:rPr>
              <w:t>金陵圖</w:t>
            </w:r>
          </w:p>
          <w:p w:rsidR="000E5A29" w:rsidRPr="00976304" w:rsidRDefault="000E5A29" w:rsidP="000E5A29">
            <w:pPr>
              <w:spacing w:line="400" w:lineRule="exact"/>
              <w:rPr>
                <w:rFonts w:ascii="標楷體" w:eastAsia="標楷體" w:hAnsi="標楷體"/>
                <w:b/>
                <w:color w:val="000000" w:themeColor="text1"/>
              </w:rPr>
            </w:pPr>
            <w:r w:rsidRPr="00976304">
              <w:rPr>
                <w:rFonts w:ascii="標楷體" w:eastAsia="標楷體" w:hAnsi="標楷體" w:hint="eastAsia"/>
                <w:b/>
                <w:color w:val="FF0000"/>
              </w:rPr>
              <w:t>韋莊</w:t>
            </w:r>
            <w:r w:rsidRPr="00976304">
              <w:rPr>
                <w:rFonts w:ascii="標楷體" w:eastAsia="標楷體" w:hAnsi="標楷體" w:hint="eastAsia"/>
                <w:b/>
                <w:color w:val="000000" w:themeColor="text1"/>
              </w:rPr>
              <w:t xml:space="preserve">　</w:t>
            </w:r>
          </w:p>
          <w:p w:rsidR="00462EF0" w:rsidRPr="00976304" w:rsidRDefault="00462EF0" w:rsidP="00BA0F13">
            <w:pPr>
              <w:spacing w:line="400" w:lineRule="exact"/>
              <w:ind w:left="113" w:right="113"/>
              <w:rPr>
                <w:rFonts w:ascii="標楷體" w:eastAsia="標楷體" w:hAnsi="標楷體"/>
                <w:b/>
                <w:color w:val="00B050"/>
              </w:rPr>
            </w:pPr>
          </w:p>
        </w:tc>
        <w:tc>
          <w:tcPr>
            <w:tcW w:w="10306" w:type="dxa"/>
          </w:tcPr>
          <w:p w:rsidR="000E5A29" w:rsidRPr="00976304" w:rsidRDefault="000A0D68" w:rsidP="000E5A29">
            <w:pPr>
              <w:spacing w:line="400" w:lineRule="exact"/>
              <w:rPr>
                <w:rFonts w:ascii="標楷體" w:eastAsia="標楷體" w:hAnsi="標楷體"/>
                <w:color w:val="0070C0"/>
              </w:rPr>
            </w:pPr>
            <w:r w:rsidRPr="00976304">
              <w:rPr>
                <w:rFonts w:ascii="標楷體" w:eastAsia="標楷體" w:hAnsi="標楷體" w:hint="eastAsia"/>
                <w:b/>
                <w:color w:val="000000" w:themeColor="text1"/>
              </w:rPr>
              <w:t>江雨霏霏江草齊，</w:t>
            </w:r>
            <w:r w:rsidR="000E5A29" w:rsidRPr="00976304">
              <w:rPr>
                <w:rFonts w:ascii="標楷體" w:eastAsia="標楷體" w:hAnsi="標楷體" w:hint="eastAsia"/>
                <w:color w:val="0070C0"/>
              </w:rPr>
              <w:t>江上細雨霏霏，岸上的青草一片翠綠，</w:t>
            </w:r>
            <w:r w:rsidRPr="00976304">
              <w:rPr>
                <w:rFonts w:ascii="標楷體" w:eastAsia="標楷體" w:hAnsi="標楷體" w:hint="eastAsia"/>
                <w:b/>
                <w:color w:val="000000" w:themeColor="text1"/>
              </w:rPr>
              <w:t>六朝如夢鳥空啼。</w:t>
            </w:r>
            <w:r w:rsidR="000E5A29" w:rsidRPr="00976304">
              <w:rPr>
                <w:rFonts w:ascii="標楷體" w:eastAsia="標楷體" w:hAnsi="標楷體" w:hint="eastAsia"/>
                <w:color w:val="0070C0"/>
              </w:rPr>
              <w:t>六朝像夢一樣鳥兒空自啼叫。</w:t>
            </w:r>
            <w:r w:rsidRPr="00976304">
              <w:rPr>
                <w:rFonts w:ascii="標楷體" w:eastAsia="標楷體" w:hAnsi="標楷體" w:hint="eastAsia"/>
                <w:b/>
                <w:color w:val="000000" w:themeColor="text1"/>
              </w:rPr>
              <w:t>無情最是臺城柳，</w:t>
            </w:r>
            <w:r w:rsidR="000E5A29" w:rsidRPr="00976304">
              <w:rPr>
                <w:rFonts w:ascii="標楷體" w:eastAsia="標楷體" w:hAnsi="標楷體" w:hint="eastAsia"/>
                <w:color w:val="0070C0"/>
              </w:rPr>
              <w:t>最無情的是台城的垂柳了，</w:t>
            </w:r>
            <w:r w:rsidRPr="00976304">
              <w:rPr>
                <w:rFonts w:ascii="標楷體" w:eastAsia="標楷體" w:hAnsi="標楷體" w:hint="eastAsia"/>
                <w:b/>
                <w:color w:val="000000" w:themeColor="text1"/>
              </w:rPr>
              <w:t>依舊煙籠十里堤。</w:t>
            </w:r>
            <w:r w:rsidRPr="00976304">
              <w:rPr>
                <w:rFonts w:ascii="標楷體" w:eastAsia="標楷體" w:hAnsi="標楷體" w:hint="eastAsia"/>
                <w:color w:val="0070C0"/>
              </w:rPr>
              <w:t>煙霧仍然籠罩著十里長堤。</w:t>
            </w:r>
          </w:p>
          <w:p w:rsidR="00901BBC" w:rsidRPr="00976304" w:rsidRDefault="00901BBC" w:rsidP="000E5A29">
            <w:pPr>
              <w:spacing w:line="400" w:lineRule="exact"/>
              <w:rPr>
                <w:rFonts w:ascii="標楷體" w:eastAsia="標楷體" w:hAnsi="標楷體"/>
                <w:color w:val="0070C0"/>
              </w:rPr>
            </w:pPr>
          </w:p>
          <w:p w:rsidR="00901BBC" w:rsidRPr="00976304" w:rsidRDefault="00901BBC" w:rsidP="000E5A29">
            <w:pPr>
              <w:spacing w:line="400" w:lineRule="exact"/>
              <w:rPr>
                <w:rFonts w:ascii="標楷體" w:eastAsia="標楷體" w:hAnsi="標楷體"/>
                <w:color w:val="0070C0"/>
              </w:rPr>
            </w:pPr>
          </w:p>
          <w:p w:rsidR="00901BBC" w:rsidRPr="00976304" w:rsidRDefault="00901BBC" w:rsidP="000E5A29">
            <w:pPr>
              <w:spacing w:line="400" w:lineRule="exact"/>
              <w:rPr>
                <w:rFonts w:ascii="標楷體" w:eastAsia="標楷體" w:hAnsi="標楷體"/>
                <w:b/>
                <w:color w:val="000000" w:themeColor="text1"/>
              </w:rPr>
            </w:pPr>
          </w:p>
        </w:tc>
      </w:tr>
      <w:tr w:rsidR="0058122E" w:rsidRPr="00976304" w:rsidTr="00761F56">
        <w:tc>
          <w:tcPr>
            <w:tcW w:w="1022" w:type="dxa"/>
            <w:textDirection w:val="tbRlV"/>
          </w:tcPr>
          <w:p w:rsidR="0058122E" w:rsidRPr="00976304" w:rsidRDefault="0058122E" w:rsidP="0058122E">
            <w:pPr>
              <w:spacing w:line="400" w:lineRule="exact"/>
              <w:rPr>
                <w:rFonts w:ascii="標楷體" w:eastAsia="標楷體" w:hAnsi="標楷體"/>
                <w:b/>
                <w:color w:val="00B050"/>
              </w:rPr>
            </w:pPr>
            <w:r w:rsidRPr="00976304">
              <w:rPr>
                <w:rFonts w:ascii="標楷體" w:eastAsia="標楷體" w:hAnsi="標楷體" w:hint="eastAsia"/>
                <w:b/>
                <w:color w:val="00B050"/>
              </w:rPr>
              <w:t>菩薩蠻</w:t>
            </w:r>
          </w:p>
          <w:p w:rsidR="0058122E" w:rsidRPr="00976304" w:rsidRDefault="0058122E" w:rsidP="0058122E">
            <w:pPr>
              <w:spacing w:line="400" w:lineRule="exact"/>
              <w:rPr>
                <w:rFonts w:ascii="標楷體" w:eastAsia="標楷體" w:hAnsi="標楷體"/>
                <w:b/>
                <w:color w:val="000000" w:themeColor="text1"/>
              </w:rPr>
            </w:pPr>
            <w:r w:rsidRPr="00976304">
              <w:rPr>
                <w:rFonts w:ascii="標楷體" w:eastAsia="標楷體" w:hAnsi="標楷體" w:hint="eastAsia"/>
                <w:b/>
                <w:color w:val="FF0000"/>
              </w:rPr>
              <w:t>韋莊</w:t>
            </w:r>
          </w:p>
          <w:p w:rsidR="0058122E" w:rsidRPr="00976304" w:rsidRDefault="0058122E" w:rsidP="000E5A29">
            <w:pPr>
              <w:spacing w:line="400" w:lineRule="exact"/>
              <w:rPr>
                <w:rFonts w:ascii="標楷體" w:eastAsia="標楷體" w:hAnsi="標楷體"/>
                <w:b/>
                <w:color w:val="00B050"/>
              </w:rPr>
            </w:pPr>
          </w:p>
        </w:tc>
        <w:tc>
          <w:tcPr>
            <w:tcW w:w="10306" w:type="dxa"/>
          </w:tcPr>
          <w:p w:rsidR="0058122E" w:rsidRPr="00976304" w:rsidRDefault="0058122E" w:rsidP="0058122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勸君今夜須沈醉，</w:t>
            </w:r>
            <w:r w:rsidRPr="00976304">
              <w:rPr>
                <w:rFonts w:ascii="標楷體" w:eastAsia="標楷體" w:hAnsi="標楷體" w:hint="eastAsia"/>
                <w:color w:val="0070C0"/>
              </w:rPr>
              <w:t>今天晚上勸您務必要喝個一醉方休，</w:t>
            </w:r>
            <w:r w:rsidRPr="00976304">
              <w:rPr>
                <w:rFonts w:ascii="標楷體" w:eastAsia="標楷體" w:hAnsi="標楷體" w:hint="eastAsia"/>
                <w:b/>
                <w:color w:val="000000" w:themeColor="text1"/>
              </w:rPr>
              <w:t>樽前莫話明朝事。</w:t>
            </w:r>
            <w:r w:rsidRPr="00976304">
              <w:rPr>
                <w:rFonts w:ascii="標楷體" w:eastAsia="標楷體" w:hAnsi="標楷體" w:hint="eastAsia"/>
                <w:color w:val="0070C0"/>
              </w:rPr>
              <w:t>酒桌前千萬不要談論明天的事情。</w:t>
            </w:r>
            <w:r w:rsidRPr="00976304">
              <w:rPr>
                <w:rFonts w:ascii="標楷體" w:eastAsia="標楷體" w:hAnsi="標楷體" w:hint="eastAsia"/>
                <w:b/>
                <w:color w:val="000000" w:themeColor="text1"/>
              </w:rPr>
              <w:t>珍重主人心，</w:t>
            </w:r>
            <w:r w:rsidRPr="00976304">
              <w:rPr>
                <w:rFonts w:ascii="標楷體" w:eastAsia="標楷體" w:hAnsi="標楷體" w:hint="eastAsia"/>
                <w:color w:val="0070C0"/>
              </w:rPr>
              <w:t>就珍重現在熱情的主人的心意吧，</w:t>
            </w:r>
            <w:r w:rsidRPr="00976304">
              <w:rPr>
                <w:rFonts w:ascii="標楷體" w:eastAsia="標楷體" w:hAnsi="標楷體" w:hint="eastAsia"/>
                <w:b/>
                <w:color w:val="000000" w:themeColor="text1"/>
              </w:rPr>
              <w:t>酒深情亦深。</w:t>
            </w:r>
            <w:r w:rsidRPr="00976304">
              <w:rPr>
                <w:rFonts w:ascii="標楷體" w:eastAsia="標楷體" w:hAnsi="標楷體" w:hint="eastAsia"/>
                <w:color w:val="0070C0"/>
              </w:rPr>
              <w:t>因為主人的酒杯是深的，主人的情誼也是深的。</w:t>
            </w:r>
            <w:r w:rsidRPr="00976304">
              <w:rPr>
                <w:rFonts w:ascii="標楷體" w:eastAsia="標楷體" w:hAnsi="標楷體" w:hint="eastAsia"/>
                <w:b/>
                <w:color w:val="000000" w:themeColor="text1"/>
              </w:rPr>
              <w:t>須愁春漏短，</w:t>
            </w:r>
            <w:r w:rsidRPr="00976304">
              <w:rPr>
                <w:rFonts w:ascii="標楷體" w:eastAsia="標楷體" w:hAnsi="標楷體" w:hint="eastAsia"/>
                <w:color w:val="0070C0"/>
              </w:rPr>
              <w:t>我憂愁的是像今晚這般歡飲的春夜太短暫了，</w:t>
            </w:r>
            <w:r w:rsidRPr="00976304">
              <w:rPr>
                <w:rFonts w:ascii="標楷體" w:eastAsia="標楷體" w:hAnsi="標楷體" w:hint="eastAsia"/>
                <w:b/>
                <w:color w:val="000000" w:themeColor="text1"/>
              </w:rPr>
              <w:t>莫訴金杯滿。</w:t>
            </w:r>
            <w:r w:rsidRPr="00976304">
              <w:rPr>
                <w:rFonts w:ascii="標楷體" w:eastAsia="標楷體" w:hAnsi="標楷體" w:hint="eastAsia"/>
                <w:color w:val="0070C0"/>
              </w:rPr>
              <w:t>我不再推辭說您又將我的酒杯斟得太滿。</w:t>
            </w:r>
            <w:r w:rsidRPr="00976304">
              <w:rPr>
                <w:rFonts w:ascii="標楷體" w:eastAsia="標楷體" w:hAnsi="標楷體" w:hint="eastAsia"/>
                <w:b/>
                <w:color w:val="000000" w:themeColor="text1"/>
              </w:rPr>
              <w:t>遇酒且呵呵，</w:t>
            </w:r>
            <w:r w:rsidRPr="00976304">
              <w:rPr>
                <w:rFonts w:ascii="標楷體" w:eastAsia="標楷體" w:hAnsi="標楷體" w:hint="eastAsia"/>
                <w:color w:val="0070C0"/>
              </w:rPr>
              <w:t>既然有酒可喝再怎麼樣也得打起精神來，</w:t>
            </w:r>
            <w:r w:rsidRPr="00976304">
              <w:rPr>
                <w:rFonts w:ascii="標楷體" w:eastAsia="標楷體" w:hAnsi="標楷體" w:hint="eastAsia"/>
                <w:b/>
                <w:color w:val="000000" w:themeColor="text1"/>
              </w:rPr>
              <w:t>人生能幾何。</w:t>
            </w:r>
            <w:r w:rsidRPr="00976304">
              <w:rPr>
                <w:rFonts w:ascii="標楷體" w:eastAsia="標楷體" w:hAnsi="標楷體" w:hint="eastAsia"/>
                <w:color w:val="0070C0"/>
              </w:rPr>
              <w:t>人生能有多長呢？</w:t>
            </w:r>
          </w:p>
        </w:tc>
      </w:tr>
      <w:tr w:rsidR="00462EF0" w:rsidRPr="00976304" w:rsidTr="00761F56">
        <w:tc>
          <w:tcPr>
            <w:tcW w:w="1022" w:type="dxa"/>
            <w:textDirection w:val="tbRlV"/>
          </w:tcPr>
          <w:p w:rsidR="000E5A29" w:rsidRPr="00976304" w:rsidRDefault="000E5A29" w:rsidP="000E5A29">
            <w:pPr>
              <w:spacing w:line="400" w:lineRule="exact"/>
              <w:rPr>
                <w:rFonts w:ascii="標楷體" w:eastAsia="標楷體" w:hAnsi="標楷體"/>
                <w:b/>
                <w:color w:val="00B050"/>
              </w:rPr>
            </w:pPr>
            <w:r w:rsidRPr="00976304">
              <w:rPr>
                <w:rFonts w:ascii="標楷體" w:eastAsia="標楷體" w:hAnsi="標楷體" w:hint="eastAsia"/>
                <w:b/>
                <w:color w:val="00B050"/>
              </w:rPr>
              <w:t>題都城南莊</w:t>
            </w:r>
          </w:p>
          <w:p w:rsidR="000E5A29" w:rsidRPr="00976304" w:rsidRDefault="000E5A29" w:rsidP="000E5A29">
            <w:pPr>
              <w:spacing w:line="400" w:lineRule="exact"/>
              <w:rPr>
                <w:rFonts w:ascii="標楷體" w:eastAsia="標楷體" w:hAnsi="標楷體"/>
                <w:color w:val="0070C0"/>
              </w:rPr>
            </w:pPr>
            <w:r w:rsidRPr="00976304">
              <w:rPr>
                <w:rFonts w:ascii="標楷體" w:eastAsia="標楷體" w:hAnsi="標楷體" w:hint="eastAsia"/>
                <w:b/>
                <w:color w:val="FF0000"/>
              </w:rPr>
              <w:t>崔護</w:t>
            </w:r>
          </w:p>
          <w:p w:rsidR="00462EF0" w:rsidRPr="00976304" w:rsidRDefault="00462EF0" w:rsidP="00BA0F13">
            <w:pPr>
              <w:spacing w:line="400" w:lineRule="exact"/>
              <w:ind w:left="113" w:right="113"/>
              <w:rPr>
                <w:rFonts w:ascii="標楷體" w:eastAsia="標楷體" w:hAnsi="標楷體"/>
                <w:b/>
                <w:color w:val="00B050"/>
              </w:rPr>
            </w:pPr>
          </w:p>
        </w:tc>
        <w:tc>
          <w:tcPr>
            <w:tcW w:w="10306" w:type="dxa"/>
          </w:tcPr>
          <w:p w:rsidR="000E5A29" w:rsidRPr="00976304" w:rsidRDefault="000E5A29" w:rsidP="000E5A2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人面不知何處去，</w:t>
            </w:r>
            <w:r w:rsidRPr="00976304">
              <w:rPr>
                <w:rFonts w:ascii="標楷體" w:eastAsia="標楷體" w:hAnsi="標楷體" w:hint="eastAsia"/>
                <w:color w:val="0070C0"/>
              </w:rPr>
              <w:t>嬌艷的面龐不知道哪里去了，</w:t>
            </w:r>
            <w:r w:rsidRPr="00976304">
              <w:rPr>
                <w:rFonts w:ascii="標楷體" w:eastAsia="標楷體" w:hAnsi="標楷體" w:hint="eastAsia"/>
                <w:b/>
                <w:color w:val="000000" w:themeColor="text1"/>
              </w:rPr>
              <w:t>桃花依舊笑春風。</w:t>
            </w:r>
            <w:r w:rsidRPr="00976304">
              <w:rPr>
                <w:rFonts w:ascii="標楷體" w:eastAsia="標楷體" w:hAnsi="標楷體" w:hint="eastAsia"/>
                <w:color w:val="0070C0"/>
              </w:rPr>
              <w:t>而滿樹桃花和從前一樣，笑對著春風。</w:t>
            </w:r>
          </w:p>
          <w:p w:rsidR="000E5A29" w:rsidRPr="00976304" w:rsidRDefault="000E5A29" w:rsidP="000E5A29">
            <w:pPr>
              <w:spacing w:line="400" w:lineRule="exact"/>
              <w:rPr>
                <w:rFonts w:ascii="標楷體" w:eastAsia="標楷體" w:hAnsi="標楷體"/>
                <w:color w:val="0070C0"/>
              </w:rPr>
            </w:pPr>
          </w:p>
          <w:p w:rsidR="00462EF0" w:rsidRPr="00976304" w:rsidRDefault="00462EF0" w:rsidP="000E5A29">
            <w:pPr>
              <w:spacing w:line="400" w:lineRule="exact"/>
              <w:rPr>
                <w:rFonts w:ascii="標楷體" w:eastAsia="標楷體" w:hAnsi="標楷體"/>
                <w:b/>
                <w:color w:val="000000" w:themeColor="text1"/>
              </w:rPr>
            </w:pPr>
          </w:p>
        </w:tc>
      </w:tr>
      <w:tr w:rsidR="000E5A29" w:rsidRPr="00976304" w:rsidTr="000E5A29">
        <w:tc>
          <w:tcPr>
            <w:tcW w:w="1022" w:type="dxa"/>
            <w:textDirection w:val="tbRlV"/>
          </w:tcPr>
          <w:p w:rsidR="000E5A29" w:rsidRPr="00976304" w:rsidRDefault="000E5A29" w:rsidP="000E5A29">
            <w:pPr>
              <w:spacing w:line="400" w:lineRule="exact"/>
              <w:rPr>
                <w:rFonts w:ascii="標楷體" w:eastAsia="標楷體" w:hAnsi="標楷體"/>
                <w:b/>
                <w:color w:val="00B050"/>
              </w:rPr>
            </w:pPr>
            <w:r w:rsidRPr="00976304">
              <w:rPr>
                <w:rFonts w:ascii="標楷體" w:eastAsia="標楷體" w:hAnsi="標楷體" w:hint="eastAsia"/>
                <w:b/>
                <w:color w:val="00B050"/>
              </w:rPr>
              <w:t>回鄉偶書</w:t>
            </w:r>
          </w:p>
          <w:p w:rsidR="000E5A29" w:rsidRPr="00976304" w:rsidRDefault="000E5A29" w:rsidP="000E5A29">
            <w:pPr>
              <w:spacing w:line="400" w:lineRule="exact"/>
              <w:rPr>
                <w:rFonts w:ascii="標楷體" w:eastAsia="標楷體" w:hAnsi="標楷體"/>
                <w:b/>
                <w:color w:val="FF0000"/>
              </w:rPr>
            </w:pPr>
            <w:r w:rsidRPr="00976304">
              <w:rPr>
                <w:rFonts w:ascii="標楷體" w:eastAsia="標楷體" w:hAnsi="標楷體" w:hint="eastAsia"/>
                <w:b/>
                <w:color w:val="FF0000"/>
              </w:rPr>
              <w:t>賀知章</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0E5A29" w:rsidRPr="00976304" w:rsidRDefault="000E5A29" w:rsidP="000E5A2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兒童相見不相識，</w:t>
            </w:r>
            <w:r w:rsidRPr="00976304">
              <w:rPr>
                <w:rFonts w:ascii="標楷體" w:eastAsia="標楷體" w:hAnsi="標楷體" w:hint="eastAsia"/>
                <w:color w:val="0070C0"/>
              </w:rPr>
              <w:t>兒童們看見了，沒有認識我的；</w:t>
            </w:r>
            <w:r w:rsidRPr="00976304">
              <w:rPr>
                <w:rFonts w:ascii="標楷體" w:eastAsia="標楷體" w:hAnsi="標楷體" w:hint="eastAsia"/>
                <w:b/>
                <w:color w:val="000000" w:themeColor="text1"/>
              </w:rPr>
              <w:t>笑問客從何處來。</w:t>
            </w:r>
            <w:r w:rsidRPr="00976304">
              <w:rPr>
                <w:rFonts w:ascii="標楷體" w:eastAsia="標楷體" w:hAnsi="標楷體" w:hint="eastAsia"/>
                <w:color w:val="0070C0"/>
              </w:rPr>
              <w:t>他們笑著問：這客人是從哪</w:t>
            </w:r>
            <w:r w:rsidRPr="00976304">
              <w:rPr>
                <w:rFonts w:ascii="標楷體" w:eastAsia="標楷體" w:hAnsi="標楷體" w:hint="eastAsia"/>
                <w:color w:val="0070C0"/>
              </w:rPr>
              <w:lastRenderedPageBreak/>
              <w:t>里來？</w:t>
            </w:r>
          </w:p>
          <w:p w:rsidR="000E5A29" w:rsidRPr="00976304" w:rsidRDefault="000E5A29" w:rsidP="000E5A29">
            <w:pPr>
              <w:spacing w:line="400" w:lineRule="exact"/>
              <w:rPr>
                <w:rFonts w:ascii="標楷體" w:eastAsia="標楷體" w:hAnsi="標楷體"/>
                <w:b/>
                <w:color w:val="000000" w:themeColor="text1"/>
              </w:rPr>
            </w:pPr>
          </w:p>
        </w:tc>
      </w:tr>
      <w:tr w:rsidR="000E5A29" w:rsidRPr="00976304" w:rsidTr="000E5A29">
        <w:tc>
          <w:tcPr>
            <w:tcW w:w="1022" w:type="dxa"/>
            <w:textDirection w:val="tbRlV"/>
          </w:tcPr>
          <w:p w:rsidR="004B6E13" w:rsidRPr="00976304" w:rsidRDefault="004B6E13" w:rsidP="004B6E13">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折桂令</w:t>
            </w:r>
          </w:p>
          <w:p w:rsidR="004B6E13" w:rsidRPr="00976304" w:rsidRDefault="004B6E13" w:rsidP="004B6E13">
            <w:pPr>
              <w:spacing w:line="400" w:lineRule="exact"/>
              <w:rPr>
                <w:rFonts w:ascii="標楷體" w:eastAsia="標楷體" w:hAnsi="標楷體"/>
                <w:b/>
                <w:color w:val="00B050"/>
              </w:rPr>
            </w:pPr>
            <w:r w:rsidRPr="00976304">
              <w:rPr>
                <w:rFonts w:ascii="標楷體" w:eastAsia="標楷體" w:hAnsi="標楷體" w:hint="eastAsia"/>
                <w:b/>
                <w:color w:val="FF0000"/>
              </w:rPr>
              <w:t>馬致遠</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9F6C7A" w:rsidRPr="00976304" w:rsidRDefault="009F6C7A" w:rsidP="009F6C7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咸陽百二山河，</w:t>
            </w:r>
            <w:r w:rsidR="004B6E13" w:rsidRPr="00976304">
              <w:rPr>
                <w:rFonts w:ascii="標楷體" w:eastAsia="標楷體" w:hAnsi="標楷體" w:hint="eastAsia"/>
                <w:color w:val="0070C0"/>
              </w:rPr>
              <w:t>咸陽，萬夫</w:t>
            </w:r>
            <w:r w:rsidR="004B6E13" w:rsidRPr="00976304">
              <w:rPr>
                <w:rFonts w:ascii="標楷體" w:eastAsia="標楷體" w:hAnsi="標楷體" w:cs="新細明體" w:hint="eastAsia"/>
                <w:color w:val="0070C0"/>
              </w:rPr>
              <w:t>難</w:t>
            </w:r>
            <w:r w:rsidR="004B6E13" w:rsidRPr="00976304">
              <w:rPr>
                <w:rFonts w:ascii="標楷體" w:eastAsia="標楷體" w:hAnsi="標楷體" w:hint="eastAsia"/>
                <w:color w:val="0070C0"/>
              </w:rPr>
              <w:t>攻的險固山河，</w:t>
            </w:r>
            <w:r w:rsidRPr="00976304">
              <w:rPr>
                <w:rFonts w:ascii="標楷體" w:eastAsia="標楷體" w:hAnsi="標楷體" w:hint="eastAsia"/>
                <w:b/>
                <w:color w:val="000000" w:themeColor="text1"/>
              </w:rPr>
              <w:t>兩字功名，</w:t>
            </w:r>
            <w:r w:rsidR="004B6E13" w:rsidRPr="00976304">
              <w:rPr>
                <w:rFonts w:ascii="標楷體" w:eastAsia="標楷體" w:hAnsi="標楷體" w:hint="eastAsia"/>
                <w:color w:val="0070C0"/>
              </w:rPr>
              <w:t>因</w:t>
            </w:r>
            <w:r w:rsidR="004B6E13" w:rsidRPr="00976304">
              <w:rPr>
                <w:rFonts w:ascii="標楷體" w:eastAsia="標楷體" w:hAnsi="標楷體" w:cs="新細明體" w:hint="eastAsia"/>
                <w:color w:val="0070C0"/>
              </w:rPr>
              <w:t>爲</w:t>
            </w:r>
            <w:r w:rsidR="004B6E13" w:rsidRPr="00976304">
              <w:rPr>
                <w:rFonts w:ascii="標楷體" w:eastAsia="標楷體" w:hAnsi="標楷體" w:hint="eastAsia"/>
                <w:color w:val="0070C0"/>
              </w:rPr>
              <w:t>功名两个字，</w:t>
            </w:r>
            <w:r w:rsidRPr="00976304">
              <w:rPr>
                <w:rFonts w:ascii="標楷體" w:eastAsia="標楷體" w:hAnsi="標楷體" w:hint="eastAsia"/>
                <w:b/>
                <w:color w:val="000000" w:themeColor="text1"/>
              </w:rPr>
              <w:t>幾陣干戈。</w:t>
            </w:r>
            <w:r w:rsidR="004B6E13" w:rsidRPr="00976304">
              <w:rPr>
                <w:rFonts w:ascii="標楷體" w:eastAsia="標楷體" w:hAnsi="標楷體" w:hint="eastAsia"/>
                <w:color w:val="0070C0"/>
              </w:rPr>
              <w:t>曾發動過多少次戰亂干戈。</w:t>
            </w:r>
            <w:r w:rsidRPr="00976304">
              <w:rPr>
                <w:rFonts w:ascii="標楷體" w:eastAsia="標楷體" w:hAnsi="標楷體" w:hint="eastAsia"/>
                <w:b/>
                <w:color w:val="000000" w:themeColor="text1"/>
              </w:rPr>
              <w:t>項廢東吳，</w:t>
            </w:r>
            <w:r w:rsidR="004B6E13" w:rsidRPr="00976304">
              <w:rPr>
                <w:rFonts w:ascii="標楷體" w:eastAsia="標楷體" w:hAnsi="標楷體" w:cs="新細明體" w:hint="eastAsia"/>
                <w:color w:val="0070C0"/>
              </w:rPr>
              <w:t>項</w:t>
            </w:r>
            <w:r w:rsidR="004B6E13" w:rsidRPr="00976304">
              <w:rPr>
                <w:rFonts w:ascii="標楷體" w:eastAsia="標楷體" w:hAnsi="標楷體" w:hint="eastAsia"/>
                <w:color w:val="0070C0"/>
              </w:rPr>
              <w:t>羽兵</w:t>
            </w:r>
            <w:r w:rsidR="004B6E13" w:rsidRPr="00976304">
              <w:rPr>
                <w:rFonts w:ascii="標楷體" w:eastAsia="標楷體" w:hAnsi="標楷體" w:cs="新細明體" w:hint="eastAsia"/>
                <w:color w:val="0070C0"/>
              </w:rPr>
              <w:t>敗</w:t>
            </w:r>
            <w:r w:rsidR="004B6E13" w:rsidRPr="00976304">
              <w:rPr>
                <w:rFonts w:ascii="標楷體" w:eastAsia="標楷體" w:hAnsi="標楷體" w:hint="eastAsia"/>
                <w:color w:val="0070C0"/>
              </w:rPr>
              <w:t>東吳，</w:t>
            </w:r>
            <w:r w:rsidRPr="00976304">
              <w:rPr>
                <w:rFonts w:ascii="標楷體" w:eastAsia="標楷體" w:hAnsi="標楷體" w:hint="eastAsia"/>
                <w:b/>
                <w:color w:val="000000" w:themeColor="text1"/>
              </w:rPr>
              <w:t>劉興西蜀，</w:t>
            </w:r>
            <w:r w:rsidR="004B6E13" w:rsidRPr="00976304">
              <w:rPr>
                <w:rFonts w:ascii="標楷體" w:eastAsia="標楷體" w:hAnsi="標楷體" w:hint="eastAsia"/>
                <w:color w:val="0070C0"/>
              </w:rPr>
              <w:t>劉邦在西蜀興立漢朝，</w:t>
            </w:r>
            <w:r w:rsidRPr="00976304">
              <w:rPr>
                <w:rFonts w:ascii="標楷體" w:eastAsia="標楷體" w:hAnsi="標楷體" w:hint="eastAsia"/>
                <w:b/>
                <w:color w:val="000000" w:themeColor="text1"/>
              </w:rPr>
              <w:t>夢說南柯。</w:t>
            </w:r>
            <w:r w:rsidR="004B6E13" w:rsidRPr="00976304">
              <w:rPr>
                <w:rFonts w:ascii="標楷體" w:eastAsia="標楷體" w:hAnsi="標楷體" w:hint="eastAsia"/>
                <w:color w:val="0070C0"/>
              </w:rPr>
              <w:t>都像南柯一夢。</w:t>
            </w:r>
            <w:r w:rsidRPr="00976304">
              <w:rPr>
                <w:rFonts w:ascii="標楷體" w:eastAsia="標楷體" w:hAnsi="標楷體" w:hint="eastAsia"/>
                <w:b/>
                <w:color w:val="000000" w:themeColor="text1"/>
              </w:rPr>
              <w:t>韓信功兀的般証果，</w:t>
            </w:r>
            <w:r w:rsidR="004B6E13" w:rsidRPr="00976304">
              <w:rPr>
                <w:rFonts w:ascii="標楷體" w:eastAsia="標楷體" w:hAnsi="標楷體" w:cs="新細明體" w:hint="eastAsia"/>
                <w:color w:val="0070C0"/>
              </w:rPr>
              <w:t>韓</w:t>
            </w:r>
            <w:r w:rsidR="004B6E13" w:rsidRPr="00976304">
              <w:rPr>
                <w:rFonts w:ascii="標楷體" w:eastAsia="標楷體" w:hAnsi="標楷體" w:hint="eastAsia"/>
                <w:color w:val="0070C0"/>
              </w:rPr>
              <w:t>信有功卻得到被</w:t>
            </w:r>
            <w:r w:rsidR="004B6E13" w:rsidRPr="00976304">
              <w:rPr>
                <w:rFonts w:ascii="標楷體" w:eastAsia="標楷體" w:hAnsi="標楷體" w:cs="新細明體" w:hint="eastAsia"/>
                <w:color w:val="0070C0"/>
              </w:rPr>
              <w:t>殺</w:t>
            </w:r>
            <w:r w:rsidR="004B6E13" w:rsidRPr="00976304">
              <w:rPr>
                <w:rFonts w:ascii="標楷體" w:eastAsia="標楷體" w:hAnsi="標楷體" w:hint="eastAsia"/>
                <w:color w:val="0070C0"/>
              </w:rPr>
              <w:t>的</w:t>
            </w:r>
            <w:r w:rsidR="004B6E13" w:rsidRPr="00976304">
              <w:rPr>
                <w:rFonts w:ascii="標楷體" w:eastAsia="標楷體" w:hAnsi="標楷體" w:cs="新細明體" w:hint="eastAsia"/>
                <w:color w:val="0070C0"/>
              </w:rPr>
              <w:t>結</w:t>
            </w:r>
            <w:r w:rsidR="004B6E13" w:rsidRPr="00976304">
              <w:rPr>
                <w:rFonts w:ascii="標楷體" w:eastAsia="標楷體" w:hAnsi="標楷體" w:hint="eastAsia"/>
                <w:color w:val="0070C0"/>
              </w:rPr>
              <w:t>果，</w:t>
            </w:r>
            <w:r w:rsidRPr="00976304">
              <w:rPr>
                <w:rFonts w:ascii="標楷體" w:eastAsia="標楷體" w:hAnsi="標楷體" w:hint="eastAsia"/>
                <w:b/>
                <w:color w:val="000000" w:themeColor="text1"/>
              </w:rPr>
              <w:t>蒯通言那裡是風魔？</w:t>
            </w:r>
            <w:r w:rsidR="004B6E13" w:rsidRPr="00976304">
              <w:rPr>
                <w:rFonts w:ascii="標楷體" w:eastAsia="標楷體" w:hAnsi="標楷體" w:hint="eastAsia"/>
                <w:color w:val="0070C0"/>
              </w:rPr>
              <w:t>當初蒯通的</w:t>
            </w:r>
            <w:r w:rsidR="004B6E13" w:rsidRPr="00976304">
              <w:rPr>
                <w:rFonts w:ascii="標楷體" w:eastAsia="標楷體" w:hAnsi="標楷體" w:cs="新細明體" w:hint="eastAsia"/>
                <w:color w:val="0070C0"/>
              </w:rPr>
              <w:t>預</w:t>
            </w:r>
            <w:r w:rsidR="004B6E13" w:rsidRPr="00976304">
              <w:rPr>
                <w:rFonts w:ascii="標楷體" w:eastAsia="標楷體" w:hAnsi="標楷體" w:hint="eastAsia"/>
                <w:color w:val="0070C0"/>
              </w:rPr>
              <w:t>言哪裡是瘋話？</w:t>
            </w:r>
            <w:r w:rsidRPr="00976304">
              <w:rPr>
                <w:rFonts w:ascii="標楷體" w:eastAsia="標楷體" w:hAnsi="標楷體" w:hint="eastAsia"/>
                <w:b/>
                <w:color w:val="000000" w:themeColor="text1"/>
              </w:rPr>
              <w:t>成也蕭何，</w:t>
            </w:r>
            <w:r w:rsidR="004B6E13" w:rsidRPr="00976304">
              <w:rPr>
                <w:rFonts w:ascii="標楷體" w:eastAsia="標楷體" w:hAnsi="標楷體" w:hint="eastAsia"/>
                <w:color w:val="0070C0"/>
              </w:rPr>
              <w:t>成功也是因</w:t>
            </w:r>
            <w:r w:rsidR="004B6E13" w:rsidRPr="00976304">
              <w:rPr>
                <w:rFonts w:ascii="標楷體" w:eastAsia="標楷體" w:hAnsi="標楷體" w:cs="新細明體" w:hint="eastAsia"/>
                <w:color w:val="0070C0"/>
              </w:rPr>
              <w:t>爲蕭</w:t>
            </w:r>
            <w:r w:rsidR="004B6E13" w:rsidRPr="00976304">
              <w:rPr>
                <w:rFonts w:ascii="標楷體" w:eastAsia="標楷體" w:hAnsi="標楷體" w:hint="eastAsia"/>
                <w:color w:val="0070C0"/>
              </w:rPr>
              <w:t>何，</w:t>
            </w:r>
            <w:r w:rsidRPr="00976304">
              <w:rPr>
                <w:rFonts w:ascii="標楷體" w:eastAsia="標楷體" w:hAnsi="標楷體" w:hint="eastAsia"/>
                <w:b/>
                <w:color w:val="000000" w:themeColor="text1"/>
              </w:rPr>
              <w:t>敗也蕭何，</w:t>
            </w:r>
            <w:r w:rsidR="004B6E13" w:rsidRPr="00976304">
              <w:rPr>
                <w:rFonts w:ascii="標楷體" w:eastAsia="標楷體" w:hAnsi="標楷體" w:hint="eastAsia"/>
                <w:color w:val="0070C0"/>
              </w:rPr>
              <w:t>失</w:t>
            </w:r>
            <w:r w:rsidR="004B6E13" w:rsidRPr="00976304">
              <w:rPr>
                <w:rFonts w:ascii="標楷體" w:eastAsia="標楷體" w:hAnsi="標楷體" w:cs="新細明體" w:hint="eastAsia"/>
                <w:color w:val="0070C0"/>
              </w:rPr>
              <w:t>敗</w:t>
            </w:r>
            <w:r w:rsidR="004B6E13" w:rsidRPr="00976304">
              <w:rPr>
                <w:rFonts w:ascii="標楷體" w:eastAsia="標楷體" w:hAnsi="標楷體" w:hint="eastAsia"/>
                <w:color w:val="0070C0"/>
              </w:rPr>
              <w:t>也是因</w:t>
            </w:r>
            <w:r w:rsidR="004B6E13" w:rsidRPr="00976304">
              <w:rPr>
                <w:rFonts w:ascii="標楷體" w:eastAsia="標楷體" w:hAnsi="標楷體" w:cs="新細明體" w:hint="eastAsia"/>
                <w:color w:val="0070C0"/>
              </w:rPr>
              <w:t>爲蕭</w:t>
            </w:r>
            <w:r w:rsidR="004B6E13" w:rsidRPr="00976304">
              <w:rPr>
                <w:rFonts w:ascii="標楷體" w:eastAsia="標楷體" w:hAnsi="標楷體" w:hint="eastAsia"/>
                <w:color w:val="0070C0"/>
              </w:rPr>
              <w:t>何，</w:t>
            </w:r>
            <w:r w:rsidRPr="00976304">
              <w:rPr>
                <w:rFonts w:ascii="標楷體" w:eastAsia="標楷體" w:hAnsi="標楷體" w:hint="eastAsia"/>
                <w:b/>
                <w:color w:val="000000" w:themeColor="text1"/>
              </w:rPr>
              <w:t>醉了由他。</w:t>
            </w:r>
            <w:r w:rsidRPr="00976304">
              <w:rPr>
                <w:rFonts w:ascii="標楷體" w:eastAsia="標楷體" w:hAnsi="標楷體" w:hint="eastAsia"/>
                <w:color w:val="0070C0"/>
              </w:rPr>
              <w:t xml:space="preserve">喝醉了一切都由他去吧！ </w:t>
            </w:r>
          </w:p>
        </w:tc>
      </w:tr>
      <w:tr w:rsidR="000E5A29" w:rsidRPr="00976304" w:rsidTr="000E5A29">
        <w:tc>
          <w:tcPr>
            <w:tcW w:w="1022" w:type="dxa"/>
            <w:textDirection w:val="tbRlV"/>
          </w:tcPr>
          <w:p w:rsidR="00412565" w:rsidRPr="00976304" w:rsidRDefault="00412565" w:rsidP="00412565">
            <w:pPr>
              <w:spacing w:line="400" w:lineRule="exact"/>
              <w:rPr>
                <w:rFonts w:ascii="標楷體" w:eastAsia="標楷體" w:hAnsi="標楷體"/>
                <w:b/>
                <w:color w:val="00B050"/>
              </w:rPr>
            </w:pPr>
            <w:r w:rsidRPr="00976304">
              <w:rPr>
                <w:rFonts w:ascii="標楷體" w:eastAsia="標楷體" w:hAnsi="標楷體" w:hint="eastAsia"/>
                <w:b/>
                <w:color w:val="00B050"/>
              </w:rPr>
              <w:t>朱子治家格言</w:t>
            </w:r>
          </w:p>
          <w:p w:rsidR="00412565" w:rsidRPr="00976304" w:rsidRDefault="00412565" w:rsidP="00412565">
            <w:pPr>
              <w:spacing w:line="400" w:lineRule="exact"/>
              <w:rPr>
                <w:rFonts w:ascii="標楷體" w:eastAsia="標楷體" w:hAnsi="標楷體"/>
                <w:b/>
                <w:color w:val="FF0000"/>
              </w:rPr>
            </w:pPr>
            <w:r w:rsidRPr="00976304">
              <w:rPr>
                <w:rFonts w:ascii="標楷體" w:eastAsia="標楷體" w:hAnsi="標楷體" w:hint="eastAsia"/>
                <w:b/>
                <w:color w:val="FF0000"/>
              </w:rPr>
              <w:t>朱柏廬</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8C5AB4" w:rsidRPr="00976304" w:rsidRDefault="00412565" w:rsidP="0041256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黎明即起，</w:t>
            </w:r>
            <w:r w:rsidRPr="00976304">
              <w:rPr>
                <w:rFonts w:ascii="標楷體" w:eastAsia="標楷體" w:hAnsi="標楷體" w:hint="eastAsia"/>
                <w:color w:val="0070C0"/>
              </w:rPr>
              <w:t>大清早，天曚曚亮，我們就該起床，</w:t>
            </w:r>
            <w:r w:rsidRPr="00976304">
              <w:rPr>
                <w:rFonts w:ascii="標楷體" w:eastAsia="標楷體" w:hAnsi="標楷體" w:hint="eastAsia"/>
                <w:b/>
                <w:color w:val="000000" w:themeColor="text1"/>
              </w:rPr>
              <w:t>灑掃庭除，</w:t>
            </w:r>
            <w:r w:rsidRPr="00976304">
              <w:rPr>
                <w:rFonts w:ascii="標楷體" w:eastAsia="標楷體" w:hAnsi="標楷體" w:hint="eastAsia"/>
                <w:color w:val="0070C0"/>
              </w:rPr>
              <w:t>灑掃庭院、台階時，</w:t>
            </w:r>
            <w:r w:rsidRPr="00976304">
              <w:rPr>
                <w:rFonts w:ascii="標楷體" w:eastAsia="標楷體" w:hAnsi="標楷體" w:hint="eastAsia"/>
                <w:b/>
                <w:color w:val="000000" w:themeColor="text1"/>
              </w:rPr>
              <w:t>要內外整潔。</w:t>
            </w:r>
            <w:r w:rsidRPr="00976304">
              <w:rPr>
                <w:rFonts w:ascii="標楷體" w:eastAsia="標楷體" w:hAnsi="標楷體" w:hint="eastAsia"/>
                <w:color w:val="0070C0"/>
              </w:rPr>
              <w:t>必須做到內外要整齊，清潔。</w:t>
            </w:r>
            <w:r w:rsidRPr="00976304">
              <w:rPr>
                <w:rFonts w:ascii="標楷體" w:eastAsia="標楷體" w:hAnsi="標楷體" w:hint="eastAsia"/>
                <w:b/>
                <w:color w:val="000000" w:themeColor="text1"/>
              </w:rPr>
              <w:t>既昏便息，</w:t>
            </w:r>
            <w:r w:rsidRPr="00976304">
              <w:rPr>
                <w:rFonts w:ascii="標楷體" w:eastAsia="標楷體" w:hAnsi="標楷體" w:hint="eastAsia"/>
                <w:color w:val="0070C0"/>
              </w:rPr>
              <w:t>黃昏之時，太陽將落，</w:t>
            </w:r>
            <w:r w:rsidRPr="00976304">
              <w:rPr>
                <w:rFonts w:ascii="標楷體" w:eastAsia="標楷體" w:hAnsi="標楷體" w:hint="eastAsia"/>
                <w:b/>
                <w:color w:val="000000" w:themeColor="text1"/>
              </w:rPr>
              <w:t>關鎖門戶，</w:t>
            </w:r>
            <w:r w:rsidRPr="00976304">
              <w:rPr>
                <w:rFonts w:ascii="標楷體" w:eastAsia="標楷體" w:hAnsi="標楷體" w:hint="eastAsia"/>
                <w:color w:val="0070C0"/>
              </w:rPr>
              <w:t>就要准備關好門戶，</w:t>
            </w:r>
            <w:r w:rsidRPr="00976304">
              <w:rPr>
                <w:rFonts w:ascii="標楷體" w:eastAsia="標楷體" w:hAnsi="標楷體" w:hint="eastAsia"/>
                <w:b/>
                <w:color w:val="000000" w:themeColor="text1"/>
              </w:rPr>
              <w:t>必親自檢點。</w:t>
            </w:r>
            <w:r w:rsidRPr="00976304">
              <w:rPr>
                <w:rFonts w:ascii="標楷體" w:eastAsia="標楷體" w:hAnsi="標楷體" w:hint="eastAsia"/>
                <w:color w:val="0070C0"/>
              </w:rPr>
              <w:t>上鎖時要親自檢查，不能馬虎。</w:t>
            </w:r>
            <w:r w:rsidRPr="00976304">
              <w:rPr>
                <w:rFonts w:ascii="標楷體" w:eastAsia="標楷體" w:hAnsi="標楷體" w:hint="eastAsia"/>
                <w:b/>
                <w:color w:val="000000" w:themeColor="text1"/>
              </w:rPr>
              <w:t>一粥一飯，當思來處不易；</w:t>
            </w:r>
            <w:r w:rsidRPr="00976304">
              <w:rPr>
                <w:rFonts w:ascii="標楷體" w:eastAsia="標楷體" w:hAnsi="標楷體" w:hint="eastAsia"/>
                <w:color w:val="0070C0"/>
              </w:rPr>
              <w:t>平時用餐時，應當想到一粒米一口飯都是由農民辛苦耕種所得，來之不易。</w:t>
            </w:r>
            <w:r w:rsidRPr="00976304">
              <w:rPr>
                <w:rFonts w:ascii="標楷體" w:eastAsia="標楷體" w:hAnsi="標楷體" w:hint="eastAsia"/>
                <w:b/>
                <w:color w:val="000000" w:themeColor="text1"/>
              </w:rPr>
              <w:t>半絲半縷，</w:t>
            </w:r>
            <w:r w:rsidRPr="00976304">
              <w:rPr>
                <w:rFonts w:ascii="標楷體" w:eastAsia="標楷體" w:hAnsi="標楷體" w:hint="eastAsia"/>
                <w:color w:val="0070C0"/>
              </w:rPr>
              <w:t>一條線，一塊布，</w:t>
            </w:r>
            <w:r w:rsidRPr="00976304">
              <w:rPr>
                <w:rFonts w:ascii="標楷體" w:eastAsia="標楷體" w:hAnsi="標楷體" w:hint="eastAsia"/>
                <w:b/>
                <w:color w:val="000000" w:themeColor="text1"/>
              </w:rPr>
              <w:t>恒念物力維艱。</w:t>
            </w:r>
            <w:r w:rsidRPr="00976304">
              <w:rPr>
                <w:rFonts w:ascii="標楷體" w:eastAsia="標楷體" w:hAnsi="標楷體" w:hint="eastAsia"/>
                <w:color w:val="0070C0"/>
              </w:rPr>
              <w:t>織造也是非常艱辛，要經常記住。</w:t>
            </w:r>
            <w:r w:rsidRPr="00976304">
              <w:rPr>
                <w:rFonts w:ascii="標楷體" w:eastAsia="標楷體" w:hAnsi="標楷體" w:hint="eastAsia"/>
                <w:b/>
                <w:color w:val="000000" w:themeColor="text1"/>
              </w:rPr>
              <w:t>宜未雨而綢繆，</w:t>
            </w:r>
            <w:r w:rsidRPr="00976304">
              <w:rPr>
                <w:rFonts w:ascii="標楷體" w:eastAsia="標楷體" w:hAnsi="標楷體" w:hint="eastAsia"/>
                <w:color w:val="0070C0"/>
              </w:rPr>
              <w:t>凡事應注意事前的准備功夫，未下雨時就要修繕好房子，</w:t>
            </w:r>
            <w:r w:rsidRPr="00976304">
              <w:rPr>
                <w:rFonts w:ascii="標楷體" w:eastAsia="標楷體" w:hAnsi="標楷體" w:hint="eastAsia"/>
                <w:b/>
                <w:color w:val="000000" w:themeColor="text1"/>
              </w:rPr>
              <w:t>毋臨渴而掘井。</w:t>
            </w:r>
            <w:r w:rsidRPr="00976304">
              <w:rPr>
                <w:rFonts w:ascii="標楷體" w:eastAsia="標楷體" w:hAnsi="標楷體" w:hint="eastAsia"/>
                <w:color w:val="0070C0"/>
              </w:rPr>
              <w:t>同時避免快口渴時才要挖掘水井，否則為時已晚。</w:t>
            </w:r>
            <w:r w:rsidRPr="00976304">
              <w:rPr>
                <w:rFonts w:ascii="標楷體" w:eastAsia="標楷體" w:hAnsi="標楷體" w:hint="eastAsia"/>
                <w:b/>
                <w:color w:val="000000" w:themeColor="text1"/>
              </w:rPr>
              <w:t>自奉必須儉約，</w:t>
            </w:r>
            <w:r w:rsidRPr="00976304">
              <w:rPr>
                <w:rFonts w:ascii="標楷體" w:eastAsia="標楷體" w:hAnsi="標楷體" w:hint="eastAsia"/>
                <w:color w:val="0070C0"/>
              </w:rPr>
              <w:t>平時的生活要以儉朴為原則，</w:t>
            </w:r>
            <w:r w:rsidRPr="00976304">
              <w:rPr>
                <w:rFonts w:ascii="標楷體" w:eastAsia="標楷體" w:hAnsi="標楷體" w:hint="eastAsia"/>
                <w:b/>
                <w:color w:val="000000" w:themeColor="text1"/>
              </w:rPr>
              <w:t>宴客切勿留連。</w:t>
            </w:r>
            <w:r w:rsidRPr="00976304">
              <w:rPr>
                <w:rFonts w:ascii="標楷體" w:eastAsia="標楷體" w:hAnsi="標楷體" w:hint="eastAsia"/>
                <w:color w:val="0070C0"/>
              </w:rPr>
              <w:t>即使出席朋友的宴會也不久留。</w:t>
            </w:r>
            <w:r w:rsidRPr="00976304">
              <w:rPr>
                <w:rFonts w:ascii="標楷體" w:eastAsia="標楷體" w:hAnsi="標楷體" w:hint="eastAsia"/>
                <w:b/>
                <w:color w:val="000000" w:themeColor="text1"/>
              </w:rPr>
              <w:t>器具質而潔，</w:t>
            </w:r>
            <w:r w:rsidRPr="00976304">
              <w:rPr>
                <w:rFonts w:ascii="標楷體" w:eastAsia="標楷體" w:hAnsi="標楷體" w:hint="eastAsia"/>
                <w:color w:val="0070C0"/>
              </w:rPr>
              <w:t>日常所用的器皿，只要保持衛生清潔，</w:t>
            </w:r>
            <w:r w:rsidRPr="00976304">
              <w:rPr>
                <w:rFonts w:ascii="標楷體" w:eastAsia="標楷體" w:hAnsi="標楷體" w:hint="eastAsia"/>
                <w:b/>
                <w:color w:val="000000" w:themeColor="text1"/>
              </w:rPr>
              <w:t>瓦缶勝金玉；</w:t>
            </w:r>
            <w:r w:rsidRPr="00976304">
              <w:rPr>
                <w:rFonts w:ascii="標楷體" w:eastAsia="標楷體" w:hAnsi="標楷體" w:hint="eastAsia"/>
                <w:color w:val="0070C0"/>
              </w:rPr>
              <w:t>那怕是陶瓷也不見得比不上金銀玉石所作。</w:t>
            </w:r>
            <w:r w:rsidRPr="00976304">
              <w:rPr>
                <w:rFonts w:ascii="標楷體" w:eastAsia="標楷體" w:hAnsi="標楷體" w:hint="eastAsia"/>
                <w:b/>
                <w:color w:val="000000" w:themeColor="text1"/>
              </w:rPr>
              <w:t>飲食約而精，</w:t>
            </w:r>
            <w:r w:rsidRPr="00976304">
              <w:rPr>
                <w:rFonts w:ascii="標楷體" w:eastAsia="標楷體" w:hAnsi="標楷體" w:hint="eastAsia"/>
                <w:color w:val="0070C0"/>
              </w:rPr>
              <w:t>飲食雖然簡單，</w:t>
            </w:r>
            <w:r w:rsidRPr="00976304">
              <w:rPr>
                <w:rFonts w:ascii="標楷體" w:eastAsia="標楷體" w:hAnsi="標楷體" w:hint="eastAsia"/>
                <w:b/>
                <w:color w:val="000000" w:themeColor="text1"/>
              </w:rPr>
              <w:t>園蔬勝珍饈。</w:t>
            </w:r>
            <w:r w:rsidRPr="00976304">
              <w:rPr>
                <w:rFonts w:ascii="標楷體" w:eastAsia="標楷體" w:hAnsi="標楷體" w:hint="eastAsia"/>
                <w:color w:val="0070C0"/>
              </w:rPr>
              <w:t>但只要細心調理，即使是自家庭院里所種的蔬菜，也可媲美那山珍海味。</w:t>
            </w:r>
            <w:r w:rsidRPr="00976304">
              <w:rPr>
                <w:rFonts w:ascii="標楷體" w:eastAsia="標楷體" w:hAnsi="標楷體" w:hint="eastAsia"/>
                <w:b/>
                <w:color w:val="000000" w:themeColor="text1"/>
              </w:rPr>
              <w:t>勿營華屋，</w:t>
            </w:r>
            <w:r w:rsidRPr="00976304">
              <w:rPr>
                <w:rFonts w:ascii="標楷體" w:eastAsia="標楷體" w:hAnsi="標楷體" w:hint="eastAsia"/>
                <w:color w:val="0070C0"/>
              </w:rPr>
              <w:t>人生在世，不一定要興建華麗堂煌的宅邸，</w:t>
            </w:r>
            <w:r w:rsidRPr="00976304">
              <w:rPr>
                <w:rFonts w:ascii="標楷體" w:eastAsia="標楷體" w:hAnsi="標楷體" w:hint="eastAsia"/>
                <w:b/>
                <w:color w:val="000000" w:themeColor="text1"/>
              </w:rPr>
              <w:t>勿謀良田。</w:t>
            </w:r>
            <w:r w:rsidRPr="00976304">
              <w:rPr>
                <w:rFonts w:ascii="標楷體" w:eastAsia="標楷體" w:hAnsi="標楷體" w:hint="eastAsia"/>
                <w:color w:val="0070C0"/>
              </w:rPr>
              <w:t>也不一定要有肥沃的良田，要量力而行。</w:t>
            </w:r>
          </w:p>
        </w:tc>
      </w:tr>
      <w:tr w:rsidR="000E5A29" w:rsidRPr="00976304" w:rsidTr="000E5A29">
        <w:tc>
          <w:tcPr>
            <w:tcW w:w="1022" w:type="dxa"/>
            <w:textDirection w:val="tbRlV"/>
          </w:tcPr>
          <w:p w:rsidR="000E5A29" w:rsidRPr="00976304" w:rsidRDefault="00FD0DE9" w:rsidP="009A20D4">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廉頗藺相如到傳</w:t>
            </w:r>
          </w:p>
        </w:tc>
        <w:tc>
          <w:tcPr>
            <w:tcW w:w="10306" w:type="dxa"/>
          </w:tcPr>
          <w:p w:rsidR="00FD0DE9" w:rsidRPr="00976304" w:rsidRDefault="00FD0DE9" w:rsidP="00FD0DE9">
            <w:pPr>
              <w:spacing w:line="400" w:lineRule="exact"/>
              <w:rPr>
                <w:rFonts w:ascii="標楷體" w:eastAsia="標楷體" w:hAnsi="標楷體"/>
                <w:color w:val="0070C0"/>
              </w:rPr>
            </w:pPr>
            <w:r w:rsidRPr="00976304">
              <w:rPr>
                <w:rFonts w:ascii="標楷體" w:eastAsia="標楷體" w:hAnsi="標楷體" w:hint="eastAsia"/>
                <w:b/>
                <w:color w:val="000000" w:themeColor="text1"/>
              </w:rPr>
              <w:t>相如曰：「</w:t>
            </w:r>
            <w:r w:rsidRPr="00976304">
              <w:rPr>
                <w:rFonts w:ascii="標楷體" w:eastAsia="標楷體" w:hAnsi="標楷體" w:hint="eastAsia"/>
                <w:color w:val="0070C0"/>
              </w:rPr>
              <w:t>相如說：「</w:t>
            </w:r>
            <w:r w:rsidRPr="00976304">
              <w:rPr>
                <w:rFonts w:ascii="標楷體" w:eastAsia="標楷體" w:hAnsi="標楷體" w:hint="eastAsia"/>
                <w:b/>
                <w:color w:val="000000" w:themeColor="text1"/>
              </w:rPr>
              <w:t>五步之內，</w:t>
            </w:r>
            <w:r w:rsidRPr="00976304">
              <w:rPr>
                <w:rFonts w:ascii="標楷體" w:eastAsia="標楷體" w:hAnsi="標楷體" w:hint="eastAsia"/>
                <w:color w:val="0070C0"/>
              </w:rPr>
              <w:t>在這五步裡面，</w:t>
            </w:r>
            <w:r w:rsidRPr="00976304">
              <w:rPr>
                <w:rFonts w:ascii="標楷體" w:eastAsia="標楷體" w:hAnsi="標楷體" w:hint="eastAsia"/>
                <w:b/>
                <w:color w:val="000000" w:themeColor="text1"/>
              </w:rPr>
              <w:t>相如請得以頸血濺大王矣！」</w:t>
            </w:r>
            <w:r w:rsidRPr="00976304">
              <w:rPr>
                <w:rFonts w:ascii="標楷體" w:eastAsia="標楷體" w:hAnsi="標楷體" w:hint="eastAsia"/>
                <w:color w:val="0070C0"/>
              </w:rPr>
              <w:t>我可用我的頸血來濺大王了。」</w:t>
            </w:r>
            <w:r w:rsidRPr="00976304">
              <w:rPr>
                <w:rFonts w:ascii="標楷體" w:eastAsia="標楷體" w:hAnsi="標楷體" w:hint="eastAsia"/>
                <w:b/>
                <w:color w:val="000000" w:themeColor="text1"/>
              </w:rPr>
              <w:t>左右欲刃相如；</w:t>
            </w:r>
            <w:r w:rsidRPr="00976304">
              <w:rPr>
                <w:rFonts w:ascii="標楷體" w:eastAsia="標楷體" w:hAnsi="標楷體" w:hint="eastAsia"/>
                <w:color w:val="0070C0"/>
              </w:rPr>
              <w:t>秦王左右的侍衛要殺相如，</w:t>
            </w:r>
            <w:r w:rsidRPr="00976304">
              <w:rPr>
                <w:rFonts w:ascii="標楷體" w:eastAsia="標楷體" w:hAnsi="標楷體" w:hint="eastAsia"/>
                <w:b/>
                <w:color w:val="000000" w:themeColor="text1"/>
              </w:rPr>
              <w:t>相如張目叱之，</w:t>
            </w:r>
            <w:r w:rsidRPr="00976304">
              <w:rPr>
                <w:rFonts w:ascii="標楷體" w:eastAsia="標楷體" w:hAnsi="標楷體" w:hint="eastAsia"/>
                <w:color w:val="0070C0"/>
              </w:rPr>
              <w:t>相如瞪著眼睛，大聲怒喝，</w:t>
            </w:r>
            <w:r w:rsidRPr="00976304">
              <w:rPr>
                <w:rFonts w:ascii="標楷體" w:eastAsia="標楷體" w:hAnsi="標楷體" w:hint="eastAsia"/>
                <w:b/>
                <w:color w:val="000000" w:themeColor="text1"/>
              </w:rPr>
              <w:t>左右皆靡。</w:t>
            </w:r>
            <w:r w:rsidRPr="00976304">
              <w:rPr>
                <w:rFonts w:ascii="標楷體" w:eastAsia="標楷體" w:hAnsi="標楷體" w:hint="eastAsia"/>
                <w:color w:val="0070C0"/>
              </w:rPr>
              <w:t>嚇得左右侍衛們都後退了。</w:t>
            </w:r>
          </w:p>
          <w:p w:rsidR="00CC6813" w:rsidRPr="00976304" w:rsidRDefault="00CC6813" w:rsidP="00FD0DE9">
            <w:pPr>
              <w:spacing w:line="400" w:lineRule="exact"/>
              <w:rPr>
                <w:rFonts w:ascii="標楷體" w:eastAsia="標楷體" w:hAnsi="標楷體"/>
                <w:color w:val="0070C0"/>
              </w:rPr>
            </w:pPr>
          </w:p>
          <w:p w:rsidR="00CC6813" w:rsidRPr="00976304" w:rsidRDefault="00CC6813" w:rsidP="00FD0DE9">
            <w:pPr>
              <w:spacing w:line="400" w:lineRule="exact"/>
              <w:rPr>
                <w:rFonts w:ascii="標楷體" w:eastAsia="標楷體" w:hAnsi="標楷體"/>
                <w:b/>
                <w:color w:val="000000" w:themeColor="text1"/>
              </w:rPr>
            </w:pPr>
          </w:p>
          <w:p w:rsidR="00FD0DE9" w:rsidRPr="00976304" w:rsidRDefault="00FD0DE9" w:rsidP="00FD0DE9">
            <w:pPr>
              <w:spacing w:line="400" w:lineRule="exact"/>
              <w:rPr>
                <w:rFonts w:ascii="標楷體" w:eastAsia="標楷體" w:hAnsi="標楷體"/>
                <w:b/>
                <w:color w:val="000000" w:themeColor="text1"/>
              </w:rPr>
            </w:pPr>
          </w:p>
        </w:tc>
      </w:tr>
      <w:tr w:rsidR="000E5A29" w:rsidRPr="00976304" w:rsidTr="000E5A29">
        <w:tc>
          <w:tcPr>
            <w:tcW w:w="1022" w:type="dxa"/>
            <w:textDirection w:val="tbRlV"/>
          </w:tcPr>
          <w:p w:rsidR="00655E10" w:rsidRPr="00976304" w:rsidRDefault="00655E10" w:rsidP="00655E10">
            <w:pPr>
              <w:spacing w:line="400" w:lineRule="exact"/>
              <w:rPr>
                <w:rFonts w:ascii="標楷體" w:eastAsia="標楷體" w:hAnsi="標楷體"/>
                <w:b/>
                <w:color w:val="00B050"/>
              </w:rPr>
            </w:pPr>
            <w:r w:rsidRPr="00976304">
              <w:rPr>
                <w:rFonts w:ascii="標楷體" w:eastAsia="標楷體" w:hAnsi="標楷體" w:hint="eastAsia"/>
                <w:b/>
                <w:color w:val="00B050"/>
              </w:rPr>
              <w:t>華山題王母祠</w:t>
            </w:r>
          </w:p>
          <w:p w:rsidR="00655E10" w:rsidRPr="00976304" w:rsidRDefault="00655E10" w:rsidP="00655E10">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李商隱</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1778C9" w:rsidRPr="00976304" w:rsidRDefault="001778C9" w:rsidP="001778C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好為麻姑到東海，</w:t>
            </w:r>
            <w:r w:rsidR="00655E10" w:rsidRPr="00976304">
              <w:rPr>
                <w:rFonts w:ascii="標楷體" w:eastAsia="標楷體" w:hAnsi="標楷體" w:hint="eastAsia"/>
                <w:color w:val="0070C0"/>
              </w:rPr>
              <w:t>她好化身為仙女麻姑到東海仙山，</w:t>
            </w:r>
            <w:r w:rsidRPr="00976304">
              <w:rPr>
                <w:rFonts w:ascii="標楷體" w:eastAsia="標楷體" w:hAnsi="標楷體" w:hint="eastAsia"/>
                <w:b/>
                <w:color w:val="000000" w:themeColor="text1"/>
              </w:rPr>
              <w:t>勸栽黃竹莫栽桑</w:t>
            </w:r>
            <w:r w:rsidRPr="00976304">
              <w:rPr>
                <w:rFonts w:ascii="標楷體" w:eastAsia="標楷體" w:hAnsi="標楷體" w:hint="eastAsia"/>
                <w:color w:val="0070C0"/>
              </w:rPr>
              <w:t>勸人栽種黄竹要有不變的氣節而不要栽種桑樹。</w:t>
            </w:r>
          </w:p>
          <w:p w:rsidR="00655E10" w:rsidRPr="00976304" w:rsidRDefault="00655E10" w:rsidP="001778C9">
            <w:pPr>
              <w:spacing w:line="400" w:lineRule="exact"/>
              <w:rPr>
                <w:rFonts w:ascii="標楷體" w:eastAsia="標楷體" w:hAnsi="標楷體"/>
                <w:color w:val="0070C0"/>
              </w:rPr>
            </w:pPr>
          </w:p>
          <w:p w:rsidR="00655E10" w:rsidRPr="00976304" w:rsidRDefault="00655E10" w:rsidP="001778C9">
            <w:pPr>
              <w:spacing w:line="400" w:lineRule="exact"/>
              <w:rPr>
                <w:rFonts w:ascii="標楷體" w:eastAsia="標楷體" w:hAnsi="標楷體"/>
                <w:color w:val="0070C0"/>
              </w:rPr>
            </w:pPr>
          </w:p>
          <w:p w:rsidR="00655E10" w:rsidRPr="00976304" w:rsidRDefault="00655E10" w:rsidP="001778C9">
            <w:pPr>
              <w:spacing w:line="400" w:lineRule="exact"/>
              <w:rPr>
                <w:rFonts w:ascii="標楷體" w:eastAsia="標楷體" w:hAnsi="標楷體"/>
                <w:color w:val="0070C0"/>
              </w:rPr>
            </w:pPr>
          </w:p>
        </w:tc>
      </w:tr>
      <w:tr w:rsidR="000E5A29" w:rsidRPr="00976304" w:rsidTr="000E5A29">
        <w:tc>
          <w:tcPr>
            <w:tcW w:w="1022" w:type="dxa"/>
            <w:textDirection w:val="tbRlV"/>
          </w:tcPr>
          <w:p w:rsidR="00655E10" w:rsidRPr="00976304" w:rsidRDefault="00655E10" w:rsidP="00655E10">
            <w:pPr>
              <w:spacing w:line="400" w:lineRule="exact"/>
              <w:rPr>
                <w:rFonts w:ascii="標楷體" w:eastAsia="標楷體" w:hAnsi="標楷體"/>
                <w:b/>
                <w:color w:val="00B050"/>
              </w:rPr>
            </w:pPr>
            <w:r w:rsidRPr="00976304">
              <w:rPr>
                <w:rFonts w:ascii="標楷體" w:eastAsia="標楷體" w:hAnsi="標楷體" w:hint="eastAsia"/>
                <w:b/>
                <w:color w:val="00B050"/>
              </w:rPr>
              <w:t>離騷</w:t>
            </w:r>
          </w:p>
          <w:p w:rsidR="00655E10" w:rsidRPr="00976304" w:rsidRDefault="00655E10" w:rsidP="00655E10">
            <w:pPr>
              <w:spacing w:line="400" w:lineRule="exact"/>
              <w:rPr>
                <w:rFonts w:ascii="標楷體" w:eastAsia="標楷體" w:hAnsi="標楷體"/>
                <w:color w:val="0070C0"/>
              </w:rPr>
            </w:pPr>
            <w:r w:rsidRPr="00976304">
              <w:rPr>
                <w:rFonts w:ascii="標楷體" w:eastAsia="標楷體" w:hAnsi="標楷體" w:hint="eastAsia"/>
                <w:b/>
                <w:color w:val="FF0000"/>
              </w:rPr>
              <w:t xml:space="preserve">屈原 </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0E5A29" w:rsidRPr="00976304" w:rsidRDefault="00655E10" w:rsidP="00655E1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日月忽其不淹兮，</w:t>
            </w:r>
            <w:r w:rsidRPr="00976304">
              <w:rPr>
                <w:rFonts w:ascii="標楷體" w:eastAsia="標楷體" w:hAnsi="標楷體" w:hint="eastAsia"/>
                <w:color w:val="0070C0"/>
              </w:rPr>
              <w:t>日月輪轉，時間匆匆流逝未曾停留，</w:t>
            </w:r>
            <w:r w:rsidRPr="00976304">
              <w:rPr>
                <w:rFonts w:ascii="標楷體" w:eastAsia="標楷體" w:hAnsi="標楷體" w:hint="eastAsia"/>
                <w:b/>
                <w:color w:val="000000" w:themeColor="text1"/>
              </w:rPr>
              <w:t>春與秋其代序。</w:t>
            </w:r>
            <w:r w:rsidRPr="00976304">
              <w:rPr>
                <w:rFonts w:ascii="標楷體" w:eastAsia="標楷體" w:hAnsi="標楷體" w:hint="eastAsia"/>
                <w:color w:val="0070C0"/>
              </w:rPr>
              <w:t>春夏秋冬四季不斷更替。</w:t>
            </w:r>
            <w:r w:rsidRPr="00976304">
              <w:rPr>
                <w:rFonts w:ascii="標楷體" w:eastAsia="標楷體" w:hAnsi="標楷體" w:hint="eastAsia"/>
                <w:b/>
                <w:color w:val="000000" w:themeColor="text1"/>
              </w:rPr>
              <w:t>惟草木之零落兮，</w:t>
            </w:r>
            <w:r w:rsidRPr="00976304">
              <w:rPr>
                <w:rFonts w:ascii="標楷體" w:eastAsia="標楷體" w:hAnsi="標楷體" w:hint="eastAsia"/>
                <w:color w:val="0070C0"/>
              </w:rPr>
              <w:t>看到草木逐漸凋零飄落，</w:t>
            </w:r>
            <w:r w:rsidRPr="00976304">
              <w:rPr>
                <w:rFonts w:ascii="標楷體" w:eastAsia="標楷體" w:hAnsi="標楷體" w:hint="eastAsia"/>
                <w:b/>
                <w:color w:val="000000" w:themeColor="text1"/>
              </w:rPr>
              <w:t>恐美人之遲暮</w:t>
            </w:r>
            <w:r w:rsidRPr="00976304">
              <w:rPr>
                <w:rFonts w:ascii="標楷體" w:eastAsia="標楷體" w:hAnsi="標楷體" w:hint="eastAsia"/>
                <w:color w:val="0070C0"/>
              </w:rPr>
              <w:t>想到自己隨著歲月逐漸老大，美麗的容顏終將改變。</w:t>
            </w:r>
          </w:p>
        </w:tc>
      </w:tr>
      <w:tr w:rsidR="00097B00" w:rsidRPr="00976304" w:rsidTr="000E5A29">
        <w:tc>
          <w:tcPr>
            <w:tcW w:w="1022" w:type="dxa"/>
            <w:textDirection w:val="tbRlV"/>
          </w:tcPr>
          <w:p w:rsidR="00097B00" w:rsidRPr="00976304" w:rsidRDefault="00097B00" w:rsidP="00097B00">
            <w:pPr>
              <w:spacing w:line="400" w:lineRule="exact"/>
              <w:rPr>
                <w:rFonts w:ascii="標楷體" w:eastAsia="標楷體" w:hAnsi="標楷體"/>
                <w:b/>
                <w:color w:val="00B050"/>
              </w:rPr>
            </w:pPr>
            <w:r w:rsidRPr="00976304">
              <w:rPr>
                <w:rFonts w:ascii="標楷體" w:eastAsia="標楷體" w:hAnsi="標楷體" w:hint="eastAsia"/>
                <w:b/>
                <w:color w:val="00B050"/>
              </w:rPr>
              <w:t>卜居</w:t>
            </w:r>
          </w:p>
          <w:p w:rsidR="00097B00" w:rsidRPr="00976304" w:rsidRDefault="00097B00" w:rsidP="00097B00">
            <w:pPr>
              <w:spacing w:line="400" w:lineRule="exact"/>
              <w:rPr>
                <w:rFonts w:ascii="標楷體" w:eastAsia="標楷體" w:hAnsi="標楷體"/>
                <w:b/>
                <w:color w:val="000000" w:themeColor="text1"/>
              </w:rPr>
            </w:pPr>
            <w:r w:rsidRPr="00976304">
              <w:rPr>
                <w:rFonts w:ascii="標楷體" w:eastAsia="標楷體" w:hAnsi="標楷體" w:hint="eastAsia"/>
                <w:b/>
                <w:color w:val="FF0000"/>
              </w:rPr>
              <w:t>屈原</w:t>
            </w:r>
          </w:p>
          <w:p w:rsidR="00097B00" w:rsidRPr="00976304" w:rsidRDefault="00097B00" w:rsidP="00655E10">
            <w:pPr>
              <w:spacing w:line="400" w:lineRule="exact"/>
              <w:rPr>
                <w:rFonts w:ascii="標楷體" w:eastAsia="標楷體" w:hAnsi="標楷體"/>
                <w:b/>
                <w:color w:val="00B050"/>
              </w:rPr>
            </w:pPr>
          </w:p>
        </w:tc>
        <w:tc>
          <w:tcPr>
            <w:tcW w:w="10306" w:type="dxa"/>
          </w:tcPr>
          <w:p w:rsidR="00097B00" w:rsidRPr="00976304" w:rsidRDefault="00097B00" w:rsidP="00097B0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寧廉潔正直，</w:t>
            </w:r>
            <w:r w:rsidRPr="00976304">
              <w:rPr>
                <w:rFonts w:ascii="標楷體" w:eastAsia="標楷體" w:hAnsi="標楷體" w:hint="eastAsia"/>
                <w:color w:val="0070C0"/>
              </w:rPr>
              <w:t>寧可廉潔正直，</w:t>
            </w:r>
            <w:r w:rsidRPr="00976304">
              <w:rPr>
                <w:rFonts w:ascii="標楷體" w:eastAsia="標楷體" w:hAnsi="標楷體" w:hint="eastAsia"/>
                <w:b/>
                <w:color w:val="000000" w:themeColor="text1"/>
              </w:rPr>
              <w:t>以自清乎？</w:t>
            </w:r>
            <w:r w:rsidRPr="00976304">
              <w:rPr>
                <w:rFonts w:ascii="標楷體" w:eastAsia="標楷體" w:hAnsi="標楷體" w:hint="eastAsia"/>
                <w:color w:val="0070C0"/>
              </w:rPr>
              <w:t>以保持自己的清白，</w:t>
            </w:r>
            <w:r w:rsidRPr="00976304">
              <w:rPr>
                <w:rFonts w:ascii="標楷體" w:eastAsia="標楷體" w:hAnsi="標楷體" w:hint="eastAsia"/>
                <w:b/>
                <w:color w:val="000000" w:themeColor="text1"/>
              </w:rPr>
              <w:t>將突梯滑稽，</w:t>
            </w:r>
            <w:r w:rsidRPr="00976304">
              <w:rPr>
                <w:rFonts w:ascii="標楷體" w:eastAsia="標楷體" w:hAnsi="標楷體"/>
                <w:color w:val="0070C0"/>
              </w:rPr>
              <w:t>還是圓滑求全，</w:t>
            </w:r>
            <w:r w:rsidRPr="00976304">
              <w:rPr>
                <w:rFonts w:ascii="標楷體" w:eastAsia="標楷體" w:hAnsi="標楷體" w:hint="eastAsia"/>
                <w:b/>
                <w:color w:val="000000" w:themeColor="text1"/>
              </w:rPr>
              <w:t>如脂如韋，</w:t>
            </w:r>
            <w:r w:rsidRPr="00976304">
              <w:rPr>
                <w:rFonts w:ascii="標楷體" w:eastAsia="標楷體" w:hAnsi="標楷體"/>
                <w:color w:val="0070C0"/>
              </w:rPr>
              <w:t>像脂肪（一樣滑）如熟皮（一樣軟），</w:t>
            </w:r>
            <w:r w:rsidRPr="00976304">
              <w:rPr>
                <w:rFonts w:ascii="標楷體" w:eastAsia="標楷體" w:hAnsi="標楷體" w:hint="eastAsia"/>
                <w:b/>
                <w:color w:val="000000" w:themeColor="text1"/>
              </w:rPr>
              <w:t>以潔楹乎？</w:t>
            </w:r>
            <w:r w:rsidRPr="00976304">
              <w:rPr>
                <w:rFonts w:ascii="標楷體" w:eastAsia="標楷體" w:hAnsi="標楷體"/>
                <w:color w:val="0070C0"/>
              </w:rPr>
              <w:t>來諂媚阿諛呢？</w:t>
            </w:r>
          </w:p>
        </w:tc>
      </w:tr>
      <w:tr w:rsidR="000E5A29" w:rsidRPr="00976304" w:rsidTr="000E5A29">
        <w:tc>
          <w:tcPr>
            <w:tcW w:w="1022" w:type="dxa"/>
            <w:textDirection w:val="tbRlV"/>
          </w:tcPr>
          <w:p w:rsidR="00655E10" w:rsidRPr="00976304" w:rsidRDefault="00655E10" w:rsidP="00655E10">
            <w:pPr>
              <w:spacing w:line="400" w:lineRule="exact"/>
              <w:rPr>
                <w:rFonts w:ascii="標楷體" w:eastAsia="標楷體" w:hAnsi="標楷體"/>
                <w:b/>
                <w:color w:val="00B050"/>
              </w:rPr>
            </w:pPr>
            <w:r w:rsidRPr="00976304">
              <w:rPr>
                <w:rFonts w:ascii="標楷體" w:eastAsia="標楷體" w:hAnsi="標楷體" w:hint="eastAsia"/>
                <w:b/>
                <w:color w:val="00B050"/>
              </w:rPr>
              <w:t>天上謠</w:t>
            </w:r>
          </w:p>
          <w:p w:rsidR="00655E10" w:rsidRPr="00976304" w:rsidRDefault="00655E10" w:rsidP="00655E10">
            <w:pPr>
              <w:spacing w:line="400" w:lineRule="exact"/>
              <w:rPr>
                <w:rFonts w:ascii="標楷體" w:eastAsia="標楷體" w:hAnsi="標楷體"/>
                <w:b/>
                <w:color w:val="FF0000"/>
              </w:rPr>
            </w:pPr>
            <w:r w:rsidRPr="00976304">
              <w:rPr>
                <w:rFonts w:ascii="標楷體" w:eastAsia="標楷體" w:hAnsi="標楷體" w:hint="eastAsia"/>
                <w:b/>
                <w:color w:val="FF0000"/>
              </w:rPr>
              <w:t>李賀</w:t>
            </w:r>
          </w:p>
          <w:p w:rsidR="000E5A29" w:rsidRPr="00976304" w:rsidRDefault="000E5A29" w:rsidP="009A20D4">
            <w:pPr>
              <w:spacing w:line="400" w:lineRule="exact"/>
              <w:ind w:left="113" w:right="113"/>
              <w:rPr>
                <w:rFonts w:ascii="標楷體" w:eastAsia="標楷體" w:hAnsi="標楷體"/>
                <w:b/>
                <w:color w:val="00B050"/>
              </w:rPr>
            </w:pPr>
          </w:p>
        </w:tc>
        <w:tc>
          <w:tcPr>
            <w:tcW w:w="10306" w:type="dxa"/>
          </w:tcPr>
          <w:p w:rsidR="000E5A29" w:rsidRPr="00976304" w:rsidRDefault="00655E10" w:rsidP="00655E1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東指羲和能走馬，</w:t>
            </w:r>
            <w:r w:rsidRPr="00976304">
              <w:rPr>
                <w:rFonts w:ascii="標楷體" w:eastAsia="標楷體" w:hAnsi="標楷體" w:hint="eastAsia"/>
                <w:color w:val="0070C0"/>
              </w:rPr>
              <w:t>快看呀東邊，羲和駕著天馬，車裡載著太陽又奔來了，焰火紛紛。</w:t>
            </w:r>
            <w:r w:rsidRPr="00976304">
              <w:rPr>
                <w:rFonts w:ascii="標楷體" w:eastAsia="標楷體" w:hAnsi="標楷體" w:hint="eastAsia"/>
                <w:b/>
                <w:color w:val="000000" w:themeColor="text1"/>
              </w:rPr>
              <w:t xml:space="preserve">海塵新生石山下 </w:t>
            </w:r>
            <w:r w:rsidRPr="00976304">
              <w:rPr>
                <w:rFonts w:ascii="標楷體" w:eastAsia="標楷體" w:hAnsi="標楷體" w:hint="eastAsia"/>
                <w:color w:val="0070C0"/>
              </w:rPr>
              <w:t>人間石山下的海水又一次退去變成陸地，飛起灰塵。</w:t>
            </w:r>
          </w:p>
          <w:p w:rsidR="00655E10" w:rsidRPr="00976304" w:rsidRDefault="00655E10" w:rsidP="00655E10">
            <w:pPr>
              <w:spacing w:line="400" w:lineRule="exact"/>
              <w:rPr>
                <w:rFonts w:ascii="標楷體" w:eastAsia="標楷體" w:hAnsi="標楷體"/>
                <w:b/>
                <w:color w:val="000000" w:themeColor="text1"/>
              </w:rPr>
            </w:pPr>
          </w:p>
        </w:tc>
      </w:tr>
      <w:tr w:rsidR="00655E10" w:rsidRPr="00976304" w:rsidTr="000E5A29">
        <w:tc>
          <w:tcPr>
            <w:tcW w:w="1022" w:type="dxa"/>
            <w:textDirection w:val="tbRlV"/>
          </w:tcPr>
          <w:p w:rsidR="00962CB9" w:rsidRPr="00976304" w:rsidRDefault="00962CB9" w:rsidP="00962CB9">
            <w:pPr>
              <w:spacing w:line="400" w:lineRule="exact"/>
              <w:rPr>
                <w:rFonts w:ascii="標楷體" w:eastAsia="標楷體" w:hAnsi="標楷體"/>
                <w:b/>
                <w:color w:val="00B050"/>
              </w:rPr>
            </w:pPr>
            <w:r w:rsidRPr="00976304">
              <w:rPr>
                <w:rFonts w:ascii="標楷體" w:eastAsia="標楷體" w:hAnsi="標楷體" w:hint="eastAsia"/>
                <w:b/>
                <w:color w:val="00B050"/>
              </w:rPr>
              <w:t>江南行</w:t>
            </w:r>
          </w:p>
          <w:p w:rsidR="00962CB9" w:rsidRPr="00976304" w:rsidRDefault="00962CB9" w:rsidP="00962CB9">
            <w:pPr>
              <w:spacing w:line="400" w:lineRule="exact"/>
              <w:rPr>
                <w:rFonts w:ascii="標楷體" w:eastAsia="標楷體" w:hAnsi="標楷體"/>
                <w:b/>
                <w:color w:val="00B050"/>
              </w:rPr>
            </w:pPr>
            <w:r w:rsidRPr="00976304">
              <w:rPr>
                <w:rFonts w:ascii="標楷體" w:eastAsia="標楷體" w:hAnsi="標楷體" w:hint="eastAsia"/>
                <w:b/>
                <w:color w:val="FF0000"/>
              </w:rPr>
              <w:t xml:space="preserve">張潮 </w:t>
            </w:r>
          </w:p>
          <w:p w:rsidR="00655E10" w:rsidRPr="00976304" w:rsidRDefault="00655E10" w:rsidP="009A20D4">
            <w:pPr>
              <w:spacing w:line="400" w:lineRule="exact"/>
              <w:ind w:left="113" w:right="113"/>
              <w:rPr>
                <w:rFonts w:ascii="標楷體" w:eastAsia="標楷體" w:hAnsi="標楷體"/>
                <w:b/>
                <w:color w:val="00B050"/>
              </w:rPr>
            </w:pPr>
          </w:p>
        </w:tc>
        <w:tc>
          <w:tcPr>
            <w:tcW w:w="10306" w:type="dxa"/>
          </w:tcPr>
          <w:p w:rsidR="00655E10" w:rsidRPr="00976304" w:rsidRDefault="00962CB9" w:rsidP="00962CB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茨菰葉爛別西灣，</w:t>
            </w:r>
            <w:r w:rsidRPr="00976304">
              <w:rPr>
                <w:rFonts w:ascii="標楷體" w:eastAsia="標楷體" w:hAnsi="標楷體" w:hint="eastAsia"/>
                <w:color w:val="0070C0"/>
              </w:rPr>
              <w:t>茨菰葉爛時我們分別在西灣，</w:t>
            </w:r>
            <w:r w:rsidRPr="00976304">
              <w:rPr>
                <w:rFonts w:ascii="標楷體" w:eastAsia="標楷體" w:hAnsi="標楷體" w:hint="eastAsia"/>
                <w:b/>
                <w:color w:val="000000" w:themeColor="text1"/>
              </w:rPr>
              <w:t>蓮子花開不見還</w:t>
            </w:r>
            <w:r w:rsidRPr="00976304">
              <w:rPr>
                <w:rFonts w:ascii="標楷體" w:eastAsia="標楷體" w:hAnsi="標楷體" w:hint="eastAsia"/>
                <w:color w:val="0070C0"/>
              </w:rPr>
              <w:t>如今蓮子花開還不見你回還。</w:t>
            </w:r>
          </w:p>
          <w:p w:rsidR="00962CB9" w:rsidRPr="00976304" w:rsidRDefault="00962CB9" w:rsidP="00962CB9">
            <w:pPr>
              <w:spacing w:line="400" w:lineRule="exact"/>
              <w:rPr>
                <w:rFonts w:ascii="標楷體" w:eastAsia="標楷體" w:hAnsi="標楷體"/>
                <w:b/>
                <w:color w:val="000000" w:themeColor="text1"/>
              </w:rPr>
            </w:pPr>
          </w:p>
        </w:tc>
      </w:tr>
      <w:tr w:rsidR="00655E10" w:rsidRPr="00976304" w:rsidTr="00655E10">
        <w:tc>
          <w:tcPr>
            <w:tcW w:w="1022" w:type="dxa"/>
            <w:textDirection w:val="tbRlV"/>
          </w:tcPr>
          <w:p w:rsidR="00962CB9" w:rsidRPr="00976304" w:rsidRDefault="00962CB9" w:rsidP="00962CB9">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晚春</w:t>
            </w:r>
          </w:p>
          <w:p w:rsidR="00962CB9" w:rsidRPr="00976304" w:rsidRDefault="00962CB9" w:rsidP="00962CB9">
            <w:pPr>
              <w:spacing w:line="400" w:lineRule="exact"/>
              <w:rPr>
                <w:rFonts w:ascii="標楷體" w:eastAsia="標楷體" w:hAnsi="標楷體"/>
                <w:b/>
                <w:color w:val="FF0000"/>
              </w:rPr>
            </w:pPr>
            <w:r w:rsidRPr="00976304">
              <w:rPr>
                <w:rFonts w:ascii="標楷體" w:eastAsia="標楷體" w:hAnsi="標楷體" w:hint="eastAsia"/>
                <w:b/>
                <w:color w:val="FF0000"/>
              </w:rPr>
              <w:t xml:space="preserve">韓愈 </w:t>
            </w:r>
          </w:p>
          <w:p w:rsidR="00655E10" w:rsidRPr="00976304" w:rsidRDefault="00655E10" w:rsidP="004E33BC">
            <w:pPr>
              <w:spacing w:line="400" w:lineRule="exact"/>
              <w:ind w:left="113" w:right="113"/>
              <w:rPr>
                <w:rFonts w:ascii="標楷體" w:eastAsia="標楷體" w:hAnsi="標楷體"/>
                <w:b/>
                <w:color w:val="00B050"/>
              </w:rPr>
            </w:pPr>
          </w:p>
        </w:tc>
        <w:tc>
          <w:tcPr>
            <w:tcW w:w="10306" w:type="dxa"/>
          </w:tcPr>
          <w:p w:rsidR="00962CB9" w:rsidRPr="00976304" w:rsidRDefault="00962CB9" w:rsidP="00962CB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楊花榆莢無才思，</w:t>
            </w:r>
            <w:r w:rsidR="004E2CDF" w:rsidRPr="00976304">
              <w:rPr>
                <w:rFonts w:ascii="標楷體" w:eastAsia="標楷體" w:hAnsi="標楷體" w:hint="eastAsia"/>
                <w:color w:val="0070C0"/>
              </w:rPr>
              <w:t>就連那沒有美麗顏色的楊花和榆錢也不甘寂寞，</w:t>
            </w:r>
            <w:r w:rsidRPr="00976304">
              <w:rPr>
                <w:rFonts w:ascii="標楷體" w:eastAsia="標楷體" w:hAnsi="標楷體" w:hint="eastAsia"/>
                <w:b/>
                <w:color w:val="000000" w:themeColor="text1"/>
              </w:rPr>
              <w:t>惟解漫天作雪飛</w:t>
            </w:r>
            <w:r w:rsidRPr="00976304">
              <w:rPr>
                <w:rFonts w:ascii="標楷體" w:eastAsia="標楷體" w:hAnsi="標楷體" w:hint="eastAsia"/>
                <w:color w:val="0070C0"/>
              </w:rPr>
              <w:t>隨風起舞，化作漫天飛雪。</w:t>
            </w:r>
          </w:p>
          <w:p w:rsidR="00962CB9" w:rsidRPr="00976304" w:rsidRDefault="00962CB9" w:rsidP="00962CB9">
            <w:pPr>
              <w:spacing w:line="400" w:lineRule="exact"/>
              <w:rPr>
                <w:rFonts w:ascii="標楷體" w:eastAsia="標楷體" w:hAnsi="標楷體"/>
                <w:b/>
                <w:color w:val="000000" w:themeColor="text1"/>
              </w:rPr>
            </w:pPr>
          </w:p>
          <w:p w:rsidR="00655E10" w:rsidRPr="00976304" w:rsidRDefault="00655E10" w:rsidP="00962CB9">
            <w:pPr>
              <w:spacing w:line="400" w:lineRule="exact"/>
              <w:rPr>
                <w:rFonts w:ascii="標楷體" w:eastAsia="標楷體" w:hAnsi="標楷體"/>
                <w:b/>
                <w:color w:val="000000" w:themeColor="text1"/>
              </w:rPr>
            </w:pPr>
          </w:p>
        </w:tc>
      </w:tr>
      <w:tr w:rsidR="00A25CCB" w:rsidRPr="00976304" w:rsidTr="00655E10">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楓橋夜泊</w:t>
            </w:r>
          </w:p>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FF0000"/>
              </w:rPr>
              <w:t>張繼</w:t>
            </w:r>
          </w:p>
          <w:p w:rsidR="00A25CCB" w:rsidRPr="00976304" w:rsidRDefault="00A25CCB" w:rsidP="00A25CCB">
            <w:pPr>
              <w:spacing w:line="400" w:lineRule="exact"/>
              <w:ind w:left="113" w:right="113"/>
              <w:rPr>
                <w:rFonts w:ascii="標楷體" w:eastAsia="標楷體" w:hAnsi="標楷體"/>
                <w:b/>
                <w:color w:val="00B050"/>
              </w:rPr>
            </w:pPr>
          </w:p>
        </w:tc>
        <w:tc>
          <w:tcPr>
            <w:tcW w:w="10306" w:type="dxa"/>
          </w:tcPr>
          <w:p w:rsidR="00A25CCB" w:rsidRPr="00976304" w:rsidRDefault="00A25CCB" w:rsidP="00A25CCB">
            <w:pPr>
              <w:spacing w:line="400" w:lineRule="exact"/>
              <w:rPr>
                <w:rFonts w:ascii="標楷體" w:eastAsia="標楷體" w:hAnsi="標楷體"/>
                <w:color w:val="0070C0"/>
              </w:rPr>
            </w:pPr>
            <w:r w:rsidRPr="00976304">
              <w:rPr>
                <w:rFonts w:ascii="標楷體" w:eastAsia="標楷體" w:hAnsi="標楷體" w:hint="eastAsia"/>
                <w:b/>
                <w:color w:val="000000" w:themeColor="text1"/>
              </w:rPr>
              <w:t>月落烏啼霜滿天，</w:t>
            </w:r>
            <w:r w:rsidRPr="00976304">
              <w:rPr>
                <w:rFonts w:ascii="標楷體" w:eastAsia="標楷體" w:hAnsi="標楷體" w:hint="eastAsia"/>
                <w:color w:val="0070C0"/>
              </w:rPr>
              <w:t>月亮已經落山了，伴著幾聲烏鴉的啼叫，滿天都布滿了寒霜。</w:t>
            </w:r>
            <w:r w:rsidRPr="00976304">
              <w:rPr>
                <w:rFonts w:ascii="標楷體" w:eastAsia="標楷體" w:hAnsi="標楷體" w:hint="eastAsia"/>
                <w:b/>
                <w:color w:val="000000" w:themeColor="text1"/>
              </w:rPr>
              <w:t>江楓漁火對愁眠</w:t>
            </w:r>
            <w:r w:rsidRPr="00976304">
              <w:rPr>
                <w:rFonts w:ascii="標楷體" w:eastAsia="標楷體" w:hAnsi="標楷體" w:hint="eastAsia"/>
                <w:color w:val="0070C0"/>
              </w:rPr>
              <w:t>江邊的楓樹，漁舟上的燈火，正對著因愁思而不能入眠的我。</w:t>
            </w:r>
          </w:p>
          <w:p w:rsidR="00A25CCB" w:rsidRPr="00976304" w:rsidRDefault="00A25CCB" w:rsidP="00A25CCB">
            <w:pPr>
              <w:spacing w:line="400" w:lineRule="exact"/>
              <w:rPr>
                <w:rFonts w:ascii="標楷體" w:eastAsia="標楷體" w:hAnsi="標楷體"/>
                <w:b/>
                <w:color w:val="000000" w:themeColor="text1"/>
              </w:rPr>
            </w:pPr>
          </w:p>
        </w:tc>
      </w:tr>
      <w:tr w:rsidR="00A25CCB" w:rsidRPr="00976304" w:rsidTr="00655E10">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田園樂之六</w:t>
            </w:r>
          </w:p>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FF0000"/>
              </w:rPr>
              <w:t>王維</w:t>
            </w:r>
          </w:p>
        </w:tc>
        <w:tc>
          <w:tcPr>
            <w:tcW w:w="10306" w:type="dxa"/>
          </w:tcPr>
          <w:p w:rsidR="00A25CCB" w:rsidRPr="00976304" w:rsidRDefault="00A25CCB" w:rsidP="00A25CCB">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桃花復含宿雨，</w:t>
            </w:r>
            <w:r w:rsidRPr="00976304">
              <w:rPr>
                <w:rFonts w:ascii="標楷體" w:eastAsia="標楷體" w:hAnsi="標楷體" w:hint="eastAsia"/>
                <w:color w:val="0070C0"/>
              </w:rPr>
              <w:t>桃花紫紅，仍然殘留着晚上的雨露；</w:t>
            </w:r>
            <w:r w:rsidRPr="00976304">
              <w:rPr>
                <w:rFonts w:ascii="標楷體" w:eastAsia="標楷體" w:hAnsi="標楷體" w:hint="eastAsia"/>
                <w:b/>
                <w:color w:val="000000" w:themeColor="text1"/>
              </w:rPr>
              <w:t>柳綠更帶朝烟。</w:t>
            </w:r>
            <w:r w:rsidRPr="00976304">
              <w:rPr>
                <w:rFonts w:ascii="標楷體" w:eastAsia="標楷體" w:hAnsi="標楷體" w:hint="eastAsia"/>
                <w:color w:val="0070C0"/>
              </w:rPr>
              <w:t>碧柳翠綠，依舊伴隨着清早的煙靄；</w:t>
            </w:r>
            <w:r w:rsidRPr="00976304">
              <w:rPr>
                <w:rFonts w:ascii="標楷體" w:eastAsia="標楷體" w:hAnsi="標楷體" w:hint="eastAsia"/>
                <w:b/>
                <w:color w:val="000000" w:themeColor="text1"/>
              </w:rPr>
              <w:t>花落家童未掃，</w:t>
            </w:r>
            <w:r w:rsidRPr="00976304">
              <w:rPr>
                <w:rFonts w:ascii="標楷體" w:eastAsia="標楷體" w:hAnsi="標楷體" w:hint="eastAsia"/>
                <w:color w:val="0070C0"/>
              </w:rPr>
              <w:t>花瓣落滿小路，家裏的傭人還未曾打掃；</w:t>
            </w:r>
            <w:r w:rsidRPr="00976304">
              <w:rPr>
                <w:rFonts w:ascii="標楷體" w:eastAsia="標楷體" w:hAnsi="標楷體" w:hint="eastAsia"/>
                <w:b/>
                <w:color w:val="000000" w:themeColor="text1"/>
              </w:rPr>
              <w:t>鶯啼山客猶眠。</w:t>
            </w:r>
            <w:r w:rsidRPr="00976304">
              <w:rPr>
                <w:rFonts w:ascii="標楷體" w:eastAsia="標楷體" w:hAnsi="標楷體" w:hint="eastAsia"/>
                <w:color w:val="0070C0"/>
              </w:rPr>
              <w:t>黃鶯鳥早早啼鳴，而住在山裏的人還在愜意悠然得熟睡。</w:t>
            </w:r>
            <w:r w:rsidRPr="00976304">
              <w:rPr>
                <w:rFonts w:ascii="標楷體" w:eastAsia="標楷體" w:hAnsi="標楷體" w:hint="eastAsia"/>
                <w:b/>
                <w:color w:val="000000" w:themeColor="text1"/>
              </w:rPr>
              <w:t xml:space="preserve"> </w:t>
            </w:r>
          </w:p>
          <w:p w:rsidR="00A25CCB" w:rsidRPr="00976304" w:rsidRDefault="00A25CCB" w:rsidP="00A25CCB">
            <w:pPr>
              <w:spacing w:line="400" w:lineRule="exact"/>
              <w:rPr>
                <w:rFonts w:ascii="標楷體" w:eastAsia="標楷體" w:hAnsi="標楷體"/>
                <w:b/>
                <w:color w:val="000000" w:themeColor="text1"/>
              </w:rPr>
            </w:pPr>
          </w:p>
        </w:tc>
      </w:tr>
      <w:tr w:rsidR="00A25CCB" w:rsidRPr="00976304" w:rsidTr="00655E10">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渭城曲</w:t>
            </w:r>
          </w:p>
          <w:p w:rsidR="00A25CCB" w:rsidRPr="00976304" w:rsidRDefault="00A25CCB" w:rsidP="00A25CCB">
            <w:pPr>
              <w:spacing w:line="400" w:lineRule="exact"/>
              <w:rPr>
                <w:rFonts w:ascii="標楷體" w:eastAsia="標楷體" w:hAnsi="標楷體"/>
                <w:b/>
                <w:color w:val="FF0000"/>
              </w:rPr>
            </w:pPr>
            <w:r w:rsidRPr="00976304">
              <w:rPr>
                <w:rFonts w:ascii="標楷體" w:eastAsia="標楷體" w:hAnsi="標楷體" w:hint="eastAsia"/>
                <w:b/>
                <w:color w:val="FF0000"/>
              </w:rPr>
              <w:t>王維</w:t>
            </w:r>
          </w:p>
          <w:p w:rsidR="00A25CCB" w:rsidRPr="00976304" w:rsidRDefault="00A25CCB" w:rsidP="00A25CCB">
            <w:pPr>
              <w:spacing w:line="400" w:lineRule="exact"/>
              <w:rPr>
                <w:rFonts w:ascii="標楷體" w:eastAsia="標楷體" w:hAnsi="標楷體"/>
                <w:b/>
                <w:color w:val="00B050"/>
              </w:rPr>
            </w:pPr>
          </w:p>
        </w:tc>
        <w:tc>
          <w:tcPr>
            <w:tcW w:w="10306" w:type="dxa"/>
          </w:tcPr>
          <w:p w:rsidR="00A25CCB" w:rsidRPr="00976304" w:rsidRDefault="00A25CCB" w:rsidP="00A25CCB">
            <w:pPr>
              <w:spacing w:line="400" w:lineRule="exact"/>
              <w:rPr>
                <w:rFonts w:ascii="標楷體" w:eastAsia="標楷體" w:hAnsi="標楷體"/>
                <w:color w:val="0070C0"/>
              </w:rPr>
            </w:pPr>
            <w:r w:rsidRPr="00976304">
              <w:rPr>
                <w:rFonts w:ascii="標楷體" w:eastAsia="標楷體" w:hAnsi="標楷體" w:hint="eastAsia"/>
                <w:b/>
                <w:color w:val="000000" w:themeColor="text1"/>
              </w:rPr>
              <w:t>勸君更進一盃酒，</w:t>
            </w:r>
            <w:r w:rsidRPr="00976304">
              <w:rPr>
                <w:rFonts w:ascii="標楷體" w:eastAsia="標楷體" w:hAnsi="標楷體" w:hint="eastAsia"/>
                <w:color w:val="0070C0"/>
              </w:rPr>
              <w:t>請您再乾一杯酒吧！</w:t>
            </w:r>
            <w:r w:rsidRPr="00976304">
              <w:rPr>
                <w:rFonts w:ascii="標楷體" w:eastAsia="標楷體" w:hAnsi="標楷體" w:hint="eastAsia"/>
                <w:b/>
                <w:color w:val="000000" w:themeColor="text1"/>
              </w:rPr>
              <w:t>西出陽關無故人</w:t>
            </w:r>
            <w:r w:rsidRPr="00976304">
              <w:rPr>
                <w:rFonts w:ascii="標楷體" w:eastAsia="標楷體" w:hAnsi="標楷體" w:hint="eastAsia"/>
                <w:color w:val="0070C0"/>
              </w:rPr>
              <w:t>否則西出陽關之後，就找不到老朋友了。</w:t>
            </w:r>
          </w:p>
          <w:p w:rsidR="00A25CCB" w:rsidRPr="00976304" w:rsidRDefault="00A25CCB" w:rsidP="00A25CCB">
            <w:pPr>
              <w:spacing w:line="400" w:lineRule="exact"/>
              <w:rPr>
                <w:rFonts w:ascii="標楷體" w:eastAsia="標楷體" w:hAnsi="標楷體"/>
                <w:color w:val="0070C0"/>
              </w:rPr>
            </w:pPr>
          </w:p>
        </w:tc>
      </w:tr>
      <w:tr w:rsidR="00655E10" w:rsidRPr="00976304" w:rsidTr="00655E10">
        <w:tc>
          <w:tcPr>
            <w:tcW w:w="1022" w:type="dxa"/>
            <w:textDirection w:val="tbRlV"/>
          </w:tcPr>
          <w:p w:rsidR="00157532" w:rsidRPr="00976304" w:rsidRDefault="00157532" w:rsidP="004E33B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輞川閒居贈裴秀才迪</w:t>
            </w:r>
          </w:p>
          <w:p w:rsidR="00655E10" w:rsidRPr="00976304" w:rsidRDefault="00157532" w:rsidP="004E33B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王維</w:t>
            </w:r>
          </w:p>
        </w:tc>
        <w:tc>
          <w:tcPr>
            <w:tcW w:w="10306" w:type="dxa"/>
          </w:tcPr>
          <w:p w:rsidR="00A25CCB" w:rsidRPr="00976304" w:rsidRDefault="005A628D" w:rsidP="00157532">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寒山轉蒼翠，</w:t>
            </w:r>
            <w:r w:rsidR="00157532" w:rsidRPr="00976304">
              <w:rPr>
                <w:rFonts w:ascii="標楷體" w:eastAsia="標楷體" w:hAnsi="標楷體" w:hint="eastAsia"/>
                <w:color w:val="0070C0"/>
              </w:rPr>
              <w:t>寒山轉變得格外鬱鬱蒼蒼，</w:t>
            </w:r>
            <w:r w:rsidRPr="00976304">
              <w:rPr>
                <w:rFonts w:ascii="標楷體" w:eastAsia="標楷體" w:hAnsi="標楷體" w:hint="eastAsia"/>
                <w:b/>
                <w:color w:val="000000" w:themeColor="text1"/>
              </w:rPr>
              <w:t>秋水日潺湲。</w:t>
            </w:r>
            <w:r w:rsidR="00157532" w:rsidRPr="00976304">
              <w:rPr>
                <w:rFonts w:ascii="標楷體" w:eastAsia="標楷體" w:hAnsi="標楷體" w:hint="eastAsia"/>
                <w:color w:val="0070C0"/>
              </w:rPr>
              <w:t>秋水日日舒緩地流向遠方。</w:t>
            </w:r>
            <w:r w:rsidRPr="00976304">
              <w:rPr>
                <w:rFonts w:ascii="標楷體" w:eastAsia="標楷體" w:hAnsi="標楷體" w:hint="eastAsia"/>
                <w:b/>
                <w:color w:val="000000" w:themeColor="text1"/>
              </w:rPr>
              <w:t>倚杖柴門外，</w:t>
            </w:r>
            <w:r w:rsidR="00157532" w:rsidRPr="00976304">
              <w:rPr>
                <w:rFonts w:ascii="標楷體" w:eastAsia="標楷體" w:hAnsi="標楷體" w:hint="eastAsia"/>
                <w:color w:val="0070C0"/>
              </w:rPr>
              <w:t>我拄杖佇立在茅舍的門外，</w:t>
            </w:r>
            <w:r w:rsidRPr="00976304">
              <w:rPr>
                <w:rFonts w:ascii="標楷體" w:eastAsia="標楷體" w:hAnsi="標楷體" w:hint="eastAsia"/>
                <w:b/>
                <w:color w:val="000000" w:themeColor="text1"/>
              </w:rPr>
              <w:t>臨風聽暮蟬。</w:t>
            </w:r>
            <w:r w:rsidR="00157532" w:rsidRPr="00976304">
              <w:rPr>
                <w:rFonts w:ascii="標楷體" w:eastAsia="標楷體" w:hAnsi="標楷體" w:hint="eastAsia"/>
                <w:color w:val="0070C0"/>
              </w:rPr>
              <w:t>迎風細聽著那暮蟬的吟唱。</w:t>
            </w:r>
            <w:r w:rsidRPr="00976304">
              <w:rPr>
                <w:rFonts w:ascii="標楷體" w:eastAsia="標楷體" w:hAnsi="標楷體" w:hint="eastAsia"/>
                <w:b/>
                <w:color w:val="000000" w:themeColor="text1"/>
              </w:rPr>
              <w:t>渡頭餘落日，</w:t>
            </w:r>
            <w:r w:rsidR="00157532" w:rsidRPr="00976304">
              <w:rPr>
                <w:rFonts w:ascii="標楷體" w:eastAsia="標楷體" w:hAnsi="標楷體" w:hint="eastAsia"/>
                <w:color w:val="0070C0"/>
              </w:rPr>
              <w:t>渡頭那邊太陽快要落山了，</w:t>
            </w:r>
            <w:r w:rsidRPr="00976304">
              <w:rPr>
                <w:rFonts w:ascii="標楷體" w:eastAsia="標楷體" w:hAnsi="標楷體" w:hint="eastAsia"/>
                <w:b/>
                <w:color w:val="000000" w:themeColor="text1"/>
              </w:rPr>
              <w:t>墟里上孤煙。</w:t>
            </w:r>
            <w:r w:rsidR="00157532" w:rsidRPr="00976304">
              <w:rPr>
                <w:rFonts w:ascii="標楷體" w:eastAsia="標楷體" w:hAnsi="標楷體" w:hint="eastAsia"/>
                <w:color w:val="0070C0"/>
              </w:rPr>
              <w:t>村子裏的炊煙一縷縷飄升。</w:t>
            </w:r>
            <w:r w:rsidRPr="00976304">
              <w:rPr>
                <w:rFonts w:ascii="標楷體" w:eastAsia="標楷體" w:hAnsi="標楷體" w:hint="eastAsia"/>
                <w:b/>
                <w:color w:val="000000" w:themeColor="text1"/>
              </w:rPr>
              <w:t>復值接輿醉，</w:t>
            </w:r>
            <w:r w:rsidR="00157532" w:rsidRPr="00976304">
              <w:rPr>
                <w:rFonts w:ascii="標楷體" w:eastAsia="標楷體" w:hAnsi="標楷體" w:hint="eastAsia"/>
                <w:color w:val="0070C0"/>
              </w:rPr>
              <w:t>又碰到裴迪這個接輿酒醉，</w:t>
            </w:r>
            <w:r w:rsidRPr="00976304">
              <w:rPr>
                <w:rFonts w:ascii="標楷體" w:eastAsia="標楷體" w:hAnsi="標楷體" w:hint="eastAsia"/>
                <w:b/>
                <w:color w:val="000000" w:themeColor="text1"/>
              </w:rPr>
              <w:t>狂歌五柳前。</w:t>
            </w:r>
            <w:r w:rsidRPr="00976304">
              <w:rPr>
                <w:rFonts w:ascii="標楷體" w:eastAsia="標楷體" w:hAnsi="標楷體" w:hint="eastAsia"/>
                <w:color w:val="0070C0"/>
              </w:rPr>
              <w:t>在恰如陶潛的我面前狂歌。</w:t>
            </w:r>
            <w:r w:rsidRPr="00976304">
              <w:rPr>
                <w:rFonts w:ascii="標楷體" w:eastAsia="標楷體" w:hAnsi="標楷體" w:hint="eastAsia"/>
                <w:b/>
                <w:color w:val="000000" w:themeColor="text1"/>
              </w:rPr>
              <w:br/>
            </w:r>
          </w:p>
          <w:p w:rsidR="00655E10" w:rsidRPr="00976304" w:rsidRDefault="005A628D" w:rsidP="00157532">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br/>
            </w:r>
          </w:p>
        </w:tc>
      </w:tr>
      <w:tr w:rsidR="00655E10" w:rsidRPr="00976304" w:rsidTr="00655E10">
        <w:tc>
          <w:tcPr>
            <w:tcW w:w="1022" w:type="dxa"/>
            <w:textDirection w:val="tbRlV"/>
          </w:tcPr>
          <w:p w:rsidR="00157532" w:rsidRPr="00976304" w:rsidRDefault="00157532" w:rsidP="004E33BC">
            <w:pPr>
              <w:spacing w:line="400" w:lineRule="exact"/>
              <w:ind w:left="113" w:right="113"/>
              <w:rPr>
                <w:rFonts w:ascii="標楷體" w:eastAsia="標楷體" w:hAnsi="標楷體"/>
                <w:b/>
                <w:color w:val="000000" w:themeColor="text1"/>
              </w:rPr>
            </w:pPr>
            <w:r w:rsidRPr="00976304">
              <w:rPr>
                <w:rFonts w:ascii="標楷體" w:eastAsia="標楷體" w:hAnsi="標楷體" w:hint="eastAsia"/>
                <w:b/>
                <w:color w:val="00B050"/>
              </w:rPr>
              <w:t>終南別業</w:t>
            </w:r>
          </w:p>
          <w:p w:rsidR="00655E10" w:rsidRPr="00976304" w:rsidRDefault="00157532" w:rsidP="004E33B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王維</w:t>
            </w:r>
          </w:p>
        </w:tc>
        <w:tc>
          <w:tcPr>
            <w:tcW w:w="10306" w:type="dxa"/>
          </w:tcPr>
          <w:p w:rsidR="00655E10" w:rsidRPr="00976304" w:rsidRDefault="00157532" w:rsidP="00157532">
            <w:pPr>
              <w:spacing w:line="400" w:lineRule="exact"/>
              <w:rPr>
                <w:rFonts w:ascii="標楷體" w:eastAsia="標楷體" w:hAnsi="標楷體"/>
                <w:color w:val="0070C0"/>
              </w:rPr>
            </w:pPr>
            <w:r w:rsidRPr="00976304">
              <w:rPr>
                <w:rFonts w:ascii="標楷體" w:eastAsia="標楷體" w:hAnsi="標楷體" w:hint="eastAsia"/>
                <w:b/>
                <w:color w:val="000000" w:themeColor="text1"/>
              </w:rPr>
              <w:t>中歲頗好道，</w:t>
            </w:r>
            <w:r w:rsidRPr="00976304">
              <w:rPr>
                <w:rFonts w:ascii="標楷體" w:eastAsia="標楷體" w:hAnsi="標楷體" w:hint="eastAsia"/>
                <w:color w:val="0070C0"/>
              </w:rPr>
              <w:t>中年以後，我頗喜愛佛理，</w:t>
            </w:r>
            <w:r w:rsidRPr="00976304">
              <w:rPr>
                <w:rFonts w:ascii="標楷體" w:eastAsia="標楷體" w:hAnsi="標楷體" w:hint="eastAsia"/>
                <w:b/>
                <w:color w:val="000000" w:themeColor="text1"/>
              </w:rPr>
              <w:t>晚家南山陲。</w:t>
            </w:r>
            <w:r w:rsidRPr="00976304">
              <w:rPr>
                <w:rFonts w:ascii="標楷體" w:eastAsia="標楷體" w:hAnsi="標楷體" w:hint="eastAsia"/>
                <w:color w:val="0070C0"/>
              </w:rPr>
              <w:t>晚年便隱居在終南山的邊上。</w:t>
            </w:r>
            <w:r w:rsidRPr="00976304">
              <w:rPr>
                <w:rFonts w:ascii="標楷體" w:eastAsia="標楷體" w:hAnsi="標楷體" w:hint="eastAsia"/>
                <w:b/>
                <w:color w:val="000000" w:themeColor="text1"/>
              </w:rPr>
              <w:t>興來每獨往，</w:t>
            </w:r>
            <w:r w:rsidRPr="00976304">
              <w:rPr>
                <w:rFonts w:ascii="標楷體" w:eastAsia="標楷體" w:hAnsi="標楷體" w:hint="eastAsia"/>
                <w:color w:val="0070C0"/>
              </w:rPr>
              <w:t>興致來的時候，就獨來獨往，</w:t>
            </w:r>
            <w:r w:rsidRPr="00976304">
              <w:rPr>
                <w:rFonts w:ascii="標楷體" w:eastAsia="標楷體" w:hAnsi="標楷體" w:hint="eastAsia"/>
                <w:b/>
                <w:color w:val="000000" w:themeColor="text1"/>
              </w:rPr>
              <w:t>勝事空自知。</w:t>
            </w:r>
            <w:r w:rsidRPr="00976304">
              <w:rPr>
                <w:rFonts w:ascii="標楷體" w:eastAsia="標楷體" w:hAnsi="標楷體" w:hint="eastAsia"/>
                <w:color w:val="0070C0"/>
              </w:rPr>
              <w:t>箇中的快意，只有自己才能知曉。</w:t>
            </w:r>
            <w:r w:rsidRPr="00976304">
              <w:rPr>
                <w:rFonts w:ascii="標楷體" w:eastAsia="標楷體" w:hAnsi="標楷體" w:hint="eastAsia"/>
                <w:b/>
                <w:color w:val="000000" w:themeColor="text1"/>
              </w:rPr>
              <w:t>行到水窮處，</w:t>
            </w:r>
            <w:r w:rsidRPr="00976304">
              <w:rPr>
                <w:rFonts w:ascii="標楷體" w:eastAsia="標楷體" w:hAnsi="標楷體" w:hint="eastAsia"/>
                <w:color w:val="0070C0"/>
              </w:rPr>
              <w:t>我走到水源的盡頭，</w:t>
            </w:r>
            <w:r w:rsidRPr="00976304">
              <w:rPr>
                <w:rFonts w:ascii="標楷體" w:eastAsia="標楷體" w:hAnsi="標楷體" w:hint="eastAsia"/>
                <w:b/>
                <w:color w:val="000000" w:themeColor="text1"/>
              </w:rPr>
              <w:t>坐看雲起時。</w:t>
            </w:r>
            <w:r w:rsidRPr="00976304">
              <w:rPr>
                <w:rFonts w:ascii="標楷體" w:eastAsia="標楷體" w:hAnsi="標楷體" w:hint="eastAsia"/>
                <w:color w:val="0070C0"/>
              </w:rPr>
              <w:t>坐下來，看雲霧升起。</w:t>
            </w:r>
            <w:r w:rsidRPr="00976304">
              <w:rPr>
                <w:rFonts w:ascii="標楷體" w:eastAsia="標楷體" w:hAnsi="標楷體" w:hint="eastAsia"/>
                <w:b/>
                <w:color w:val="000000" w:themeColor="text1"/>
              </w:rPr>
              <w:t>偶然值林叟，</w:t>
            </w:r>
            <w:r w:rsidRPr="00976304">
              <w:rPr>
                <w:rFonts w:ascii="標楷體" w:eastAsia="標楷體" w:hAnsi="標楷體" w:hint="eastAsia"/>
                <w:color w:val="0070C0"/>
              </w:rPr>
              <w:t>偶爾也會碰到住在山林中的老頭兒，</w:t>
            </w:r>
            <w:r w:rsidRPr="00976304">
              <w:rPr>
                <w:rFonts w:ascii="標楷體" w:eastAsia="標楷體" w:hAnsi="標楷體" w:hint="eastAsia"/>
                <w:b/>
                <w:color w:val="000000" w:themeColor="text1"/>
              </w:rPr>
              <w:t>談笑無還期。</w:t>
            </w:r>
            <w:r w:rsidRPr="00976304">
              <w:rPr>
                <w:rFonts w:ascii="標楷體" w:eastAsia="標楷體" w:hAnsi="標楷體" w:hint="eastAsia"/>
                <w:color w:val="0070C0"/>
              </w:rPr>
              <w:t>談得開心起來，便忘了回家。</w:t>
            </w:r>
          </w:p>
        </w:tc>
      </w:tr>
      <w:tr w:rsidR="00655E10" w:rsidRPr="00976304" w:rsidTr="00655E10">
        <w:tc>
          <w:tcPr>
            <w:tcW w:w="1022" w:type="dxa"/>
            <w:textDirection w:val="tbRlV"/>
          </w:tcPr>
          <w:p w:rsidR="00157532" w:rsidRPr="00976304" w:rsidRDefault="00157532" w:rsidP="004E33BC">
            <w:pPr>
              <w:spacing w:line="400" w:lineRule="exact"/>
              <w:ind w:left="113" w:right="113"/>
              <w:rPr>
                <w:rFonts w:ascii="標楷體" w:eastAsia="標楷體" w:hAnsi="標楷體"/>
                <w:b/>
                <w:color w:val="000000" w:themeColor="text1"/>
              </w:rPr>
            </w:pPr>
            <w:r w:rsidRPr="00976304">
              <w:rPr>
                <w:rFonts w:ascii="標楷體" w:eastAsia="標楷體" w:hAnsi="標楷體" w:hint="eastAsia"/>
                <w:b/>
                <w:color w:val="00B050"/>
              </w:rPr>
              <w:t>山居秋暝</w:t>
            </w:r>
          </w:p>
          <w:p w:rsidR="00655E10" w:rsidRPr="00976304" w:rsidRDefault="00157532" w:rsidP="004E33BC">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王維</w:t>
            </w:r>
          </w:p>
        </w:tc>
        <w:tc>
          <w:tcPr>
            <w:tcW w:w="10306" w:type="dxa"/>
          </w:tcPr>
          <w:p w:rsidR="00655E10" w:rsidRPr="00976304" w:rsidRDefault="00157532" w:rsidP="00157532">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空山新雨後，</w:t>
            </w:r>
            <w:r w:rsidRPr="00976304">
              <w:rPr>
                <w:rFonts w:ascii="標楷體" w:eastAsia="標楷體" w:hAnsi="標楷體" w:hint="eastAsia"/>
                <w:color w:val="0070C0"/>
              </w:rPr>
              <w:t>空山中剛下了一場雨，</w:t>
            </w:r>
            <w:r w:rsidRPr="00976304">
              <w:rPr>
                <w:rFonts w:ascii="標楷體" w:eastAsia="標楷體" w:hAnsi="標楷體" w:hint="eastAsia"/>
                <w:b/>
                <w:color w:val="000000" w:themeColor="text1"/>
              </w:rPr>
              <w:t>天氣晚來秋。</w:t>
            </w:r>
            <w:r w:rsidRPr="00976304">
              <w:rPr>
                <w:rFonts w:ascii="標楷體" w:eastAsia="標楷體" w:hAnsi="標楷體" w:hint="eastAsia"/>
                <w:color w:val="0070C0"/>
              </w:rPr>
              <w:t>到傍晚時，天氣清涼，增添了許多秋意。</w:t>
            </w:r>
            <w:r w:rsidRPr="00976304">
              <w:rPr>
                <w:rFonts w:ascii="標楷體" w:eastAsia="標楷體" w:hAnsi="標楷體" w:hint="eastAsia"/>
                <w:b/>
                <w:color w:val="000000" w:themeColor="text1"/>
              </w:rPr>
              <w:t>明月鬆間照，</w:t>
            </w:r>
            <w:r w:rsidRPr="00976304">
              <w:rPr>
                <w:rFonts w:ascii="標楷體" w:eastAsia="標楷體" w:hAnsi="標楷體" w:hint="eastAsia"/>
                <w:color w:val="0070C0"/>
              </w:rPr>
              <w:t>皎潔的月光映照松林間，</w:t>
            </w:r>
            <w:r w:rsidRPr="00976304">
              <w:rPr>
                <w:rFonts w:ascii="標楷體" w:eastAsia="標楷體" w:hAnsi="標楷體" w:hint="eastAsia"/>
                <w:b/>
                <w:color w:val="000000" w:themeColor="text1"/>
              </w:rPr>
              <w:t>清泉石上流。</w:t>
            </w:r>
            <w:r w:rsidRPr="00976304">
              <w:rPr>
                <w:rFonts w:ascii="標楷體" w:eastAsia="標楷體" w:hAnsi="標楷體" w:hint="eastAsia"/>
                <w:color w:val="0070C0"/>
              </w:rPr>
              <w:t>清澈的泉水，潺潺地流過溪石。</w:t>
            </w:r>
            <w:r w:rsidRPr="00976304">
              <w:rPr>
                <w:rFonts w:ascii="標楷體" w:eastAsia="標楷體" w:hAnsi="標楷體" w:hint="eastAsia"/>
                <w:b/>
                <w:color w:val="000000" w:themeColor="text1"/>
              </w:rPr>
              <w:t>竹喧歸浣女，</w:t>
            </w:r>
            <w:r w:rsidRPr="00976304">
              <w:rPr>
                <w:rFonts w:ascii="標楷體" w:eastAsia="標楷體" w:hAnsi="標楷體" w:hint="eastAsia"/>
                <w:color w:val="0070C0"/>
              </w:rPr>
              <w:t>竹林裡傳來一陣聲響，原來是洗完衣服的婦女回來了，</w:t>
            </w:r>
            <w:r w:rsidRPr="00976304">
              <w:rPr>
                <w:rFonts w:ascii="標楷體" w:eastAsia="標楷體" w:hAnsi="標楷體" w:hint="eastAsia"/>
                <w:b/>
                <w:color w:val="000000" w:themeColor="text1"/>
              </w:rPr>
              <w:t>蓮動下漁舟。</w:t>
            </w:r>
            <w:r w:rsidRPr="00976304">
              <w:rPr>
                <w:rFonts w:ascii="標楷體" w:eastAsia="標楷體" w:hAnsi="標楷體" w:hint="eastAsia"/>
                <w:color w:val="0070C0"/>
              </w:rPr>
              <w:t>蓮葉搖動著，因為漁夫們正要放舟而下，打算趁夜釣魚呢！</w:t>
            </w:r>
            <w:r w:rsidRPr="00976304">
              <w:rPr>
                <w:rFonts w:ascii="標楷體" w:eastAsia="標楷體" w:hAnsi="標楷體" w:hint="eastAsia"/>
                <w:b/>
                <w:color w:val="000000" w:themeColor="text1"/>
              </w:rPr>
              <w:t>隨意春芳歇，</w:t>
            </w:r>
            <w:r w:rsidRPr="00976304">
              <w:rPr>
                <w:rFonts w:ascii="標楷體" w:eastAsia="標楷體" w:hAnsi="標楷體" w:hint="eastAsia"/>
                <w:color w:val="0070C0"/>
              </w:rPr>
              <w:t>儘管春天的芳草到了秋天，很容易就乾枯了，但是這兒的秋景很美，</w:t>
            </w:r>
            <w:r w:rsidRPr="00976304">
              <w:rPr>
                <w:rFonts w:ascii="標楷體" w:eastAsia="標楷體" w:hAnsi="標楷體" w:hint="eastAsia"/>
                <w:b/>
                <w:color w:val="000000" w:themeColor="text1"/>
              </w:rPr>
              <w:t>王孫自可留。</w:t>
            </w:r>
            <w:r w:rsidRPr="00976304">
              <w:rPr>
                <w:rFonts w:ascii="標楷體" w:eastAsia="標楷體" w:hAnsi="標楷體" w:hint="eastAsia"/>
                <w:color w:val="0070C0"/>
              </w:rPr>
              <w:t>在外出遊的貴族弟子，儘可以居留在此啊！</w:t>
            </w:r>
          </w:p>
        </w:tc>
      </w:tr>
      <w:tr w:rsidR="00655E10" w:rsidRPr="00976304" w:rsidTr="00655E10">
        <w:tc>
          <w:tcPr>
            <w:tcW w:w="1022" w:type="dxa"/>
            <w:textDirection w:val="tbRlV"/>
          </w:tcPr>
          <w:p w:rsidR="00655E10" w:rsidRPr="00976304" w:rsidRDefault="00C46D95" w:rsidP="004E33BC">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冉冉孤生竹</w:t>
            </w:r>
          </w:p>
        </w:tc>
        <w:tc>
          <w:tcPr>
            <w:tcW w:w="10306" w:type="dxa"/>
          </w:tcPr>
          <w:p w:rsidR="00C46D95" w:rsidRPr="00976304" w:rsidRDefault="00C46D95" w:rsidP="004E33BC">
            <w:pPr>
              <w:spacing w:line="400" w:lineRule="exact"/>
              <w:rPr>
                <w:rFonts w:ascii="標楷體" w:eastAsia="標楷體" w:hAnsi="標楷體"/>
                <w:color w:val="0070C0"/>
              </w:rPr>
            </w:pPr>
            <w:r w:rsidRPr="00976304">
              <w:rPr>
                <w:rFonts w:ascii="標楷體" w:eastAsia="標楷體" w:hAnsi="標楷體"/>
                <w:b/>
                <w:color w:val="000000" w:themeColor="text1"/>
              </w:rPr>
              <w:t>冉冉孤生竹，</w:t>
            </w:r>
            <w:r w:rsidRPr="00976304">
              <w:rPr>
                <w:rFonts w:ascii="標楷體" w:eastAsia="標楷體" w:hAnsi="標楷體"/>
                <w:color w:val="0070C0"/>
              </w:rPr>
              <w:t>我好像那荒野裏孤生的野竹，</w:t>
            </w:r>
            <w:r w:rsidRPr="00976304">
              <w:rPr>
                <w:rFonts w:ascii="標楷體" w:eastAsia="標楷體" w:hAnsi="標楷體"/>
                <w:b/>
                <w:color w:val="000000" w:themeColor="text1"/>
              </w:rPr>
              <w:t>結根泰山阿。</w:t>
            </w:r>
            <w:r w:rsidRPr="00976304">
              <w:rPr>
                <w:rFonts w:ascii="標楷體" w:eastAsia="標楷體" w:hAnsi="標楷體"/>
                <w:color w:val="0070C0"/>
              </w:rPr>
              <w:t>希望能在大山谷裏找到依靠的伴侶。</w:t>
            </w:r>
          </w:p>
          <w:p w:rsidR="00C46D95" w:rsidRPr="00976304" w:rsidRDefault="00C46D95" w:rsidP="004E33BC">
            <w:pPr>
              <w:spacing w:line="400" w:lineRule="exact"/>
              <w:rPr>
                <w:rFonts w:ascii="標楷體" w:eastAsia="標楷體" w:hAnsi="標楷體"/>
                <w:b/>
                <w:color w:val="000000" w:themeColor="text1"/>
              </w:rPr>
            </w:pPr>
          </w:p>
          <w:p w:rsidR="00C46D95" w:rsidRPr="00976304" w:rsidRDefault="00C46D95" w:rsidP="004E33BC">
            <w:pPr>
              <w:spacing w:line="400" w:lineRule="exact"/>
              <w:rPr>
                <w:rFonts w:ascii="標楷體" w:eastAsia="標楷體" w:hAnsi="標楷體"/>
                <w:b/>
                <w:color w:val="000000" w:themeColor="text1"/>
              </w:rPr>
            </w:pPr>
          </w:p>
          <w:p w:rsidR="00C46D95" w:rsidRPr="00976304" w:rsidRDefault="00C46D95" w:rsidP="004E33BC">
            <w:pPr>
              <w:spacing w:line="400" w:lineRule="exact"/>
              <w:rPr>
                <w:rFonts w:ascii="標楷體" w:eastAsia="標楷體" w:hAnsi="標楷體"/>
                <w:b/>
                <w:color w:val="000000" w:themeColor="text1"/>
              </w:rPr>
            </w:pPr>
          </w:p>
        </w:tc>
      </w:tr>
      <w:tr w:rsidR="00655E10" w:rsidRPr="00976304" w:rsidTr="00655E10">
        <w:tc>
          <w:tcPr>
            <w:tcW w:w="1022" w:type="dxa"/>
            <w:textDirection w:val="tbRlV"/>
          </w:tcPr>
          <w:p w:rsidR="00952895" w:rsidRPr="00976304" w:rsidRDefault="00952895" w:rsidP="00952895">
            <w:pPr>
              <w:spacing w:line="400" w:lineRule="exact"/>
              <w:rPr>
                <w:rFonts w:ascii="標楷體" w:eastAsia="標楷體" w:hAnsi="標楷體"/>
                <w:b/>
                <w:color w:val="00B050"/>
              </w:rPr>
            </w:pPr>
            <w:r w:rsidRPr="00976304">
              <w:rPr>
                <w:rFonts w:ascii="標楷體" w:eastAsia="標楷體" w:hAnsi="標楷體" w:hint="eastAsia"/>
                <w:b/>
                <w:color w:val="00B050"/>
              </w:rPr>
              <w:t>玉門關寄長安李主簿</w:t>
            </w:r>
          </w:p>
          <w:p w:rsidR="00952895" w:rsidRPr="00976304" w:rsidRDefault="00952895" w:rsidP="00952895">
            <w:pPr>
              <w:spacing w:line="400" w:lineRule="exact"/>
              <w:rPr>
                <w:rFonts w:ascii="標楷體" w:eastAsia="標楷體" w:hAnsi="標楷體"/>
                <w:b/>
                <w:color w:val="00B050"/>
              </w:rPr>
            </w:pPr>
            <w:r w:rsidRPr="00976304">
              <w:rPr>
                <w:rFonts w:ascii="標楷體" w:eastAsia="標楷體" w:hAnsi="標楷體" w:hint="eastAsia"/>
                <w:b/>
                <w:color w:val="FF0000"/>
              </w:rPr>
              <w:t>岑參</w:t>
            </w:r>
          </w:p>
          <w:p w:rsidR="00655E10" w:rsidRPr="00976304" w:rsidRDefault="00655E10" w:rsidP="004E33BC">
            <w:pPr>
              <w:spacing w:line="400" w:lineRule="exact"/>
              <w:ind w:left="113" w:right="113"/>
              <w:rPr>
                <w:rFonts w:ascii="標楷體" w:eastAsia="標楷體" w:hAnsi="標楷體"/>
                <w:b/>
                <w:color w:val="00B050"/>
              </w:rPr>
            </w:pPr>
          </w:p>
        </w:tc>
        <w:tc>
          <w:tcPr>
            <w:tcW w:w="10306" w:type="dxa"/>
          </w:tcPr>
          <w:p w:rsidR="00655E10" w:rsidRPr="00976304" w:rsidRDefault="00EC1752" w:rsidP="00952895">
            <w:pPr>
              <w:spacing w:line="400" w:lineRule="exact"/>
              <w:rPr>
                <w:rFonts w:ascii="標楷體" w:eastAsia="標楷體" w:hAnsi="標楷體"/>
                <w:color w:val="0070C0"/>
              </w:rPr>
            </w:pPr>
            <w:r w:rsidRPr="00976304">
              <w:rPr>
                <w:rFonts w:ascii="標楷體" w:eastAsia="標楷體" w:hAnsi="標楷體" w:hint="eastAsia"/>
                <w:b/>
                <w:color w:val="000000" w:themeColor="text1"/>
              </w:rPr>
              <w:t>東去長安萬里餘，</w:t>
            </w:r>
            <w:r w:rsidRPr="00976304">
              <w:rPr>
                <w:rFonts w:ascii="標楷體" w:eastAsia="標楷體" w:hAnsi="標楷體" w:hint="eastAsia"/>
                <w:color w:val="0070C0"/>
              </w:rPr>
              <w:t>再長安以東，萬餘里之遙的賽外苦寒之地，</w:t>
            </w:r>
            <w:r w:rsidRPr="00976304">
              <w:rPr>
                <w:rFonts w:ascii="標楷體" w:eastAsia="標楷體" w:hAnsi="標楷體" w:hint="eastAsia"/>
                <w:b/>
                <w:color w:val="000000" w:themeColor="text1"/>
              </w:rPr>
              <w:t>故人何惜一行書。</w:t>
            </w:r>
            <w:r w:rsidRPr="00976304">
              <w:rPr>
                <w:rFonts w:ascii="標楷體" w:eastAsia="標楷體" w:hAnsi="標楷體" w:hint="eastAsia"/>
                <w:color w:val="0070C0"/>
              </w:rPr>
              <w:t>你不要捨不得寫封信給我。</w:t>
            </w:r>
            <w:r w:rsidRPr="00976304">
              <w:rPr>
                <w:rFonts w:ascii="標楷體" w:eastAsia="標楷體" w:hAnsi="標楷體" w:hint="eastAsia"/>
                <w:b/>
                <w:color w:val="000000" w:themeColor="text1"/>
              </w:rPr>
              <w:t>玉關西望堪腸斷，</w:t>
            </w:r>
            <w:r w:rsidRPr="00976304">
              <w:rPr>
                <w:rFonts w:ascii="標楷體" w:eastAsia="標楷體" w:hAnsi="標楷體" w:hint="eastAsia"/>
                <w:color w:val="0070C0"/>
              </w:rPr>
              <w:t>向西遙望玉門關，</w:t>
            </w:r>
            <w:r w:rsidR="00952895" w:rsidRPr="00976304">
              <w:rPr>
                <w:rFonts w:ascii="標楷體" w:eastAsia="標楷體" w:hAnsi="標楷體" w:hint="eastAsia"/>
                <w:color w:val="0070C0"/>
              </w:rPr>
              <w:t>勾起思鄉之情令人斷腸，</w:t>
            </w:r>
            <w:r w:rsidRPr="00976304">
              <w:rPr>
                <w:rFonts w:ascii="標楷體" w:eastAsia="標楷體" w:hAnsi="標楷體" w:hint="eastAsia"/>
                <w:b/>
                <w:color w:val="000000" w:themeColor="text1"/>
              </w:rPr>
              <w:t>況復明朝是歲除。</w:t>
            </w:r>
            <w:r w:rsidR="00952895" w:rsidRPr="00976304">
              <w:rPr>
                <w:rFonts w:ascii="標楷體" w:eastAsia="標楷體" w:hAnsi="標楷體" w:hint="eastAsia"/>
                <w:color w:val="0070C0"/>
              </w:rPr>
              <w:t>更何況明天就是除夕夜了。</w:t>
            </w:r>
          </w:p>
          <w:p w:rsidR="00952895" w:rsidRPr="00976304" w:rsidRDefault="00952895" w:rsidP="00952895">
            <w:pPr>
              <w:spacing w:line="400" w:lineRule="exact"/>
              <w:rPr>
                <w:rFonts w:ascii="標楷體" w:eastAsia="標楷體" w:hAnsi="標楷體"/>
                <w:color w:val="0070C0"/>
              </w:rPr>
            </w:pPr>
          </w:p>
          <w:p w:rsidR="00952895" w:rsidRPr="00976304" w:rsidRDefault="00952895" w:rsidP="00952895">
            <w:pPr>
              <w:spacing w:line="400" w:lineRule="exact"/>
              <w:rPr>
                <w:rFonts w:ascii="標楷體" w:eastAsia="標楷體" w:hAnsi="標楷體"/>
                <w:color w:val="0070C0"/>
              </w:rPr>
            </w:pPr>
          </w:p>
          <w:p w:rsidR="00952895" w:rsidRPr="00976304" w:rsidRDefault="00952895" w:rsidP="00952895">
            <w:pPr>
              <w:spacing w:line="400" w:lineRule="exact"/>
              <w:rPr>
                <w:rFonts w:ascii="標楷體" w:eastAsia="標楷體" w:hAnsi="標楷體"/>
                <w:color w:val="0070C0"/>
              </w:rPr>
            </w:pPr>
          </w:p>
        </w:tc>
      </w:tr>
      <w:tr w:rsidR="008F71B0" w:rsidRPr="00976304" w:rsidTr="00655E10">
        <w:tc>
          <w:tcPr>
            <w:tcW w:w="1022" w:type="dxa"/>
            <w:textDirection w:val="tbRlV"/>
          </w:tcPr>
          <w:p w:rsidR="008F71B0" w:rsidRPr="00976304" w:rsidRDefault="008F71B0" w:rsidP="008F71B0">
            <w:pPr>
              <w:spacing w:line="400" w:lineRule="exact"/>
              <w:rPr>
                <w:rFonts w:ascii="標楷體" w:eastAsia="標楷體" w:hAnsi="標楷體"/>
                <w:b/>
                <w:bCs/>
                <w:color w:val="00B050"/>
              </w:rPr>
            </w:pPr>
            <w:r w:rsidRPr="00976304">
              <w:rPr>
                <w:rFonts w:ascii="標楷體" w:eastAsia="標楷體" w:hAnsi="標楷體"/>
                <w:b/>
                <w:bCs/>
                <w:color w:val="00B050"/>
              </w:rPr>
              <w:lastRenderedPageBreak/>
              <w:t>走馬川行奉送封大夫出師西征</w:t>
            </w:r>
          </w:p>
          <w:p w:rsidR="008F71B0" w:rsidRPr="00976304" w:rsidRDefault="008F71B0" w:rsidP="008F71B0">
            <w:pPr>
              <w:spacing w:line="400" w:lineRule="exact"/>
              <w:rPr>
                <w:rFonts w:ascii="標楷體" w:eastAsia="標楷體" w:hAnsi="標楷體"/>
                <w:b/>
                <w:color w:val="00B050"/>
              </w:rPr>
            </w:pPr>
            <w:r w:rsidRPr="00976304">
              <w:rPr>
                <w:rFonts w:ascii="標楷體" w:eastAsia="標楷體" w:hAnsi="標楷體" w:hint="eastAsia"/>
                <w:b/>
                <w:color w:val="FF0000"/>
              </w:rPr>
              <w:t xml:space="preserve">岑參　</w:t>
            </w:r>
          </w:p>
          <w:p w:rsidR="008F71B0" w:rsidRPr="00976304" w:rsidRDefault="008F71B0" w:rsidP="00952895">
            <w:pPr>
              <w:spacing w:line="400" w:lineRule="exact"/>
              <w:rPr>
                <w:rFonts w:ascii="標楷體" w:eastAsia="標楷體" w:hAnsi="標楷體"/>
                <w:b/>
                <w:color w:val="00B050"/>
              </w:rPr>
            </w:pPr>
          </w:p>
        </w:tc>
        <w:tc>
          <w:tcPr>
            <w:tcW w:w="10306" w:type="dxa"/>
          </w:tcPr>
          <w:p w:rsidR="008F71B0" w:rsidRPr="00976304" w:rsidRDefault="008F71B0" w:rsidP="008F71B0">
            <w:pPr>
              <w:spacing w:line="400" w:lineRule="exact"/>
              <w:rPr>
                <w:rFonts w:ascii="標楷體" w:eastAsia="標楷體" w:hAnsi="標楷體"/>
                <w:color w:val="0070C0"/>
              </w:rPr>
            </w:pPr>
            <w:r w:rsidRPr="00976304">
              <w:rPr>
                <w:rFonts w:ascii="標楷體" w:eastAsia="標楷體" w:hAnsi="標楷體" w:hint="eastAsia"/>
                <w:b/>
                <w:color w:val="000000" w:themeColor="text1"/>
              </w:rPr>
              <w:t>君不見走馬川行雪海邊，</w:t>
            </w:r>
            <w:r w:rsidRPr="00976304">
              <w:rPr>
                <w:rFonts w:ascii="標楷體" w:eastAsia="標楷體" w:hAnsi="標楷體"/>
                <w:color w:val="0070C0"/>
              </w:rPr>
              <w:t>您難道不曾看見嗎？那遼闊的走馬川緊靠着雪海邊緣，</w:t>
            </w:r>
            <w:r w:rsidRPr="00976304">
              <w:rPr>
                <w:rFonts w:ascii="標楷體" w:eastAsia="標楷體" w:hAnsi="標楷體" w:hint="eastAsia"/>
                <w:b/>
                <w:color w:val="000000" w:themeColor="text1"/>
              </w:rPr>
              <w:t>平沙莽莽黄入天。</w:t>
            </w:r>
            <w:r w:rsidRPr="00976304">
              <w:rPr>
                <w:rFonts w:ascii="標楷體" w:eastAsia="標楷體" w:hAnsi="標楷體"/>
                <w:color w:val="0070C0"/>
              </w:rPr>
              <w:t>茫茫無邊的黃沙連接雲天。</w:t>
            </w:r>
            <w:r w:rsidRPr="00976304">
              <w:rPr>
                <w:rFonts w:ascii="標楷體" w:eastAsia="標楷體" w:hAnsi="標楷體" w:hint="eastAsia"/>
                <w:b/>
                <w:color w:val="000000" w:themeColor="text1"/>
              </w:rPr>
              <w:t>輪臺九月風夜吼，</w:t>
            </w:r>
            <w:r w:rsidRPr="00976304">
              <w:rPr>
                <w:rFonts w:ascii="標楷體" w:eastAsia="標楷體" w:hAnsi="標楷體"/>
                <w:color w:val="0070C0"/>
              </w:rPr>
              <w:t>輪臺九月整夜裏狂風怒號，</w:t>
            </w:r>
            <w:r w:rsidRPr="00976304">
              <w:rPr>
                <w:rFonts w:ascii="標楷體" w:eastAsia="標楷體" w:hAnsi="標楷體" w:hint="eastAsia"/>
                <w:b/>
                <w:color w:val="000000" w:themeColor="text1"/>
              </w:rPr>
              <w:t>一川碎石大如斗，</w:t>
            </w:r>
            <w:r w:rsidRPr="00976304">
              <w:rPr>
                <w:rFonts w:ascii="標楷體" w:eastAsia="標楷體" w:hAnsi="標楷體"/>
                <w:color w:val="0070C0"/>
              </w:rPr>
              <w:t>到處的碎石塊塊大如鬥，</w:t>
            </w:r>
            <w:r w:rsidRPr="00976304">
              <w:rPr>
                <w:rFonts w:ascii="標楷體" w:eastAsia="標楷體" w:hAnsi="標楷體" w:hint="eastAsia"/>
                <w:b/>
                <w:color w:val="000000" w:themeColor="text1"/>
              </w:rPr>
              <w:t>隨風滿地石亂走。</w:t>
            </w:r>
            <w:r w:rsidRPr="00976304">
              <w:rPr>
                <w:rFonts w:ascii="標楷體" w:eastAsia="標楷體" w:hAnsi="標楷體"/>
                <w:color w:val="0070C0"/>
              </w:rPr>
              <w:t>狂風吹得斗大亂石滿地走。</w:t>
            </w:r>
          </w:p>
          <w:p w:rsidR="008F71B0" w:rsidRPr="00976304" w:rsidRDefault="008F71B0" w:rsidP="008F71B0">
            <w:pPr>
              <w:spacing w:line="400" w:lineRule="exact"/>
              <w:rPr>
                <w:rFonts w:ascii="標楷體" w:eastAsia="標楷體" w:hAnsi="標楷體"/>
                <w:color w:val="0070C0"/>
              </w:rPr>
            </w:pPr>
          </w:p>
          <w:p w:rsidR="008F71B0" w:rsidRPr="00976304" w:rsidRDefault="008F71B0" w:rsidP="008F71B0">
            <w:pPr>
              <w:spacing w:line="400" w:lineRule="exact"/>
              <w:rPr>
                <w:rFonts w:ascii="標楷體" w:eastAsia="標楷體" w:hAnsi="標楷體"/>
                <w:color w:val="0070C0"/>
              </w:rPr>
            </w:pPr>
          </w:p>
          <w:p w:rsidR="008F71B0" w:rsidRPr="00976304" w:rsidRDefault="008F71B0" w:rsidP="008F71B0">
            <w:pPr>
              <w:spacing w:line="400" w:lineRule="exact"/>
              <w:rPr>
                <w:rFonts w:ascii="標楷體" w:eastAsia="標楷體" w:hAnsi="標楷體"/>
                <w:color w:val="0070C0"/>
              </w:rPr>
            </w:pPr>
          </w:p>
          <w:p w:rsidR="008F71B0" w:rsidRPr="00976304" w:rsidRDefault="008F71B0" w:rsidP="008F71B0">
            <w:pPr>
              <w:spacing w:line="400" w:lineRule="exact"/>
              <w:rPr>
                <w:rFonts w:ascii="標楷體" w:eastAsia="標楷體" w:hAnsi="標楷體"/>
                <w:color w:val="0070C0"/>
              </w:rPr>
            </w:pPr>
          </w:p>
          <w:p w:rsidR="008F71B0" w:rsidRPr="00976304" w:rsidRDefault="008F71B0" w:rsidP="008F71B0">
            <w:pPr>
              <w:spacing w:line="400" w:lineRule="exact"/>
              <w:rPr>
                <w:rFonts w:ascii="標楷體" w:eastAsia="標楷體" w:hAnsi="標楷體"/>
                <w:b/>
                <w:color w:val="000000" w:themeColor="text1"/>
              </w:rPr>
            </w:pPr>
          </w:p>
        </w:tc>
      </w:tr>
      <w:tr w:rsidR="00655E10" w:rsidRPr="00976304" w:rsidTr="00655E10">
        <w:tc>
          <w:tcPr>
            <w:tcW w:w="1022" w:type="dxa"/>
            <w:textDirection w:val="tbRlV"/>
          </w:tcPr>
          <w:p w:rsidR="00B20350" w:rsidRPr="00976304" w:rsidRDefault="00B20350" w:rsidP="00B20350">
            <w:pPr>
              <w:spacing w:line="400" w:lineRule="exact"/>
              <w:rPr>
                <w:rFonts w:ascii="標楷體" w:eastAsia="標楷體" w:hAnsi="標楷體"/>
                <w:b/>
                <w:color w:val="000000" w:themeColor="text1"/>
              </w:rPr>
            </w:pPr>
            <w:r w:rsidRPr="00976304">
              <w:rPr>
                <w:rFonts w:ascii="標楷體" w:eastAsia="標楷體" w:hAnsi="標楷體" w:hint="eastAsia"/>
                <w:b/>
                <w:color w:val="00B050"/>
              </w:rPr>
              <w:t>飲馬長城窟行</w:t>
            </w:r>
            <w:r w:rsidRPr="00976304">
              <w:rPr>
                <w:rFonts w:ascii="標楷體" w:eastAsia="標楷體" w:hAnsi="標楷體" w:hint="eastAsia"/>
                <w:b/>
                <w:color w:val="000000" w:themeColor="text1"/>
              </w:rPr>
              <w:t> </w:t>
            </w:r>
          </w:p>
          <w:p w:rsidR="00655E10" w:rsidRPr="00976304" w:rsidRDefault="00655E10" w:rsidP="004E33BC">
            <w:pPr>
              <w:spacing w:line="400" w:lineRule="exact"/>
              <w:ind w:left="113" w:right="113"/>
              <w:rPr>
                <w:rFonts w:ascii="標楷體" w:eastAsia="標楷體" w:hAnsi="標楷體"/>
                <w:b/>
                <w:color w:val="00B050"/>
              </w:rPr>
            </w:pPr>
          </w:p>
        </w:tc>
        <w:tc>
          <w:tcPr>
            <w:tcW w:w="10306" w:type="dxa"/>
          </w:tcPr>
          <w:p w:rsidR="00B20350" w:rsidRPr="00976304" w:rsidRDefault="00F30B1B" w:rsidP="00B20350">
            <w:pPr>
              <w:spacing w:line="400" w:lineRule="exact"/>
              <w:rPr>
                <w:rFonts w:ascii="標楷體" w:eastAsia="標楷體" w:hAnsi="標楷體"/>
                <w:color w:val="0070C0"/>
              </w:rPr>
            </w:pPr>
            <w:r w:rsidRPr="00976304">
              <w:rPr>
                <w:rFonts w:ascii="標楷體" w:eastAsia="標楷體" w:hAnsi="標楷體" w:hint="eastAsia"/>
                <w:b/>
                <w:color w:val="000000" w:themeColor="text1"/>
              </w:rPr>
              <w:t>枯桑知天風，</w:t>
            </w:r>
            <w:r w:rsidR="00B20350" w:rsidRPr="00976304">
              <w:rPr>
                <w:rFonts w:ascii="標楷體" w:eastAsia="標楷體" w:hAnsi="標楷體"/>
                <w:color w:val="0070C0"/>
              </w:rPr>
              <w:t>枯桑雖無枝葉，也能感受到北風的凜冽；</w:t>
            </w:r>
            <w:r w:rsidRPr="00976304">
              <w:rPr>
                <w:rFonts w:ascii="標楷體" w:eastAsia="標楷體" w:hAnsi="標楷體" w:hint="eastAsia"/>
                <w:b/>
                <w:color w:val="000000" w:themeColor="text1"/>
              </w:rPr>
              <w:t>海水知天寒。</w:t>
            </w:r>
            <w:r w:rsidRPr="00976304">
              <w:rPr>
                <w:rFonts w:ascii="標楷體" w:eastAsia="標楷體" w:hAnsi="標楷體"/>
                <w:color w:val="0070C0"/>
              </w:rPr>
              <w:t>海水雖不結冰，也能感覺到天氣的嚴寒</w:t>
            </w:r>
            <w:r w:rsidRPr="00976304">
              <w:rPr>
                <w:rFonts w:ascii="標楷體" w:eastAsia="標楷體" w:hAnsi="標楷體" w:hint="eastAsia"/>
                <w:color w:val="0070C0"/>
              </w:rPr>
              <w:t>。</w:t>
            </w:r>
            <w:r w:rsidRPr="00976304">
              <w:rPr>
                <w:rFonts w:ascii="標楷體" w:eastAsia="標楷體" w:hAnsi="標楷體"/>
                <w:color w:val="0070C0"/>
              </w:rPr>
              <w:t> </w:t>
            </w:r>
            <w:r w:rsidRPr="00976304">
              <w:rPr>
                <w:rFonts w:ascii="標楷體" w:eastAsia="標楷體" w:hAnsi="標楷體" w:hint="eastAsia"/>
                <w:b/>
                <w:color w:val="000000" w:themeColor="text1"/>
              </w:rPr>
              <w:br/>
            </w:r>
          </w:p>
          <w:p w:rsidR="008F71B0" w:rsidRPr="00976304" w:rsidRDefault="008F71B0" w:rsidP="00B20350">
            <w:pPr>
              <w:spacing w:line="400" w:lineRule="exact"/>
              <w:rPr>
                <w:rFonts w:ascii="標楷體" w:eastAsia="標楷體" w:hAnsi="標楷體"/>
                <w:color w:val="0070C0"/>
              </w:rPr>
            </w:pPr>
          </w:p>
        </w:tc>
      </w:tr>
      <w:tr w:rsidR="00655E10" w:rsidRPr="00976304" w:rsidTr="00655E10">
        <w:tc>
          <w:tcPr>
            <w:tcW w:w="1022" w:type="dxa"/>
            <w:textDirection w:val="tbRlV"/>
          </w:tcPr>
          <w:p w:rsidR="00B20350" w:rsidRPr="00976304" w:rsidRDefault="00B20350" w:rsidP="00B20350">
            <w:pPr>
              <w:spacing w:line="400" w:lineRule="exact"/>
              <w:rPr>
                <w:rFonts w:ascii="標楷體" w:eastAsia="標楷體" w:hAnsi="標楷體"/>
                <w:b/>
                <w:color w:val="00B050"/>
              </w:rPr>
            </w:pPr>
            <w:r w:rsidRPr="00976304">
              <w:rPr>
                <w:rFonts w:ascii="標楷體" w:eastAsia="標楷體" w:hAnsi="標楷體"/>
                <w:b/>
                <w:color w:val="00B050"/>
              </w:rPr>
              <w:t>憶江上吳處士</w:t>
            </w:r>
          </w:p>
          <w:p w:rsidR="00B20350" w:rsidRPr="00976304" w:rsidRDefault="00B20350" w:rsidP="00B20350">
            <w:pPr>
              <w:spacing w:line="400" w:lineRule="exact"/>
              <w:rPr>
                <w:rFonts w:ascii="標楷體" w:eastAsia="標楷體" w:hAnsi="標楷體"/>
                <w:b/>
                <w:color w:val="00B050"/>
              </w:rPr>
            </w:pPr>
            <w:r w:rsidRPr="00976304">
              <w:rPr>
                <w:rFonts w:ascii="標楷體" w:eastAsia="標楷體" w:hAnsi="標楷體"/>
                <w:b/>
                <w:color w:val="FF0000"/>
              </w:rPr>
              <w:t>賈島</w:t>
            </w:r>
          </w:p>
          <w:p w:rsidR="00655E10" w:rsidRPr="00976304" w:rsidRDefault="00655E10" w:rsidP="004E33BC">
            <w:pPr>
              <w:spacing w:line="400" w:lineRule="exact"/>
              <w:ind w:left="113" w:right="113"/>
              <w:rPr>
                <w:rFonts w:ascii="標楷體" w:eastAsia="標楷體" w:hAnsi="標楷體"/>
                <w:b/>
                <w:color w:val="00B050"/>
              </w:rPr>
            </w:pPr>
          </w:p>
        </w:tc>
        <w:tc>
          <w:tcPr>
            <w:tcW w:w="10306" w:type="dxa"/>
          </w:tcPr>
          <w:p w:rsidR="00B20350" w:rsidRPr="00976304" w:rsidRDefault="00B20350" w:rsidP="00B2035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秋風生渭水，</w:t>
            </w:r>
            <w:r w:rsidRPr="00976304">
              <w:rPr>
                <w:rFonts w:ascii="標楷體" w:eastAsia="標楷體" w:hAnsi="標楷體" w:hint="eastAsia"/>
                <w:color w:val="0070C0"/>
              </w:rPr>
              <w:t>分別時，已是深秋時節，強勁的風從渭水吹來，</w:t>
            </w:r>
            <w:r w:rsidRPr="00976304">
              <w:rPr>
                <w:rFonts w:ascii="標楷體" w:eastAsia="標楷體" w:hAnsi="標楷體" w:hint="eastAsia"/>
                <w:b/>
                <w:color w:val="000000" w:themeColor="text1"/>
              </w:rPr>
              <w:t>落葉滿長安。</w:t>
            </w:r>
            <w:r w:rsidRPr="00976304">
              <w:rPr>
                <w:rFonts w:ascii="標楷體" w:eastAsia="標楷體" w:hAnsi="標楷體" w:hint="eastAsia"/>
                <w:color w:val="0070C0"/>
              </w:rPr>
              <w:t>落葉飄飛，灑滿長安。</w:t>
            </w:r>
            <w:r w:rsidRPr="00976304">
              <w:rPr>
                <w:rFonts w:ascii="標楷體" w:eastAsia="標楷體" w:hAnsi="標楷體" w:hint="eastAsia"/>
                <w:b/>
                <w:color w:val="000000" w:themeColor="text1"/>
              </w:rPr>
              <w:br/>
            </w:r>
          </w:p>
          <w:p w:rsidR="00655E10" w:rsidRPr="00976304" w:rsidRDefault="00655E10" w:rsidP="00B20350">
            <w:pPr>
              <w:spacing w:line="400" w:lineRule="exact"/>
              <w:rPr>
                <w:rFonts w:ascii="標楷體" w:eastAsia="標楷體" w:hAnsi="標楷體"/>
                <w:b/>
                <w:color w:val="000000" w:themeColor="text1"/>
              </w:rPr>
            </w:pPr>
          </w:p>
        </w:tc>
      </w:tr>
      <w:tr w:rsidR="00655E10" w:rsidRPr="00976304" w:rsidTr="00655E10">
        <w:tc>
          <w:tcPr>
            <w:tcW w:w="1022" w:type="dxa"/>
            <w:textDirection w:val="tbRlV"/>
          </w:tcPr>
          <w:p w:rsidR="00B20350" w:rsidRPr="00976304" w:rsidRDefault="00B20350" w:rsidP="00B20350">
            <w:pPr>
              <w:spacing w:line="400" w:lineRule="exact"/>
              <w:rPr>
                <w:rFonts w:ascii="標楷體" w:eastAsia="標楷體" w:hAnsi="標楷體"/>
                <w:b/>
                <w:color w:val="000000" w:themeColor="text1"/>
              </w:rPr>
            </w:pPr>
            <w:r w:rsidRPr="00976304">
              <w:rPr>
                <w:rFonts w:ascii="標楷體" w:eastAsia="標楷體" w:hAnsi="標楷體"/>
                <w:b/>
                <w:color w:val="00B050"/>
              </w:rPr>
              <w:t>列女操</w:t>
            </w:r>
          </w:p>
          <w:p w:rsidR="00655E10" w:rsidRPr="00976304" w:rsidRDefault="00471267" w:rsidP="00B20350">
            <w:pPr>
              <w:spacing w:line="400" w:lineRule="exact"/>
              <w:rPr>
                <w:rFonts w:ascii="標楷體" w:eastAsia="標楷體" w:hAnsi="標楷體"/>
                <w:b/>
                <w:color w:val="000000" w:themeColor="text1"/>
              </w:rPr>
            </w:pPr>
            <w:hyperlink r:id="rId72" w:tooltip="孟郊簡介" w:history="1">
              <w:r w:rsidR="00B20350" w:rsidRPr="00976304">
                <w:rPr>
                  <w:rFonts w:ascii="標楷體" w:eastAsia="標楷體" w:hAnsi="標楷體"/>
                  <w:b/>
                  <w:color w:val="FF0000"/>
                </w:rPr>
                <w:t>孟郊</w:t>
              </w:r>
            </w:hyperlink>
          </w:p>
        </w:tc>
        <w:tc>
          <w:tcPr>
            <w:tcW w:w="10306" w:type="dxa"/>
          </w:tcPr>
          <w:p w:rsidR="00655E10" w:rsidRPr="00976304" w:rsidRDefault="00B20350" w:rsidP="00B2035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波瀾誓不起，</w:t>
            </w:r>
            <w:r w:rsidRPr="00976304">
              <w:rPr>
                <w:rFonts w:ascii="標楷體" w:eastAsia="標楷體" w:hAnsi="標楷體"/>
                <w:color w:val="0070C0"/>
              </w:rPr>
              <w:t>對天發誓我心永遠忠貞不渝，</w:t>
            </w:r>
            <w:r w:rsidRPr="00976304">
              <w:rPr>
                <w:rFonts w:ascii="標楷體" w:eastAsia="標楷體" w:hAnsi="標楷體" w:hint="eastAsia"/>
                <w:b/>
                <w:color w:val="000000" w:themeColor="text1"/>
              </w:rPr>
              <w:t>妾心古井水。</w:t>
            </w:r>
            <w:r w:rsidRPr="00976304">
              <w:rPr>
                <w:rFonts w:ascii="標楷體" w:eastAsia="標楷體" w:hAnsi="標楷體"/>
                <w:color w:val="0070C0"/>
              </w:rPr>
              <w:t>就</w:t>
            </w:r>
            <w:r w:rsidRPr="00976304">
              <w:rPr>
                <w:rFonts w:ascii="標楷體" w:eastAsia="標楷體" w:hAnsi="標楷體" w:hint="eastAsia"/>
                <w:color w:val="0070C0"/>
              </w:rPr>
              <w:t>像</w:t>
            </w:r>
            <w:r w:rsidRPr="00976304">
              <w:rPr>
                <w:rFonts w:ascii="標楷體" w:eastAsia="標楷體" w:hAnsi="標楷體"/>
                <w:color w:val="0070C0"/>
              </w:rPr>
              <w:t>清淨不起波瀾的古井水！</w:t>
            </w:r>
            <w:r w:rsidRPr="00976304">
              <w:rPr>
                <w:rFonts w:ascii="標楷體" w:eastAsia="標楷體" w:hAnsi="標楷體" w:hint="eastAsia"/>
                <w:b/>
                <w:color w:val="000000" w:themeColor="text1"/>
              </w:rPr>
              <w:br/>
            </w:r>
          </w:p>
        </w:tc>
      </w:tr>
      <w:tr w:rsidR="00655E10" w:rsidRPr="00976304" w:rsidTr="00655E10">
        <w:tc>
          <w:tcPr>
            <w:tcW w:w="1022" w:type="dxa"/>
            <w:textDirection w:val="tbRlV"/>
          </w:tcPr>
          <w:p w:rsidR="00B20350" w:rsidRPr="00976304" w:rsidRDefault="00B20350" w:rsidP="00B20350">
            <w:pPr>
              <w:spacing w:line="400" w:lineRule="exact"/>
              <w:ind w:left="113" w:right="113"/>
              <w:rPr>
                <w:rFonts w:ascii="標楷體" w:eastAsia="標楷體" w:hAnsi="標楷體"/>
                <w:b/>
                <w:color w:val="00B050"/>
              </w:rPr>
            </w:pPr>
            <w:r w:rsidRPr="00976304">
              <w:rPr>
                <w:rFonts w:ascii="標楷體" w:eastAsia="標楷體" w:hAnsi="標楷體"/>
                <w:b/>
                <w:color w:val="00B050"/>
              </w:rPr>
              <w:t>淮口寄趙員外</w:t>
            </w:r>
          </w:p>
          <w:p w:rsidR="00655E10" w:rsidRPr="00976304" w:rsidRDefault="00B20350" w:rsidP="00B20350">
            <w:pPr>
              <w:spacing w:line="400" w:lineRule="exact"/>
              <w:ind w:left="113" w:right="113"/>
              <w:rPr>
                <w:rFonts w:ascii="標楷體" w:eastAsia="標楷體" w:hAnsi="標楷體"/>
                <w:b/>
                <w:color w:val="00B050"/>
              </w:rPr>
            </w:pPr>
            <w:r w:rsidRPr="00976304">
              <w:rPr>
                <w:rFonts w:ascii="標楷體" w:eastAsia="標楷體" w:hAnsi="標楷體"/>
                <w:b/>
                <w:color w:val="FF0000"/>
              </w:rPr>
              <w:t>皇甫曾</w:t>
            </w:r>
          </w:p>
        </w:tc>
        <w:tc>
          <w:tcPr>
            <w:tcW w:w="10306" w:type="dxa"/>
          </w:tcPr>
          <w:p w:rsidR="00655E10" w:rsidRPr="00976304" w:rsidRDefault="00B20350" w:rsidP="00B20350">
            <w:pPr>
              <w:spacing w:line="400" w:lineRule="exact"/>
              <w:rPr>
                <w:rFonts w:ascii="標楷體" w:eastAsia="標楷體" w:hAnsi="標楷體"/>
                <w:color w:val="0070C0"/>
              </w:rPr>
            </w:pPr>
            <w:r w:rsidRPr="00976304">
              <w:rPr>
                <w:rFonts w:ascii="標楷體" w:eastAsia="標楷體" w:hAnsi="標楷體" w:hint="eastAsia"/>
                <w:b/>
                <w:color w:val="000000" w:themeColor="text1"/>
              </w:rPr>
              <w:t>相望知不見，</w:t>
            </w:r>
            <w:r w:rsidRPr="00976304">
              <w:rPr>
                <w:rFonts w:ascii="標楷體" w:eastAsia="標楷體" w:hAnsi="標楷體" w:hint="eastAsia"/>
                <w:color w:val="0070C0"/>
              </w:rPr>
              <w:t>離別已成事實，明知再也看不到，</w:t>
            </w:r>
            <w:r w:rsidRPr="00976304">
              <w:rPr>
                <w:rFonts w:ascii="標楷體" w:eastAsia="標楷體" w:hAnsi="標楷體" w:hint="eastAsia"/>
                <w:b/>
                <w:color w:val="000000" w:themeColor="text1"/>
              </w:rPr>
              <w:t>終是屢回頭。</w:t>
            </w:r>
            <w:r w:rsidRPr="00976304">
              <w:rPr>
                <w:rFonts w:ascii="標楷體" w:eastAsia="標楷體" w:hAnsi="標楷體" w:hint="eastAsia"/>
                <w:color w:val="0070C0"/>
              </w:rPr>
              <w:t>卻還是一次次回頭看。</w:t>
            </w:r>
          </w:p>
          <w:p w:rsidR="00B20350" w:rsidRPr="00976304" w:rsidRDefault="00B20350" w:rsidP="00B20350">
            <w:pPr>
              <w:spacing w:line="400" w:lineRule="exact"/>
              <w:rPr>
                <w:rFonts w:ascii="標楷體" w:eastAsia="標楷體" w:hAnsi="標楷體"/>
                <w:color w:val="0070C0"/>
              </w:rPr>
            </w:pPr>
          </w:p>
          <w:p w:rsidR="00B20350" w:rsidRPr="00976304" w:rsidRDefault="00B20350" w:rsidP="00B20350">
            <w:pPr>
              <w:spacing w:line="400" w:lineRule="exact"/>
              <w:rPr>
                <w:rFonts w:ascii="標楷體" w:eastAsia="標楷體" w:hAnsi="標楷體"/>
                <w:color w:val="0070C0"/>
              </w:rPr>
            </w:pPr>
          </w:p>
          <w:p w:rsidR="00B20350" w:rsidRPr="00976304" w:rsidRDefault="00B20350" w:rsidP="00B20350">
            <w:pPr>
              <w:spacing w:line="400" w:lineRule="exact"/>
              <w:rPr>
                <w:rFonts w:ascii="標楷體" w:eastAsia="標楷體" w:hAnsi="標楷體"/>
                <w:color w:val="0070C0"/>
              </w:rPr>
            </w:pPr>
          </w:p>
          <w:p w:rsidR="00B20350" w:rsidRPr="00976304" w:rsidRDefault="00B20350" w:rsidP="00B20350">
            <w:pPr>
              <w:spacing w:line="400" w:lineRule="exact"/>
              <w:rPr>
                <w:rFonts w:ascii="標楷體" w:eastAsia="標楷體" w:hAnsi="標楷體"/>
                <w:b/>
                <w:color w:val="000000" w:themeColor="text1"/>
              </w:rPr>
            </w:pPr>
          </w:p>
        </w:tc>
      </w:tr>
      <w:tr w:rsidR="00B20350" w:rsidRPr="00976304" w:rsidTr="00655E10">
        <w:tc>
          <w:tcPr>
            <w:tcW w:w="1022" w:type="dxa"/>
            <w:textDirection w:val="tbRlV"/>
          </w:tcPr>
          <w:p w:rsidR="00E03708" w:rsidRPr="00976304" w:rsidRDefault="00E03708" w:rsidP="00E03708">
            <w:pPr>
              <w:spacing w:line="400" w:lineRule="exact"/>
              <w:rPr>
                <w:rFonts w:ascii="標楷體" w:eastAsia="標楷體" w:hAnsi="標楷體"/>
                <w:b/>
                <w:color w:val="00B050"/>
              </w:rPr>
            </w:pPr>
            <w:r w:rsidRPr="00976304">
              <w:rPr>
                <w:rFonts w:ascii="標楷體" w:eastAsia="標楷體" w:hAnsi="標楷體" w:hint="eastAsia"/>
                <w:b/>
                <w:color w:val="00B050"/>
              </w:rPr>
              <w:t>南歌子•新開 池戲作</w:t>
            </w:r>
          </w:p>
          <w:p w:rsidR="00E03708" w:rsidRPr="00976304" w:rsidRDefault="00E03708" w:rsidP="00E03708">
            <w:pPr>
              <w:spacing w:line="400" w:lineRule="exact"/>
              <w:rPr>
                <w:rFonts w:ascii="標楷體" w:eastAsia="標楷體" w:hAnsi="標楷體"/>
                <w:b/>
                <w:color w:val="000000" w:themeColor="text1"/>
              </w:rPr>
            </w:pPr>
            <w:r w:rsidRPr="00976304">
              <w:rPr>
                <w:rFonts w:ascii="標楷體" w:eastAsia="標楷體" w:hAnsi="標楷體" w:hint="eastAsia"/>
                <w:b/>
                <w:color w:val="FF0000"/>
              </w:rPr>
              <w:t>辛棄疾</w:t>
            </w:r>
          </w:p>
          <w:p w:rsidR="00B20350" w:rsidRPr="00976304" w:rsidRDefault="00B20350" w:rsidP="004E33BC">
            <w:pPr>
              <w:spacing w:line="400" w:lineRule="exact"/>
              <w:ind w:left="113" w:right="113"/>
              <w:rPr>
                <w:rFonts w:ascii="標楷體" w:eastAsia="標楷體" w:hAnsi="標楷體"/>
                <w:b/>
                <w:color w:val="00B050"/>
              </w:rPr>
            </w:pPr>
          </w:p>
        </w:tc>
        <w:tc>
          <w:tcPr>
            <w:tcW w:w="10306" w:type="dxa"/>
          </w:tcPr>
          <w:p w:rsidR="007C0B01" w:rsidRPr="00976304" w:rsidRDefault="007C0B01" w:rsidP="007C0B01">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散髮披襟處，</w:t>
            </w:r>
            <w:r w:rsidR="00E03708" w:rsidRPr="00976304">
              <w:rPr>
                <w:rFonts w:ascii="標楷體" w:eastAsia="標楷體" w:hAnsi="標楷體" w:hint="eastAsia"/>
                <w:color w:val="0070C0"/>
              </w:rPr>
              <w:t>大熱的天氣，我散亂著頭髮，衣服也披在身上，坐在新開的池子旁邊。</w:t>
            </w:r>
            <w:r w:rsidRPr="00976304">
              <w:rPr>
                <w:rFonts w:ascii="標楷體" w:eastAsia="標楷體" w:hAnsi="標楷體" w:hint="eastAsia"/>
                <w:b/>
                <w:color w:val="000000" w:themeColor="text1"/>
              </w:rPr>
              <w:t>浮瓜沉李杯。</w:t>
            </w:r>
            <w:r w:rsidR="00E03708" w:rsidRPr="00976304">
              <w:rPr>
                <w:rFonts w:ascii="標楷體" w:eastAsia="標楷體" w:hAnsi="標楷體" w:hint="eastAsia"/>
                <w:color w:val="0070C0"/>
              </w:rPr>
              <w:t>在盤子里盛著用冷水浸泡過的甜瓜朱李。</w:t>
            </w:r>
            <w:r w:rsidRPr="00976304">
              <w:rPr>
                <w:rFonts w:ascii="標楷體" w:eastAsia="標楷體" w:hAnsi="標楷體" w:hint="eastAsia"/>
                <w:b/>
                <w:color w:val="000000" w:themeColor="text1"/>
              </w:rPr>
              <w:t>涓涓流水細侵階。</w:t>
            </w:r>
            <w:r w:rsidR="00E03708" w:rsidRPr="00976304">
              <w:rPr>
                <w:rFonts w:ascii="標楷體" w:eastAsia="標楷體" w:hAnsi="標楷體" w:hint="eastAsia"/>
                <w:color w:val="0070C0"/>
              </w:rPr>
              <w:t>泉水慢慢地流過來浸到臺階上了。</w:t>
            </w:r>
            <w:r w:rsidRPr="00976304">
              <w:rPr>
                <w:rFonts w:ascii="標楷體" w:eastAsia="標楷體" w:hAnsi="標楷體" w:hint="eastAsia"/>
                <w:b/>
                <w:color w:val="000000" w:themeColor="text1"/>
              </w:rPr>
              <w:t>鑿個池兒，</w:t>
            </w:r>
            <w:r w:rsidR="00E03708" w:rsidRPr="00976304">
              <w:rPr>
                <w:rFonts w:ascii="標楷體" w:eastAsia="標楷體" w:hAnsi="標楷體" w:hint="eastAsia"/>
                <w:color w:val="0070C0"/>
              </w:rPr>
              <w:t>我鑿個池兒，</w:t>
            </w:r>
            <w:r w:rsidRPr="00976304">
              <w:rPr>
                <w:rFonts w:ascii="標楷體" w:eastAsia="標楷體" w:hAnsi="標楷體" w:hint="eastAsia"/>
                <w:b/>
                <w:color w:val="000000" w:themeColor="text1"/>
              </w:rPr>
              <w:t>喚個月兒來。</w:t>
            </w:r>
            <w:r w:rsidRPr="00976304">
              <w:rPr>
                <w:rFonts w:ascii="標楷體" w:eastAsia="標楷體" w:hAnsi="標楷體" w:hint="eastAsia"/>
                <w:color w:val="0070C0"/>
              </w:rPr>
              <w:t>叫月兒也到池子里來。</w:t>
            </w:r>
          </w:p>
          <w:p w:rsidR="00E03708" w:rsidRPr="00976304" w:rsidRDefault="00E03708" w:rsidP="007C0B01">
            <w:pPr>
              <w:spacing w:line="400" w:lineRule="exact"/>
              <w:rPr>
                <w:rFonts w:ascii="標楷體" w:eastAsia="標楷體" w:hAnsi="標楷體"/>
                <w:b/>
                <w:color w:val="000000" w:themeColor="text1"/>
              </w:rPr>
            </w:pPr>
          </w:p>
          <w:p w:rsidR="00E03708" w:rsidRPr="00976304" w:rsidRDefault="00E03708" w:rsidP="007C0B01">
            <w:pPr>
              <w:spacing w:line="400" w:lineRule="exact"/>
              <w:rPr>
                <w:rFonts w:ascii="標楷體" w:eastAsia="標楷體" w:hAnsi="標楷體"/>
                <w:b/>
                <w:color w:val="000000" w:themeColor="text1"/>
              </w:rPr>
            </w:pPr>
          </w:p>
          <w:p w:rsidR="00E03708" w:rsidRPr="00976304" w:rsidRDefault="00E03708" w:rsidP="007C0B01">
            <w:pPr>
              <w:spacing w:line="400" w:lineRule="exact"/>
              <w:rPr>
                <w:rFonts w:ascii="標楷體" w:eastAsia="標楷體" w:hAnsi="標楷體"/>
                <w:b/>
                <w:color w:val="000000" w:themeColor="text1"/>
              </w:rPr>
            </w:pPr>
          </w:p>
        </w:tc>
      </w:tr>
      <w:tr w:rsidR="00B20350" w:rsidRPr="00976304" w:rsidTr="00655E10">
        <w:tc>
          <w:tcPr>
            <w:tcW w:w="1022" w:type="dxa"/>
            <w:textDirection w:val="tbRlV"/>
          </w:tcPr>
          <w:p w:rsidR="00E03708" w:rsidRPr="00976304" w:rsidRDefault="00E03708" w:rsidP="00E03708">
            <w:pPr>
              <w:spacing w:line="400" w:lineRule="exact"/>
              <w:rPr>
                <w:rFonts w:ascii="標楷體" w:eastAsia="標楷體" w:hAnsi="標楷體"/>
                <w:b/>
                <w:color w:val="00B050"/>
              </w:rPr>
            </w:pPr>
            <w:r w:rsidRPr="00976304">
              <w:rPr>
                <w:rFonts w:ascii="標楷體" w:eastAsia="標楷體" w:hAnsi="標楷體" w:hint="eastAsia"/>
                <w:b/>
                <w:color w:val="00B050"/>
              </w:rPr>
              <w:t>春怨</w:t>
            </w:r>
          </w:p>
          <w:p w:rsidR="00E03708" w:rsidRPr="00976304" w:rsidRDefault="00E03708" w:rsidP="00E03708">
            <w:pPr>
              <w:spacing w:line="400" w:lineRule="exact"/>
              <w:rPr>
                <w:rFonts w:ascii="標楷體" w:eastAsia="標楷體" w:hAnsi="標楷體"/>
                <w:b/>
                <w:color w:val="000000" w:themeColor="text1"/>
              </w:rPr>
            </w:pPr>
            <w:r w:rsidRPr="00976304">
              <w:rPr>
                <w:rFonts w:ascii="標楷體" w:eastAsia="標楷體" w:hAnsi="標楷體" w:hint="eastAsia"/>
                <w:b/>
                <w:color w:val="FF0000"/>
              </w:rPr>
              <w:t>金昌緒</w:t>
            </w:r>
          </w:p>
          <w:p w:rsidR="00B20350" w:rsidRPr="00976304" w:rsidRDefault="00B20350" w:rsidP="004E33BC">
            <w:pPr>
              <w:spacing w:line="400" w:lineRule="exact"/>
              <w:ind w:left="113" w:right="113"/>
              <w:rPr>
                <w:rFonts w:ascii="標楷體" w:eastAsia="標楷體" w:hAnsi="標楷體"/>
                <w:b/>
                <w:color w:val="00B050"/>
              </w:rPr>
            </w:pPr>
          </w:p>
        </w:tc>
        <w:tc>
          <w:tcPr>
            <w:tcW w:w="10306" w:type="dxa"/>
          </w:tcPr>
          <w:p w:rsidR="00B20350" w:rsidRPr="00976304" w:rsidRDefault="00E03708" w:rsidP="00E03708">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打起黃鶯兒，</w:t>
            </w:r>
            <w:r w:rsidRPr="00976304">
              <w:rPr>
                <w:rFonts w:ascii="標楷體" w:eastAsia="標楷體" w:hAnsi="標楷體" w:hint="eastAsia"/>
                <w:color w:val="0070C0"/>
              </w:rPr>
              <w:t>我敲打樹枝，趕走樹上的黃鶯，</w:t>
            </w:r>
            <w:r w:rsidRPr="00976304">
              <w:rPr>
                <w:rFonts w:ascii="標楷體" w:eastAsia="標楷體" w:hAnsi="標楷體" w:hint="eastAsia"/>
                <w:b/>
                <w:color w:val="000000" w:themeColor="text1"/>
              </w:rPr>
              <w:t>莫教枝上啼；</w:t>
            </w:r>
            <w:r w:rsidRPr="00976304">
              <w:rPr>
                <w:rFonts w:ascii="標楷體" w:eastAsia="標楷體" w:hAnsi="標楷體" w:hint="eastAsia"/>
                <w:color w:val="0070C0"/>
              </w:rPr>
              <w:t>不讓它在樹上亂叫。</w:t>
            </w:r>
            <w:r w:rsidRPr="00976304">
              <w:rPr>
                <w:rFonts w:ascii="標楷體" w:eastAsia="標楷體" w:hAnsi="標楷體" w:hint="eastAsia"/>
                <w:b/>
                <w:color w:val="000000" w:themeColor="text1"/>
              </w:rPr>
              <w:t>啼時驚妾夢，</w:t>
            </w:r>
            <w:r w:rsidRPr="00976304">
              <w:rPr>
                <w:rFonts w:ascii="標楷體" w:eastAsia="標楷體" w:hAnsi="標楷體" w:hint="eastAsia"/>
                <w:color w:val="0070C0"/>
              </w:rPr>
              <w:t>它清脆的叫聲，驚醒了我的夢，</w:t>
            </w:r>
            <w:r w:rsidRPr="00976304">
              <w:rPr>
                <w:rFonts w:ascii="標楷體" w:eastAsia="標楷體" w:hAnsi="標楷體" w:hint="eastAsia"/>
                <w:b/>
                <w:color w:val="000000" w:themeColor="text1"/>
              </w:rPr>
              <w:t>不得到遼西！</w:t>
            </w:r>
            <w:r w:rsidRPr="00976304">
              <w:rPr>
                <w:rFonts w:ascii="標楷體" w:eastAsia="標楷體" w:hAnsi="標楷體" w:hint="eastAsia"/>
                <w:color w:val="0070C0"/>
              </w:rPr>
              <w:t>害得我在夢中不能趕到遼西，與戍守邊關的親人相見。</w:t>
            </w:r>
          </w:p>
        </w:tc>
      </w:tr>
      <w:tr w:rsidR="00B20350" w:rsidRPr="00976304" w:rsidTr="00655E10">
        <w:tc>
          <w:tcPr>
            <w:tcW w:w="1022" w:type="dxa"/>
            <w:textDirection w:val="tbRlV"/>
          </w:tcPr>
          <w:p w:rsidR="00E67DA4" w:rsidRPr="00976304" w:rsidRDefault="00E67DA4" w:rsidP="00E67DA4">
            <w:pPr>
              <w:spacing w:line="400" w:lineRule="exact"/>
              <w:rPr>
                <w:rFonts w:ascii="標楷體" w:eastAsia="標楷體" w:hAnsi="標楷體"/>
                <w:b/>
                <w:color w:val="00B050"/>
              </w:rPr>
            </w:pPr>
            <w:r w:rsidRPr="00976304">
              <w:rPr>
                <w:rFonts w:ascii="標楷體" w:eastAsia="標楷體" w:hAnsi="標楷體" w:hint="eastAsia"/>
                <w:b/>
                <w:color w:val="00B050"/>
              </w:rPr>
              <w:t>春詞</w:t>
            </w:r>
          </w:p>
          <w:p w:rsidR="00E67DA4" w:rsidRPr="00976304" w:rsidRDefault="00E67DA4" w:rsidP="00E67DA4">
            <w:pPr>
              <w:spacing w:line="400" w:lineRule="exact"/>
              <w:rPr>
                <w:rFonts w:ascii="標楷體" w:eastAsia="標楷體" w:hAnsi="標楷體"/>
                <w:b/>
                <w:color w:val="000000" w:themeColor="text1"/>
              </w:rPr>
            </w:pPr>
            <w:r w:rsidRPr="00976304">
              <w:rPr>
                <w:rFonts w:ascii="標楷體" w:eastAsia="標楷體" w:hAnsi="標楷體" w:hint="eastAsia"/>
                <w:b/>
                <w:color w:val="FF0000"/>
              </w:rPr>
              <w:t>劉禹錫</w:t>
            </w:r>
          </w:p>
          <w:p w:rsidR="00B20350" w:rsidRPr="00976304" w:rsidRDefault="00B20350" w:rsidP="004E33BC">
            <w:pPr>
              <w:spacing w:line="400" w:lineRule="exact"/>
              <w:ind w:left="113" w:right="113"/>
              <w:rPr>
                <w:rFonts w:ascii="標楷體" w:eastAsia="標楷體" w:hAnsi="標楷體"/>
                <w:b/>
                <w:color w:val="00B050"/>
              </w:rPr>
            </w:pPr>
          </w:p>
        </w:tc>
        <w:tc>
          <w:tcPr>
            <w:tcW w:w="10306" w:type="dxa"/>
          </w:tcPr>
          <w:p w:rsidR="00B20350" w:rsidRPr="00976304" w:rsidRDefault="00E03708" w:rsidP="00E03708">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新妝宜面下朱樓，</w:t>
            </w:r>
            <w:r w:rsidR="00E67DA4" w:rsidRPr="00976304">
              <w:rPr>
                <w:rFonts w:ascii="標楷體" w:eastAsia="標楷體" w:hAnsi="標楷體" w:hint="eastAsia"/>
                <w:color w:val="0070C0"/>
              </w:rPr>
              <w:t>濃妝豔抹打扮一新下紅樓，</w:t>
            </w:r>
            <w:r w:rsidRPr="00976304">
              <w:rPr>
                <w:rFonts w:ascii="標楷體" w:eastAsia="標楷體" w:hAnsi="標楷體" w:hint="eastAsia"/>
                <w:b/>
                <w:color w:val="000000" w:themeColor="text1"/>
              </w:rPr>
              <w:t>深鎖春光一院愁。</w:t>
            </w:r>
            <w:r w:rsidR="00E67DA4" w:rsidRPr="00976304">
              <w:rPr>
                <w:rFonts w:ascii="標楷體" w:eastAsia="標楷體" w:hAnsi="標楷體" w:hint="eastAsia"/>
                <w:color w:val="0070C0"/>
              </w:rPr>
              <w:t>深深庭院春光雖好只添愁。</w:t>
            </w:r>
            <w:r w:rsidRPr="00976304">
              <w:rPr>
                <w:rFonts w:ascii="標楷體" w:eastAsia="標楷體" w:hAnsi="標楷體" w:hint="eastAsia"/>
                <w:b/>
                <w:color w:val="000000" w:themeColor="text1"/>
              </w:rPr>
              <w:t>行到中庭數花朵，</w:t>
            </w:r>
            <w:r w:rsidR="00E67DA4" w:rsidRPr="00976304">
              <w:rPr>
                <w:rFonts w:ascii="標楷體" w:eastAsia="標楷體" w:hAnsi="標楷體" w:hint="eastAsia"/>
                <w:color w:val="0070C0"/>
              </w:rPr>
              <w:t>走到庭中查數新開的花朵，</w:t>
            </w:r>
            <w:r w:rsidRPr="00976304">
              <w:rPr>
                <w:rFonts w:ascii="標楷體" w:eastAsia="標楷體" w:hAnsi="標楷體" w:hint="eastAsia"/>
                <w:b/>
                <w:color w:val="000000" w:themeColor="text1"/>
              </w:rPr>
              <w:t>蜻蜓飛上玉搔頭。</w:t>
            </w:r>
            <w:r w:rsidRPr="00976304">
              <w:rPr>
                <w:rFonts w:ascii="標楷體" w:eastAsia="標楷體" w:hAnsi="標楷體" w:hint="eastAsia"/>
                <w:color w:val="0070C0"/>
              </w:rPr>
              <w:t>蜻蜓有情飛到了玉簪上頭。</w:t>
            </w:r>
          </w:p>
        </w:tc>
      </w:tr>
      <w:tr w:rsidR="001D31F5" w:rsidRPr="00976304" w:rsidTr="00655E10">
        <w:tc>
          <w:tcPr>
            <w:tcW w:w="1022" w:type="dxa"/>
            <w:textDirection w:val="tbRlV"/>
          </w:tcPr>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00B050"/>
              </w:rPr>
              <w:t>烏衣巷</w:t>
            </w:r>
          </w:p>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FF0000"/>
              </w:rPr>
              <w:t>劉禹錫</w:t>
            </w:r>
          </w:p>
          <w:p w:rsidR="001D31F5" w:rsidRPr="00976304" w:rsidRDefault="001D31F5" w:rsidP="00E67DA4">
            <w:pPr>
              <w:spacing w:line="400" w:lineRule="exact"/>
              <w:rPr>
                <w:rFonts w:ascii="標楷體" w:eastAsia="標楷體" w:hAnsi="標楷體"/>
                <w:b/>
                <w:color w:val="00B050"/>
              </w:rPr>
            </w:pPr>
          </w:p>
        </w:tc>
        <w:tc>
          <w:tcPr>
            <w:tcW w:w="10306" w:type="dxa"/>
          </w:tcPr>
          <w:p w:rsidR="001D31F5" w:rsidRPr="00976304" w:rsidRDefault="001D31F5" w:rsidP="001D31F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舊時王謝堂前燕，</w:t>
            </w:r>
            <w:r w:rsidRPr="00976304">
              <w:rPr>
                <w:rFonts w:ascii="標楷體" w:eastAsia="標楷體" w:hAnsi="標楷體" w:hint="eastAsia"/>
                <w:color w:val="0070C0"/>
              </w:rPr>
              <w:t>當年王導、謝安檐下的燕子，</w:t>
            </w:r>
            <w:r w:rsidRPr="00976304">
              <w:rPr>
                <w:rFonts w:ascii="標楷體" w:eastAsia="標楷體" w:hAnsi="標楷體" w:hint="eastAsia"/>
                <w:b/>
                <w:color w:val="000000" w:themeColor="text1"/>
              </w:rPr>
              <w:t>飛入尋常百姓家</w:t>
            </w:r>
            <w:r w:rsidRPr="00976304">
              <w:rPr>
                <w:rFonts w:ascii="標楷體" w:eastAsia="標楷體" w:hAnsi="標楷體" w:hint="eastAsia"/>
                <w:color w:val="0070C0"/>
              </w:rPr>
              <w:t>如今已飛進尋常百姓家中。</w:t>
            </w:r>
          </w:p>
          <w:p w:rsidR="001D31F5" w:rsidRPr="00976304" w:rsidRDefault="001D31F5" w:rsidP="00E03708">
            <w:pPr>
              <w:spacing w:line="400" w:lineRule="exact"/>
              <w:rPr>
                <w:rFonts w:ascii="標楷體" w:eastAsia="標楷體" w:hAnsi="標楷體"/>
                <w:b/>
                <w:color w:val="000000" w:themeColor="text1"/>
              </w:rPr>
            </w:pPr>
          </w:p>
        </w:tc>
      </w:tr>
      <w:tr w:rsidR="00B20350" w:rsidRPr="00976304" w:rsidTr="00655E10">
        <w:tc>
          <w:tcPr>
            <w:tcW w:w="1022" w:type="dxa"/>
            <w:textDirection w:val="tbRlV"/>
          </w:tcPr>
          <w:p w:rsidR="00E67DA4" w:rsidRPr="00976304" w:rsidRDefault="00E67DA4" w:rsidP="00E67DA4">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鍾山晚步</w:t>
            </w:r>
          </w:p>
          <w:p w:rsidR="00E67DA4" w:rsidRPr="00976304" w:rsidRDefault="00E67DA4" w:rsidP="00E67DA4">
            <w:pPr>
              <w:spacing w:line="400" w:lineRule="exact"/>
              <w:rPr>
                <w:rFonts w:ascii="標楷體" w:eastAsia="標楷體" w:hAnsi="標楷體"/>
                <w:b/>
                <w:color w:val="00B050"/>
              </w:rPr>
            </w:pPr>
            <w:r w:rsidRPr="00976304">
              <w:rPr>
                <w:rFonts w:ascii="標楷體" w:eastAsia="標楷體" w:hAnsi="標楷體" w:hint="eastAsia"/>
                <w:b/>
                <w:color w:val="FF0000"/>
              </w:rPr>
              <w:t>王安石</w:t>
            </w:r>
          </w:p>
          <w:p w:rsidR="00B20350" w:rsidRPr="00976304" w:rsidRDefault="00B20350" w:rsidP="004E33BC">
            <w:pPr>
              <w:spacing w:line="400" w:lineRule="exact"/>
              <w:ind w:left="113" w:right="113"/>
              <w:rPr>
                <w:rFonts w:ascii="標楷體" w:eastAsia="標楷體" w:hAnsi="標楷體"/>
                <w:b/>
                <w:color w:val="00B050"/>
              </w:rPr>
            </w:pPr>
          </w:p>
        </w:tc>
        <w:tc>
          <w:tcPr>
            <w:tcW w:w="10306" w:type="dxa"/>
          </w:tcPr>
          <w:p w:rsidR="00E67DA4" w:rsidRPr="00976304" w:rsidRDefault="00E03708" w:rsidP="00E67DA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小雨輕風落楝花，</w:t>
            </w:r>
            <w:r w:rsidR="00B23EAE" w:rsidRPr="00976304">
              <w:rPr>
                <w:rFonts w:ascii="標楷體" w:eastAsia="標楷體" w:hAnsi="標楷體" w:hint="eastAsia"/>
                <w:color w:val="0070C0"/>
              </w:rPr>
              <w:t>徐徐清風伴著綿綿細雨，滴落在楝花花瓣上，</w:t>
            </w:r>
            <w:r w:rsidRPr="00976304">
              <w:rPr>
                <w:rFonts w:ascii="標楷體" w:eastAsia="標楷體" w:hAnsi="標楷體" w:hint="eastAsia"/>
                <w:b/>
                <w:color w:val="000000" w:themeColor="text1"/>
              </w:rPr>
              <w:t>細紅如雪點平沙。</w:t>
            </w:r>
            <w:r w:rsidR="00B23EAE" w:rsidRPr="00976304">
              <w:rPr>
                <w:rFonts w:ascii="標楷體" w:eastAsia="標楷體" w:hAnsi="標楷體" w:hint="eastAsia"/>
                <w:color w:val="0070C0"/>
              </w:rPr>
              <w:t>它細小而淡紅，如冬雪般點綴了廣闊的沙原。</w:t>
            </w:r>
            <w:r w:rsidRPr="00976304">
              <w:rPr>
                <w:rFonts w:ascii="標楷體" w:eastAsia="標楷體" w:hAnsi="標楷體" w:hint="eastAsia"/>
                <w:b/>
                <w:color w:val="000000" w:themeColor="text1"/>
              </w:rPr>
              <w:t>槿籬竹屋江村路，</w:t>
            </w:r>
            <w:r w:rsidR="00B23EAE" w:rsidRPr="00976304">
              <w:rPr>
                <w:rFonts w:ascii="標楷體" w:eastAsia="標楷體" w:hAnsi="標楷體" w:hint="eastAsia"/>
                <w:color w:val="0070C0"/>
              </w:rPr>
              <w:t>沿著居民以木槿為籬、青竹做屋的道旁小路，走幾步路，</w:t>
            </w:r>
            <w:r w:rsidRPr="00976304">
              <w:rPr>
                <w:rFonts w:ascii="標楷體" w:eastAsia="標楷體" w:hAnsi="標楷體" w:hint="eastAsia"/>
                <w:b/>
                <w:color w:val="000000" w:themeColor="text1"/>
              </w:rPr>
              <w:t>時見宜城賣酒家。</w:t>
            </w:r>
            <w:r w:rsidR="00E67DA4" w:rsidRPr="00976304">
              <w:rPr>
                <w:rFonts w:ascii="標楷體" w:eastAsia="標楷體" w:hAnsi="標楷體" w:hint="eastAsia"/>
                <w:color w:val="0070C0"/>
              </w:rPr>
              <w:t>便可看見宜城悠閒的賣酒人家。</w:t>
            </w:r>
          </w:p>
        </w:tc>
      </w:tr>
      <w:tr w:rsidR="00B20350" w:rsidRPr="00976304" w:rsidTr="00B23EAE">
        <w:trPr>
          <w:trHeight w:val="2102"/>
        </w:trPr>
        <w:tc>
          <w:tcPr>
            <w:tcW w:w="1022" w:type="dxa"/>
            <w:textDirection w:val="tbRlV"/>
          </w:tcPr>
          <w:p w:rsidR="003139C7" w:rsidRPr="00976304" w:rsidRDefault="003139C7" w:rsidP="003139C7">
            <w:pPr>
              <w:spacing w:line="400" w:lineRule="exact"/>
              <w:rPr>
                <w:rFonts w:ascii="標楷體" w:eastAsia="標楷體" w:hAnsi="標楷體"/>
                <w:b/>
                <w:color w:val="00B050"/>
              </w:rPr>
            </w:pPr>
            <w:r w:rsidRPr="00976304">
              <w:rPr>
                <w:rFonts w:ascii="標楷體" w:eastAsia="標楷體" w:hAnsi="標楷體" w:hint="eastAsia"/>
                <w:b/>
                <w:color w:val="00B050"/>
              </w:rPr>
              <w:t>大戴禮記</w:t>
            </w:r>
            <w:r w:rsidRPr="00976304">
              <w:rPr>
                <w:rFonts w:ascii="標楷體" w:eastAsia="標楷體" w:hAnsi="標楷體" w:cs="新細明體" w:hint="eastAsia"/>
                <w:b/>
                <w:color w:val="00B050"/>
              </w:rPr>
              <w:t>・</w:t>
            </w:r>
            <w:r w:rsidRPr="00976304">
              <w:rPr>
                <w:rFonts w:ascii="標楷體" w:eastAsia="標楷體" w:hAnsi="標楷體" w:hint="eastAsia"/>
                <w:b/>
                <w:color w:val="00B050"/>
              </w:rPr>
              <w:t>曾子大孝</w:t>
            </w:r>
          </w:p>
          <w:p w:rsidR="00B20350" w:rsidRPr="00976304" w:rsidRDefault="00B20350" w:rsidP="004E33BC">
            <w:pPr>
              <w:spacing w:line="400" w:lineRule="exact"/>
              <w:ind w:left="113" w:right="113"/>
              <w:rPr>
                <w:rFonts w:ascii="標楷體" w:eastAsia="標楷體" w:hAnsi="標楷體"/>
                <w:b/>
                <w:color w:val="00B050"/>
              </w:rPr>
            </w:pPr>
          </w:p>
        </w:tc>
        <w:tc>
          <w:tcPr>
            <w:tcW w:w="10306" w:type="dxa"/>
          </w:tcPr>
          <w:p w:rsidR="003139C7" w:rsidRPr="00976304" w:rsidRDefault="00B23EAE" w:rsidP="00B23EA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推而放諸東海而準，推而放諸西海而準，推而放諸南海而準，推而放諸北海而準。</w:t>
            </w:r>
            <w:r w:rsidR="003139C7" w:rsidRPr="00976304">
              <w:rPr>
                <w:rFonts w:ascii="標楷體" w:eastAsia="標楷體" w:hAnsi="標楷體" w:hint="eastAsia"/>
                <w:color w:val="0070C0"/>
              </w:rPr>
              <w:t>用到任何地方任何方面都可作為準則。</w:t>
            </w:r>
          </w:p>
          <w:p w:rsidR="003139C7" w:rsidRPr="00976304" w:rsidRDefault="003139C7" w:rsidP="00B23EAE">
            <w:pPr>
              <w:spacing w:line="400" w:lineRule="exact"/>
              <w:rPr>
                <w:rFonts w:ascii="標楷體" w:eastAsia="標楷體" w:hAnsi="標楷體"/>
                <w:b/>
                <w:color w:val="000000" w:themeColor="text1"/>
              </w:rPr>
            </w:pPr>
          </w:p>
          <w:p w:rsidR="003139C7" w:rsidRPr="00976304" w:rsidRDefault="003139C7" w:rsidP="00B23EAE">
            <w:pPr>
              <w:spacing w:line="400" w:lineRule="exact"/>
              <w:rPr>
                <w:rFonts w:ascii="標楷體" w:eastAsia="標楷體" w:hAnsi="標楷體"/>
                <w:b/>
                <w:color w:val="000000" w:themeColor="text1"/>
              </w:rPr>
            </w:pPr>
          </w:p>
          <w:p w:rsidR="003139C7" w:rsidRPr="00976304" w:rsidRDefault="003139C7" w:rsidP="00B23EAE">
            <w:pPr>
              <w:spacing w:line="400" w:lineRule="exact"/>
              <w:rPr>
                <w:rFonts w:ascii="標楷體" w:eastAsia="標楷體" w:hAnsi="標楷體"/>
                <w:b/>
                <w:color w:val="000000" w:themeColor="text1"/>
              </w:rPr>
            </w:pPr>
          </w:p>
          <w:p w:rsidR="003139C7" w:rsidRPr="00976304" w:rsidRDefault="003139C7" w:rsidP="00B23EAE">
            <w:pPr>
              <w:spacing w:line="400" w:lineRule="exact"/>
              <w:rPr>
                <w:rFonts w:ascii="標楷體" w:eastAsia="標楷體" w:hAnsi="標楷體"/>
                <w:b/>
                <w:color w:val="000000" w:themeColor="text1"/>
              </w:rPr>
            </w:pPr>
          </w:p>
        </w:tc>
      </w:tr>
      <w:tr w:rsidR="00B20350" w:rsidRPr="00976304" w:rsidTr="00B20350">
        <w:tc>
          <w:tcPr>
            <w:tcW w:w="1022" w:type="dxa"/>
            <w:textDirection w:val="tbRlV"/>
          </w:tcPr>
          <w:p w:rsidR="003139C7" w:rsidRPr="00976304" w:rsidRDefault="003139C7" w:rsidP="003139C7">
            <w:pPr>
              <w:spacing w:line="400" w:lineRule="exact"/>
              <w:rPr>
                <w:rFonts w:ascii="標楷體" w:eastAsia="標楷體" w:hAnsi="標楷體"/>
                <w:b/>
                <w:color w:val="00B050"/>
              </w:rPr>
            </w:pPr>
            <w:r w:rsidRPr="00976304">
              <w:rPr>
                <w:rFonts w:ascii="標楷體" w:eastAsia="標楷體" w:hAnsi="標楷體" w:hint="eastAsia"/>
                <w:b/>
                <w:color w:val="00B050"/>
              </w:rPr>
              <w:t>種樹郭橐駝傳</w:t>
            </w:r>
          </w:p>
          <w:p w:rsidR="003139C7" w:rsidRPr="00976304" w:rsidRDefault="003139C7" w:rsidP="003139C7">
            <w:pPr>
              <w:spacing w:line="400" w:lineRule="exact"/>
              <w:rPr>
                <w:rFonts w:ascii="標楷體" w:eastAsia="標楷體" w:hAnsi="標楷體"/>
                <w:b/>
                <w:color w:val="000000" w:themeColor="text1"/>
              </w:rPr>
            </w:pPr>
            <w:r w:rsidRPr="00976304">
              <w:rPr>
                <w:rFonts w:ascii="標楷體" w:eastAsia="標楷體" w:hAnsi="標楷體" w:hint="eastAsia"/>
                <w:b/>
                <w:color w:val="FF0000"/>
              </w:rPr>
              <w:t>柳宗元</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3139C7" w:rsidP="003139C7">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凡植木之性，</w:t>
            </w:r>
            <w:r w:rsidRPr="00976304">
              <w:rPr>
                <w:rFonts w:ascii="標楷體" w:eastAsia="標楷體" w:hAnsi="標楷體" w:hint="eastAsia"/>
                <w:color w:val="0070C0"/>
              </w:rPr>
              <w:t>我並不能夠使樹木活得長久而且長得很快，</w:t>
            </w:r>
            <w:r w:rsidRPr="00976304">
              <w:rPr>
                <w:rFonts w:ascii="標楷體" w:eastAsia="標楷體" w:hAnsi="標楷體" w:hint="eastAsia"/>
                <w:b/>
                <w:color w:val="000000" w:themeColor="text1"/>
              </w:rPr>
              <w:t>其本欲舒，</w:t>
            </w:r>
            <w:r w:rsidRPr="00976304">
              <w:rPr>
                <w:rFonts w:ascii="標楷體" w:eastAsia="標楷體" w:hAnsi="標楷體" w:hint="eastAsia"/>
                <w:color w:val="0070C0"/>
              </w:rPr>
              <w:t>只不過是順從樹木自然生長的天性，讓它們按照自己的習性發展成長而已。</w:t>
            </w:r>
            <w:r w:rsidRPr="00976304">
              <w:rPr>
                <w:rFonts w:ascii="標楷體" w:eastAsia="標楷體" w:hAnsi="標楷體" w:hint="eastAsia"/>
                <w:b/>
                <w:color w:val="000000" w:themeColor="text1"/>
              </w:rPr>
              <w:t>其培欲平，</w:t>
            </w:r>
            <w:r w:rsidRPr="00976304">
              <w:rPr>
                <w:rFonts w:ascii="標楷體" w:eastAsia="標楷體" w:hAnsi="標楷體" w:hint="eastAsia"/>
                <w:color w:val="0070C0"/>
              </w:rPr>
              <w:t>但凡種樹的方法是：樹根要舒展，培土要平勻，</w:t>
            </w:r>
            <w:r w:rsidRPr="00976304">
              <w:rPr>
                <w:rFonts w:ascii="標楷體" w:eastAsia="標楷體" w:hAnsi="標楷體" w:hint="eastAsia"/>
                <w:b/>
                <w:color w:val="000000" w:themeColor="text1"/>
              </w:rPr>
              <w:t>其土欲故，</w:t>
            </w:r>
            <w:r w:rsidRPr="00976304">
              <w:rPr>
                <w:rFonts w:ascii="標楷體" w:eastAsia="標楷體" w:hAnsi="標楷體" w:hint="eastAsia"/>
                <w:color w:val="0070C0"/>
              </w:rPr>
              <w:t>移植時保留一些原土，</w:t>
            </w:r>
            <w:r w:rsidRPr="00976304">
              <w:rPr>
                <w:rFonts w:ascii="標楷體" w:eastAsia="標楷體" w:hAnsi="標楷體" w:hint="eastAsia"/>
                <w:b/>
                <w:color w:val="000000" w:themeColor="text1"/>
              </w:rPr>
              <w:t>其築欲密。</w:t>
            </w:r>
            <w:r w:rsidRPr="00976304">
              <w:rPr>
                <w:rFonts w:ascii="標楷體" w:eastAsia="標楷體" w:hAnsi="標楷體" w:hint="eastAsia"/>
                <w:color w:val="0070C0"/>
              </w:rPr>
              <w:t>擣土要結實。</w:t>
            </w:r>
          </w:p>
          <w:p w:rsidR="003139C7" w:rsidRPr="00976304" w:rsidRDefault="003139C7" w:rsidP="003139C7">
            <w:pPr>
              <w:spacing w:line="400" w:lineRule="exact"/>
              <w:rPr>
                <w:rFonts w:ascii="標楷體" w:eastAsia="標楷體" w:hAnsi="標楷體"/>
                <w:b/>
                <w:color w:val="000000" w:themeColor="text1"/>
              </w:rPr>
            </w:pPr>
          </w:p>
        </w:tc>
      </w:tr>
      <w:tr w:rsidR="00B20350" w:rsidRPr="00976304" w:rsidTr="00B20350">
        <w:tc>
          <w:tcPr>
            <w:tcW w:w="1022" w:type="dxa"/>
            <w:textDirection w:val="tbRlV"/>
          </w:tcPr>
          <w:p w:rsidR="003139C7" w:rsidRPr="00976304" w:rsidRDefault="003139C7" w:rsidP="003139C7">
            <w:pPr>
              <w:spacing w:line="400" w:lineRule="exact"/>
              <w:rPr>
                <w:rFonts w:ascii="標楷體" w:eastAsia="標楷體" w:hAnsi="標楷體"/>
                <w:b/>
                <w:color w:val="00B050"/>
              </w:rPr>
            </w:pPr>
            <w:r w:rsidRPr="00976304">
              <w:rPr>
                <w:rFonts w:ascii="標楷體" w:eastAsia="標楷體" w:hAnsi="標楷體" w:hint="eastAsia"/>
                <w:b/>
                <w:color w:val="00B050"/>
              </w:rPr>
              <w:t>賣柑者言</w:t>
            </w:r>
          </w:p>
          <w:p w:rsidR="003139C7" w:rsidRPr="00976304" w:rsidRDefault="003139C7" w:rsidP="003139C7">
            <w:pPr>
              <w:spacing w:line="400" w:lineRule="exact"/>
              <w:rPr>
                <w:rFonts w:ascii="標楷體" w:eastAsia="標楷體" w:hAnsi="標楷體"/>
                <w:b/>
                <w:color w:val="00B050"/>
              </w:rPr>
            </w:pPr>
            <w:r w:rsidRPr="00976304">
              <w:rPr>
                <w:rFonts w:ascii="標楷體" w:eastAsia="標楷體" w:hAnsi="標楷體" w:hint="eastAsia"/>
                <w:b/>
                <w:color w:val="FF0000"/>
              </w:rPr>
              <w:t>劉基</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3139C7" w:rsidP="003139C7">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今夫佩虎符、</w:t>
            </w:r>
            <w:r w:rsidRPr="00976304">
              <w:rPr>
                <w:rFonts w:ascii="標楷體" w:eastAsia="標楷體" w:hAnsi="標楷體" w:hint="eastAsia"/>
                <w:color w:val="0070C0"/>
              </w:rPr>
              <w:t>如今那些佩戴兵符、</w:t>
            </w:r>
            <w:r w:rsidRPr="00976304">
              <w:rPr>
                <w:rFonts w:ascii="標楷體" w:eastAsia="標楷體" w:hAnsi="標楷體" w:hint="eastAsia"/>
                <w:b/>
                <w:color w:val="000000" w:themeColor="text1"/>
              </w:rPr>
              <w:t>坐皋比者，</w:t>
            </w:r>
            <w:r w:rsidRPr="00976304">
              <w:rPr>
                <w:rFonts w:ascii="標楷體" w:eastAsia="標楷體" w:hAnsi="標楷體" w:hint="eastAsia"/>
                <w:color w:val="0070C0"/>
              </w:rPr>
              <w:t>坐在虎皮交椅上的人，</w:t>
            </w:r>
            <w:r w:rsidRPr="00976304">
              <w:rPr>
                <w:rFonts w:ascii="標楷體" w:eastAsia="標楷體" w:hAnsi="標楷體" w:hint="eastAsia"/>
                <w:b/>
                <w:color w:val="000000" w:themeColor="text1"/>
              </w:rPr>
              <w:t>洸洸乎干城之具也，</w:t>
            </w:r>
            <w:r w:rsidRPr="00976304">
              <w:rPr>
                <w:rFonts w:ascii="標楷體" w:eastAsia="標楷體" w:hAnsi="標楷體" w:hint="eastAsia"/>
                <w:color w:val="0070C0"/>
              </w:rPr>
              <w:t>威風凜凜，好像是保衛國家的良將，</w:t>
            </w:r>
            <w:r w:rsidRPr="00976304">
              <w:rPr>
                <w:rFonts w:ascii="標楷體" w:eastAsia="標楷體" w:hAnsi="標楷體" w:hint="eastAsia"/>
                <w:b/>
                <w:color w:val="000000" w:themeColor="text1"/>
              </w:rPr>
              <w:t>果能授孫、</w:t>
            </w:r>
            <w:r w:rsidRPr="00976304">
              <w:rPr>
                <w:rFonts w:ascii="標楷體" w:eastAsia="標楷體" w:hAnsi="標楷體" w:hint="eastAsia"/>
                <w:color w:val="0070C0"/>
              </w:rPr>
              <w:t>他們真的能拿出孫武、</w:t>
            </w:r>
            <w:r w:rsidRPr="00976304">
              <w:rPr>
                <w:rFonts w:ascii="標楷體" w:eastAsia="標楷體" w:hAnsi="標楷體" w:hint="eastAsia"/>
                <w:b/>
                <w:color w:val="000000" w:themeColor="text1"/>
              </w:rPr>
              <w:t>吳之略耶？</w:t>
            </w:r>
            <w:r w:rsidRPr="00976304">
              <w:rPr>
                <w:rFonts w:ascii="標楷體" w:eastAsia="標楷體" w:hAnsi="標楷體" w:hint="eastAsia"/>
                <w:color w:val="0070C0"/>
              </w:rPr>
              <w:t>吳起般的謀略嗎？</w:t>
            </w:r>
            <w:r w:rsidRPr="00976304">
              <w:rPr>
                <w:rFonts w:ascii="標楷體" w:eastAsia="標楷體" w:hAnsi="標楷體" w:hint="eastAsia"/>
                <w:b/>
                <w:color w:val="000000" w:themeColor="text1"/>
              </w:rPr>
              <w:t>峨大冠、</w:t>
            </w:r>
            <w:r w:rsidRPr="00976304">
              <w:rPr>
                <w:rFonts w:ascii="標楷體" w:eastAsia="標楷體" w:hAnsi="標楷體" w:hint="eastAsia"/>
                <w:color w:val="0070C0"/>
              </w:rPr>
              <w:t>那些高戴禮帽、</w:t>
            </w:r>
            <w:r w:rsidRPr="00976304">
              <w:rPr>
                <w:rFonts w:ascii="標楷體" w:eastAsia="標楷體" w:hAnsi="標楷體" w:hint="eastAsia"/>
                <w:b/>
                <w:color w:val="000000" w:themeColor="text1"/>
              </w:rPr>
              <w:t>托長紳者，</w:t>
            </w:r>
            <w:r w:rsidRPr="00976304">
              <w:rPr>
                <w:rFonts w:ascii="標楷體" w:eastAsia="標楷體" w:hAnsi="標楷體" w:hint="eastAsia"/>
                <w:color w:val="0070C0"/>
              </w:rPr>
              <w:t>長拖袍帶的人，</w:t>
            </w:r>
            <w:r w:rsidRPr="00976304">
              <w:rPr>
                <w:rFonts w:ascii="標楷體" w:eastAsia="標楷體" w:hAnsi="標楷體" w:hint="eastAsia"/>
                <w:b/>
                <w:color w:val="000000" w:themeColor="text1"/>
              </w:rPr>
              <w:t>昂昂乎廟堂之器也，</w:t>
            </w:r>
            <w:r w:rsidRPr="00976304">
              <w:rPr>
                <w:rFonts w:ascii="標楷體" w:eastAsia="標楷體" w:hAnsi="標楷體" w:hint="eastAsia"/>
                <w:color w:val="0070C0"/>
              </w:rPr>
              <w:t>氣宇軒昂，好像是宗廟朝廷的良材，</w:t>
            </w:r>
            <w:r w:rsidRPr="00976304">
              <w:rPr>
                <w:rFonts w:ascii="標楷體" w:eastAsia="標楷體" w:hAnsi="標楷體" w:hint="eastAsia"/>
                <w:b/>
                <w:color w:val="000000" w:themeColor="text1"/>
              </w:rPr>
              <w:t>果能建伊、</w:t>
            </w:r>
            <w:r w:rsidRPr="00976304">
              <w:rPr>
                <w:rFonts w:ascii="標楷體" w:eastAsia="標楷體" w:hAnsi="標楷體" w:hint="eastAsia"/>
                <w:color w:val="0070C0"/>
              </w:rPr>
              <w:t>他們真的能夠建立伊尹、</w:t>
            </w:r>
            <w:r w:rsidRPr="00976304">
              <w:rPr>
                <w:rFonts w:ascii="標楷體" w:eastAsia="標楷體" w:hAnsi="標楷體" w:hint="eastAsia"/>
                <w:b/>
                <w:color w:val="000000" w:themeColor="text1"/>
              </w:rPr>
              <w:t>皋之業耶？</w:t>
            </w:r>
            <w:r w:rsidRPr="00976304">
              <w:rPr>
                <w:rFonts w:ascii="標楷體" w:eastAsia="標楷體" w:hAnsi="標楷體" w:hint="eastAsia"/>
                <w:color w:val="0070C0"/>
              </w:rPr>
              <w:t>皋陶般的功業嗎？</w:t>
            </w:r>
          </w:p>
        </w:tc>
      </w:tr>
      <w:tr w:rsidR="00B20350" w:rsidRPr="00976304" w:rsidTr="00B20350">
        <w:tc>
          <w:tcPr>
            <w:tcW w:w="1022" w:type="dxa"/>
            <w:textDirection w:val="tbRlV"/>
          </w:tcPr>
          <w:p w:rsidR="00F75066" w:rsidRPr="00976304" w:rsidRDefault="00F75066" w:rsidP="00F75066">
            <w:pPr>
              <w:spacing w:line="400" w:lineRule="exact"/>
              <w:rPr>
                <w:rFonts w:ascii="標楷體" w:eastAsia="標楷體" w:hAnsi="標楷體"/>
                <w:b/>
                <w:color w:val="00B050"/>
              </w:rPr>
            </w:pPr>
            <w:r w:rsidRPr="00976304">
              <w:rPr>
                <w:rFonts w:ascii="標楷體" w:eastAsia="標楷體" w:hAnsi="標楷體" w:hint="eastAsia"/>
                <w:b/>
                <w:color w:val="00B050"/>
              </w:rPr>
              <w:t>盡心上</w:t>
            </w:r>
          </w:p>
          <w:p w:rsidR="00F75066" w:rsidRPr="00976304" w:rsidRDefault="00F75066" w:rsidP="00F75066">
            <w:pPr>
              <w:spacing w:line="400" w:lineRule="exact"/>
              <w:rPr>
                <w:rFonts w:ascii="標楷體" w:eastAsia="標楷體" w:hAnsi="標楷體"/>
                <w:b/>
                <w:color w:val="000000" w:themeColor="text1"/>
              </w:rPr>
            </w:pPr>
            <w:r w:rsidRPr="00976304">
              <w:rPr>
                <w:rFonts w:ascii="標楷體" w:eastAsia="標楷體" w:hAnsi="標楷體" w:hint="eastAsia"/>
                <w:b/>
                <w:color w:val="FF0000"/>
              </w:rPr>
              <w:t>孟子</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F75066" w:rsidP="00F7506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君子之所以教者五：</w:t>
            </w:r>
            <w:r w:rsidRPr="00976304">
              <w:rPr>
                <w:rFonts w:ascii="標楷體" w:eastAsia="標楷體" w:hAnsi="標楷體" w:hint="eastAsia"/>
                <w:color w:val="0070C0"/>
              </w:rPr>
              <w:t>君子所用以教人的方法有五種：</w:t>
            </w:r>
            <w:r w:rsidRPr="00976304">
              <w:rPr>
                <w:rFonts w:ascii="標楷體" w:eastAsia="標楷體" w:hAnsi="標楷體" w:hint="eastAsia"/>
                <w:b/>
                <w:color w:val="000000" w:themeColor="text1"/>
              </w:rPr>
              <w:t>有如時雨化之者，</w:t>
            </w:r>
            <w:r w:rsidRPr="00976304">
              <w:rPr>
                <w:rFonts w:ascii="標楷體" w:eastAsia="標楷體" w:hAnsi="標楷體" w:hint="eastAsia"/>
                <w:color w:val="0070C0"/>
              </w:rPr>
              <w:t>有像及時的雨露滋潤萬物一樣的；</w:t>
            </w:r>
            <w:r w:rsidRPr="00976304">
              <w:rPr>
                <w:rFonts w:ascii="標楷體" w:eastAsia="標楷體" w:hAnsi="標楷體" w:hint="eastAsia"/>
                <w:b/>
                <w:color w:val="000000" w:themeColor="text1"/>
              </w:rPr>
              <w:t>有成德者，</w:t>
            </w:r>
            <w:r w:rsidRPr="00976304">
              <w:rPr>
                <w:rFonts w:ascii="標楷體" w:eastAsia="標楷體" w:hAnsi="標楷體" w:hint="eastAsia"/>
                <w:color w:val="0070C0"/>
              </w:rPr>
              <w:t>有成就人的德行的；</w:t>
            </w:r>
            <w:r w:rsidRPr="00976304">
              <w:rPr>
                <w:rFonts w:ascii="標楷體" w:eastAsia="標楷體" w:hAnsi="標楷體" w:hint="eastAsia"/>
                <w:b/>
                <w:color w:val="000000" w:themeColor="text1"/>
              </w:rPr>
              <w:t>有達財者，</w:t>
            </w:r>
            <w:r w:rsidRPr="00976304">
              <w:rPr>
                <w:rFonts w:ascii="標楷體" w:eastAsia="標楷體" w:hAnsi="標楷體" w:hint="eastAsia"/>
                <w:color w:val="0070C0"/>
              </w:rPr>
              <w:t>有通達人的才能的；</w:t>
            </w:r>
            <w:r w:rsidRPr="00976304">
              <w:rPr>
                <w:rFonts w:ascii="標楷體" w:eastAsia="標楷體" w:hAnsi="標楷體" w:hint="eastAsia"/>
                <w:b/>
                <w:color w:val="000000" w:themeColor="text1"/>
              </w:rPr>
              <w:t>有答問者，</w:t>
            </w:r>
            <w:r w:rsidRPr="00976304">
              <w:rPr>
                <w:rFonts w:ascii="標楷體" w:eastAsia="標楷體" w:hAnsi="標楷體" w:hint="eastAsia"/>
                <w:color w:val="0070C0"/>
              </w:rPr>
              <w:t>有解答所問以啟發人的；</w:t>
            </w:r>
            <w:r w:rsidRPr="00976304">
              <w:rPr>
                <w:rFonts w:ascii="標楷體" w:eastAsia="標楷體" w:hAnsi="標楷體" w:hint="eastAsia"/>
                <w:b/>
                <w:color w:val="000000" w:themeColor="text1"/>
              </w:rPr>
              <w:t>有私淑艾者。</w:t>
            </w:r>
            <w:r w:rsidRPr="00976304">
              <w:rPr>
                <w:rFonts w:ascii="標楷體" w:eastAsia="標楷體" w:hAnsi="標楷體" w:hint="eastAsia"/>
                <w:color w:val="0070C0"/>
              </w:rPr>
              <w:t>有私自掇取君子的善言善行而修養自身的。</w:t>
            </w:r>
          </w:p>
        </w:tc>
      </w:tr>
      <w:tr w:rsidR="00B20350" w:rsidRPr="00976304" w:rsidTr="00B20350">
        <w:tc>
          <w:tcPr>
            <w:tcW w:w="1022" w:type="dxa"/>
            <w:textDirection w:val="tbRlV"/>
          </w:tcPr>
          <w:p w:rsidR="00F2478E" w:rsidRPr="00976304" w:rsidRDefault="00F2478E" w:rsidP="00D468DB">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原才</w:t>
            </w:r>
          </w:p>
          <w:p w:rsidR="00B20350" w:rsidRPr="00976304" w:rsidRDefault="00F2478E" w:rsidP="00D468DB">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曾國藩</w:t>
            </w:r>
          </w:p>
        </w:tc>
        <w:tc>
          <w:tcPr>
            <w:tcW w:w="10306" w:type="dxa"/>
          </w:tcPr>
          <w:p w:rsidR="00F2478E" w:rsidRPr="00976304" w:rsidRDefault="00476E42" w:rsidP="00476E42">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風俗之厚薄奚自乎？</w:t>
            </w:r>
            <w:r w:rsidR="00F2478E" w:rsidRPr="00976304">
              <w:rPr>
                <w:rFonts w:ascii="標楷體" w:eastAsia="標楷體" w:hAnsi="標楷體" w:hint="eastAsia"/>
                <w:color w:val="0070C0"/>
              </w:rPr>
              <w:t>社會風俗的淳厚和浮薄，是從哪裡產生出來的呢？</w:t>
            </w:r>
            <w:r w:rsidRPr="00976304">
              <w:rPr>
                <w:rFonts w:ascii="標楷體" w:eastAsia="標楷體" w:hAnsi="標楷體" w:hint="eastAsia"/>
                <w:b/>
                <w:color w:val="000000" w:themeColor="text1"/>
              </w:rPr>
              <w:t>自乎一、二人心之所嚮而已</w:t>
            </w:r>
            <w:r w:rsidRPr="00976304">
              <w:rPr>
                <w:rFonts w:ascii="標楷體" w:eastAsia="標楷體" w:hAnsi="標楷體" w:hint="eastAsia"/>
                <w:color w:val="0070C0"/>
              </w:rPr>
              <w:t>產生於一兩個人的思想傾向罷了。</w:t>
            </w:r>
          </w:p>
          <w:p w:rsidR="00F2478E" w:rsidRPr="00976304" w:rsidRDefault="00F2478E" w:rsidP="00476E42">
            <w:pPr>
              <w:spacing w:line="400" w:lineRule="exact"/>
              <w:rPr>
                <w:rFonts w:ascii="標楷體" w:eastAsia="標楷體" w:hAnsi="標楷體"/>
                <w:b/>
                <w:color w:val="000000" w:themeColor="text1"/>
              </w:rPr>
            </w:pPr>
          </w:p>
        </w:tc>
      </w:tr>
      <w:tr w:rsidR="00B20350" w:rsidRPr="00976304" w:rsidTr="00B20350">
        <w:tc>
          <w:tcPr>
            <w:tcW w:w="1022" w:type="dxa"/>
            <w:textDirection w:val="tbRlV"/>
          </w:tcPr>
          <w:p w:rsidR="00F2478E" w:rsidRPr="00976304" w:rsidRDefault="00F2478E" w:rsidP="00F2478E">
            <w:pPr>
              <w:spacing w:line="400" w:lineRule="exact"/>
              <w:rPr>
                <w:rFonts w:ascii="標楷體" w:eastAsia="標楷體" w:hAnsi="標楷體"/>
                <w:b/>
                <w:color w:val="00B050"/>
              </w:rPr>
            </w:pPr>
            <w:r w:rsidRPr="00976304">
              <w:rPr>
                <w:rFonts w:ascii="標楷體" w:eastAsia="標楷體" w:hAnsi="標楷體" w:hint="eastAsia"/>
                <w:b/>
                <w:color w:val="00B050"/>
              </w:rPr>
              <w:t>論語</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F2478E" w:rsidP="00F247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己欲立而立人，</w:t>
            </w:r>
            <w:r w:rsidRPr="00976304">
              <w:rPr>
                <w:rFonts w:ascii="標楷體" w:eastAsia="標楷體" w:hAnsi="標楷體" w:hint="eastAsia"/>
                <w:color w:val="0070C0"/>
              </w:rPr>
              <w:t>自己做好立身處世的修養，也讓別人能做好立身處世的修養，</w:t>
            </w:r>
            <w:r w:rsidRPr="00976304">
              <w:rPr>
                <w:rFonts w:ascii="標楷體" w:eastAsia="標楷體" w:hAnsi="標楷體" w:hint="eastAsia"/>
                <w:b/>
                <w:color w:val="000000" w:themeColor="text1"/>
              </w:rPr>
              <w:t>己欲達而達人</w:t>
            </w:r>
            <w:r w:rsidRPr="00976304">
              <w:rPr>
                <w:rFonts w:ascii="標楷體" w:eastAsia="標楷體" w:hAnsi="標楷體" w:hint="eastAsia"/>
                <w:color w:val="0070C0"/>
              </w:rPr>
              <w:t>自己能夠明白事理，也讓別人能夠明白事理。</w:t>
            </w:r>
          </w:p>
        </w:tc>
      </w:tr>
      <w:tr w:rsidR="00B20350" w:rsidRPr="00976304" w:rsidTr="00B20350">
        <w:tc>
          <w:tcPr>
            <w:tcW w:w="1022" w:type="dxa"/>
            <w:textDirection w:val="tbRlV"/>
          </w:tcPr>
          <w:p w:rsidR="00F2478E" w:rsidRPr="00976304" w:rsidRDefault="00F2478E" w:rsidP="00F2478E">
            <w:pPr>
              <w:spacing w:line="400" w:lineRule="exact"/>
              <w:rPr>
                <w:rFonts w:ascii="標楷體" w:eastAsia="標楷體" w:hAnsi="標楷體"/>
                <w:b/>
                <w:color w:val="00B050"/>
              </w:rPr>
            </w:pPr>
            <w:r w:rsidRPr="00976304">
              <w:rPr>
                <w:rFonts w:ascii="標楷體" w:eastAsia="標楷體" w:hAnsi="標楷體" w:hint="eastAsia"/>
                <w:b/>
                <w:color w:val="00B050"/>
              </w:rPr>
              <w:t>論語</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F2478E" w:rsidP="00F247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道之以德，</w:t>
            </w:r>
            <w:r w:rsidRPr="00976304">
              <w:rPr>
                <w:rFonts w:ascii="標楷體" w:eastAsia="標楷體" w:hAnsi="標楷體" w:hint="eastAsia"/>
                <w:color w:val="0070C0"/>
              </w:rPr>
              <w:t>以道德來引導，</w:t>
            </w:r>
            <w:r w:rsidRPr="00976304">
              <w:rPr>
                <w:rFonts w:ascii="標楷體" w:eastAsia="標楷體" w:hAnsi="標楷體" w:hint="eastAsia"/>
                <w:b/>
                <w:color w:val="000000" w:themeColor="text1"/>
              </w:rPr>
              <w:t>齊之以禮，</w:t>
            </w:r>
            <w:r w:rsidRPr="00976304">
              <w:rPr>
                <w:rFonts w:ascii="標楷體" w:eastAsia="標楷體" w:hAnsi="標楷體" w:hint="eastAsia"/>
                <w:color w:val="0070C0"/>
              </w:rPr>
              <w:t>以禮法來約束，</w:t>
            </w:r>
            <w:r w:rsidRPr="00976304">
              <w:rPr>
                <w:rFonts w:ascii="標楷體" w:eastAsia="標楷體" w:hAnsi="標楷體" w:hint="eastAsia"/>
                <w:b/>
                <w:color w:val="000000" w:themeColor="text1"/>
              </w:rPr>
              <w:t xml:space="preserve">有恥且格 </w:t>
            </w:r>
            <w:r w:rsidRPr="00976304">
              <w:rPr>
                <w:rFonts w:ascii="標楷體" w:eastAsia="標楷體" w:hAnsi="標楷體" w:hint="eastAsia"/>
                <w:color w:val="0070C0"/>
              </w:rPr>
              <w:t>百姓不僅遵紀守法，而且引以為榮。</w:t>
            </w:r>
          </w:p>
        </w:tc>
      </w:tr>
      <w:tr w:rsidR="00B20350" w:rsidRPr="00976304" w:rsidTr="00B20350">
        <w:tc>
          <w:tcPr>
            <w:tcW w:w="1022" w:type="dxa"/>
            <w:textDirection w:val="tbRlV"/>
          </w:tcPr>
          <w:p w:rsidR="00F2478E" w:rsidRPr="00976304" w:rsidRDefault="00F2478E" w:rsidP="00F2478E">
            <w:pPr>
              <w:spacing w:line="400" w:lineRule="exact"/>
              <w:rPr>
                <w:rFonts w:ascii="標楷體" w:eastAsia="標楷體" w:hAnsi="標楷體"/>
                <w:b/>
                <w:color w:val="00B050"/>
              </w:rPr>
            </w:pPr>
            <w:r w:rsidRPr="00976304">
              <w:rPr>
                <w:rFonts w:ascii="標楷體" w:eastAsia="標楷體" w:hAnsi="標楷體" w:hint="eastAsia"/>
                <w:b/>
                <w:color w:val="00B050"/>
              </w:rPr>
              <w:t>論語</w:t>
            </w:r>
          </w:p>
          <w:p w:rsidR="00B20350" w:rsidRPr="00976304" w:rsidRDefault="00B20350" w:rsidP="00D468DB">
            <w:pPr>
              <w:spacing w:line="400" w:lineRule="exact"/>
              <w:ind w:left="113" w:right="113"/>
              <w:rPr>
                <w:rFonts w:ascii="標楷體" w:eastAsia="標楷體" w:hAnsi="標楷體"/>
                <w:b/>
                <w:color w:val="00B050"/>
              </w:rPr>
            </w:pPr>
          </w:p>
        </w:tc>
        <w:tc>
          <w:tcPr>
            <w:tcW w:w="10306" w:type="dxa"/>
          </w:tcPr>
          <w:p w:rsidR="00B20350" w:rsidRPr="00976304" w:rsidRDefault="00F2478E" w:rsidP="00F247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為政以德，</w:t>
            </w:r>
            <w:r w:rsidRPr="00976304">
              <w:rPr>
                <w:rFonts w:ascii="標楷體" w:eastAsia="標楷體" w:hAnsi="標楷體" w:hint="eastAsia"/>
                <w:color w:val="0070C0"/>
              </w:rPr>
              <w:t>管理國家要以身做則。</w:t>
            </w:r>
            <w:r w:rsidRPr="00976304">
              <w:rPr>
                <w:rFonts w:ascii="標楷體" w:eastAsia="標楷體" w:hAnsi="標楷體" w:hint="eastAsia"/>
                <w:b/>
                <w:color w:val="000000" w:themeColor="text1"/>
              </w:rPr>
              <w:t>譬如北辰。</w:t>
            </w:r>
            <w:r w:rsidRPr="00976304">
              <w:rPr>
                <w:rFonts w:ascii="標楷體" w:eastAsia="標楷體" w:hAnsi="標楷體" w:hint="eastAsia"/>
                <w:color w:val="0070C0"/>
              </w:rPr>
              <w:t>如同北極星，</w:t>
            </w:r>
            <w:r w:rsidRPr="00976304">
              <w:rPr>
                <w:rFonts w:ascii="標楷體" w:eastAsia="標楷體" w:hAnsi="標楷體" w:hint="eastAsia"/>
                <w:b/>
                <w:color w:val="000000" w:themeColor="text1"/>
              </w:rPr>
              <w:t>居其所而眾星拱之</w:t>
            </w:r>
            <w:r w:rsidRPr="00976304">
              <w:rPr>
                <w:rFonts w:ascii="標楷體" w:eastAsia="標楷體" w:hAnsi="標楷體" w:hint="eastAsia"/>
                <w:color w:val="0070C0"/>
              </w:rPr>
              <w:t>安然不動而</w:t>
            </w:r>
            <w:r w:rsidRPr="00976304">
              <w:rPr>
                <w:rFonts w:ascii="標楷體" w:eastAsia="標楷體" w:hAnsi="標楷體" w:cs="新細明體" w:hint="eastAsia"/>
                <w:color w:val="0070C0"/>
              </w:rPr>
              <w:t>衆</w:t>
            </w:r>
            <w:r w:rsidRPr="00976304">
              <w:rPr>
                <w:rFonts w:ascii="標楷體" w:eastAsia="標楷體" w:hAnsi="標楷體" w:hint="eastAsia"/>
                <w:color w:val="0070C0"/>
              </w:rPr>
              <w:t>星繞之。</w:t>
            </w:r>
          </w:p>
        </w:tc>
      </w:tr>
      <w:tr w:rsidR="00B20350" w:rsidRPr="00976304" w:rsidTr="00B20350">
        <w:tc>
          <w:tcPr>
            <w:tcW w:w="1022" w:type="dxa"/>
            <w:textDirection w:val="tbRlV"/>
          </w:tcPr>
          <w:p w:rsidR="00B20350" w:rsidRPr="00976304" w:rsidRDefault="00F2478E" w:rsidP="00D468DB">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論語</w:t>
            </w:r>
          </w:p>
        </w:tc>
        <w:tc>
          <w:tcPr>
            <w:tcW w:w="10306" w:type="dxa"/>
          </w:tcPr>
          <w:p w:rsidR="00B20350" w:rsidRPr="00976304" w:rsidRDefault="00F2478E" w:rsidP="00F2478E">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君子之德，風；</w:t>
            </w:r>
            <w:r w:rsidRPr="00976304">
              <w:rPr>
                <w:rFonts w:ascii="標楷體" w:eastAsia="標楷體" w:hAnsi="標楷體" w:hint="eastAsia"/>
                <w:color w:val="0070C0"/>
              </w:rPr>
              <w:t>領導的品德象風，</w:t>
            </w:r>
            <w:r w:rsidRPr="00976304">
              <w:rPr>
                <w:rFonts w:ascii="標楷體" w:eastAsia="標楷體" w:hAnsi="標楷體" w:hint="eastAsia"/>
                <w:b/>
                <w:color w:val="000000" w:themeColor="text1"/>
              </w:rPr>
              <w:t>小人之德，草。</w:t>
            </w:r>
            <w:r w:rsidRPr="00976304">
              <w:rPr>
                <w:rFonts w:ascii="標楷體" w:eastAsia="標楷體" w:hAnsi="標楷體" w:hint="eastAsia"/>
                <w:color w:val="0070C0"/>
              </w:rPr>
              <w:t>群</w:t>
            </w:r>
            <w:r w:rsidRPr="00976304">
              <w:rPr>
                <w:rFonts w:ascii="標楷體" w:eastAsia="標楷體" w:hAnsi="標楷體" w:cs="新細明體" w:hint="eastAsia"/>
                <w:color w:val="0070C0"/>
              </w:rPr>
              <w:t>衆</w:t>
            </w:r>
            <w:r w:rsidRPr="00976304">
              <w:rPr>
                <w:rFonts w:ascii="標楷體" w:eastAsia="標楷體" w:hAnsi="標楷體" w:hint="eastAsia"/>
                <w:color w:val="0070C0"/>
              </w:rPr>
              <w:t>的品德象草，</w:t>
            </w:r>
            <w:r w:rsidRPr="00976304">
              <w:rPr>
                <w:rFonts w:ascii="標楷體" w:eastAsia="標楷體" w:hAnsi="標楷體" w:hint="eastAsia"/>
                <w:b/>
                <w:color w:val="000000" w:themeColor="text1"/>
              </w:rPr>
              <w:t>草上之風必偃</w:t>
            </w:r>
            <w:r w:rsidRPr="00976304">
              <w:rPr>
                <w:rFonts w:ascii="標楷體" w:eastAsia="標楷體" w:hAnsi="標楷體" w:hint="eastAsia"/>
                <w:color w:val="0070C0"/>
              </w:rPr>
              <w:t>風在草上吹，草必隨風倒</w:t>
            </w:r>
          </w:p>
        </w:tc>
      </w:tr>
      <w:tr w:rsidR="00B20350" w:rsidRPr="00976304" w:rsidTr="00B20350">
        <w:tc>
          <w:tcPr>
            <w:tcW w:w="1022" w:type="dxa"/>
            <w:textDirection w:val="tbRlV"/>
          </w:tcPr>
          <w:p w:rsidR="00D30205" w:rsidRPr="00976304" w:rsidRDefault="00D30205" w:rsidP="00D30205">
            <w:pPr>
              <w:spacing w:line="400" w:lineRule="exact"/>
              <w:rPr>
                <w:rFonts w:ascii="標楷體" w:eastAsia="標楷體" w:hAnsi="標楷體"/>
                <w:b/>
                <w:color w:val="00B050"/>
              </w:rPr>
            </w:pPr>
            <w:r w:rsidRPr="00976304">
              <w:rPr>
                <w:rFonts w:ascii="標楷體" w:eastAsia="標楷體" w:hAnsi="標楷體" w:hint="eastAsia"/>
                <w:b/>
                <w:color w:val="00B050"/>
              </w:rPr>
              <w:t>師說</w:t>
            </w:r>
          </w:p>
          <w:p w:rsidR="00B20350" w:rsidRPr="00976304" w:rsidRDefault="00D30205" w:rsidP="00D30205">
            <w:pPr>
              <w:spacing w:line="400" w:lineRule="exact"/>
              <w:rPr>
                <w:rFonts w:ascii="標楷體" w:eastAsia="標楷體" w:hAnsi="標楷體"/>
                <w:b/>
                <w:color w:val="00B050"/>
              </w:rPr>
            </w:pPr>
            <w:r w:rsidRPr="00976304">
              <w:rPr>
                <w:rFonts w:ascii="標楷體" w:eastAsia="標楷體" w:hAnsi="標楷體" w:hint="eastAsia"/>
                <w:b/>
                <w:color w:val="FF0000"/>
              </w:rPr>
              <w:t>韓愈</w:t>
            </w:r>
          </w:p>
        </w:tc>
        <w:tc>
          <w:tcPr>
            <w:tcW w:w="10306" w:type="dxa"/>
          </w:tcPr>
          <w:p w:rsidR="00D30205" w:rsidRPr="00976304" w:rsidRDefault="00D30205" w:rsidP="00D3020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古之學者必有師。</w:t>
            </w:r>
            <w:r w:rsidRPr="00976304">
              <w:rPr>
                <w:rFonts w:ascii="標楷體" w:eastAsia="標楷體" w:hAnsi="標楷體" w:hint="eastAsia"/>
                <w:color w:val="0070C0"/>
              </w:rPr>
              <w:t>古時求學問的人一定要有老師。</w:t>
            </w:r>
            <w:r w:rsidRPr="00976304">
              <w:rPr>
                <w:rFonts w:ascii="標楷體" w:eastAsia="標楷體" w:hAnsi="標楷體" w:hint="eastAsia"/>
                <w:b/>
                <w:color w:val="000000" w:themeColor="text1"/>
              </w:rPr>
              <w:t>師者，</w:t>
            </w:r>
            <w:r w:rsidRPr="00976304">
              <w:rPr>
                <w:rFonts w:ascii="標楷體" w:eastAsia="標楷體" w:hAnsi="標楷體" w:hint="eastAsia"/>
                <w:color w:val="0070C0"/>
              </w:rPr>
              <w:t>所謂老師，</w:t>
            </w:r>
            <w:r w:rsidRPr="00976304">
              <w:rPr>
                <w:rFonts w:ascii="標楷體" w:eastAsia="標楷體" w:hAnsi="標楷體" w:hint="eastAsia"/>
                <w:b/>
                <w:color w:val="000000" w:themeColor="text1"/>
              </w:rPr>
              <w:t>所以傳道、</w:t>
            </w:r>
            <w:r w:rsidRPr="00976304">
              <w:rPr>
                <w:rFonts w:ascii="標楷體" w:eastAsia="標楷體" w:hAnsi="標楷體" w:hint="eastAsia"/>
                <w:color w:val="0070C0"/>
              </w:rPr>
              <w:t>職責是傳布人生的道理、</w:t>
            </w:r>
            <w:r w:rsidRPr="00976304">
              <w:rPr>
                <w:rFonts w:ascii="標楷體" w:eastAsia="標楷體" w:hAnsi="標楷體" w:hint="eastAsia"/>
                <w:b/>
                <w:color w:val="000000" w:themeColor="text1"/>
              </w:rPr>
              <w:t>受業、</w:t>
            </w:r>
            <w:r w:rsidRPr="00976304">
              <w:rPr>
                <w:rFonts w:ascii="標楷體" w:eastAsia="標楷體" w:hAnsi="標楷體" w:hint="eastAsia"/>
                <w:color w:val="0070C0"/>
              </w:rPr>
              <w:t>講授專業知識、</w:t>
            </w:r>
            <w:r w:rsidRPr="00976304">
              <w:rPr>
                <w:rFonts w:ascii="標楷體" w:eastAsia="標楷體" w:hAnsi="標楷體" w:hint="eastAsia"/>
                <w:b/>
                <w:color w:val="000000" w:themeColor="text1"/>
              </w:rPr>
              <w:t>解惑也。</w:t>
            </w:r>
            <w:r w:rsidRPr="00976304">
              <w:rPr>
                <w:rFonts w:ascii="標楷體" w:eastAsia="標楷體" w:hAnsi="標楷體" w:hint="eastAsia"/>
                <w:color w:val="0070C0"/>
              </w:rPr>
              <w:t>解答疑難問題。</w:t>
            </w:r>
            <w:r w:rsidRPr="00976304">
              <w:rPr>
                <w:rFonts w:ascii="標楷體" w:eastAsia="標楷體" w:hAnsi="標楷體" w:hint="eastAsia"/>
                <w:b/>
                <w:color w:val="000000" w:themeColor="text1"/>
              </w:rPr>
              <w:t>人非生而知之者，</w:t>
            </w:r>
            <w:r w:rsidRPr="00976304">
              <w:rPr>
                <w:rFonts w:ascii="標楷體" w:eastAsia="標楷體" w:hAnsi="標楷體" w:hint="eastAsia"/>
                <w:color w:val="0070C0"/>
              </w:rPr>
              <w:t>人並非生下來就有知識的，</w:t>
            </w:r>
            <w:r w:rsidRPr="00976304">
              <w:rPr>
                <w:rFonts w:ascii="標楷體" w:eastAsia="標楷體" w:hAnsi="標楷體" w:hint="eastAsia"/>
                <w:b/>
                <w:color w:val="000000" w:themeColor="text1"/>
              </w:rPr>
              <w:t>孰能無惑？</w:t>
            </w:r>
            <w:r w:rsidRPr="00976304">
              <w:rPr>
                <w:rFonts w:ascii="標楷體" w:eastAsia="標楷體" w:hAnsi="標楷體" w:hint="eastAsia"/>
                <w:color w:val="0070C0"/>
              </w:rPr>
              <w:t>誰能沒有疑難問題呢？</w:t>
            </w:r>
            <w:r w:rsidRPr="00976304">
              <w:rPr>
                <w:rFonts w:ascii="標楷體" w:eastAsia="標楷體" w:hAnsi="標楷體" w:hint="eastAsia"/>
                <w:b/>
                <w:color w:val="000000" w:themeColor="text1"/>
              </w:rPr>
              <w:t>惑而不從師，其為惑也，</w:t>
            </w:r>
            <w:r w:rsidRPr="00976304">
              <w:rPr>
                <w:rFonts w:ascii="標楷體" w:eastAsia="標楷體" w:hAnsi="標楷體" w:hint="eastAsia"/>
                <w:color w:val="0070C0"/>
              </w:rPr>
              <w:t>有了疑難而不向老師學習、請教，</w:t>
            </w:r>
            <w:r w:rsidRPr="00976304">
              <w:rPr>
                <w:rFonts w:ascii="標楷體" w:eastAsia="標楷體" w:hAnsi="標楷體" w:hint="eastAsia"/>
                <w:b/>
                <w:color w:val="000000" w:themeColor="text1"/>
              </w:rPr>
              <w:t>終不解矣。</w:t>
            </w:r>
            <w:r w:rsidRPr="00976304">
              <w:rPr>
                <w:rFonts w:ascii="標楷體" w:eastAsia="標楷體" w:hAnsi="標楷體" w:hint="eastAsia"/>
                <w:color w:val="0070C0"/>
              </w:rPr>
              <w:t>那些疑難是永遠不會解決的。</w:t>
            </w:r>
          </w:p>
          <w:p w:rsidR="00D30205" w:rsidRPr="00976304" w:rsidRDefault="00D30205" w:rsidP="00D30205">
            <w:pPr>
              <w:spacing w:line="400" w:lineRule="exact"/>
              <w:rPr>
                <w:rFonts w:ascii="標楷體" w:eastAsia="標楷體" w:hAnsi="標楷體"/>
                <w:color w:val="0070C0"/>
              </w:rPr>
            </w:pPr>
            <w:r w:rsidRPr="00976304">
              <w:rPr>
                <w:rFonts w:ascii="標楷體" w:eastAsia="標楷體" w:hAnsi="標楷體" w:hint="eastAsia"/>
                <w:b/>
                <w:color w:val="000000" w:themeColor="text1"/>
              </w:rPr>
              <w:t>生乎吾前，</w:t>
            </w:r>
            <w:r w:rsidRPr="00976304">
              <w:rPr>
                <w:rFonts w:ascii="標楷體" w:eastAsia="標楷體" w:hAnsi="標楷體" w:hint="eastAsia"/>
                <w:color w:val="0070C0"/>
              </w:rPr>
              <w:t>先於我出生的人，</w:t>
            </w:r>
            <w:r w:rsidRPr="00976304">
              <w:rPr>
                <w:rFonts w:ascii="標楷體" w:eastAsia="標楷體" w:hAnsi="標楷體" w:hint="eastAsia"/>
                <w:b/>
                <w:color w:val="000000" w:themeColor="text1"/>
              </w:rPr>
              <w:t>其聞道也，固先乎吾，</w:t>
            </w:r>
            <w:r w:rsidRPr="00976304">
              <w:rPr>
                <w:rFonts w:ascii="標楷體" w:eastAsia="標楷體" w:hAnsi="標楷體" w:hint="eastAsia"/>
                <w:color w:val="0070C0"/>
              </w:rPr>
              <w:t>追求知識學問當然也先於我，</w:t>
            </w:r>
            <w:r w:rsidRPr="00976304">
              <w:rPr>
                <w:rFonts w:ascii="標楷體" w:eastAsia="標楷體" w:hAnsi="標楷體" w:hint="eastAsia"/>
                <w:b/>
                <w:color w:val="000000" w:themeColor="text1"/>
              </w:rPr>
              <w:t>吾從而師之。</w:t>
            </w:r>
            <w:r w:rsidRPr="00976304">
              <w:rPr>
                <w:rFonts w:ascii="標楷體" w:eastAsia="標楷體" w:hAnsi="標楷體" w:hint="eastAsia"/>
                <w:color w:val="0070C0"/>
              </w:rPr>
              <w:t>我應該向他學習；</w:t>
            </w:r>
            <w:r w:rsidRPr="00976304">
              <w:rPr>
                <w:rFonts w:ascii="標楷體" w:eastAsia="標楷體" w:hAnsi="標楷體" w:hint="eastAsia"/>
                <w:b/>
                <w:color w:val="000000" w:themeColor="text1"/>
              </w:rPr>
              <w:t>生乎吾後，</w:t>
            </w:r>
            <w:r w:rsidRPr="00976304">
              <w:rPr>
                <w:rFonts w:ascii="標楷體" w:eastAsia="標楷體" w:hAnsi="標楷體" w:hint="eastAsia"/>
                <w:color w:val="0070C0"/>
              </w:rPr>
              <w:t>晚於我出生的人，</w:t>
            </w:r>
            <w:r w:rsidRPr="00976304">
              <w:rPr>
                <w:rFonts w:ascii="標楷體" w:eastAsia="標楷體" w:hAnsi="標楷體" w:hint="eastAsia"/>
                <w:b/>
                <w:color w:val="000000" w:themeColor="text1"/>
              </w:rPr>
              <w:t>其聞道也，亦先乎吾，</w:t>
            </w:r>
            <w:r w:rsidRPr="00976304">
              <w:rPr>
                <w:rFonts w:ascii="標楷體" w:eastAsia="標楷體" w:hAnsi="標楷體" w:hint="eastAsia"/>
                <w:color w:val="0070C0"/>
              </w:rPr>
              <w:t>如果他早於我懂得事物的</w:t>
            </w:r>
            <w:r w:rsidRPr="00976304">
              <w:rPr>
                <w:rFonts w:ascii="標楷體" w:eastAsia="標楷體" w:hAnsi="標楷體" w:hint="eastAsia"/>
                <w:color w:val="0070C0"/>
              </w:rPr>
              <w:lastRenderedPageBreak/>
              <w:t>道理，</w:t>
            </w:r>
            <w:r w:rsidRPr="00976304">
              <w:rPr>
                <w:rFonts w:ascii="標楷體" w:eastAsia="標楷體" w:hAnsi="標楷體" w:hint="eastAsia"/>
                <w:b/>
                <w:color w:val="000000" w:themeColor="text1"/>
              </w:rPr>
              <w:t>吾從而師之。</w:t>
            </w:r>
            <w:r w:rsidRPr="00976304">
              <w:rPr>
                <w:rFonts w:ascii="標楷體" w:eastAsia="標楷體" w:hAnsi="標楷體" w:hint="eastAsia"/>
                <w:color w:val="0070C0"/>
              </w:rPr>
              <w:t>我也應該向他學習。</w:t>
            </w:r>
            <w:r w:rsidRPr="00976304">
              <w:rPr>
                <w:rFonts w:ascii="標楷體" w:eastAsia="標楷體" w:hAnsi="標楷體" w:hint="eastAsia"/>
                <w:b/>
                <w:color w:val="000000" w:themeColor="text1"/>
              </w:rPr>
              <w:t>吾師道也，</w:t>
            </w:r>
            <w:r w:rsidRPr="00976304">
              <w:rPr>
                <w:rFonts w:ascii="標楷體" w:eastAsia="標楷體" w:hAnsi="標楷體" w:hint="eastAsia"/>
                <w:color w:val="0070C0"/>
              </w:rPr>
              <w:t>我學習的是道理，</w:t>
            </w:r>
            <w:r w:rsidRPr="00976304">
              <w:rPr>
                <w:rFonts w:ascii="標楷體" w:eastAsia="標楷體" w:hAnsi="標楷體" w:hint="eastAsia"/>
                <w:b/>
                <w:color w:val="000000" w:themeColor="text1"/>
              </w:rPr>
              <w:t>夫庸知其年之先後生於吾乎？</w:t>
            </w:r>
            <w:r w:rsidRPr="00976304">
              <w:rPr>
                <w:rFonts w:ascii="標楷體" w:eastAsia="標楷體" w:hAnsi="標楷體" w:hint="eastAsia"/>
                <w:color w:val="0070C0"/>
              </w:rPr>
              <w:t>哪管他是比我先出生還是晚出生呢﹗</w:t>
            </w:r>
            <w:r w:rsidRPr="00976304">
              <w:rPr>
                <w:rFonts w:ascii="標楷體" w:eastAsia="標楷體" w:hAnsi="標楷體" w:hint="eastAsia"/>
                <w:b/>
                <w:color w:val="000000" w:themeColor="text1"/>
              </w:rPr>
              <w:t>是故無貴，無賤，無長，無少，</w:t>
            </w:r>
            <w:r w:rsidRPr="00976304">
              <w:rPr>
                <w:rFonts w:ascii="標楷體" w:eastAsia="標楷體" w:hAnsi="標楷體" w:hint="eastAsia"/>
                <w:color w:val="0070C0"/>
              </w:rPr>
              <w:t>因此，不論尊貴、貧賤、年長、年幼，</w:t>
            </w:r>
            <w:r w:rsidRPr="00976304">
              <w:rPr>
                <w:rFonts w:ascii="標楷體" w:eastAsia="標楷體" w:hAnsi="標楷體" w:hint="eastAsia"/>
                <w:b/>
                <w:color w:val="000000" w:themeColor="text1"/>
              </w:rPr>
              <w:t>道之所存，</w:t>
            </w:r>
            <w:r w:rsidRPr="00976304">
              <w:rPr>
                <w:rFonts w:ascii="標楷體" w:eastAsia="標楷體" w:hAnsi="標楷體" w:hint="eastAsia"/>
                <w:color w:val="0070C0"/>
              </w:rPr>
              <w:t>道理為誰所掌握，</w:t>
            </w:r>
            <w:r w:rsidRPr="00976304">
              <w:rPr>
                <w:rFonts w:ascii="標楷體" w:eastAsia="標楷體" w:hAnsi="標楷體" w:hint="eastAsia"/>
                <w:b/>
                <w:color w:val="000000" w:themeColor="text1"/>
              </w:rPr>
              <w:t>師之所存也。</w:t>
            </w:r>
            <w:r w:rsidRPr="00976304">
              <w:rPr>
                <w:rFonts w:ascii="標楷體" w:eastAsia="標楷體" w:hAnsi="標楷體" w:hint="eastAsia"/>
                <w:color w:val="0070C0"/>
              </w:rPr>
              <w:t>誰就是老師。</w:t>
            </w:r>
          </w:p>
          <w:p w:rsidR="00D30205" w:rsidRPr="00976304" w:rsidRDefault="00D30205" w:rsidP="00D30205">
            <w:pPr>
              <w:spacing w:line="400" w:lineRule="exact"/>
              <w:rPr>
                <w:rFonts w:ascii="標楷體" w:eastAsia="標楷體" w:hAnsi="標楷體"/>
                <w:color w:val="0070C0"/>
              </w:rPr>
            </w:pPr>
            <w:r w:rsidRPr="00976304">
              <w:rPr>
                <w:rFonts w:ascii="標楷體" w:eastAsia="標楷體" w:hAnsi="標楷體" w:hint="eastAsia"/>
                <w:b/>
                <w:color w:val="000000" w:themeColor="text1"/>
              </w:rPr>
              <w:t>嗟乎！</w:t>
            </w:r>
            <w:r w:rsidRPr="00976304">
              <w:rPr>
                <w:rFonts w:ascii="標楷體" w:eastAsia="標楷體" w:hAnsi="標楷體" w:hint="eastAsia"/>
                <w:color w:val="0070C0"/>
              </w:rPr>
              <w:t>唉﹗</w:t>
            </w:r>
            <w:r w:rsidRPr="00976304">
              <w:rPr>
                <w:rFonts w:ascii="標楷體" w:eastAsia="標楷體" w:hAnsi="標楷體" w:hint="eastAsia"/>
                <w:b/>
                <w:color w:val="000000" w:themeColor="text1"/>
              </w:rPr>
              <w:t>師道之不傳也久矣！</w:t>
            </w:r>
            <w:r w:rsidRPr="00976304">
              <w:rPr>
                <w:rFonts w:ascii="標楷體" w:eastAsia="標楷體" w:hAnsi="標楷體" w:hint="eastAsia"/>
                <w:color w:val="0070C0"/>
              </w:rPr>
              <w:t>從師學習的道理失傳很久了，</w:t>
            </w:r>
            <w:r w:rsidRPr="00976304">
              <w:rPr>
                <w:rFonts w:ascii="標楷體" w:eastAsia="標楷體" w:hAnsi="標楷體" w:hint="eastAsia"/>
                <w:b/>
                <w:color w:val="000000" w:themeColor="text1"/>
              </w:rPr>
              <w:t>欲人之無惑也難矣！</w:t>
            </w:r>
            <w:r w:rsidRPr="00976304">
              <w:rPr>
                <w:rFonts w:ascii="標楷體" w:eastAsia="標楷體" w:hAnsi="標楷體" w:hint="eastAsia"/>
                <w:color w:val="0070C0"/>
              </w:rPr>
              <w:t>希望人們沒有疑難也十分困難了。</w:t>
            </w:r>
            <w:r w:rsidRPr="00976304">
              <w:rPr>
                <w:rFonts w:ascii="標楷體" w:eastAsia="標楷體" w:hAnsi="標楷體" w:hint="eastAsia"/>
                <w:b/>
                <w:color w:val="000000" w:themeColor="text1"/>
              </w:rPr>
              <w:t>古之聖人，</w:t>
            </w:r>
            <w:r w:rsidRPr="00976304">
              <w:rPr>
                <w:rFonts w:ascii="標楷體" w:eastAsia="標楷體" w:hAnsi="標楷體" w:hint="eastAsia"/>
                <w:color w:val="0070C0"/>
              </w:rPr>
              <w:t>古時的聖人，</w:t>
            </w:r>
            <w:r w:rsidRPr="00976304">
              <w:rPr>
                <w:rFonts w:ascii="標楷體" w:eastAsia="標楷體" w:hAnsi="標楷體" w:hint="eastAsia"/>
                <w:b/>
                <w:color w:val="000000" w:themeColor="text1"/>
              </w:rPr>
              <w:t>其出人也遠矣，</w:t>
            </w:r>
            <w:r w:rsidRPr="00976304">
              <w:rPr>
                <w:rFonts w:ascii="標楷體" w:eastAsia="標楷體" w:hAnsi="標楷體" w:hint="eastAsia"/>
                <w:color w:val="0070C0"/>
              </w:rPr>
              <w:t>他們的學問遠遠地超出一般人，</w:t>
            </w:r>
            <w:r w:rsidRPr="00976304">
              <w:rPr>
                <w:rFonts w:ascii="標楷體" w:eastAsia="標楷體" w:hAnsi="標楷體" w:hint="eastAsia"/>
                <w:b/>
                <w:color w:val="000000" w:themeColor="text1"/>
              </w:rPr>
              <w:t>猶且從師而問焉。</w:t>
            </w:r>
            <w:r w:rsidRPr="00976304">
              <w:rPr>
                <w:rFonts w:ascii="標楷體" w:eastAsia="標楷體" w:hAnsi="標楷體" w:hint="eastAsia"/>
                <w:color w:val="0070C0"/>
              </w:rPr>
              <w:t>尚且向老師學習。</w:t>
            </w:r>
            <w:r w:rsidRPr="00976304">
              <w:rPr>
                <w:rFonts w:ascii="標楷體" w:eastAsia="標楷體" w:hAnsi="標楷體" w:hint="eastAsia"/>
                <w:b/>
                <w:color w:val="000000" w:themeColor="text1"/>
              </w:rPr>
              <w:t>今之眾人，</w:t>
            </w:r>
            <w:r w:rsidRPr="00976304">
              <w:rPr>
                <w:rFonts w:ascii="標楷體" w:eastAsia="標楷體" w:hAnsi="標楷體" w:hint="eastAsia"/>
                <w:color w:val="0070C0"/>
              </w:rPr>
              <w:t>現在一般的人，</w:t>
            </w:r>
            <w:r w:rsidRPr="00976304">
              <w:rPr>
                <w:rFonts w:ascii="標楷體" w:eastAsia="標楷體" w:hAnsi="標楷體" w:hint="eastAsia"/>
                <w:b/>
                <w:color w:val="000000" w:themeColor="text1"/>
              </w:rPr>
              <w:t>其下聖人也亦遠矣，</w:t>
            </w:r>
            <w:r w:rsidRPr="00976304">
              <w:rPr>
                <w:rFonts w:ascii="標楷體" w:eastAsia="標楷體" w:hAnsi="標楷體" w:hint="eastAsia"/>
                <w:color w:val="0070C0"/>
              </w:rPr>
              <w:t>比聖人差很多，</w:t>
            </w:r>
            <w:r w:rsidRPr="00976304">
              <w:rPr>
                <w:rFonts w:ascii="標楷體" w:eastAsia="標楷體" w:hAnsi="標楷體" w:hint="eastAsia"/>
                <w:b/>
                <w:color w:val="000000" w:themeColor="text1"/>
              </w:rPr>
              <w:t>而恥學於師。</w:t>
            </w:r>
            <w:r w:rsidRPr="00976304">
              <w:rPr>
                <w:rFonts w:ascii="標楷體" w:eastAsia="標楷體" w:hAnsi="標楷體" w:hint="eastAsia"/>
                <w:color w:val="0070C0"/>
              </w:rPr>
              <w:t>卻恥於向老師學習。</w:t>
            </w:r>
            <w:r w:rsidRPr="00976304">
              <w:rPr>
                <w:rFonts w:ascii="標楷體" w:eastAsia="標楷體" w:hAnsi="標楷體" w:hint="eastAsia"/>
                <w:b/>
                <w:color w:val="000000" w:themeColor="text1"/>
              </w:rPr>
              <w:t>是故聖益聖，</w:t>
            </w:r>
            <w:r w:rsidRPr="00976304">
              <w:rPr>
                <w:rFonts w:ascii="標楷體" w:eastAsia="標楷體" w:hAnsi="標楷體" w:hint="eastAsia"/>
                <w:color w:val="0070C0"/>
              </w:rPr>
              <w:t>因此聖人更加聖明，</w:t>
            </w:r>
            <w:r w:rsidRPr="00976304">
              <w:rPr>
                <w:rFonts w:ascii="標楷體" w:eastAsia="標楷體" w:hAnsi="標楷體" w:hint="eastAsia"/>
                <w:b/>
                <w:color w:val="000000" w:themeColor="text1"/>
              </w:rPr>
              <w:t>愚益愚，</w:t>
            </w:r>
            <w:r w:rsidRPr="00976304">
              <w:rPr>
                <w:rFonts w:ascii="標楷體" w:eastAsia="標楷體" w:hAnsi="標楷體" w:hint="eastAsia"/>
                <w:color w:val="0070C0"/>
              </w:rPr>
              <w:t>愚人更加愚蠢。</w:t>
            </w:r>
            <w:r w:rsidRPr="00976304">
              <w:rPr>
                <w:rFonts w:ascii="標楷體" w:eastAsia="標楷體" w:hAnsi="標楷體" w:hint="eastAsia"/>
                <w:b/>
                <w:color w:val="000000" w:themeColor="text1"/>
              </w:rPr>
              <w:t>聖人之所以為聖，</w:t>
            </w:r>
            <w:r w:rsidRPr="00976304">
              <w:rPr>
                <w:rFonts w:ascii="標楷體" w:eastAsia="標楷體" w:hAnsi="標楷體" w:hint="eastAsia"/>
                <w:color w:val="0070C0"/>
              </w:rPr>
              <w:t>聖人之所以聖明，</w:t>
            </w:r>
            <w:r w:rsidRPr="00976304">
              <w:rPr>
                <w:rFonts w:ascii="標楷體" w:eastAsia="標楷體" w:hAnsi="標楷體" w:hint="eastAsia"/>
                <w:b/>
                <w:color w:val="000000" w:themeColor="text1"/>
              </w:rPr>
              <w:t>愚人之所以為愚，</w:t>
            </w:r>
            <w:r w:rsidRPr="00976304">
              <w:rPr>
                <w:rFonts w:ascii="標楷體" w:eastAsia="標楷體" w:hAnsi="標楷體" w:hint="eastAsia"/>
                <w:color w:val="0070C0"/>
              </w:rPr>
              <w:t>愚人之所以愚蠢，</w:t>
            </w:r>
            <w:r w:rsidRPr="00976304">
              <w:rPr>
                <w:rFonts w:ascii="標楷體" w:eastAsia="標楷體" w:hAnsi="標楷體" w:hint="eastAsia"/>
                <w:b/>
                <w:color w:val="000000" w:themeColor="text1"/>
              </w:rPr>
              <w:t>其皆出於此乎？</w:t>
            </w:r>
            <w:r w:rsidRPr="00976304">
              <w:rPr>
                <w:rFonts w:ascii="標楷體" w:eastAsia="標楷體" w:hAnsi="標楷體" w:hint="eastAsia"/>
                <w:color w:val="0070C0"/>
              </w:rPr>
              <w:t>難道不都是由於這個原因嗎？</w:t>
            </w:r>
          </w:p>
          <w:p w:rsidR="00D30205" w:rsidRPr="00976304" w:rsidRDefault="00D30205" w:rsidP="00D30205">
            <w:pPr>
              <w:spacing w:line="400" w:lineRule="exact"/>
              <w:rPr>
                <w:rFonts w:ascii="標楷體" w:eastAsia="標楷體" w:hAnsi="標楷體"/>
                <w:color w:val="0070C0"/>
              </w:rPr>
            </w:pPr>
            <w:r w:rsidRPr="00976304">
              <w:rPr>
                <w:rFonts w:ascii="標楷體" w:eastAsia="標楷體" w:hAnsi="標楷體" w:hint="eastAsia"/>
                <w:b/>
                <w:color w:val="000000" w:themeColor="text1"/>
              </w:rPr>
              <w:t>愛其子，</w:t>
            </w:r>
            <w:r w:rsidR="00B47FC2" w:rsidRPr="00976304">
              <w:rPr>
                <w:rFonts w:ascii="標楷體" w:eastAsia="標楷體" w:hAnsi="標楷體" w:hint="eastAsia"/>
                <w:color w:val="0070C0"/>
              </w:rPr>
              <w:t>愛惜自己的兒子，</w:t>
            </w:r>
            <w:r w:rsidRPr="00976304">
              <w:rPr>
                <w:rFonts w:ascii="標楷體" w:eastAsia="標楷體" w:hAnsi="標楷體" w:hint="eastAsia"/>
                <w:b/>
                <w:color w:val="000000" w:themeColor="text1"/>
              </w:rPr>
              <w:t>擇師而教之，</w:t>
            </w:r>
            <w:r w:rsidR="00B47FC2" w:rsidRPr="00976304">
              <w:rPr>
                <w:rFonts w:ascii="標楷體" w:eastAsia="標楷體" w:hAnsi="標楷體" w:hint="eastAsia"/>
                <w:color w:val="0070C0"/>
              </w:rPr>
              <w:t>挑選好老師來教育他們；</w:t>
            </w:r>
            <w:r w:rsidRPr="00976304">
              <w:rPr>
                <w:rFonts w:ascii="標楷體" w:eastAsia="標楷體" w:hAnsi="標楷體" w:hint="eastAsia"/>
                <w:b/>
                <w:color w:val="000000" w:themeColor="text1"/>
              </w:rPr>
              <w:t>於其身也，</w:t>
            </w:r>
            <w:r w:rsidR="00B47FC2" w:rsidRPr="00976304">
              <w:rPr>
                <w:rFonts w:ascii="標楷體" w:eastAsia="標楷體" w:hAnsi="標楷體" w:hint="eastAsia"/>
                <w:color w:val="0070C0"/>
              </w:rPr>
              <w:t>而對於自己，</w:t>
            </w:r>
            <w:r w:rsidRPr="00976304">
              <w:rPr>
                <w:rFonts w:ascii="標楷體" w:eastAsia="標楷體" w:hAnsi="標楷體" w:hint="eastAsia"/>
                <w:b/>
                <w:color w:val="000000" w:themeColor="text1"/>
              </w:rPr>
              <w:t>則恥師焉，</w:t>
            </w:r>
            <w:r w:rsidR="00B47FC2" w:rsidRPr="00976304">
              <w:rPr>
                <w:rFonts w:ascii="標楷體" w:eastAsia="標楷體" w:hAnsi="標楷體" w:hint="eastAsia"/>
                <w:color w:val="0070C0"/>
              </w:rPr>
              <w:t>卻把向老師學習視為羞恥的事，</w:t>
            </w:r>
            <w:r w:rsidRPr="00976304">
              <w:rPr>
                <w:rFonts w:ascii="標楷體" w:eastAsia="標楷體" w:hAnsi="標楷體" w:hint="eastAsia"/>
                <w:b/>
                <w:color w:val="000000" w:themeColor="text1"/>
              </w:rPr>
              <w:t>惑矣！</w:t>
            </w:r>
            <w:r w:rsidR="00B47FC2" w:rsidRPr="00976304">
              <w:rPr>
                <w:rFonts w:ascii="標楷體" w:eastAsia="標楷體" w:hAnsi="標楷體" w:hint="eastAsia"/>
                <w:color w:val="0070C0"/>
              </w:rPr>
              <w:t>真是奇怪啊﹗</w:t>
            </w:r>
            <w:r w:rsidRPr="00976304">
              <w:rPr>
                <w:rFonts w:ascii="標楷體" w:eastAsia="標楷體" w:hAnsi="標楷體" w:hint="eastAsia"/>
                <w:b/>
                <w:color w:val="000000" w:themeColor="text1"/>
              </w:rPr>
              <w:t>彼童子之師，</w:t>
            </w:r>
            <w:r w:rsidR="00B47FC2" w:rsidRPr="00976304">
              <w:rPr>
                <w:rFonts w:ascii="標楷體" w:eastAsia="標楷體" w:hAnsi="標楷體" w:hint="eastAsia"/>
                <w:color w:val="0070C0"/>
              </w:rPr>
              <w:t>那些孩子的啟蒙老師，</w:t>
            </w:r>
            <w:r w:rsidRPr="00976304">
              <w:rPr>
                <w:rFonts w:ascii="標楷體" w:eastAsia="標楷體" w:hAnsi="標楷體" w:hint="eastAsia"/>
                <w:b/>
                <w:color w:val="000000" w:themeColor="text1"/>
              </w:rPr>
              <w:t>授之書而習其句讀者，</w:t>
            </w:r>
            <w:r w:rsidR="00B47FC2" w:rsidRPr="00976304">
              <w:rPr>
                <w:rFonts w:ascii="標楷體" w:eastAsia="標楷體" w:hAnsi="標楷體" w:hint="eastAsia"/>
                <w:color w:val="0070C0"/>
              </w:rPr>
              <w:t>是教他們唸書，教他們斷句朗誦，</w:t>
            </w:r>
            <w:r w:rsidRPr="00976304">
              <w:rPr>
                <w:rFonts w:ascii="標楷體" w:eastAsia="標楷體" w:hAnsi="標楷體" w:hint="eastAsia"/>
                <w:b/>
                <w:color w:val="000000" w:themeColor="text1"/>
              </w:rPr>
              <w:t>非吾所謂傳其道、</w:t>
            </w:r>
            <w:r w:rsidR="00B47FC2" w:rsidRPr="00976304">
              <w:rPr>
                <w:rFonts w:ascii="標楷體" w:eastAsia="標楷體" w:hAnsi="標楷體" w:hint="eastAsia"/>
                <w:color w:val="0070C0"/>
              </w:rPr>
              <w:t>並不是我所講的傳授道理、</w:t>
            </w:r>
            <w:r w:rsidRPr="00976304">
              <w:rPr>
                <w:rFonts w:ascii="標楷體" w:eastAsia="標楷體" w:hAnsi="標楷體" w:hint="eastAsia"/>
                <w:b/>
                <w:color w:val="000000" w:themeColor="text1"/>
              </w:rPr>
              <w:t>解其惑者也。</w:t>
            </w:r>
            <w:r w:rsidR="00B47FC2" w:rsidRPr="00976304">
              <w:rPr>
                <w:rFonts w:ascii="標楷體" w:eastAsia="標楷體" w:hAnsi="標楷體" w:hint="eastAsia"/>
                <w:color w:val="0070C0"/>
              </w:rPr>
              <w:t>解釋疑難問題的老師。</w:t>
            </w:r>
            <w:r w:rsidRPr="00976304">
              <w:rPr>
                <w:rFonts w:ascii="標楷體" w:eastAsia="標楷體" w:hAnsi="標楷體" w:hint="eastAsia"/>
                <w:b/>
                <w:color w:val="000000" w:themeColor="text1"/>
              </w:rPr>
              <w:t>句讀之不知，惑之不解，</w:t>
            </w:r>
            <w:r w:rsidR="00B47FC2" w:rsidRPr="00976304">
              <w:rPr>
                <w:rFonts w:ascii="標楷體" w:eastAsia="標楷體" w:hAnsi="標楷體" w:hint="eastAsia"/>
                <w:color w:val="0070C0"/>
              </w:rPr>
              <w:t>不會斷句朗誦，有疑難不能解決，</w:t>
            </w:r>
            <w:r w:rsidRPr="00976304">
              <w:rPr>
                <w:rFonts w:ascii="標楷體" w:eastAsia="標楷體" w:hAnsi="標楷體" w:hint="eastAsia"/>
                <w:b/>
                <w:color w:val="000000" w:themeColor="text1"/>
              </w:rPr>
              <w:t>或師焉，或不焉，</w:t>
            </w:r>
            <w:r w:rsidR="00B47FC2" w:rsidRPr="00976304">
              <w:rPr>
                <w:rFonts w:ascii="標楷體" w:eastAsia="標楷體" w:hAnsi="標楷體" w:hint="eastAsia"/>
                <w:color w:val="0070C0"/>
              </w:rPr>
              <w:t>前者向老師學習，後者卻不向老師學習，</w:t>
            </w:r>
            <w:r w:rsidRPr="00976304">
              <w:rPr>
                <w:rFonts w:ascii="標楷體" w:eastAsia="標楷體" w:hAnsi="標楷體" w:hint="eastAsia"/>
                <w:b/>
                <w:color w:val="000000" w:themeColor="text1"/>
              </w:rPr>
              <w:t>小學而大遺，</w:t>
            </w:r>
            <w:r w:rsidR="00B47FC2" w:rsidRPr="00976304">
              <w:rPr>
                <w:rFonts w:ascii="標楷體" w:eastAsia="標楷體" w:hAnsi="標楷體" w:hint="eastAsia"/>
                <w:color w:val="0070C0"/>
              </w:rPr>
              <w:t>小問題願意向人請教，而把大問題遺棄不問，</w:t>
            </w:r>
            <w:r w:rsidRPr="00976304">
              <w:rPr>
                <w:rFonts w:ascii="標楷體" w:eastAsia="標楷體" w:hAnsi="標楷體" w:hint="eastAsia"/>
                <w:b/>
                <w:color w:val="000000" w:themeColor="text1"/>
              </w:rPr>
              <w:t>吾未見其明也。</w:t>
            </w:r>
            <w:r w:rsidR="00B47FC2" w:rsidRPr="00976304">
              <w:rPr>
                <w:rFonts w:ascii="標楷體" w:eastAsia="標楷體" w:hAnsi="標楷體" w:hint="eastAsia"/>
                <w:color w:val="0070C0"/>
              </w:rPr>
              <w:t>我看不出他究竟聰明在什麼地方。</w:t>
            </w:r>
          </w:p>
          <w:p w:rsidR="00D30205" w:rsidRPr="00976304" w:rsidRDefault="00D30205" w:rsidP="00D30205">
            <w:pPr>
              <w:spacing w:line="400" w:lineRule="exact"/>
              <w:rPr>
                <w:rFonts w:ascii="標楷體" w:eastAsia="標楷體" w:hAnsi="標楷體"/>
                <w:color w:val="0070C0"/>
              </w:rPr>
            </w:pPr>
            <w:r w:rsidRPr="00976304">
              <w:rPr>
                <w:rFonts w:ascii="標楷體" w:eastAsia="標楷體" w:hAnsi="標楷體" w:hint="eastAsia"/>
                <w:b/>
                <w:color w:val="000000" w:themeColor="text1"/>
              </w:rPr>
              <w:t>巫、醫、樂師，百工之人，</w:t>
            </w:r>
            <w:r w:rsidR="00B47FC2" w:rsidRPr="00976304">
              <w:rPr>
                <w:rFonts w:ascii="標楷體" w:eastAsia="標楷體" w:hAnsi="標楷體" w:hint="eastAsia"/>
                <w:color w:val="0070C0"/>
              </w:rPr>
              <w:t>巫醫、樂師、各類工匠，</w:t>
            </w:r>
            <w:r w:rsidRPr="00976304">
              <w:rPr>
                <w:rFonts w:ascii="標楷體" w:eastAsia="標楷體" w:hAnsi="標楷體" w:hint="eastAsia"/>
                <w:b/>
                <w:color w:val="000000" w:themeColor="text1"/>
              </w:rPr>
              <w:t>不恥相師；</w:t>
            </w:r>
            <w:r w:rsidR="00B47FC2" w:rsidRPr="00976304">
              <w:rPr>
                <w:rFonts w:ascii="標楷體" w:eastAsia="標楷體" w:hAnsi="標楷體" w:hint="eastAsia"/>
                <w:color w:val="0070C0"/>
              </w:rPr>
              <w:t>不把互相學習當做可恥的事；</w:t>
            </w:r>
            <w:r w:rsidRPr="00976304">
              <w:rPr>
                <w:rFonts w:ascii="標楷體" w:eastAsia="標楷體" w:hAnsi="標楷體" w:hint="eastAsia"/>
                <w:b/>
                <w:color w:val="000000" w:themeColor="text1"/>
              </w:rPr>
              <w:t>士大夫之族，</w:t>
            </w:r>
            <w:r w:rsidR="00B47FC2" w:rsidRPr="00976304">
              <w:rPr>
                <w:rFonts w:ascii="標楷體" w:eastAsia="標楷體" w:hAnsi="標楷體" w:hint="eastAsia"/>
                <w:color w:val="0070C0"/>
              </w:rPr>
              <w:t>士大夫一流的人，</w:t>
            </w:r>
            <w:r w:rsidRPr="00976304">
              <w:rPr>
                <w:rFonts w:ascii="標楷體" w:eastAsia="標楷體" w:hAnsi="標楷體" w:hint="eastAsia"/>
                <w:b/>
                <w:color w:val="000000" w:themeColor="text1"/>
              </w:rPr>
              <w:t>曰師、曰弟子云者，</w:t>
            </w:r>
            <w:r w:rsidR="00B47FC2" w:rsidRPr="00976304">
              <w:rPr>
                <w:rFonts w:ascii="標楷體" w:eastAsia="標楷體" w:hAnsi="標楷體" w:hint="eastAsia"/>
                <w:color w:val="0070C0"/>
              </w:rPr>
              <w:t>一說到老師、學生這樣的稱呼，</w:t>
            </w:r>
            <w:r w:rsidRPr="00976304">
              <w:rPr>
                <w:rFonts w:ascii="標楷體" w:eastAsia="標楷體" w:hAnsi="標楷體" w:hint="eastAsia"/>
                <w:b/>
                <w:color w:val="000000" w:themeColor="text1"/>
              </w:rPr>
              <w:t>則群聚而笑之。</w:t>
            </w:r>
            <w:r w:rsidR="00B47FC2" w:rsidRPr="00976304">
              <w:rPr>
                <w:rFonts w:ascii="標楷體" w:eastAsia="標楷體" w:hAnsi="標楷體" w:hint="eastAsia"/>
                <w:color w:val="0070C0"/>
              </w:rPr>
              <w:t>人們便聚在一起譏笑他們。</w:t>
            </w:r>
            <w:r w:rsidRPr="00976304">
              <w:rPr>
                <w:rFonts w:ascii="標楷體" w:eastAsia="標楷體" w:hAnsi="標楷體" w:hint="eastAsia"/>
                <w:b/>
                <w:color w:val="000000" w:themeColor="text1"/>
              </w:rPr>
              <w:t>問之，</w:t>
            </w:r>
            <w:r w:rsidR="00B47FC2" w:rsidRPr="00976304">
              <w:rPr>
                <w:rFonts w:ascii="標楷體" w:eastAsia="標楷體" w:hAnsi="標楷體" w:hint="eastAsia"/>
                <w:color w:val="0070C0"/>
              </w:rPr>
              <w:t>問他們笑什麼，</w:t>
            </w:r>
            <w:r w:rsidRPr="00976304">
              <w:rPr>
                <w:rFonts w:ascii="標楷體" w:eastAsia="標楷體" w:hAnsi="標楷體" w:hint="eastAsia"/>
                <w:b/>
                <w:color w:val="000000" w:themeColor="text1"/>
              </w:rPr>
              <w:t>則曰：「</w:t>
            </w:r>
            <w:r w:rsidR="00B47FC2" w:rsidRPr="00976304">
              <w:rPr>
                <w:rFonts w:ascii="標楷體" w:eastAsia="標楷體" w:hAnsi="標楷體" w:hint="eastAsia"/>
                <w:color w:val="0070C0"/>
              </w:rPr>
              <w:t>則回答說︰「</w:t>
            </w:r>
            <w:r w:rsidRPr="00976304">
              <w:rPr>
                <w:rFonts w:ascii="標楷體" w:eastAsia="標楷體" w:hAnsi="標楷體" w:hint="eastAsia"/>
                <w:b/>
                <w:color w:val="000000" w:themeColor="text1"/>
              </w:rPr>
              <w:t>彼與彼年相若也，</w:t>
            </w:r>
            <w:r w:rsidR="00B47FC2" w:rsidRPr="00976304">
              <w:rPr>
                <w:rFonts w:ascii="標楷體" w:eastAsia="標楷體" w:hAnsi="標楷體" w:hint="eastAsia"/>
                <w:color w:val="0070C0"/>
              </w:rPr>
              <w:t>某人和某人年紀相近，</w:t>
            </w:r>
            <w:r w:rsidRPr="00976304">
              <w:rPr>
                <w:rFonts w:ascii="標楷體" w:eastAsia="標楷體" w:hAnsi="標楷體" w:hint="eastAsia"/>
                <w:b/>
                <w:color w:val="000000" w:themeColor="text1"/>
              </w:rPr>
              <w:t>道相似也。」</w:t>
            </w:r>
            <w:r w:rsidR="00B47FC2" w:rsidRPr="00976304">
              <w:rPr>
                <w:rFonts w:ascii="標楷體" w:eastAsia="標楷體" w:hAnsi="標楷體" w:hint="eastAsia"/>
                <w:color w:val="0070C0"/>
              </w:rPr>
              <w:t>學問也差不多。」</w:t>
            </w:r>
            <w:r w:rsidRPr="00976304">
              <w:rPr>
                <w:rFonts w:ascii="標楷體" w:eastAsia="標楷體" w:hAnsi="標楷體" w:hint="eastAsia"/>
                <w:b/>
                <w:color w:val="000000" w:themeColor="text1"/>
              </w:rPr>
              <w:t>位卑則足羞，</w:t>
            </w:r>
            <w:r w:rsidR="00B47FC2" w:rsidRPr="00976304">
              <w:rPr>
                <w:rFonts w:ascii="標楷體" w:eastAsia="標楷體" w:hAnsi="標楷體" w:hint="eastAsia"/>
                <w:color w:val="0070C0"/>
              </w:rPr>
              <w:t>師事地位低下的人，被視為一種恥辱，</w:t>
            </w:r>
            <w:r w:rsidRPr="00976304">
              <w:rPr>
                <w:rFonts w:ascii="標楷體" w:eastAsia="標楷體" w:hAnsi="標楷體" w:hint="eastAsia"/>
                <w:b/>
                <w:color w:val="000000" w:themeColor="text1"/>
              </w:rPr>
              <w:t>官盛則近諛。</w:t>
            </w:r>
            <w:r w:rsidR="00B47FC2" w:rsidRPr="00976304">
              <w:rPr>
                <w:rFonts w:ascii="標楷體" w:eastAsia="標楷體" w:hAnsi="標楷體" w:hint="eastAsia"/>
                <w:color w:val="0070C0"/>
              </w:rPr>
              <w:t>師事地位高尚的人，又被看成諂媚。</w:t>
            </w:r>
            <w:r w:rsidRPr="00976304">
              <w:rPr>
                <w:rFonts w:ascii="標楷體" w:eastAsia="標楷體" w:hAnsi="標楷體" w:hint="eastAsia"/>
                <w:b/>
                <w:color w:val="000000" w:themeColor="text1"/>
              </w:rPr>
              <w:t>嗚呼！</w:t>
            </w:r>
            <w:r w:rsidR="00B47FC2" w:rsidRPr="00976304">
              <w:rPr>
                <w:rFonts w:ascii="標楷體" w:eastAsia="標楷體" w:hAnsi="標楷體" w:hint="eastAsia"/>
                <w:color w:val="0070C0"/>
              </w:rPr>
              <w:t>唉﹗</w:t>
            </w:r>
            <w:r w:rsidRPr="00976304">
              <w:rPr>
                <w:rFonts w:ascii="標楷體" w:eastAsia="標楷體" w:hAnsi="標楷體" w:hint="eastAsia"/>
                <w:b/>
                <w:color w:val="000000" w:themeColor="text1"/>
              </w:rPr>
              <w:t>師道之不復可知矣。</w:t>
            </w:r>
            <w:r w:rsidR="00B47FC2" w:rsidRPr="00976304">
              <w:rPr>
                <w:rFonts w:ascii="標楷體" w:eastAsia="標楷體" w:hAnsi="標楷體" w:hint="eastAsia"/>
                <w:color w:val="0070C0"/>
              </w:rPr>
              <w:t>從師學習的風尚不能恢復，從這裡就可以明白了﹗</w:t>
            </w:r>
            <w:r w:rsidRPr="00976304">
              <w:rPr>
                <w:rFonts w:ascii="標楷體" w:eastAsia="標楷體" w:hAnsi="標楷體" w:hint="eastAsia"/>
                <w:b/>
                <w:color w:val="000000" w:themeColor="text1"/>
              </w:rPr>
              <w:t>巫、醫、樂師、百工之人，</w:t>
            </w:r>
            <w:r w:rsidR="00B47FC2" w:rsidRPr="00976304">
              <w:rPr>
                <w:rFonts w:ascii="標楷體" w:eastAsia="標楷體" w:hAnsi="標楷體" w:hint="eastAsia"/>
                <w:color w:val="0070C0"/>
              </w:rPr>
              <w:t>巫醫、樂師、各類工匠，</w:t>
            </w:r>
            <w:r w:rsidRPr="00976304">
              <w:rPr>
                <w:rFonts w:ascii="標楷體" w:eastAsia="標楷體" w:hAnsi="標楷體" w:hint="eastAsia"/>
                <w:b/>
                <w:color w:val="000000" w:themeColor="text1"/>
              </w:rPr>
              <w:t>君子不齒，</w:t>
            </w:r>
            <w:r w:rsidR="00B47FC2" w:rsidRPr="00976304">
              <w:rPr>
                <w:rFonts w:ascii="標楷體" w:eastAsia="標楷體" w:hAnsi="標楷體" w:hint="eastAsia"/>
                <w:color w:val="0070C0"/>
              </w:rPr>
              <w:t>君子是不屑與他們同列的，</w:t>
            </w:r>
            <w:r w:rsidRPr="00976304">
              <w:rPr>
                <w:rFonts w:ascii="標楷體" w:eastAsia="標楷體" w:hAnsi="標楷體" w:hint="eastAsia"/>
                <w:b/>
                <w:color w:val="000000" w:themeColor="text1"/>
              </w:rPr>
              <w:t>今其智乃反不能及，</w:t>
            </w:r>
            <w:r w:rsidR="00B47FC2" w:rsidRPr="00976304">
              <w:rPr>
                <w:rFonts w:ascii="標楷體" w:eastAsia="標楷體" w:hAnsi="標楷體" w:hint="eastAsia"/>
                <w:color w:val="0070C0"/>
              </w:rPr>
              <w:t>現在君子的才智卻反而及不上他們，</w:t>
            </w:r>
            <w:r w:rsidRPr="00976304">
              <w:rPr>
                <w:rFonts w:ascii="標楷體" w:eastAsia="標楷體" w:hAnsi="標楷體" w:hint="eastAsia"/>
                <w:b/>
                <w:color w:val="000000" w:themeColor="text1"/>
              </w:rPr>
              <w:t>其可怪也歟！</w:t>
            </w:r>
            <w:r w:rsidR="00B47FC2" w:rsidRPr="00976304">
              <w:rPr>
                <w:rFonts w:ascii="標楷體" w:eastAsia="標楷體" w:hAnsi="標楷體" w:hint="eastAsia"/>
                <w:color w:val="0070C0"/>
              </w:rPr>
              <w:t>這不是很可奇怪的現象嗎？</w:t>
            </w:r>
          </w:p>
          <w:p w:rsidR="00D30205" w:rsidRPr="00976304" w:rsidRDefault="00D30205" w:rsidP="00D30205">
            <w:pPr>
              <w:spacing w:line="400" w:lineRule="exact"/>
              <w:rPr>
                <w:rFonts w:ascii="標楷體" w:eastAsia="標楷體" w:hAnsi="標楷體"/>
                <w:color w:val="0070C0"/>
              </w:rPr>
            </w:pPr>
            <w:r w:rsidRPr="00976304">
              <w:rPr>
                <w:rFonts w:ascii="標楷體" w:eastAsia="標楷體" w:hAnsi="標楷體" w:hint="eastAsia"/>
                <w:b/>
                <w:color w:val="000000" w:themeColor="text1"/>
              </w:rPr>
              <w:t>聖人無常師，</w:t>
            </w:r>
            <w:r w:rsidR="00B47FC2" w:rsidRPr="00976304">
              <w:rPr>
                <w:rFonts w:ascii="標楷體" w:eastAsia="標楷體" w:hAnsi="標楷體" w:hint="eastAsia"/>
                <w:color w:val="0070C0"/>
              </w:rPr>
              <w:t>聖人沒有固定的老師，</w:t>
            </w:r>
            <w:r w:rsidRPr="00976304">
              <w:rPr>
                <w:rFonts w:ascii="標楷體" w:eastAsia="標楷體" w:hAnsi="標楷體" w:hint="eastAsia"/>
                <w:b/>
                <w:color w:val="000000" w:themeColor="text1"/>
              </w:rPr>
              <w:t>孔子師郯子、萇弘、師襄、老聃。郯子之徒，</w:t>
            </w:r>
            <w:r w:rsidR="00B47FC2" w:rsidRPr="00976304">
              <w:rPr>
                <w:rFonts w:ascii="標楷體" w:eastAsia="標楷體" w:hAnsi="標楷體" w:hint="eastAsia"/>
                <w:color w:val="0070C0"/>
              </w:rPr>
              <w:t>孔子曾經以郯子、萇弘、師襄、老聃為老師。</w:t>
            </w:r>
            <w:r w:rsidRPr="00976304">
              <w:rPr>
                <w:rFonts w:ascii="標楷體" w:eastAsia="標楷體" w:hAnsi="標楷體" w:hint="eastAsia"/>
                <w:b/>
                <w:color w:val="000000" w:themeColor="text1"/>
              </w:rPr>
              <w:t>其賢不及孔子。</w:t>
            </w:r>
            <w:r w:rsidR="00B47FC2" w:rsidRPr="00976304">
              <w:rPr>
                <w:rFonts w:ascii="標楷體" w:eastAsia="標楷體" w:hAnsi="標楷體" w:hint="eastAsia"/>
                <w:color w:val="0070C0"/>
              </w:rPr>
              <w:t>郯子等人，他們的賢德及不上孔子。</w:t>
            </w:r>
            <w:r w:rsidRPr="00976304">
              <w:rPr>
                <w:rFonts w:ascii="標楷體" w:eastAsia="標楷體" w:hAnsi="標楷體" w:hint="eastAsia"/>
                <w:b/>
                <w:color w:val="000000" w:themeColor="text1"/>
              </w:rPr>
              <w:t>孔子曰：「</w:t>
            </w:r>
            <w:r w:rsidR="00B47FC2" w:rsidRPr="00976304">
              <w:rPr>
                <w:rFonts w:ascii="標楷體" w:eastAsia="標楷體" w:hAnsi="標楷體" w:hint="eastAsia"/>
                <w:color w:val="0070C0"/>
              </w:rPr>
              <w:t>孔子說︰「</w:t>
            </w:r>
            <w:r w:rsidRPr="00976304">
              <w:rPr>
                <w:rFonts w:ascii="標楷體" w:eastAsia="標楷體" w:hAnsi="標楷體" w:hint="eastAsia"/>
                <w:b/>
                <w:color w:val="000000" w:themeColor="text1"/>
              </w:rPr>
              <w:t>三人行，</w:t>
            </w:r>
            <w:r w:rsidR="00B47FC2" w:rsidRPr="00976304">
              <w:rPr>
                <w:rFonts w:ascii="標楷體" w:eastAsia="標楷體" w:hAnsi="標楷體" w:hint="eastAsia"/>
                <w:color w:val="0070C0"/>
              </w:rPr>
              <w:t>幾個人走在一起，</w:t>
            </w:r>
            <w:r w:rsidRPr="00976304">
              <w:rPr>
                <w:rFonts w:ascii="標楷體" w:eastAsia="標楷體" w:hAnsi="標楷體" w:hint="eastAsia"/>
                <w:b/>
                <w:color w:val="000000" w:themeColor="text1"/>
              </w:rPr>
              <w:t>必有我師。」</w:t>
            </w:r>
            <w:r w:rsidR="00B47FC2" w:rsidRPr="00976304">
              <w:rPr>
                <w:rFonts w:ascii="標楷體" w:eastAsia="標楷體" w:hAnsi="標楷體" w:hint="eastAsia"/>
                <w:color w:val="0070C0"/>
              </w:rPr>
              <w:t>其中一定有人可以做我的老師。」</w:t>
            </w:r>
            <w:r w:rsidRPr="00976304">
              <w:rPr>
                <w:rFonts w:ascii="標楷體" w:eastAsia="標楷體" w:hAnsi="標楷體" w:hint="eastAsia"/>
                <w:b/>
                <w:color w:val="000000" w:themeColor="text1"/>
              </w:rPr>
              <w:t>是故弟子不必不如師，</w:t>
            </w:r>
            <w:r w:rsidR="00B47FC2" w:rsidRPr="00976304">
              <w:rPr>
                <w:rFonts w:ascii="標楷體" w:eastAsia="標楷體" w:hAnsi="標楷體" w:hint="eastAsia"/>
                <w:color w:val="0070C0"/>
              </w:rPr>
              <w:t>因此，弟子不一定比不上老師，</w:t>
            </w:r>
            <w:r w:rsidRPr="00976304">
              <w:rPr>
                <w:rFonts w:ascii="標楷體" w:eastAsia="標楷體" w:hAnsi="標楷體" w:hint="eastAsia"/>
                <w:b/>
                <w:color w:val="000000" w:themeColor="text1"/>
              </w:rPr>
              <w:t>師不必賢於弟子，</w:t>
            </w:r>
            <w:r w:rsidR="00B47FC2" w:rsidRPr="00976304">
              <w:rPr>
                <w:rFonts w:ascii="標楷體" w:eastAsia="標楷體" w:hAnsi="標楷體" w:hint="eastAsia"/>
                <w:color w:val="0070C0"/>
              </w:rPr>
              <w:t>老師也不一定比學生高明，</w:t>
            </w:r>
            <w:r w:rsidRPr="00976304">
              <w:rPr>
                <w:rFonts w:ascii="標楷體" w:eastAsia="標楷體" w:hAnsi="標楷體" w:hint="eastAsia"/>
                <w:b/>
                <w:color w:val="000000" w:themeColor="text1"/>
              </w:rPr>
              <w:t>聞道有先後，</w:t>
            </w:r>
            <w:r w:rsidR="00B47FC2" w:rsidRPr="00976304">
              <w:rPr>
                <w:rFonts w:ascii="標楷體" w:eastAsia="標楷體" w:hAnsi="標楷體" w:hint="eastAsia"/>
                <w:color w:val="0070C0"/>
              </w:rPr>
              <w:t>懂得道理的時間有先有後，</w:t>
            </w:r>
            <w:r w:rsidRPr="00976304">
              <w:rPr>
                <w:rFonts w:ascii="標楷體" w:eastAsia="標楷體" w:hAnsi="標楷體" w:hint="eastAsia"/>
                <w:b/>
                <w:color w:val="000000" w:themeColor="text1"/>
              </w:rPr>
              <w:t>術業有專攻，</w:t>
            </w:r>
            <w:r w:rsidR="00B47FC2" w:rsidRPr="00976304">
              <w:rPr>
                <w:rFonts w:ascii="標楷體" w:eastAsia="標楷體" w:hAnsi="標楷體" w:hint="eastAsia"/>
                <w:color w:val="0070C0"/>
              </w:rPr>
              <w:t>在學術、技藝方面各有專長，</w:t>
            </w:r>
            <w:r w:rsidRPr="00976304">
              <w:rPr>
                <w:rFonts w:ascii="標楷體" w:eastAsia="標楷體" w:hAnsi="標楷體" w:hint="eastAsia"/>
                <w:b/>
                <w:color w:val="000000" w:themeColor="text1"/>
              </w:rPr>
              <w:t>如是而已。</w:t>
            </w:r>
            <w:r w:rsidR="00B47FC2" w:rsidRPr="00976304">
              <w:rPr>
                <w:rFonts w:ascii="標楷體" w:eastAsia="標楷體" w:hAnsi="標楷體" w:hint="eastAsia"/>
                <w:color w:val="0070C0"/>
              </w:rPr>
              <w:t>不過如此罷了。</w:t>
            </w:r>
          </w:p>
          <w:p w:rsidR="00D30205" w:rsidRPr="00976304" w:rsidRDefault="00D30205" w:rsidP="00D3020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李氏子蟠，</w:t>
            </w:r>
            <w:r w:rsidR="00B47FC2" w:rsidRPr="00976304">
              <w:rPr>
                <w:rFonts w:ascii="標楷體" w:eastAsia="標楷體" w:hAnsi="標楷體" w:hint="eastAsia"/>
                <w:color w:val="0070C0"/>
              </w:rPr>
              <w:t>李家有一個孩子名叫李蟠，</w:t>
            </w:r>
            <w:r w:rsidRPr="00976304">
              <w:rPr>
                <w:rFonts w:ascii="標楷體" w:eastAsia="標楷體" w:hAnsi="標楷體" w:hint="eastAsia"/>
                <w:b/>
                <w:color w:val="000000" w:themeColor="text1"/>
              </w:rPr>
              <w:t>年十七，</w:t>
            </w:r>
            <w:r w:rsidR="00B47FC2" w:rsidRPr="00976304">
              <w:rPr>
                <w:rFonts w:ascii="標楷體" w:eastAsia="標楷體" w:hAnsi="標楷體" w:hint="eastAsia"/>
                <w:color w:val="0070C0"/>
              </w:rPr>
              <w:t>十七歲，</w:t>
            </w:r>
            <w:r w:rsidRPr="00976304">
              <w:rPr>
                <w:rFonts w:ascii="標楷體" w:eastAsia="標楷體" w:hAnsi="標楷體" w:hint="eastAsia"/>
                <w:b/>
                <w:color w:val="000000" w:themeColor="text1"/>
              </w:rPr>
              <w:t>好古文，</w:t>
            </w:r>
            <w:r w:rsidR="00B47FC2" w:rsidRPr="00976304">
              <w:rPr>
                <w:rFonts w:ascii="標楷體" w:eastAsia="標楷體" w:hAnsi="標楷體" w:hint="eastAsia"/>
                <w:color w:val="0070C0"/>
              </w:rPr>
              <w:t>愛好古文，</w:t>
            </w:r>
            <w:r w:rsidRPr="00976304">
              <w:rPr>
                <w:rFonts w:ascii="標楷體" w:eastAsia="標楷體" w:hAnsi="標楷體" w:hint="eastAsia"/>
                <w:b/>
                <w:color w:val="000000" w:themeColor="text1"/>
              </w:rPr>
              <w:t>六藝經傳，</w:t>
            </w:r>
            <w:r w:rsidR="00B47FC2" w:rsidRPr="00976304">
              <w:rPr>
                <w:rFonts w:ascii="標楷體" w:eastAsia="標楷體" w:hAnsi="標楷體" w:hint="eastAsia"/>
                <w:color w:val="0070C0"/>
              </w:rPr>
              <w:t>儒家的六經︰詩、書、易、樂、春秋，和解釋經文的書籍，</w:t>
            </w:r>
            <w:r w:rsidRPr="00976304">
              <w:rPr>
                <w:rFonts w:ascii="標楷體" w:eastAsia="標楷體" w:hAnsi="標楷體" w:hint="eastAsia"/>
                <w:b/>
                <w:color w:val="000000" w:themeColor="text1"/>
              </w:rPr>
              <w:t>皆通習之。</w:t>
            </w:r>
            <w:r w:rsidR="00B47FC2" w:rsidRPr="00976304">
              <w:rPr>
                <w:rFonts w:ascii="標楷體" w:eastAsia="標楷體" w:hAnsi="標楷體" w:hint="eastAsia"/>
                <w:color w:val="0070C0"/>
              </w:rPr>
              <w:t>全部都學習，</w:t>
            </w:r>
            <w:r w:rsidRPr="00976304">
              <w:rPr>
                <w:rFonts w:ascii="標楷體" w:eastAsia="標楷體" w:hAnsi="標楷體" w:hint="eastAsia"/>
                <w:b/>
                <w:color w:val="000000" w:themeColor="text1"/>
              </w:rPr>
              <w:t>不拘於時，</w:t>
            </w:r>
            <w:r w:rsidR="00B47FC2" w:rsidRPr="00976304">
              <w:rPr>
                <w:rFonts w:ascii="標楷體" w:eastAsia="標楷體" w:hAnsi="標楷體" w:hint="eastAsia"/>
                <w:color w:val="0070C0"/>
              </w:rPr>
              <w:t>不受社會風氣所影響，</w:t>
            </w:r>
            <w:r w:rsidRPr="00976304">
              <w:rPr>
                <w:rFonts w:ascii="標楷體" w:eastAsia="標楷體" w:hAnsi="標楷體" w:hint="eastAsia"/>
                <w:b/>
                <w:color w:val="000000" w:themeColor="text1"/>
              </w:rPr>
              <w:t>學於余，</w:t>
            </w:r>
            <w:r w:rsidR="00B47FC2" w:rsidRPr="00976304">
              <w:rPr>
                <w:rFonts w:ascii="標楷體" w:eastAsia="標楷體" w:hAnsi="標楷體" w:hint="eastAsia"/>
                <w:color w:val="0070C0"/>
              </w:rPr>
              <w:t>向我學習。</w:t>
            </w:r>
            <w:r w:rsidRPr="00976304">
              <w:rPr>
                <w:rFonts w:ascii="標楷體" w:eastAsia="標楷體" w:hAnsi="標楷體" w:hint="eastAsia"/>
                <w:b/>
                <w:color w:val="000000" w:themeColor="text1"/>
              </w:rPr>
              <w:t>余嘉其能行古道，</w:t>
            </w:r>
            <w:r w:rsidR="00B47FC2" w:rsidRPr="00976304">
              <w:rPr>
                <w:rFonts w:ascii="標楷體" w:eastAsia="標楷體" w:hAnsi="標楷體" w:hint="eastAsia"/>
                <w:color w:val="0070C0"/>
              </w:rPr>
              <w:t>我讚許他能實行古人從師之道，</w:t>
            </w:r>
            <w:r w:rsidRPr="00976304">
              <w:rPr>
                <w:rFonts w:ascii="標楷體" w:eastAsia="標楷體" w:hAnsi="標楷體" w:hint="eastAsia"/>
                <w:b/>
                <w:color w:val="000000" w:themeColor="text1"/>
              </w:rPr>
              <w:t>作師說以貽之。</w:t>
            </w:r>
            <w:r w:rsidRPr="00976304">
              <w:rPr>
                <w:rFonts w:ascii="標楷體" w:eastAsia="標楷體" w:hAnsi="標楷體" w:hint="eastAsia"/>
                <w:color w:val="0070C0"/>
              </w:rPr>
              <w:t>寫了這篇《師說》贈送給他。</w:t>
            </w: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cs="新細明體" w:hint="eastAsia"/>
                <w:b/>
                <w:color w:val="00B050"/>
              </w:rPr>
              <w:lastRenderedPageBreak/>
              <w:t>柳</w:t>
            </w:r>
            <w:r w:rsidRPr="00976304">
              <w:rPr>
                <w:rFonts w:ascii="標楷體" w:eastAsia="標楷體" w:hAnsi="標楷體" w:hint="eastAsia"/>
                <w:b/>
                <w:color w:val="00B050"/>
              </w:rPr>
              <w:t>子厚墓誌銘</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FF0000"/>
              </w:rPr>
              <w:t>韓愈</w:t>
            </w:r>
          </w:p>
          <w:p w:rsidR="00080956" w:rsidRPr="00976304" w:rsidRDefault="00080956" w:rsidP="00080956">
            <w:pPr>
              <w:spacing w:line="400" w:lineRule="exact"/>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務記覽，</w:t>
            </w:r>
            <w:r w:rsidRPr="00976304">
              <w:rPr>
                <w:rFonts w:ascii="標楷體" w:eastAsia="標楷體" w:hAnsi="標楷體" w:hint="eastAsia"/>
                <w:color w:val="0070C0"/>
              </w:rPr>
              <w:t>專心誦讀，</w:t>
            </w:r>
            <w:r w:rsidRPr="00976304">
              <w:rPr>
                <w:rFonts w:ascii="標楷體" w:eastAsia="標楷體" w:hAnsi="標楷體" w:hint="eastAsia"/>
                <w:b/>
                <w:color w:val="000000" w:themeColor="text1"/>
              </w:rPr>
              <w:t>為詞章，</w:t>
            </w:r>
            <w:r w:rsidRPr="00976304">
              <w:rPr>
                <w:rFonts w:ascii="標楷體" w:eastAsia="標楷體" w:hAnsi="標楷體" w:hint="eastAsia"/>
                <w:color w:val="0070C0"/>
              </w:rPr>
              <w:t>寫作詩文，</w:t>
            </w:r>
            <w:r w:rsidRPr="00976304">
              <w:rPr>
                <w:rFonts w:ascii="標楷體" w:eastAsia="標楷體" w:hAnsi="標楷體" w:hint="eastAsia"/>
                <w:b/>
                <w:color w:val="000000" w:themeColor="text1"/>
              </w:rPr>
              <w:t>汎濫停蓄，</w:t>
            </w:r>
            <w:r w:rsidRPr="00976304">
              <w:rPr>
                <w:rFonts w:ascii="標楷體" w:eastAsia="標楷體" w:hAnsi="標楷體" w:hint="eastAsia"/>
                <w:color w:val="0070C0"/>
              </w:rPr>
              <w:t>文筆汪洋恣肆，雄厚凝練，</w:t>
            </w:r>
            <w:r w:rsidRPr="00976304">
              <w:rPr>
                <w:rFonts w:ascii="標楷體" w:eastAsia="標楷體" w:hAnsi="標楷體" w:hint="eastAsia"/>
                <w:b/>
                <w:color w:val="000000" w:themeColor="text1"/>
              </w:rPr>
              <w:t>為深博無涯涘，</w:t>
            </w:r>
            <w:r w:rsidRPr="00976304">
              <w:rPr>
                <w:rFonts w:ascii="標楷體" w:eastAsia="標楷體" w:hAnsi="標楷體" w:hint="eastAsia"/>
                <w:color w:val="0070C0"/>
              </w:rPr>
              <w:t>像無邊的海水那樣精深博大。</w:t>
            </w:r>
            <w:r w:rsidRPr="00976304">
              <w:rPr>
                <w:rFonts w:ascii="標楷體" w:eastAsia="標楷體" w:hAnsi="標楷體" w:hint="eastAsia"/>
                <w:b/>
                <w:color w:val="000000" w:themeColor="text1"/>
              </w:rPr>
              <w:t>而自肆於山水間。</w:t>
            </w:r>
            <w:r w:rsidRPr="00976304">
              <w:rPr>
                <w:rFonts w:ascii="標楷體" w:eastAsia="標楷體" w:hAnsi="標楷體" w:hint="eastAsia"/>
                <w:color w:val="0070C0"/>
              </w:rPr>
              <w:t>而他自己則縱情于山水之間。</w:t>
            </w:r>
          </w:p>
          <w:p w:rsidR="00080956" w:rsidRPr="00976304" w:rsidRDefault="00080956" w:rsidP="00080956">
            <w:pPr>
              <w:spacing w:line="400" w:lineRule="exact"/>
              <w:rPr>
                <w:rFonts w:ascii="標楷體" w:eastAsia="標楷體" w:hAnsi="標楷體"/>
                <w:color w:val="0070C0"/>
              </w:rPr>
            </w:pP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浣溪沙</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辛棄疾</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細聽春山杜宇啼，</w:t>
            </w:r>
            <w:r w:rsidRPr="00976304">
              <w:rPr>
                <w:rFonts w:ascii="標楷體" w:eastAsia="標楷體" w:hAnsi="標楷體" w:hint="eastAsia"/>
                <w:color w:val="0070C0"/>
              </w:rPr>
              <w:t>聽到春山杜鵑一聲聲啼叫，</w:t>
            </w:r>
            <w:r w:rsidRPr="00976304">
              <w:rPr>
                <w:rFonts w:ascii="標楷體" w:eastAsia="標楷體" w:hAnsi="標楷體" w:hint="eastAsia"/>
                <w:b/>
                <w:color w:val="000000" w:themeColor="text1"/>
              </w:rPr>
              <w:t xml:space="preserve">一聲聲是送行詩。 </w:t>
            </w:r>
            <w:r w:rsidRPr="00976304">
              <w:rPr>
                <w:rFonts w:ascii="標楷體" w:eastAsia="標楷體" w:hAnsi="標楷體" w:hint="eastAsia"/>
                <w:color w:val="0070C0"/>
              </w:rPr>
              <w:t>既是</w:t>
            </w:r>
            <w:r w:rsidRPr="00976304">
              <w:rPr>
                <w:rFonts w:ascii="標楷體" w:eastAsia="標楷體" w:hAnsi="標楷體" w:cs="新細明體" w:hint="eastAsia"/>
                <w:color w:val="0070C0"/>
              </w:rPr>
              <w:t>爲</w:t>
            </w:r>
            <w:r w:rsidRPr="00976304">
              <w:rPr>
                <w:rFonts w:ascii="標楷體" w:eastAsia="標楷體" w:hAnsi="標楷體" w:hint="eastAsia"/>
                <w:color w:val="0070C0"/>
              </w:rPr>
              <w:t>我送行，又是盼我早日</w:t>
            </w:r>
            <w:r w:rsidRPr="00976304">
              <w:rPr>
                <w:rFonts w:ascii="標楷體" w:eastAsia="標楷體" w:hAnsi="標楷體" w:hint="eastAsia"/>
                <w:color w:val="0070C0"/>
              </w:rPr>
              <w:lastRenderedPageBreak/>
              <w:t>歸來。</w:t>
            </w: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鄉村四月</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翁卷</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綠遍山原白滿川，</w:t>
            </w:r>
            <w:r w:rsidRPr="00976304">
              <w:rPr>
                <w:rFonts w:ascii="標楷體" w:eastAsia="標楷體" w:hAnsi="標楷體" w:hint="eastAsia"/>
                <w:color w:val="0070C0"/>
              </w:rPr>
              <w:t>山陵、原野間草木茂盛，遠遠望去，蔥蔥郁郁；稻田</w:t>
            </w:r>
            <w:r w:rsidRPr="00976304">
              <w:rPr>
                <w:rFonts w:ascii="標楷體" w:eastAsia="標楷體" w:hAnsi="標楷體" w:cs="新細明體" w:hint="eastAsia"/>
                <w:color w:val="0070C0"/>
              </w:rPr>
              <w:t>裏</w:t>
            </w:r>
            <w:r w:rsidRPr="00976304">
              <w:rPr>
                <w:rFonts w:ascii="標楷體" w:eastAsia="標楷體" w:hAnsi="標楷體" w:hint="eastAsia"/>
                <w:color w:val="0070C0"/>
              </w:rPr>
              <w:t>的色彩與天光交相輝映，滿目亮白。</w:t>
            </w:r>
            <w:r w:rsidRPr="00976304">
              <w:rPr>
                <w:rFonts w:ascii="標楷體" w:eastAsia="標楷體" w:hAnsi="標楷體" w:hint="eastAsia"/>
                <w:b/>
                <w:color w:val="000000" w:themeColor="text1"/>
              </w:rPr>
              <w:t>子規聲裡雨如煙</w:t>
            </w:r>
            <w:r w:rsidRPr="00976304">
              <w:rPr>
                <w:rFonts w:ascii="標楷體" w:eastAsia="標楷體" w:hAnsi="標楷體" w:hint="eastAsia"/>
                <w:color w:val="0070C0"/>
              </w:rPr>
              <w:t>杜鵑聲聲啼叫中，天空中煙雨濛濛。</w:t>
            </w:r>
          </w:p>
          <w:p w:rsidR="00080956" w:rsidRPr="00976304" w:rsidRDefault="00080956" w:rsidP="00080956">
            <w:pPr>
              <w:spacing w:line="400" w:lineRule="exact"/>
              <w:rPr>
                <w:rFonts w:ascii="標楷體" w:eastAsia="標楷體" w:hAnsi="標楷體"/>
                <w:color w:val="0070C0"/>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夏夕南亭懷辛大</w:t>
            </w:r>
          </w:p>
          <w:p w:rsidR="00080956" w:rsidRPr="00976304" w:rsidRDefault="00080956" w:rsidP="00080956">
            <w:pPr>
              <w:spacing w:line="400" w:lineRule="exact"/>
              <w:rPr>
                <w:rFonts w:ascii="標楷體" w:eastAsia="標楷體" w:hAnsi="標楷體"/>
                <w:b/>
                <w:color w:val="FF0000"/>
              </w:rPr>
            </w:pPr>
            <w:r w:rsidRPr="00976304">
              <w:rPr>
                <w:rFonts w:ascii="標楷體" w:eastAsia="標楷體" w:hAnsi="標楷體" w:hint="eastAsia"/>
                <w:b/>
                <w:color w:val="FF0000"/>
              </w:rPr>
              <w:t>孟浩然</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荷葉送香氣，</w:t>
            </w:r>
            <w:r w:rsidRPr="00976304">
              <w:rPr>
                <w:rFonts w:ascii="標楷體" w:eastAsia="標楷體" w:hAnsi="標楷體" w:hint="eastAsia"/>
                <w:color w:val="0070C0"/>
              </w:rPr>
              <w:t>和風吹過荷花，帶來淡淡的香氣，</w:t>
            </w:r>
            <w:r w:rsidRPr="00976304">
              <w:rPr>
                <w:rFonts w:ascii="標楷體" w:eastAsia="標楷體" w:hAnsi="標楷體" w:hint="eastAsia"/>
                <w:b/>
                <w:color w:val="000000" w:themeColor="text1"/>
              </w:rPr>
              <w:t>竹露滴清響</w:t>
            </w:r>
            <w:r w:rsidRPr="00976304">
              <w:rPr>
                <w:rFonts w:ascii="標楷體" w:eastAsia="標楷體" w:hAnsi="標楷體" w:hint="eastAsia"/>
                <w:color w:val="0070C0"/>
              </w:rPr>
              <w:t>竹梢的露水滴落，發出清越的聲響。</w:t>
            </w:r>
          </w:p>
          <w:p w:rsidR="00080956" w:rsidRPr="00976304" w:rsidRDefault="00080956" w:rsidP="00080956">
            <w:pPr>
              <w:spacing w:line="400" w:lineRule="exact"/>
              <w:rPr>
                <w:rFonts w:ascii="標楷體" w:eastAsia="標楷體" w:hAnsi="標楷體"/>
                <w:b/>
                <w:color w:val="000000" w:themeColor="text1"/>
              </w:rPr>
            </w:pPr>
          </w:p>
          <w:p w:rsidR="00080956" w:rsidRPr="00976304" w:rsidRDefault="00080956" w:rsidP="00080956">
            <w:pPr>
              <w:spacing w:line="400" w:lineRule="exact"/>
              <w:rPr>
                <w:rFonts w:ascii="標楷體" w:eastAsia="標楷體" w:hAnsi="標楷體"/>
                <w:b/>
                <w:color w:val="000000" w:themeColor="text1"/>
              </w:rPr>
            </w:pPr>
          </w:p>
          <w:p w:rsidR="00080956" w:rsidRPr="00976304" w:rsidRDefault="00080956" w:rsidP="00080956">
            <w:pPr>
              <w:spacing w:line="400" w:lineRule="exact"/>
              <w:rPr>
                <w:rFonts w:ascii="標楷體" w:eastAsia="標楷體" w:hAnsi="標楷體"/>
                <w:b/>
                <w:color w:val="000000" w:themeColor="text1"/>
              </w:rPr>
            </w:pP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留別王維</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孟浩然</w:t>
            </w:r>
          </w:p>
          <w:p w:rsidR="00080956" w:rsidRPr="00976304" w:rsidRDefault="00080956" w:rsidP="00080956">
            <w:pPr>
              <w:spacing w:line="400" w:lineRule="exact"/>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當路誰相假？</w:t>
            </w:r>
            <w:r w:rsidRPr="00976304">
              <w:rPr>
                <w:rFonts w:ascii="標楷體" w:eastAsia="標楷體" w:hAnsi="標楷體" w:hint="eastAsia"/>
                <w:color w:val="0070C0"/>
              </w:rPr>
              <w:t>位居要津的人，沒有肯幫我出力的，</w:t>
            </w:r>
            <w:r w:rsidRPr="00976304">
              <w:rPr>
                <w:rFonts w:ascii="標楷體" w:eastAsia="標楷體" w:hAnsi="標楷體" w:hint="eastAsia"/>
                <w:b/>
                <w:color w:val="000000" w:themeColor="text1"/>
              </w:rPr>
              <w:t>知音世所稀。</w:t>
            </w:r>
            <w:r w:rsidRPr="00976304">
              <w:rPr>
                <w:rFonts w:ascii="標楷體" w:eastAsia="標楷體" w:hAnsi="標楷體" w:hint="eastAsia"/>
                <w:color w:val="0070C0"/>
              </w:rPr>
              <w:t>真正的知音世上實在是寥寥無幾。</w:t>
            </w:r>
            <w:r w:rsidRPr="00976304">
              <w:rPr>
                <w:rFonts w:ascii="標楷體" w:eastAsia="標楷體" w:hAnsi="標楷體" w:hint="eastAsia"/>
                <w:b/>
                <w:color w:val="000000" w:themeColor="text1"/>
              </w:rPr>
              <w:t>只應守寂寞，</w:t>
            </w:r>
            <w:r w:rsidRPr="00976304">
              <w:rPr>
                <w:rFonts w:ascii="標楷體" w:eastAsia="標楷體" w:hAnsi="標楷體" w:hint="eastAsia"/>
                <w:color w:val="0070C0"/>
              </w:rPr>
              <w:t>我唯有固守我的冷落寂寞，</w:t>
            </w:r>
            <w:r w:rsidRPr="00976304">
              <w:rPr>
                <w:rFonts w:ascii="標楷體" w:eastAsia="標楷體" w:hAnsi="標楷體" w:hint="eastAsia"/>
                <w:b/>
                <w:color w:val="000000" w:themeColor="text1"/>
              </w:rPr>
              <w:t xml:space="preserve">還掩故園扉。 </w:t>
            </w:r>
            <w:r w:rsidRPr="00976304">
              <w:rPr>
                <w:rFonts w:ascii="標楷體" w:eastAsia="標楷體" w:hAnsi="標楷體" w:hint="eastAsia"/>
                <w:color w:val="0070C0"/>
              </w:rPr>
              <w:t>返回故園去緊閉門扉。</w:t>
            </w: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逢俠者</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錢起</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燕趙悲歌士，</w:t>
            </w:r>
            <w:r w:rsidRPr="00976304">
              <w:rPr>
                <w:rFonts w:ascii="標楷體" w:eastAsia="標楷體" w:hAnsi="標楷體" w:hint="eastAsia"/>
                <w:color w:val="0070C0"/>
              </w:rPr>
              <w:t>趙、燕兩地多慷慨悲歌的俠士，</w:t>
            </w:r>
            <w:r w:rsidRPr="00976304">
              <w:rPr>
                <w:rFonts w:ascii="標楷體" w:eastAsia="標楷體" w:hAnsi="標楷體" w:hint="eastAsia"/>
                <w:b/>
                <w:color w:val="000000" w:themeColor="text1"/>
              </w:rPr>
              <w:t>相逢劇孟家</w:t>
            </w:r>
            <w:r w:rsidRPr="00976304">
              <w:rPr>
                <w:rFonts w:ascii="標楷體" w:eastAsia="標楷體" w:hAnsi="標楷體" w:hint="eastAsia"/>
                <w:color w:val="0070C0"/>
              </w:rPr>
              <w:t>今天我們相逢于俠士劇孟的故鄉洛陽。</w:t>
            </w: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蝶戀花</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FF0000"/>
              </w:rPr>
              <w:t>柳永</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佇倚危樓風細細，</w:t>
            </w:r>
            <w:r w:rsidRPr="00976304">
              <w:rPr>
                <w:rFonts w:ascii="標楷體" w:eastAsia="標楷體" w:hAnsi="標楷體" w:hint="eastAsia"/>
                <w:color w:val="0070C0"/>
              </w:rPr>
              <w:t>我長時間倚靠在高樓的欄杆上，微風拂面一絲絲一細細，</w:t>
            </w:r>
            <w:r w:rsidRPr="00976304">
              <w:rPr>
                <w:rFonts w:ascii="標楷體" w:eastAsia="標楷體" w:hAnsi="標楷體" w:hint="eastAsia"/>
                <w:b/>
                <w:color w:val="000000" w:themeColor="text1"/>
              </w:rPr>
              <w:t>望極春愁，</w:t>
            </w:r>
            <w:r w:rsidRPr="00976304">
              <w:rPr>
                <w:rFonts w:ascii="標楷體" w:eastAsia="標楷體" w:hAnsi="標楷體" w:hint="eastAsia"/>
                <w:color w:val="0070C0"/>
              </w:rPr>
              <w:t>望不盡的春日離愁，</w:t>
            </w:r>
            <w:r w:rsidRPr="00976304">
              <w:rPr>
                <w:rFonts w:ascii="標楷體" w:eastAsia="標楷體" w:hAnsi="標楷體" w:hint="eastAsia"/>
                <w:b/>
                <w:color w:val="000000" w:themeColor="text1"/>
              </w:rPr>
              <w:t>黯黯生天際。</w:t>
            </w:r>
            <w:r w:rsidRPr="00976304">
              <w:rPr>
                <w:rFonts w:ascii="標楷體" w:eastAsia="標楷體" w:hAnsi="標楷體" w:hint="eastAsia"/>
                <w:color w:val="0070C0"/>
              </w:rPr>
              <w:t>沮喪憂愁從遙遠無邊的天際升起。</w:t>
            </w:r>
            <w:r w:rsidRPr="00976304">
              <w:rPr>
                <w:rFonts w:ascii="標楷體" w:eastAsia="標楷體" w:hAnsi="標楷體" w:hint="eastAsia"/>
                <w:b/>
                <w:color w:val="000000" w:themeColor="text1"/>
              </w:rPr>
              <w:t>草色煙光殘照裡，</w:t>
            </w:r>
            <w:r w:rsidRPr="00976304">
              <w:rPr>
                <w:rFonts w:ascii="標楷體" w:eastAsia="標楷體" w:hAnsi="標楷體" w:hint="eastAsia"/>
                <w:color w:val="0070C0"/>
              </w:rPr>
              <w:t>碧綠的草色，飄忽繚繞的雲靄霧氣掩映在落日餘暉</w:t>
            </w:r>
            <w:r w:rsidRPr="00976304">
              <w:rPr>
                <w:rFonts w:ascii="標楷體" w:eastAsia="標楷體" w:hAnsi="標楷體" w:cs="新細明體" w:hint="eastAsia"/>
                <w:color w:val="0070C0"/>
              </w:rPr>
              <w:t>裏</w:t>
            </w:r>
            <w:r w:rsidRPr="00976304">
              <w:rPr>
                <w:rFonts w:ascii="標楷體" w:eastAsia="標楷體" w:hAnsi="標楷體" w:hint="eastAsia"/>
                <w:color w:val="0070C0"/>
              </w:rPr>
              <w:t>，</w:t>
            </w:r>
            <w:r w:rsidRPr="00976304">
              <w:rPr>
                <w:rFonts w:ascii="標楷體" w:eastAsia="標楷體" w:hAnsi="標楷體" w:hint="eastAsia"/>
                <w:b/>
                <w:color w:val="000000" w:themeColor="text1"/>
              </w:rPr>
              <w:t>無言誰會憑闌意。</w:t>
            </w:r>
            <w:r w:rsidRPr="00976304">
              <w:rPr>
                <w:rFonts w:ascii="標楷體" w:eastAsia="標楷體" w:hAnsi="標楷體" w:hint="eastAsia"/>
                <w:color w:val="0070C0"/>
              </w:rPr>
              <w:t>默默無言誰理解我靠在欄杆上的心情。</w:t>
            </w:r>
            <w:r w:rsidRPr="00976304">
              <w:rPr>
                <w:rFonts w:ascii="標楷體" w:eastAsia="標楷體" w:hAnsi="標楷體" w:hint="eastAsia"/>
                <w:b/>
                <w:color w:val="000000" w:themeColor="text1"/>
              </w:rPr>
              <w:t>擬把疏狂圖一醉，</w:t>
            </w:r>
            <w:r w:rsidRPr="00976304">
              <w:rPr>
                <w:rFonts w:ascii="標楷體" w:eastAsia="標楷體" w:hAnsi="標楷體" w:hint="eastAsia"/>
                <w:color w:val="0070C0"/>
              </w:rPr>
              <w:t>打算把放蕩不羈的心情給灌醉，</w:t>
            </w:r>
            <w:r w:rsidRPr="00976304">
              <w:rPr>
                <w:rFonts w:ascii="標楷體" w:eastAsia="標楷體" w:hAnsi="標楷體" w:hint="eastAsia"/>
                <w:b/>
                <w:color w:val="000000" w:themeColor="text1"/>
              </w:rPr>
              <w:t>對酒當歌，</w:t>
            </w:r>
            <w:r w:rsidRPr="00976304">
              <w:rPr>
                <w:rFonts w:ascii="標楷體" w:eastAsia="標楷體" w:hAnsi="標楷體" w:hint="eastAsia"/>
                <w:color w:val="0070C0"/>
              </w:rPr>
              <w:t>舉杯高歌，</w:t>
            </w:r>
            <w:r w:rsidRPr="00976304">
              <w:rPr>
                <w:rFonts w:ascii="標楷體" w:eastAsia="標楷體" w:hAnsi="標楷體" w:hint="eastAsia"/>
                <w:b/>
                <w:color w:val="000000" w:themeColor="text1"/>
              </w:rPr>
              <w:t>強樂還無味。</w:t>
            </w:r>
            <w:r w:rsidRPr="00976304">
              <w:rPr>
                <w:rFonts w:ascii="標楷體" w:eastAsia="標楷體" w:hAnsi="標楷體" w:hint="eastAsia"/>
                <w:color w:val="0070C0"/>
              </w:rPr>
              <w:t>勉強歡笑反而覺得毫無意味。</w:t>
            </w:r>
            <w:r w:rsidRPr="00976304">
              <w:rPr>
                <w:rFonts w:ascii="標楷體" w:eastAsia="標楷體" w:hAnsi="標楷體" w:hint="eastAsia"/>
                <w:b/>
                <w:color w:val="000000" w:themeColor="text1"/>
              </w:rPr>
              <w:t>衣帶漸寬終不悔，</w:t>
            </w:r>
            <w:r w:rsidRPr="00976304">
              <w:rPr>
                <w:rFonts w:ascii="標楷體" w:eastAsia="標楷體" w:hAnsi="標楷體" w:hint="eastAsia"/>
                <w:color w:val="0070C0"/>
              </w:rPr>
              <w:t>我日漸消瘦下去卻始終不感到懊悔，</w:t>
            </w:r>
            <w:r w:rsidRPr="00976304">
              <w:rPr>
                <w:rFonts w:ascii="標楷體" w:eastAsia="標楷體" w:hAnsi="標楷體" w:hint="eastAsia"/>
                <w:b/>
                <w:color w:val="000000" w:themeColor="text1"/>
              </w:rPr>
              <w:t>為伊消得人憔悴。</w:t>
            </w:r>
            <w:r w:rsidRPr="00976304">
              <w:rPr>
                <w:rFonts w:ascii="標楷體" w:eastAsia="標楷體" w:hAnsi="標楷體" w:hint="eastAsia"/>
                <w:color w:val="0070C0"/>
              </w:rPr>
              <w:t>寧願</w:t>
            </w:r>
            <w:r w:rsidRPr="00976304">
              <w:rPr>
                <w:rFonts w:ascii="標楷體" w:eastAsia="標楷體" w:hAnsi="標楷體" w:cs="新細明體" w:hint="eastAsia"/>
                <w:color w:val="0070C0"/>
              </w:rPr>
              <w:t>爲</w:t>
            </w:r>
            <w:r w:rsidRPr="00976304">
              <w:rPr>
                <w:rFonts w:ascii="標楷體" w:eastAsia="標楷體" w:hAnsi="標楷體" w:hint="eastAsia"/>
                <w:color w:val="0070C0"/>
              </w:rPr>
              <w:t>她消瘦得精神萎靡神色憔悴。</w:t>
            </w:r>
          </w:p>
        </w:tc>
      </w:tr>
      <w:tr w:rsidR="00080956" w:rsidRPr="00976304" w:rsidTr="00B20350">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木棉</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屈大均</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木棉，高十餘丈，</w:t>
            </w:r>
            <w:r w:rsidRPr="00976304">
              <w:rPr>
                <w:rFonts w:ascii="標楷體" w:eastAsia="標楷體" w:hAnsi="標楷體" w:hint="eastAsia"/>
                <w:color w:val="0070C0"/>
              </w:rPr>
              <w:t>木棉這種樹高十餘丈，</w:t>
            </w:r>
            <w:r w:rsidRPr="00976304">
              <w:rPr>
                <w:rFonts w:ascii="標楷體" w:eastAsia="標楷體" w:hAnsi="標楷體" w:hint="eastAsia"/>
                <w:b/>
                <w:color w:val="000000" w:themeColor="text1"/>
              </w:rPr>
              <w:t>大數抱。</w:t>
            </w:r>
            <w:r w:rsidRPr="00976304">
              <w:rPr>
                <w:rFonts w:ascii="標楷體" w:eastAsia="標楷體" w:hAnsi="標楷體" w:hint="eastAsia"/>
                <w:color w:val="0070C0"/>
              </w:rPr>
              <w:t>有幾人圍抱粗大，</w:t>
            </w:r>
            <w:r w:rsidRPr="00976304">
              <w:rPr>
                <w:rFonts w:ascii="標楷體" w:eastAsia="標楷體" w:hAnsi="標楷體" w:hint="eastAsia"/>
                <w:b/>
                <w:color w:val="000000" w:themeColor="text1"/>
              </w:rPr>
              <w:t>枝柯一一對出，</w:t>
            </w:r>
            <w:r w:rsidRPr="00976304">
              <w:rPr>
                <w:rFonts w:ascii="標楷體" w:eastAsia="標楷體" w:hAnsi="標楷體" w:hint="eastAsia"/>
                <w:color w:val="0070C0"/>
              </w:rPr>
              <w:t>樹枝一一相對而生出，</w:t>
            </w:r>
            <w:r w:rsidRPr="00976304">
              <w:rPr>
                <w:rFonts w:ascii="標楷體" w:eastAsia="標楷體" w:hAnsi="標楷體" w:hint="eastAsia"/>
                <w:b/>
                <w:color w:val="000000" w:themeColor="text1"/>
              </w:rPr>
              <w:t>排空絕挐，</w:t>
            </w:r>
            <w:r w:rsidRPr="00976304">
              <w:rPr>
                <w:rFonts w:ascii="標楷體" w:eastAsia="標楷體" w:hAnsi="標楷體" w:hint="eastAsia"/>
                <w:color w:val="0070C0"/>
              </w:rPr>
              <w:t>在空中伸展，</w:t>
            </w:r>
            <w:r w:rsidRPr="00976304">
              <w:rPr>
                <w:rFonts w:ascii="標楷體" w:eastAsia="標楷體" w:hAnsi="標楷體" w:hint="eastAsia"/>
                <w:b/>
                <w:color w:val="000000" w:themeColor="text1"/>
              </w:rPr>
              <w:t>勢如龍奮。</w:t>
            </w:r>
            <w:r w:rsidRPr="00976304">
              <w:rPr>
                <w:rFonts w:ascii="標楷體" w:eastAsia="標楷體" w:hAnsi="標楷體" w:hint="eastAsia"/>
                <w:color w:val="0070C0"/>
              </w:rPr>
              <w:t>氣勢像龍奮起。</w:t>
            </w:r>
            <w:r w:rsidRPr="00976304">
              <w:rPr>
                <w:rFonts w:ascii="標楷體" w:eastAsia="標楷體" w:hAnsi="標楷體" w:hint="eastAsia"/>
                <w:b/>
                <w:color w:val="000000" w:themeColor="text1"/>
              </w:rPr>
              <w:t>正月發蕾，</w:t>
            </w:r>
            <w:r w:rsidRPr="00976304">
              <w:rPr>
                <w:rFonts w:ascii="標楷體" w:eastAsia="標楷體" w:hAnsi="標楷體" w:hint="eastAsia"/>
                <w:color w:val="0070C0"/>
              </w:rPr>
              <w:t>正月吐出芽蕾，</w:t>
            </w:r>
            <w:r w:rsidRPr="00976304">
              <w:rPr>
                <w:rFonts w:ascii="標楷體" w:eastAsia="標楷體" w:hAnsi="標楷體" w:hint="eastAsia"/>
                <w:b/>
                <w:color w:val="000000" w:themeColor="text1"/>
              </w:rPr>
              <w:t>似辛夷而厚，</w:t>
            </w:r>
            <w:r w:rsidRPr="00976304">
              <w:rPr>
                <w:rFonts w:ascii="標楷體" w:eastAsia="標楷體" w:hAnsi="標楷體" w:hint="eastAsia"/>
                <w:color w:val="0070C0"/>
              </w:rPr>
              <w:t>像辛夷樹的花蕾並且顯得厚，</w:t>
            </w:r>
            <w:r w:rsidRPr="00976304">
              <w:rPr>
                <w:rFonts w:ascii="標楷體" w:eastAsia="標楷體" w:hAnsi="標楷體" w:hint="eastAsia"/>
                <w:b/>
                <w:color w:val="000000" w:themeColor="text1"/>
              </w:rPr>
              <w:t>作深紅、金紅二色。</w:t>
            </w:r>
            <w:r w:rsidRPr="00976304">
              <w:rPr>
                <w:rFonts w:ascii="標楷體" w:eastAsia="標楷體" w:hAnsi="標楷體" w:hint="eastAsia"/>
                <w:color w:val="0070C0"/>
              </w:rPr>
              <w:t>有深紅、金紅兩種顏色。</w:t>
            </w:r>
            <w:r w:rsidRPr="00976304">
              <w:rPr>
                <w:rFonts w:ascii="標楷體" w:eastAsia="標楷體" w:hAnsi="標楷體" w:hint="eastAsia"/>
                <w:b/>
                <w:color w:val="000000" w:themeColor="text1"/>
              </w:rPr>
              <w:t>蕊純黃六瓣，</w:t>
            </w:r>
            <w:r w:rsidRPr="00976304">
              <w:rPr>
                <w:rFonts w:ascii="標楷體" w:eastAsia="標楷體" w:hAnsi="標楷體" w:hint="eastAsia"/>
                <w:color w:val="0070C0"/>
              </w:rPr>
              <w:t>花蕊呈純黃色有六瓣花，</w:t>
            </w:r>
            <w:r w:rsidRPr="00976304">
              <w:rPr>
                <w:rFonts w:ascii="標楷體" w:eastAsia="標楷體" w:hAnsi="標楷體" w:hint="eastAsia"/>
                <w:b/>
                <w:color w:val="000000" w:themeColor="text1"/>
              </w:rPr>
              <w:t>望之如億萬華燈，</w:t>
            </w:r>
            <w:r w:rsidRPr="00976304">
              <w:rPr>
                <w:rFonts w:ascii="標楷體" w:eastAsia="標楷體" w:hAnsi="標楷體" w:hint="eastAsia"/>
                <w:color w:val="0070C0"/>
              </w:rPr>
              <w:t>遠遠望去像億萬華燈，</w:t>
            </w:r>
            <w:r w:rsidRPr="00976304">
              <w:rPr>
                <w:rFonts w:ascii="標楷體" w:eastAsia="標楷體" w:hAnsi="標楷體" w:hint="eastAsia"/>
                <w:b/>
                <w:color w:val="000000" w:themeColor="text1"/>
              </w:rPr>
              <w:t>燒空盡赤。</w:t>
            </w:r>
            <w:r w:rsidRPr="00976304">
              <w:rPr>
                <w:rFonts w:ascii="標楷體" w:eastAsia="標楷體" w:hAnsi="標楷體" w:hint="eastAsia"/>
                <w:color w:val="0070C0"/>
              </w:rPr>
              <w:t>燒得天空一片通紅。</w:t>
            </w:r>
            <w:r w:rsidRPr="00976304">
              <w:rPr>
                <w:rFonts w:ascii="標楷體" w:eastAsia="標楷體" w:hAnsi="標楷體" w:hint="eastAsia"/>
                <w:b/>
                <w:color w:val="000000" w:themeColor="text1"/>
              </w:rPr>
              <w:t>花絕大，</w:t>
            </w:r>
            <w:r w:rsidRPr="00976304">
              <w:rPr>
                <w:rFonts w:ascii="標楷體" w:eastAsia="標楷體" w:hAnsi="標楷體" w:hint="eastAsia"/>
                <w:color w:val="0070C0"/>
              </w:rPr>
              <w:t>花朵很大，</w:t>
            </w:r>
            <w:r w:rsidRPr="00976304">
              <w:rPr>
                <w:rFonts w:ascii="標楷體" w:eastAsia="標楷體" w:hAnsi="標楷體" w:hint="eastAsia"/>
                <w:b/>
                <w:color w:val="000000" w:themeColor="text1"/>
              </w:rPr>
              <w:t>可為鳥窠，</w:t>
            </w:r>
            <w:r w:rsidRPr="00976304">
              <w:rPr>
                <w:rFonts w:ascii="標楷體" w:eastAsia="標楷體" w:hAnsi="標楷體" w:hint="eastAsia"/>
                <w:color w:val="0070C0"/>
              </w:rPr>
              <w:t>可以做鳥窠。</w:t>
            </w:r>
            <w:r w:rsidRPr="00976304">
              <w:rPr>
                <w:rFonts w:ascii="標楷體" w:eastAsia="標楷體" w:hAnsi="標楷體" w:hint="eastAsia"/>
                <w:b/>
                <w:color w:val="000000" w:themeColor="text1"/>
              </w:rPr>
              <w:t>嘗有紅翠、桐花風之屬藏其中。</w:t>
            </w:r>
            <w:r w:rsidRPr="00976304">
              <w:rPr>
                <w:rFonts w:ascii="標楷體" w:eastAsia="標楷體" w:hAnsi="標楷體" w:hint="eastAsia"/>
                <w:color w:val="0070C0"/>
              </w:rPr>
              <w:t>曾經有紅翠鳥、桐花鳳鳥之類藏在樹中結巢。</w:t>
            </w:r>
            <w:r w:rsidRPr="00976304">
              <w:rPr>
                <w:rFonts w:ascii="標楷體" w:eastAsia="標楷體" w:hAnsi="標楷體" w:hint="eastAsia"/>
                <w:b/>
                <w:color w:val="000000" w:themeColor="text1"/>
              </w:rPr>
              <w:t>子大如檳榔，</w:t>
            </w:r>
            <w:r w:rsidRPr="00976304">
              <w:rPr>
                <w:rFonts w:ascii="標楷體" w:eastAsia="標楷體" w:hAnsi="標楷體" w:hint="eastAsia"/>
                <w:color w:val="0070C0"/>
              </w:rPr>
              <w:t>木棉子大如檳榔，</w:t>
            </w:r>
            <w:r w:rsidRPr="00976304">
              <w:rPr>
                <w:rFonts w:ascii="標楷體" w:eastAsia="標楷體" w:hAnsi="標楷體" w:hint="eastAsia"/>
                <w:b/>
                <w:color w:val="000000" w:themeColor="text1"/>
              </w:rPr>
              <w:t>五六月熟。</w:t>
            </w:r>
            <w:r w:rsidRPr="00976304">
              <w:rPr>
                <w:rFonts w:ascii="標楷體" w:eastAsia="標楷體" w:hAnsi="標楷體" w:hint="eastAsia"/>
                <w:color w:val="0070C0"/>
              </w:rPr>
              <w:t>五六月成熟，</w:t>
            </w:r>
            <w:r w:rsidRPr="00976304">
              <w:rPr>
                <w:rFonts w:ascii="標楷體" w:eastAsia="標楷體" w:hAnsi="標楷體" w:hint="eastAsia"/>
                <w:b/>
                <w:color w:val="000000" w:themeColor="text1"/>
              </w:rPr>
              <w:t>角裂，</w:t>
            </w:r>
            <w:r w:rsidRPr="00976304">
              <w:rPr>
                <w:rFonts w:ascii="標楷體" w:eastAsia="標楷體" w:hAnsi="標楷體" w:hint="eastAsia"/>
                <w:color w:val="0070C0"/>
              </w:rPr>
              <w:t>木棉子的外殼裂開後，</w:t>
            </w:r>
            <w:r w:rsidRPr="00976304">
              <w:rPr>
                <w:rFonts w:ascii="標楷體" w:eastAsia="標楷體" w:hAnsi="標楷體" w:hint="eastAsia"/>
                <w:b/>
                <w:color w:val="000000" w:themeColor="text1"/>
              </w:rPr>
              <w:t>中有綿飛空如雪。</w:t>
            </w:r>
            <w:r w:rsidRPr="00976304">
              <w:rPr>
                <w:rFonts w:ascii="標楷體" w:eastAsia="標楷體" w:hAnsi="標楷體" w:hint="eastAsia"/>
                <w:color w:val="0070C0"/>
              </w:rPr>
              <w:t>飄飛出雪般綿絮飛向天空。</w:t>
            </w:r>
            <w:r w:rsidRPr="00976304">
              <w:rPr>
                <w:rFonts w:ascii="標楷體" w:eastAsia="標楷體" w:hAnsi="標楷體" w:hint="eastAsia"/>
                <w:b/>
                <w:color w:val="000000" w:themeColor="text1"/>
              </w:rPr>
              <w:t>然脆不堅韌，</w:t>
            </w:r>
            <w:r w:rsidRPr="00976304">
              <w:rPr>
                <w:rFonts w:ascii="標楷體" w:eastAsia="標楷體" w:hAnsi="標楷體" w:hint="eastAsia"/>
                <w:color w:val="0070C0"/>
              </w:rPr>
              <w:t>然而花絮脆而不堅韌，</w:t>
            </w:r>
            <w:r w:rsidRPr="00976304">
              <w:rPr>
                <w:rFonts w:ascii="標楷體" w:eastAsia="標楷體" w:hAnsi="標楷體" w:hint="eastAsia"/>
                <w:b/>
                <w:color w:val="000000" w:themeColor="text1"/>
              </w:rPr>
              <w:t>可絮而不可織。</w:t>
            </w:r>
            <w:r w:rsidRPr="00976304">
              <w:rPr>
                <w:rFonts w:ascii="標楷體" w:eastAsia="標楷體" w:hAnsi="標楷體" w:hint="eastAsia"/>
                <w:color w:val="0070C0"/>
              </w:rPr>
              <w:t>可成絮狀但不能織成布，</w:t>
            </w:r>
            <w:r w:rsidRPr="00976304">
              <w:rPr>
                <w:rFonts w:ascii="標楷體" w:eastAsia="標楷體" w:hAnsi="標楷體" w:hint="eastAsia"/>
                <w:b/>
                <w:color w:val="000000" w:themeColor="text1"/>
              </w:rPr>
              <w:t>絮以褥以蔽膝，</w:t>
            </w:r>
            <w:r w:rsidRPr="00976304">
              <w:rPr>
                <w:rFonts w:ascii="標楷體" w:eastAsia="標楷體" w:hAnsi="標楷體" w:hint="eastAsia"/>
                <w:color w:val="0070C0"/>
              </w:rPr>
              <w:t>絮可以用來做褥子用來遮蔽膝蓋，</w:t>
            </w:r>
            <w:r w:rsidRPr="00976304">
              <w:rPr>
                <w:rFonts w:ascii="標楷體" w:eastAsia="標楷體" w:hAnsi="標楷體" w:hint="eastAsia"/>
                <w:b/>
                <w:color w:val="000000" w:themeColor="text1"/>
              </w:rPr>
              <w:t>佳於江淮蘆花。</w:t>
            </w:r>
            <w:r w:rsidRPr="00976304">
              <w:rPr>
                <w:rFonts w:ascii="標楷體" w:eastAsia="標楷體" w:hAnsi="標楷體" w:hint="eastAsia"/>
                <w:color w:val="0070C0"/>
              </w:rPr>
              <w:t>比江淮的蘆花做成的褥子要好。</w:t>
            </w:r>
            <w:r w:rsidRPr="00976304">
              <w:rPr>
                <w:rFonts w:ascii="標楷體" w:eastAsia="標楷體" w:hAnsi="標楷體" w:hint="eastAsia"/>
                <w:b/>
                <w:color w:val="000000" w:themeColor="text1"/>
              </w:rPr>
              <w:t>綿中有子如梧子，</w:t>
            </w:r>
            <w:r w:rsidRPr="00976304">
              <w:rPr>
                <w:rFonts w:ascii="標楷體" w:eastAsia="標楷體" w:hAnsi="標楷體" w:hint="eastAsia"/>
                <w:color w:val="0070C0"/>
              </w:rPr>
              <w:t>木棉中有種子像梧子大小。</w:t>
            </w:r>
            <w:r w:rsidRPr="00976304">
              <w:rPr>
                <w:rFonts w:ascii="標楷體" w:eastAsia="標楷體" w:hAnsi="標楷體" w:hint="eastAsia"/>
                <w:b/>
                <w:color w:val="000000" w:themeColor="text1"/>
              </w:rPr>
              <w:t>隨綿飄泊，</w:t>
            </w:r>
            <w:r w:rsidRPr="00976304">
              <w:rPr>
                <w:rFonts w:ascii="標楷體" w:eastAsia="標楷體" w:hAnsi="標楷體" w:hint="eastAsia"/>
                <w:color w:val="0070C0"/>
              </w:rPr>
              <w:t>種子隨著木棉絮漂泊，</w:t>
            </w:r>
            <w:r w:rsidRPr="00976304">
              <w:rPr>
                <w:rFonts w:ascii="標楷體" w:eastAsia="標楷體" w:hAnsi="標楷體" w:hint="eastAsia"/>
                <w:b/>
                <w:color w:val="000000" w:themeColor="text1"/>
              </w:rPr>
              <w:t>著地又復成樹。</w:t>
            </w:r>
            <w:r w:rsidRPr="00976304">
              <w:rPr>
                <w:rFonts w:ascii="標楷體" w:eastAsia="標楷體" w:hAnsi="標楷體" w:hint="eastAsia"/>
                <w:color w:val="0070C0"/>
              </w:rPr>
              <w:t>著地又成長成樹。</w:t>
            </w:r>
            <w:r w:rsidRPr="00976304">
              <w:rPr>
                <w:rFonts w:ascii="標楷體" w:eastAsia="標楷體" w:hAnsi="標楷體" w:hint="eastAsia"/>
                <w:b/>
                <w:color w:val="000000" w:themeColor="text1"/>
              </w:rPr>
              <w:t>樹易生，</w:t>
            </w:r>
            <w:r w:rsidRPr="00976304">
              <w:rPr>
                <w:rFonts w:ascii="標楷體" w:eastAsia="標楷體" w:hAnsi="標楷體" w:hint="eastAsia"/>
                <w:color w:val="0070C0"/>
              </w:rPr>
              <w:t>木棉樹容易生長，</w:t>
            </w:r>
            <w:r w:rsidRPr="00976304">
              <w:rPr>
                <w:rFonts w:ascii="標楷體" w:eastAsia="標楷體" w:hAnsi="標楷體" w:hint="eastAsia"/>
                <w:b/>
                <w:color w:val="000000" w:themeColor="text1"/>
              </w:rPr>
              <w:t>倒插亦茂。</w:t>
            </w:r>
            <w:r w:rsidRPr="00976304">
              <w:rPr>
                <w:rFonts w:ascii="標楷體" w:eastAsia="標楷體" w:hAnsi="標楷體" w:hint="eastAsia"/>
                <w:color w:val="0070C0"/>
              </w:rPr>
              <w:t>倒插也能茂盛地生長。</w:t>
            </w:r>
            <w:r w:rsidRPr="00976304">
              <w:rPr>
                <w:rFonts w:ascii="標楷體" w:eastAsia="標楷體" w:hAnsi="標楷體" w:hint="eastAsia"/>
                <w:b/>
                <w:color w:val="000000" w:themeColor="text1"/>
              </w:rPr>
              <w:t>枝長每至偃地，</w:t>
            </w:r>
            <w:r w:rsidRPr="00976304">
              <w:rPr>
                <w:rFonts w:ascii="標楷體" w:eastAsia="標楷體" w:hAnsi="標楷體" w:hint="eastAsia"/>
                <w:color w:val="0070C0"/>
              </w:rPr>
              <w:t>木棉樹枝每長到堤壩地上，</w:t>
            </w:r>
            <w:r w:rsidRPr="00976304">
              <w:rPr>
                <w:rFonts w:ascii="標楷體" w:eastAsia="標楷體" w:hAnsi="標楷體" w:hint="eastAsia"/>
                <w:b/>
                <w:color w:val="000000" w:themeColor="text1"/>
              </w:rPr>
              <w:t>人可手攀，</w:t>
            </w:r>
            <w:r w:rsidRPr="00976304">
              <w:rPr>
                <w:rFonts w:ascii="標楷體" w:eastAsia="標楷體" w:hAnsi="標楷體" w:hint="eastAsia"/>
                <w:color w:val="0070C0"/>
              </w:rPr>
              <w:t>人可用手攀，</w:t>
            </w:r>
            <w:r w:rsidRPr="00976304">
              <w:rPr>
                <w:rFonts w:ascii="標楷體" w:eastAsia="標楷體" w:hAnsi="標楷體" w:hint="eastAsia"/>
                <w:b/>
                <w:color w:val="000000" w:themeColor="text1"/>
              </w:rPr>
              <w:t>故曰攀枝。</w:t>
            </w:r>
            <w:r w:rsidRPr="00976304">
              <w:rPr>
                <w:rFonts w:ascii="標楷體" w:eastAsia="標楷體" w:hAnsi="標楷體" w:hint="eastAsia"/>
                <w:color w:val="0070C0"/>
              </w:rPr>
              <w:t>所以人們又叫它攀枝。</w:t>
            </w:r>
          </w:p>
        </w:tc>
      </w:tr>
      <w:tr w:rsidR="00080956" w:rsidRPr="00976304" w:rsidTr="00B20350">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說林上</w:t>
            </w:r>
          </w:p>
          <w:p w:rsidR="00080956" w:rsidRPr="00976304" w:rsidRDefault="00080956" w:rsidP="00080956">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韓非子</w:t>
            </w: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b/>
              </w:rPr>
              <w:t>魯穆公使眾公子或宦于晉，或宦于荊。</w:t>
            </w:r>
            <w:r w:rsidRPr="00976304">
              <w:rPr>
                <w:rFonts w:ascii="標楷體" w:eastAsia="標楷體" w:hAnsi="標楷體"/>
                <w:color w:val="0070C0"/>
              </w:rPr>
              <w:t>魯穆公想讓眾公子到晉國或楚國作官</w:t>
            </w:r>
            <w:r w:rsidRPr="00976304">
              <w:rPr>
                <w:rFonts w:ascii="標楷體" w:eastAsia="標楷體" w:hAnsi="標楷體" w:hint="eastAsia"/>
                <w:color w:val="0070C0"/>
              </w:rPr>
              <w:t>。</w:t>
            </w:r>
            <w:r w:rsidRPr="00976304">
              <w:rPr>
                <w:rFonts w:ascii="標楷體" w:eastAsia="標楷體" w:hAnsi="標楷體"/>
                <w:b/>
              </w:rPr>
              <w:t>犁鉏曰：「</w:t>
            </w:r>
            <w:r w:rsidRPr="00976304">
              <w:rPr>
                <w:rFonts w:ascii="標楷體" w:eastAsia="標楷體" w:hAnsi="標楷體"/>
                <w:color w:val="0070C0"/>
              </w:rPr>
              <w:t>犁鉏諫道：「</w:t>
            </w:r>
            <w:r w:rsidRPr="00976304">
              <w:rPr>
                <w:rFonts w:ascii="標楷體" w:eastAsia="標楷體" w:hAnsi="標楷體"/>
                <w:b/>
              </w:rPr>
              <w:t>假人於越而救溺子，</w:t>
            </w:r>
            <w:r w:rsidRPr="00976304">
              <w:rPr>
                <w:rFonts w:ascii="標楷體" w:eastAsia="標楷體" w:hAnsi="標楷體"/>
                <w:color w:val="0070C0"/>
              </w:rPr>
              <w:t>如果請求越國人，拯救正在溺水的孩子，</w:t>
            </w:r>
            <w:r w:rsidRPr="00976304">
              <w:rPr>
                <w:rFonts w:ascii="標楷體" w:eastAsia="標楷體" w:hAnsi="標楷體"/>
                <w:b/>
              </w:rPr>
              <w:t>越人雖善遊，子必不生矣。</w:t>
            </w:r>
            <w:r w:rsidRPr="00976304">
              <w:rPr>
                <w:rFonts w:ascii="標楷體" w:eastAsia="標楷體" w:hAnsi="標楷體"/>
                <w:color w:val="0070C0"/>
              </w:rPr>
              <w:t>儘管越國人泳術多麼高明也救不了這個孩子。</w:t>
            </w:r>
            <w:r w:rsidRPr="00976304">
              <w:rPr>
                <w:rFonts w:ascii="標楷體" w:eastAsia="標楷體" w:hAnsi="標楷體"/>
                <w:b/>
              </w:rPr>
              <w:t>失火而取水於海，</w:t>
            </w:r>
            <w:r w:rsidRPr="00976304">
              <w:rPr>
                <w:rFonts w:ascii="標楷體" w:eastAsia="標楷體" w:hAnsi="標楷體"/>
                <w:color w:val="0070C0"/>
              </w:rPr>
              <w:t>失火到海裡取水，</w:t>
            </w:r>
            <w:r w:rsidRPr="00976304">
              <w:rPr>
                <w:rFonts w:ascii="標楷體" w:eastAsia="標楷體" w:hAnsi="標楷體"/>
                <w:b/>
              </w:rPr>
              <w:t>海水雖多，</w:t>
            </w:r>
            <w:r w:rsidRPr="00976304">
              <w:rPr>
                <w:rFonts w:ascii="標楷體" w:eastAsia="標楷體" w:hAnsi="標楷體"/>
                <w:color w:val="0070C0"/>
              </w:rPr>
              <w:t>海水雖多，</w:t>
            </w:r>
            <w:r w:rsidRPr="00976304">
              <w:rPr>
                <w:rFonts w:ascii="標楷體" w:eastAsia="標楷體" w:hAnsi="標楷體"/>
                <w:b/>
              </w:rPr>
              <w:t>火必不滅矣，</w:t>
            </w:r>
            <w:r w:rsidRPr="00976304">
              <w:rPr>
                <w:rFonts w:ascii="標楷體" w:eastAsia="標楷體" w:hAnsi="標楷體"/>
                <w:color w:val="0070C0"/>
              </w:rPr>
              <w:t>火必定不能撲滅。</w:t>
            </w:r>
            <w:r w:rsidRPr="00976304">
              <w:rPr>
                <w:rFonts w:ascii="標楷體" w:eastAsia="標楷體" w:hAnsi="標楷體"/>
                <w:b/>
              </w:rPr>
              <w:t>遠水不救近火也。</w:t>
            </w:r>
            <w:r w:rsidRPr="00976304">
              <w:rPr>
                <w:rFonts w:ascii="標楷體" w:eastAsia="標楷體" w:hAnsi="標楷體"/>
                <w:color w:val="0070C0"/>
              </w:rPr>
              <w:t>因為遠水救不了近火啊 !</w:t>
            </w:r>
            <w:r w:rsidRPr="00976304">
              <w:rPr>
                <w:rFonts w:ascii="標楷體" w:eastAsia="標楷體" w:hAnsi="標楷體"/>
                <w:b/>
              </w:rPr>
              <w:t>今晉與荊雖強，</w:t>
            </w:r>
            <w:r w:rsidRPr="00976304">
              <w:rPr>
                <w:rFonts w:ascii="標楷體" w:eastAsia="標楷體" w:hAnsi="標楷體"/>
                <w:color w:val="0070C0"/>
              </w:rPr>
              <w:t>現在楚與晉雖是強國，</w:t>
            </w:r>
            <w:r w:rsidRPr="00976304">
              <w:rPr>
                <w:rFonts w:ascii="標楷體" w:eastAsia="標楷體" w:hAnsi="標楷體"/>
                <w:b/>
              </w:rPr>
              <w:t>而齊近，</w:t>
            </w:r>
            <w:r w:rsidRPr="00976304">
              <w:rPr>
                <w:rFonts w:ascii="標楷體" w:eastAsia="標楷體" w:hAnsi="標楷體"/>
                <w:color w:val="0070C0"/>
              </w:rPr>
              <w:t>但與我國相鄰的是齊國，</w:t>
            </w:r>
            <w:r w:rsidRPr="00976304">
              <w:rPr>
                <w:rFonts w:ascii="標楷體" w:eastAsia="標楷體" w:hAnsi="標楷體"/>
                <w:b/>
              </w:rPr>
              <w:t>魯患其不救乎？」</w:t>
            </w:r>
            <w:r w:rsidRPr="00976304">
              <w:rPr>
                <w:rFonts w:ascii="標楷體" w:eastAsia="標楷體" w:hAnsi="標楷體"/>
                <w:color w:val="0070C0"/>
              </w:rPr>
              <w:t>一旦魯國有難，</w:t>
            </w:r>
            <w:r w:rsidRPr="00976304">
              <w:rPr>
                <w:rFonts w:ascii="標楷體" w:eastAsia="標楷體" w:hAnsi="標楷體"/>
                <w:color w:val="0070C0"/>
              </w:rPr>
              <w:lastRenderedPageBreak/>
              <w:t>晉、楚來得及解救魯國嗎 ? 事情講求的是實際效益。海水雖多卻滅不了近火，越人善泳卻救不了溺子。 所以說，最好的救濟要來得正是時候。」</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lastRenderedPageBreak/>
              <w:t>說林上</w:t>
            </w:r>
          </w:p>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韓非子</w:t>
            </w: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管仲、隰朋從於桓公而伐孤竹，</w:t>
            </w:r>
            <w:r w:rsidRPr="00976304">
              <w:rPr>
                <w:rFonts w:ascii="標楷體" w:eastAsia="標楷體" w:hAnsi="標楷體" w:hint="eastAsia"/>
                <w:color w:val="0070C0"/>
              </w:rPr>
              <w:t>管仲、隰朋跟從齊桓公北伐孤竹，</w:t>
            </w:r>
            <w:r w:rsidRPr="00976304">
              <w:rPr>
                <w:rFonts w:ascii="標楷體" w:eastAsia="標楷體" w:hAnsi="標楷體" w:hint="eastAsia"/>
                <w:b/>
                <w:color w:val="000000" w:themeColor="text1"/>
              </w:rPr>
              <w:t>春往冬反，</w:t>
            </w:r>
            <w:r w:rsidRPr="00976304">
              <w:rPr>
                <w:rFonts w:ascii="標楷體" w:eastAsia="標楷體" w:hAnsi="標楷體" w:hint="eastAsia"/>
                <w:color w:val="0070C0"/>
              </w:rPr>
              <w:t>春往冬返，</w:t>
            </w:r>
            <w:r w:rsidRPr="00976304">
              <w:rPr>
                <w:rFonts w:ascii="標楷體" w:eastAsia="標楷體" w:hAnsi="標楷體" w:hint="eastAsia"/>
                <w:b/>
                <w:color w:val="000000" w:themeColor="text1"/>
              </w:rPr>
              <w:t>迷惑失道，</w:t>
            </w:r>
            <w:r w:rsidRPr="00976304">
              <w:rPr>
                <w:rFonts w:ascii="標楷體" w:eastAsia="標楷體" w:hAnsi="標楷體" w:hint="eastAsia"/>
                <w:color w:val="0070C0"/>
              </w:rPr>
              <w:t>由於沒有熟悉地理的向導帶路，在回家的路上迷失道路，</w:t>
            </w:r>
            <w:r w:rsidRPr="00976304">
              <w:rPr>
                <w:rFonts w:ascii="標楷體" w:eastAsia="標楷體" w:hAnsi="標楷體" w:hint="eastAsia"/>
                <w:b/>
                <w:color w:val="000000" w:themeColor="text1"/>
              </w:rPr>
              <w:t>管仲曰：「老馬之智可用也。」</w:t>
            </w:r>
            <w:r w:rsidRPr="00976304">
              <w:rPr>
                <w:rFonts w:ascii="標楷體" w:eastAsia="標楷體" w:hAnsi="標楷體" w:hint="eastAsia"/>
                <w:color w:val="0070C0"/>
              </w:rPr>
              <w:t>管仲說︰“老馬的智慧可以利用啊。”</w:t>
            </w:r>
            <w:r w:rsidRPr="00976304">
              <w:rPr>
                <w:rFonts w:ascii="標楷體" w:eastAsia="標楷體" w:hAnsi="標楷體" w:hint="eastAsia"/>
                <w:b/>
                <w:color w:val="000000" w:themeColor="text1"/>
              </w:rPr>
              <w:t>乃放老馬而隨之，</w:t>
            </w:r>
            <w:r w:rsidRPr="00976304">
              <w:rPr>
                <w:rFonts w:ascii="標楷體" w:eastAsia="標楷體" w:hAnsi="標楷體" w:hint="eastAsia"/>
                <w:color w:val="0070C0"/>
              </w:rPr>
              <w:t>於是就縱老馬於軍前，任其所至，隨而從之，</w:t>
            </w:r>
            <w:r w:rsidRPr="00976304">
              <w:rPr>
                <w:rFonts w:ascii="標楷體" w:eastAsia="標楷體" w:hAnsi="標楷體" w:hint="eastAsia"/>
                <w:b/>
                <w:color w:val="000000" w:themeColor="text1"/>
              </w:rPr>
              <w:t>遂得道。</w:t>
            </w:r>
            <w:r w:rsidRPr="00976304">
              <w:rPr>
                <w:rFonts w:ascii="標楷體" w:eastAsia="標楷體" w:hAnsi="標楷體" w:hint="eastAsia"/>
                <w:color w:val="0070C0"/>
              </w:rPr>
              <w:t>竟得道而歸。</w:t>
            </w:r>
            <w:r w:rsidRPr="00976304">
              <w:rPr>
                <w:rFonts w:ascii="標楷體" w:eastAsia="標楷體" w:hAnsi="標楷體" w:hint="eastAsia"/>
                <w:b/>
                <w:color w:val="000000" w:themeColor="text1"/>
              </w:rPr>
              <w:t>行山中無水，</w:t>
            </w:r>
            <w:r w:rsidRPr="00976304">
              <w:rPr>
                <w:rFonts w:ascii="標楷體" w:eastAsia="標楷體" w:hAnsi="標楷體" w:hint="eastAsia"/>
                <w:color w:val="0070C0"/>
              </w:rPr>
              <w:t>在山中行軍，沒有水喝，</w:t>
            </w:r>
            <w:r w:rsidRPr="00976304">
              <w:rPr>
                <w:rFonts w:ascii="標楷體" w:eastAsia="標楷體" w:hAnsi="標楷體" w:hint="eastAsia"/>
                <w:b/>
                <w:color w:val="000000" w:themeColor="text1"/>
              </w:rPr>
              <w:t>隰朋曰：「蟻冬居山之陽，</w:t>
            </w:r>
            <w:r w:rsidRPr="00976304">
              <w:rPr>
                <w:rFonts w:ascii="標楷體" w:eastAsia="標楷體" w:hAnsi="標楷體" w:hint="eastAsia"/>
                <w:color w:val="0070C0"/>
              </w:rPr>
              <w:t>隰朋說︰“螞蟻冬天住在山的南面，</w:t>
            </w:r>
            <w:r w:rsidRPr="00976304">
              <w:rPr>
                <w:rFonts w:ascii="標楷體" w:eastAsia="標楷體" w:hAnsi="標楷體" w:hint="eastAsia"/>
                <w:b/>
                <w:color w:val="000000" w:themeColor="text1"/>
              </w:rPr>
              <w:t>夏居山之陰，</w:t>
            </w:r>
            <w:r w:rsidRPr="00976304">
              <w:rPr>
                <w:rFonts w:ascii="標楷體" w:eastAsia="標楷體" w:hAnsi="標楷體" w:hint="eastAsia"/>
                <w:color w:val="0070C0"/>
              </w:rPr>
              <w:t>夏天住在山的北面，</w:t>
            </w:r>
            <w:r w:rsidRPr="00976304">
              <w:rPr>
                <w:rFonts w:ascii="標楷體" w:eastAsia="標楷體" w:hAnsi="標楷體" w:hint="eastAsia"/>
                <w:b/>
                <w:color w:val="000000" w:themeColor="text1"/>
              </w:rPr>
              <w:t>蟻壤一寸而仞有水。」</w:t>
            </w:r>
            <w:r w:rsidRPr="00976304">
              <w:rPr>
                <w:rFonts w:ascii="標楷體" w:eastAsia="標楷體" w:hAnsi="標楷體" w:hint="eastAsia"/>
                <w:color w:val="0070C0"/>
              </w:rPr>
              <w:t>螞蟻的土壤有一寸深一仞之處就有水。”</w:t>
            </w:r>
            <w:r w:rsidRPr="00976304">
              <w:rPr>
                <w:rFonts w:ascii="標楷體" w:eastAsia="標楷體" w:hAnsi="標楷體" w:hint="eastAsia"/>
                <w:b/>
                <w:color w:val="000000" w:themeColor="text1"/>
              </w:rPr>
              <w:t>乃掘地，</w:t>
            </w:r>
            <w:r w:rsidRPr="00976304">
              <w:rPr>
                <w:rFonts w:ascii="標楷體" w:eastAsia="標楷體" w:hAnsi="標楷體" w:hint="eastAsia"/>
                <w:color w:val="0070C0"/>
              </w:rPr>
              <w:t>就發掘蟻穴，</w:t>
            </w:r>
            <w:r w:rsidRPr="00976304">
              <w:rPr>
                <w:rFonts w:ascii="標楷體" w:eastAsia="標楷體" w:hAnsi="標楷體" w:hint="eastAsia"/>
                <w:b/>
                <w:color w:val="000000" w:themeColor="text1"/>
              </w:rPr>
              <w:t>遂得水。</w:t>
            </w:r>
            <w:r w:rsidRPr="00976304">
              <w:rPr>
                <w:rFonts w:ascii="標楷體" w:eastAsia="標楷體" w:hAnsi="標楷體" w:hint="eastAsia"/>
                <w:color w:val="0070C0"/>
              </w:rPr>
              <w:t>找到了水源。</w:t>
            </w:r>
            <w:r w:rsidRPr="00976304">
              <w:rPr>
                <w:rFonts w:ascii="標楷體" w:eastAsia="標楷體" w:hAnsi="標楷體" w:hint="eastAsia"/>
                <w:b/>
                <w:color w:val="000000" w:themeColor="text1"/>
              </w:rPr>
              <w:t>以管仲之聖，而隰朋之智，</w:t>
            </w:r>
            <w:r w:rsidRPr="00976304">
              <w:rPr>
                <w:rFonts w:ascii="標楷體" w:eastAsia="標楷體" w:hAnsi="標楷體" w:hint="eastAsia"/>
                <w:color w:val="0070C0"/>
              </w:rPr>
              <w:t>憑借管仲和隰朋的聖明，</w:t>
            </w:r>
            <w:r w:rsidRPr="00976304">
              <w:rPr>
                <w:rFonts w:ascii="標楷體" w:eastAsia="標楷體" w:hAnsi="標楷體" w:hint="eastAsia"/>
                <w:b/>
                <w:color w:val="000000" w:themeColor="text1"/>
              </w:rPr>
              <w:t>至其所不知，</w:t>
            </w:r>
            <w:r w:rsidRPr="00976304">
              <w:rPr>
                <w:rFonts w:ascii="標楷體" w:eastAsia="標楷體" w:hAnsi="標楷體" w:hint="eastAsia"/>
                <w:color w:val="0070C0"/>
              </w:rPr>
              <w:t>到他們所不了解的事，</w:t>
            </w:r>
            <w:r w:rsidRPr="00976304">
              <w:rPr>
                <w:rFonts w:ascii="標楷體" w:eastAsia="標楷體" w:hAnsi="標楷體" w:hint="eastAsia"/>
                <w:b/>
                <w:color w:val="000000" w:themeColor="text1"/>
              </w:rPr>
              <w:t>不難師於老馬與蟻，</w:t>
            </w:r>
            <w:r w:rsidRPr="00976304">
              <w:rPr>
                <w:rFonts w:ascii="標楷體" w:eastAsia="標楷體" w:hAnsi="標楷體" w:hint="eastAsia"/>
                <w:color w:val="0070C0"/>
              </w:rPr>
              <w:t>也不把向老馬和螞蟻求教學習看作是羞恥的事，</w:t>
            </w:r>
            <w:r w:rsidRPr="00976304">
              <w:rPr>
                <w:rFonts w:ascii="標楷體" w:eastAsia="標楷體" w:hAnsi="標楷體" w:hint="eastAsia"/>
                <w:b/>
                <w:color w:val="000000" w:themeColor="text1"/>
              </w:rPr>
              <w:t>今人不知以其愚心而師聖人之智，</w:t>
            </w:r>
            <w:r w:rsidRPr="00976304">
              <w:rPr>
                <w:rFonts w:ascii="標楷體" w:eastAsia="標楷體" w:hAnsi="標楷體" w:hint="eastAsia"/>
                <w:color w:val="0070C0"/>
              </w:rPr>
              <w:t>現下的人現下人卻不承認自己愚昧、不知道學習和吸取聖人的智慧，</w:t>
            </w:r>
            <w:r w:rsidRPr="00976304">
              <w:rPr>
                <w:rFonts w:ascii="標楷體" w:eastAsia="標楷體" w:hAnsi="標楷體" w:hint="eastAsia"/>
                <w:b/>
                <w:color w:val="000000" w:themeColor="text1"/>
              </w:rPr>
              <w:t>不亦過乎。</w:t>
            </w:r>
            <w:r w:rsidRPr="00976304">
              <w:rPr>
                <w:rFonts w:ascii="標楷體" w:eastAsia="標楷體" w:hAnsi="標楷體" w:hint="eastAsia"/>
                <w:color w:val="0070C0"/>
              </w:rPr>
              <w:t xml:space="preserve">不太過分了嗎？ </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郢書燕說</w:t>
            </w:r>
          </w:p>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FF0000"/>
              </w:rPr>
              <w:t xml:space="preserve">韓非子　</w:t>
            </w:r>
            <w:r w:rsidRPr="00976304">
              <w:rPr>
                <w:rFonts w:ascii="標楷體" w:eastAsia="標楷體" w:hAnsi="標楷體" w:hint="eastAsia"/>
                <w:b/>
                <w:color w:val="00B050"/>
              </w:rPr>
              <w:t xml:space="preserve">　</w:t>
            </w: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郢人有遺燕相國書者，</w:t>
            </w:r>
            <w:r w:rsidRPr="00976304">
              <w:rPr>
                <w:rFonts w:ascii="標楷體" w:eastAsia="標楷體" w:hAnsi="標楷體" w:hint="eastAsia"/>
                <w:color w:val="0070C0"/>
              </w:rPr>
              <w:t>有個人從楚國的郢都寫信給燕國的相國。</w:t>
            </w:r>
            <w:r w:rsidRPr="00976304">
              <w:rPr>
                <w:rFonts w:ascii="標楷體" w:eastAsia="標楷體" w:hAnsi="標楷體" w:hint="eastAsia"/>
                <w:b/>
                <w:color w:val="000000" w:themeColor="text1"/>
              </w:rPr>
              <w:t>夜書，</w:t>
            </w:r>
            <w:r w:rsidRPr="00976304">
              <w:rPr>
                <w:rFonts w:ascii="標楷體" w:eastAsia="標楷體" w:hAnsi="標楷體" w:hint="eastAsia"/>
                <w:color w:val="0070C0"/>
              </w:rPr>
              <w:t>這封信是在晚上寫的。</w:t>
            </w:r>
            <w:r w:rsidRPr="00976304">
              <w:rPr>
                <w:rFonts w:ascii="標楷體" w:eastAsia="標楷體" w:hAnsi="標楷體" w:hint="eastAsia"/>
                <w:b/>
                <w:color w:val="000000" w:themeColor="text1"/>
              </w:rPr>
              <w:t>火不明，</w:t>
            </w:r>
            <w:r w:rsidRPr="00976304">
              <w:rPr>
                <w:rFonts w:ascii="標楷體" w:eastAsia="標楷體" w:hAnsi="標楷體" w:hint="eastAsia"/>
                <w:color w:val="0070C0"/>
              </w:rPr>
              <w:t>寫信的時候，燭光不太亮，</w:t>
            </w:r>
            <w:r w:rsidRPr="00976304">
              <w:rPr>
                <w:rFonts w:ascii="標楷體" w:eastAsia="標楷體" w:hAnsi="標楷體" w:hint="eastAsia"/>
                <w:b/>
                <w:color w:val="000000" w:themeColor="text1"/>
              </w:rPr>
              <w:t>因謂持燭者曰：「</w:t>
            </w:r>
            <w:r w:rsidRPr="00976304">
              <w:rPr>
                <w:rFonts w:ascii="標楷體" w:eastAsia="標楷體" w:hAnsi="標楷體" w:hint="eastAsia"/>
                <w:color w:val="0070C0"/>
              </w:rPr>
              <w:t>此人就對在一旁端蠟燭的僕人說：“</w:t>
            </w:r>
            <w:r w:rsidRPr="00976304">
              <w:rPr>
                <w:rFonts w:ascii="標楷體" w:eastAsia="標楷體" w:hAnsi="標楷體" w:hint="eastAsia"/>
                <w:b/>
                <w:color w:val="000000" w:themeColor="text1"/>
              </w:rPr>
              <w:t>舉燭！」</w:t>
            </w:r>
            <w:r w:rsidRPr="00976304">
              <w:rPr>
                <w:rFonts w:ascii="標楷體" w:eastAsia="標楷體" w:hAnsi="標楷體" w:hint="eastAsia"/>
                <w:color w:val="0070C0"/>
              </w:rPr>
              <w:t>舉燭。”（把蠟燭舉高一點）</w:t>
            </w:r>
            <w:r w:rsidRPr="00976304">
              <w:rPr>
                <w:rFonts w:ascii="標楷體" w:eastAsia="標楷體" w:hAnsi="標楷體" w:hint="eastAsia"/>
                <w:b/>
                <w:color w:val="000000" w:themeColor="text1"/>
              </w:rPr>
              <w:t>云而過書「舉燭」。舉燭非書意也。</w:t>
            </w:r>
            <w:r w:rsidRPr="00976304">
              <w:rPr>
                <w:rFonts w:ascii="標楷體" w:eastAsia="標楷體" w:hAnsi="標楷體" w:hint="eastAsia"/>
                <w:color w:val="0070C0"/>
              </w:rPr>
              <w:t>可是，因</w:t>
            </w:r>
            <w:r w:rsidRPr="00976304">
              <w:rPr>
                <w:rFonts w:ascii="標楷體" w:eastAsia="標楷體" w:hAnsi="標楷體" w:cs="新細明體" w:hint="eastAsia"/>
                <w:color w:val="0070C0"/>
              </w:rPr>
              <w:t>爲</w:t>
            </w:r>
            <w:r w:rsidRPr="00976304">
              <w:rPr>
                <w:rFonts w:ascii="標楷體" w:eastAsia="標楷體" w:hAnsi="標楷體" w:hint="eastAsia"/>
                <w:color w:val="0070C0"/>
              </w:rPr>
              <w:t>他在專心致志地寫信，嘴</w:t>
            </w:r>
            <w:r w:rsidRPr="00976304">
              <w:rPr>
                <w:rFonts w:ascii="標楷體" w:eastAsia="標楷體" w:hAnsi="標楷體" w:cs="新細明體" w:hint="eastAsia"/>
                <w:color w:val="0070C0"/>
              </w:rPr>
              <w:t>裏</w:t>
            </w:r>
            <w:r w:rsidRPr="00976304">
              <w:rPr>
                <w:rFonts w:ascii="標楷體" w:eastAsia="標楷體" w:hAnsi="標楷體" w:hint="eastAsia"/>
                <w:color w:val="0070C0"/>
              </w:rPr>
              <w:t>說著舉燭，也隨手把“舉燭”兩個字寫到信</w:t>
            </w:r>
            <w:r w:rsidRPr="00976304">
              <w:rPr>
                <w:rFonts w:ascii="標楷體" w:eastAsia="標楷體" w:hAnsi="標楷體" w:cs="新細明體" w:hint="eastAsia"/>
                <w:color w:val="0070C0"/>
              </w:rPr>
              <w:t>裏</w:t>
            </w:r>
            <w:r w:rsidRPr="00976304">
              <w:rPr>
                <w:rFonts w:ascii="標楷體" w:eastAsia="標楷體" w:hAnsi="標楷體" w:hint="eastAsia"/>
                <w:color w:val="0070C0"/>
              </w:rPr>
              <w:t>去了。</w:t>
            </w:r>
            <w:r w:rsidRPr="00976304">
              <w:rPr>
                <w:rFonts w:ascii="標楷體" w:eastAsia="標楷體" w:hAnsi="標楷體" w:hint="eastAsia"/>
                <w:b/>
                <w:color w:val="000000" w:themeColor="text1"/>
              </w:rPr>
              <w:t>燕相受書而說之，曰：「</w:t>
            </w:r>
            <w:r w:rsidRPr="00976304">
              <w:rPr>
                <w:rFonts w:ascii="標楷體" w:eastAsia="標楷體" w:hAnsi="標楷體" w:hint="eastAsia"/>
                <w:color w:val="0070C0"/>
              </w:rPr>
              <w:t>可燕國宰相收到信以後，看到信中“舉燭”二字，琢磨了半天，自作聰明地說，</w:t>
            </w:r>
            <w:r w:rsidRPr="00976304">
              <w:rPr>
                <w:rFonts w:ascii="標楷體" w:eastAsia="標楷體" w:hAnsi="標楷體" w:hint="eastAsia"/>
                <w:b/>
                <w:color w:val="000000" w:themeColor="text1"/>
              </w:rPr>
              <w:t>舉燭者，尚明也。</w:t>
            </w:r>
            <w:r w:rsidRPr="00976304">
              <w:rPr>
                <w:rFonts w:ascii="標楷體" w:eastAsia="標楷體" w:hAnsi="標楷體" w:hint="eastAsia"/>
                <w:color w:val="0070C0"/>
              </w:rPr>
              <w:t>這“舉燭”二字太好了。</w:t>
            </w:r>
            <w:r w:rsidRPr="00976304">
              <w:rPr>
                <w:rFonts w:ascii="標楷體" w:eastAsia="標楷體" w:hAnsi="標楷體" w:hint="eastAsia"/>
                <w:b/>
                <w:color w:val="000000" w:themeColor="text1"/>
              </w:rPr>
              <w:t>尚明也者，</w:t>
            </w:r>
            <w:r w:rsidRPr="00976304">
              <w:rPr>
                <w:rFonts w:ascii="標楷體" w:eastAsia="標楷體" w:hAnsi="標楷體" w:hint="eastAsia"/>
                <w:color w:val="0070C0"/>
              </w:rPr>
              <w:t>舉燭，就是倡行光明清正的政策；</w:t>
            </w:r>
            <w:r w:rsidRPr="00976304">
              <w:rPr>
                <w:rFonts w:ascii="標楷體" w:eastAsia="標楷體" w:hAnsi="標楷體" w:hint="eastAsia"/>
                <w:b/>
                <w:color w:val="000000" w:themeColor="text1"/>
              </w:rPr>
              <w:t>舉賢而任之。」</w:t>
            </w:r>
            <w:r w:rsidRPr="00976304">
              <w:rPr>
                <w:rFonts w:ascii="標楷體" w:eastAsia="標楷體" w:hAnsi="標楷體" w:hint="eastAsia"/>
                <w:color w:val="0070C0"/>
              </w:rPr>
              <w:t>要倡行光明，就要舉薦人才擔任重任。</w:t>
            </w:r>
            <w:r w:rsidRPr="00976304">
              <w:rPr>
                <w:rFonts w:ascii="標楷體" w:eastAsia="標楷體" w:hAnsi="標楷體" w:hint="eastAsia"/>
                <w:b/>
                <w:color w:val="000000" w:themeColor="text1"/>
              </w:rPr>
              <w:t>燕相白王，</w:t>
            </w:r>
            <w:r w:rsidRPr="00976304">
              <w:rPr>
                <w:rFonts w:ascii="標楷體" w:eastAsia="標楷體" w:hAnsi="標楷體" w:hint="eastAsia"/>
                <w:color w:val="0070C0"/>
              </w:rPr>
              <w:t>燕相把這封信和自己的理解告訴了燕王，</w:t>
            </w:r>
            <w:r w:rsidRPr="00976304">
              <w:rPr>
                <w:rFonts w:ascii="標楷體" w:eastAsia="標楷體" w:hAnsi="標楷體" w:hint="eastAsia"/>
                <w:b/>
                <w:color w:val="000000" w:themeColor="text1"/>
              </w:rPr>
              <w:t>大說，國以治。</w:t>
            </w:r>
            <w:r w:rsidRPr="00976304">
              <w:rPr>
                <w:rFonts w:ascii="標楷體" w:eastAsia="標楷體" w:hAnsi="標楷體" w:hint="eastAsia"/>
                <w:color w:val="0070C0"/>
              </w:rPr>
              <w:t>燕王也很高興，並按燕相對“舉燭”的理解，選拔賢能之才，治理國家。</w:t>
            </w:r>
            <w:r w:rsidRPr="00976304">
              <w:rPr>
                <w:rFonts w:ascii="標楷體" w:eastAsia="標楷體" w:hAnsi="標楷體" w:hint="eastAsia"/>
                <w:b/>
                <w:color w:val="000000" w:themeColor="text1"/>
              </w:rPr>
              <w:t>治則治矣，</w:t>
            </w:r>
            <w:r w:rsidRPr="00976304">
              <w:rPr>
                <w:rFonts w:ascii="標楷體" w:eastAsia="標楷體" w:hAnsi="標楷體" w:hint="eastAsia"/>
                <w:color w:val="0070C0"/>
              </w:rPr>
              <w:t>燕國治理得還真不錯。</w:t>
            </w:r>
            <w:r w:rsidRPr="00976304">
              <w:rPr>
                <w:rFonts w:ascii="標楷體" w:eastAsia="標楷體" w:hAnsi="標楷體" w:hint="eastAsia"/>
                <w:b/>
                <w:color w:val="000000" w:themeColor="text1"/>
              </w:rPr>
              <w:t>非書意也，</w:t>
            </w:r>
            <w:r w:rsidRPr="00976304">
              <w:rPr>
                <w:rFonts w:ascii="標楷體" w:eastAsia="標楷體" w:hAnsi="標楷體" w:hint="eastAsia"/>
                <w:color w:val="0070C0"/>
              </w:rPr>
              <w:t>郢人誤書，燕相誤解。國家是治理好了，但根本不是郢人寫信的意思。</w:t>
            </w:r>
            <w:r w:rsidRPr="00976304">
              <w:rPr>
                <w:rFonts w:ascii="標楷體" w:eastAsia="標楷體" w:hAnsi="標楷體" w:hint="eastAsia"/>
                <w:b/>
                <w:color w:val="000000" w:themeColor="text1"/>
              </w:rPr>
              <w:t>今世學者多似此類。</w:t>
            </w:r>
            <w:r w:rsidRPr="00976304">
              <w:rPr>
                <w:rFonts w:ascii="標楷體" w:eastAsia="標楷體" w:hAnsi="標楷體" w:hint="eastAsia"/>
                <w:color w:val="0070C0"/>
              </w:rPr>
              <w:t>現在的學者好像也都像這樣。</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bCs/>
                <w:color w:val="00B050"/>
              </w:rPr>
            </w:pPr>
            <w:r w:rsidRPr="00976304">
              <w:rPr>
                <w:rFonts w:ascii="標楷體" w:eastAsia="標楷體" w:hAnsi="標楷體" w:hint="eastAsia"/>
                <w:b/>
                <w:bCs/>
                <w:color w:val="00B050"/>
              </w:rPr>
              <w:t>郁離子</w:t>
            </w:r>
          </w:p>
          <w:p w:rsidR="00080956" w:rsidRPr="00976304" w:rsidRDefault="00080956" w:rsidP="00080956">
            <w:pPr>
              <w:spacing w:line="400" w:lineRule="exact"/>
              <w:ind w:left="113" w:right="113"/>
              <w:rPr>
                <w:rFonts w:ascii="標楷體" w:eastAsia="標楷體" w:hAnsi="標楷體"/>
                <w:b/>
                <w:bCs/>
                <w:color w:val="FF0000"/>
              </w:rPr>
            </w:pPr>
            <w:r w:rsidRPr="00976304">
              <w:rPr>
                <w:rFonts w:ascii="標楷體" w:eastAsia="標楷體" w:hAnsi="標楷體" w:hint="eastAsia"/>
                <w:b/>
                <w:bCs/>
                <w:color w:val="FF0000"/>
              </w:rPr>
              <w:t>劉基</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工之僑得良桐焉，</w:t>
            </w:r>
            <w:r w:rsidRPr="00976304">
              <w:rPr>
                <w:rFonts w:ascii="標楷體" w:eastAsia="標楷體" w:hAnsi="標楷體" w:hint="eastAsia"/>
                <w:color w:val="0070C0"/>
              </w:rPr>
              <w:t>工之僑得到一根上好的梧桐木，</w:t>
            </w:r>
            <w:r w:rsidRPr="00976304">
              <w:rPr>
                <w:rFonts w:ascii="標楷體" w:eastAsia="標楷體" w:hAnsi="標楷體" w:hint="eastAsia"/>
                <w:b/>
                <w:color w:val="000000" w:themeColor="text1"/>
              </w:rPr>
              <w:t>斲而為琴，</w:t>
            </w:r>
            <w:r w:rsidRPr="00976304">
              <w:rPr>
                <w:rFonts w:ascii="標楷體" w:eastAsia="標楷體" w:hAnsi="標楷體" w:hint="eastAsia"/>
                <w:color w:val="0070C0"/>
              </w:rPr>
              <w:t>把它做成一張琴，</w:t>
            </w:r>
            <w:r w:rsidRPr="00976304">
              <w:rPr>
                <w:rFonts w:ascii="標楷體" w:eastAsia="標楷體" w:hAnsi="標楷體" w:hint="eastAsia"/>
                <w:b/>
                <w:color w:val="000000" w:themeColor="text1"/>
              </w:rPr>
              <w:t>弦而鼓之，</w:t>
            </w:r>
            <w:r w:rsidRPr="00976304">
              <w:rPr>
                <w:rFonts w:ascii="標楷體" w:eastAsia="標楷體" w:hAnsi="標楷體" w:hint="eastAsia"/>
                <w:color w:val="0070C0"/>
              </w:rPr>
              <w:t>裝上弦一彈，</w:t>
            </w:r>
            <w:r w:rsidRPr="00976304">
              <w:rPr>
                <w:rFonts w:ascii="標楷體" w:eastAsia="標楷體" w:hAnsi="標楷體" w:hint="eastAsia"/>
                <w:b/>
                <w:color w:val="000000" w:themeColor="text1"/>
              </w:rPr>
              <w:t>金聲而玉應，</w:t>
            </w:r>
            <w:r w:rsidRPr="00976304">
              <w:rPr>
                <w:rFonts w:ascii="標楷體" w:eastAsia="標楷體" w:hAnsi="標楷體" w:hint="eastAsia"/>
                <w:color w:val="0070C0"/>
              </w:rPr>
              <w:t>聲音美妙動聽，</w:t>
            </w:r>
            <w:r w:rsidRPr="00976304">
              <w:rPr>
                <w:rFonts w:ascii="標楷體" w:eastAsia="標楷體" w:hAnsi="標楷體" w:hint="eastAsia"/>
                <w:b/>
                <w:color w:val="000000" w:themeColor="text1"/>
              </w:rPr>
              <w:t>自以為天下之美也。</w:t>
            </w:r>
            <w:r w:rsidRPr="00976304">
              <w:rPr>
                <w:rFonts w:ascii="標楷體" w:eastAsia="標楷體" w:hAnsi="標楷體" w:hint="eastAsia"/>
                <w:color w:val="0070C0"/>
              </w:rPr>
              <w:t>他自己認為這是天下最優秀的琴。</w:t>
            </w:r>
            <w:r w:rsidRPr="00976304">
              <w:rPr>
                <w:rFonts w:ascii="標楷體" w:eastAsia="標楷體" w:hAnsi="標楷體" w:hint="eastAsia"/>
                <w:b/>
                <w:color w:val="000000" w:themeColor="text1"/>
              </w:rPr>
              <w:t>獻之太常。</w:t>
            </w:r>
            <w:r w:rsidRPr="00976304">
              <w:rPr>
                <w:rFonts w:ascii="標楷體" w:eastAsia="標楷體" w:hAnsi="標楷體" w:hint="eastAsia"/>
                <w:color w:val="0070C0"/>
              </w:rPr>
              <w:t>於是把琴獻給主管禮樂的官府，</w:t>
            </w:r>
            <w:r w:rsidRPr="00976304">
              <w:rPr>
                <w:rFonts w:ascii="標楷體" w:eastAsia="標楷體" w:hAnsi="標楷體" w:hint="eastAsia"/>
                <w:b/>
                <w:color w:val="000000" w:themeColor="text1"/>
              </w:rPr>
              <w:t>使國工視之，</w:t>
            </w:r>
            <w:r w:rsidRPr="00976304">
              <w:rPr>
                <w:rFonts w:ascii="標楷體" w:eastAsia="標楷體" w:hAnsi="標楷體" w:hint="eastAsia"/>
                <w:color w:val="0070C0"/>
              </w:rPr>
              <w:t>官府找國內著名的樂師來考評，</w:t>
            </w:r>
            <w:r w:rsidRPr="00976304">
              <w:rPr>
                <w:rFonts w:ascii="標楷體" w:eastAsia="標楷體" w:hAnsi="標楷體" w:hint="eastAsia"/>
                <w:b/>
                <w:color w:val="000000" w:themeColor="text1"/>
              </w:rPr>
              <w:t>曰：「弗古。」</w:t>
            </w:r>
            <w:r w:rsidRPr="00976304">
              <w:rPr>
                <w:rFonts w:ascii="標楷體" w:eastAsia="標楷體" w:hAnsi="標楷體" w:hint="eastAsia"/>
                <w:color w:val="0070C0"/>
              </w:rPr>
              <w:t>說：「不夠古老」，</w:t>
            </w:r>
            <w:r w:rsidRPr="00976304">
              <w:rPr>
                <w:rFonts w:ascii="標楷體" w:eastAsia="標楷體" w:hAnsi="標楷體" w:hint="eastAsia"/>
                <w:b/>
                <w:color w:val="000000" w:themeColor="text1"/>
              </w:rPr>
              <w:t>還之。</w:t>
            </w:r>
            <w:r w:rsidRPr="00976304">
              <w:rPr>
                <w:rFonts w:ascii="標楷體" w:eastAsia="標楷體" w:hAnsi="標楷體" w:hint="eastAsia"/>
                <w:color w:val="0070C0"/>
              </w:rPr>
              <w:t>退還給工之僑。</w:t>
            </w:r>
            <w:r w:rsidRPr="00976304">
              <w:rPr>
                <w:rFonts w:ascii="標楷體" w:eastAsia="標楷體" w:hAnsi="標楷體" w:hint="eastAsia"/>
                <w:b/>
                <w:color w:val="000000" w:themeColor="text1"/>
              </w:rPr>
              <w:t>工之僑以歸，</w:t>
            </w:r>
            <w:r w:rsidRPr="00976304">
              <w:rPr>
                <w:rFonts w:ascii="標楷體" w:eastAsia="標楷體" w:hAnsi="標楷體" w:hint="eastAsia"/>
                <w:color w:val="0070C0"/>
              </w:rPr>
              <w:t>工之僑回來，</w:t>
            </w:r>
            <w:r w:rsidRPr="00976304">
              <w:rPr>
                <w:rFonts w:ascii="標楷體" w:eastAsia="標楷體" w:hAnsi="標楷體" w:hint="eastAsia"/>
                <w:b/>
                <w:color w:val="000000" w:themeColor="text1"/>
              </w:rPr>
              <w:t>謀諸漆工，</w:t>
            </w:r>
            <w:r w:rsidRPr="00976304">
              <w:rPr>
                <w:rFonts w:ascii="標楷體" w:eastAsia="標楷體" w:hAnsi="標楷體" w:hint="eastAsia"/>
                <w:color w:val="0070C0"/>
              </w:rPr>
              <w:t>找漆工商量，</w:t>
            </w:r>
            <w:r w:rsidRPr="00976304">
              <w:rPr>
                <w:rFonts w:ascii="標楷體" w:eastAsia="標楷體" w:hAnsi="標楷體" w:hint="eastAsia"/>
                <w:b/>
                <w:color w:val="000000" w:themeColor="text1"/>
              </w:rPr>
              <w:t>作斷紋焉；</w:t>
            </w:r>
            <w:r w:rsidRPr="00976304">
              <w:rPr>
                <w:rFonts w:ascii="標楷體" w:eastAsia="標楷體" w:hAnsi="標楷體" w:hint="eastAsia"/>
                <w:color w:val="0070C0"/>
              </w:rPr>
              <w:t>在琴上漆上殘缺的花紋；</w:t>
            </w:r>
            <w:r w:rsidRPr="00976304">
              <w:rPr>
                <w:rFonts w:ascii="標楷體" w:eastAsia="標楷體" w:hAnsi="標楷體" w:hint="eastAsia"/>
                <w:b/>
                <w:color w:val="000000" w:themeColor="text1"/>
              </w:rPr>
              <w:t>又謀諸篆工，</w:t>
            </w:r>
            <w:r w:rsidRPr="00976304">
              <w:rPr>
                <w:rFonts w:ascii="標楷體" w:eastAsia="標楷體" w:hAnsi="標楷體" w:hint="eastAsia"/>
                <w:color w:val="0070C0"/>
              </w:rPr>
              <w:t>又找來刻工，</w:t>
            </w:r>
            <w:r w:rsidRPr="00976304">
              <w:rPr>
                <w:rFonts w:ascii="標楷體" w:eastAsia="標楷體" w:hAnsi="標楷體" w:hint="eastAsia"/>
                <w:b/>
                <w:color w:val="000000" w:themeColor="text1"/>
              </w:rPr>
              <w:t>作古窾焉；</w:t>
            </w:r>
            <w:r w:rsidRPr="00976304">
              <w:rPr>
                <w:rFonts w:ascii="標楷體" w:eastAsia="標楷體" w:hAnsi="標楷體" w:hint="eastAsia"/>
                <w:color w:val="0070C0"/>
              </w:rPr>
              <w:t>在琴上刻出上古文字，</w:t>
            </w:r>
            <w:r w:rsidRPr="00976304">
              <w:rPr>
                <w:rFonts w:ascii="標楷體" w:eastAsia="標楷體" w:hAnsi="標楷體" w:hint="eastAsia"/>
                <w:b/>
                <w:color w:val="000000" w:themeColor="text1"/>
              </w:rPr>
              <w:t>匣而埋諸土。</w:t>
            </w:r>
            <w:r w:rsidRPr="00976304">
              <w:rPr>
                <w:rFonts w:ascii="標楷體" w:eastAsia="標楷體" w:hAnsi="標楷體" w:hint="eastAsia"/>
                <w:color w:val="0070C0"/>
              </w:rPr>
              <w:t>把琴裝匣埋在土裡。</w:t>
            </w:r>
            <w:r w:rsidRPr="00976304">
              <w:rPr>
                <w:rFonts w:ascii="標楷體" w:eastAsia="標楷體" w:hAnsi="標楷體" w:hint="eastAsia"/>
                <w:b/>
                <w:color w:val="000000" w:themeColor="text1"/>
              </w:rPr>
              <w:t>其年出之，</w:t>
            </w:r>
            <w:r w:rsidRPr="00976304">
              <w:rPr>
                <w:rFonts w:ascii="標楷體" w:eastAsia="標楷體" w:hAnsi="標楷體" w:hint="eastAsia"/>
                <w:color w:val="0070C0"/>
              </w:rPr>
              <w:t>一年後挖出來，</w:t>
            </w:r>
            <w:r w:rsidRPr="00976304">
              <w:rPr>
                <w:rFonts w:ascii="標楷體" w:eastAsia="標楷體" w:hAnsi="標楷體" w:hint="eastAsia"/>
                <w:b/>
                <w:color w:val="000000" w:themeColor="text1"/>
              </w:rPr>
              <w:t>抱以適市。</w:t>
            </w:r>
            <w:r w:rsidRPr="00976304">
              <w:rPr>
                <w:rFonts w:ascii="標楷體" w:eastAsia="標楷體" w:hAnsi="標楷體" w:hint="eastAsia"/>
                <w:color w:val="0070C0"/>
              </w:rPr>
              <w:t>抱到集市上，</w:t>
            </w:r>
            <w:r w:rsidRPr="00976304">
              <w:rPr>
                <w:rFonts w:ascii="標楷體" w:eastAsia="標楷體" w:hAnsi="標楷體" w:hint="eastAsia"/>
                <w:b/>
                <w:color w:val="000000" w:themeColor="text1"/>
              </w:rPr>
              <w:t>貴人過而視之，</w:t>
            </w:r>
            <w:r w:rsidRPr="00976304">
              <w:rPr>
                <w:rFonts w:ascii="標楷體" w:eastAsia="標楷體" w:hAnsi="標楷體" w:hint="eastAsia"/>
                <w:color w:val="0070C0"/>
              </w:rPr>
              <w:t>有個路過的貴人看見後，</w:t>
            </w:r>
            <w:r w:rsidRPr="00976304">
              <w:rPr>
                <w:rFonts w:ascii="標楷體" w:eastAsia="標楷體" w:hAnsi="標楷體" w:hint="eastAsia"/>
                <w:b/>
                <w:color w:val="000000" w:themeColor="text1"/>
              </w:rPr>
              <w:t>易之以百金，</w:t>
            </w:r>
            <w:r w:rsidRPr="00976304">
              <w:rPr>
                <w:rFonts w:ascii="標楷體" w:eastAsia="標楷體" w:hAnsi="標楷體" w:hint="eastAsia"/>
                <w:color w:val="0070C0"/>
              </w:rPr>
              <w:t>用百金購了去，</w:t>
            </w:r>
            <w:r w:rsidRPr="00976304">
              <w:rPr>
                <w:rFonts w:ascii="標楷體" w:eastAsia="標楷體" w:hAnsi="標楷體" w:hint="eastAsia"/>
                <w:b/>
                <w:color w:val="000000" w:themeColor="text1"/>
              </w:rPr>
              <w:t>獻諸朝。</w:t>
            </w:r>
            <w:r w:rsidRPr="00976304">
              <w:rPr>
                <w:rFonts w:ascii="標楷體" w:eastAsia="標楷體" w:hAnsi="標楷體" w:hint="eastAsia"/>
                <w:color w:val="0070C0"/>
              </w:rPr>
              <w:t>獻給了朝廷。</w:t>
            </w:r>
            <w:r w:rsidRPr="00976304">
              <w:rPr>
                <w:rFonts w:ascii="標楷體" w:eastAsia="標楷體" w:hAnsi="標楷體" w:hint="eastAsia"/>
                <w:b/>
                <w:color w:val="000000" w:themeColor="text1"/>
              </w:rPr>
              <w:t>樂官傳視，</w:t>
            </w:r>
            <w:r w:rsidRPr="00976304">
              <w:rPr>
                <w:rFonts w:ascii="標楷體" w:eastAsia="標楷體" w:hAnsi="標楷體" w:hint="eastAsia"/>
                <w:color w:val="0070C0"/>
              </w:rPr>
              <w:t>樂官傳看後都說：「</w:t>
            </w:r>
            <w:r w:rsidRPr="00976304">
              <w:rPr>
                <w:rFonts w:ascii="標楷體" w:eastAsia="標楷體" w:hAnsi="標楷體" w:hint="eastAsia"/>
                <w:b/>
                <w:color w:val="000000" w:themeColor="text1"/>
              </w:rPr>
              <w:t>皆曰：「希世之珍也。」</w:t>
            </w:r>
            <w:r w:rsidRPr="00976304">
              <w:rPr>
                <w:rFonts w:ascii="標楷體" w:eastAsia="標楷體" w:hAnsi="標楷體" w:hint="eastAsia"/>
                <w:color w:val="0070C0"/>
              </w:rPr>
              <w:t>真是世上少有的寶貝。」</w:t>
            </w:r>
            <w:r w:rsidRPr="00976304">
              <w:rPr>
                <w:rFonts w:ascii="標楷體" w:eastAsia="標楷體" w:hAnsi="標楷體" w:hint="eastAsia"/>
                <w:b/>
                <w:color w:val="000000" w:themeColor="text1"/>
              </w:rPr>
              <w:t>工之僑聞之，</w:t>
            </w:r>
            <w:r w:rsidRPr="00976304">
              <w:rPr>
                <w:rFonts w:ascii="標楷體" w:eastAsia="標楷體" w:hAnsi="標楷體" w:hint="eastAsia"/>
                <w:color w:val="0070C0"/>
              </w:rPr>
              <w:t>工之僑聽說此事，</w:t>
            </w:r>
            <w:r w:rsidRPr="00976304">
              <w:rPr>
                <w:rFonts w:ascii="標楷體" w:eastAsia="標楷體" w:hAnsi="標楷體" w:hint="eastAsia"/>
                <w:b/>
                <w:color w:val="000000" w:themeColor="text1"/>
              </w:rPr>
              <w:t>嘆曰：「</w:t>
            </w:r>
            <w:r w:rsidRPr="00976304">
              <w:rPr>
                <w:rFonts w:ascii="標楷體" w:eastAsia="標楷體" w:hAnsi="標楷體" w:hint="eastAsia"/>
                <w:color w:val="0070C0"/>
              </w:rPr>
              <w:t>感嘆地說：「</w:t>
            </w:r>
            <w:r w:rsidRPr="00976304">
              <w:rPr>
                <w:rFonts w:ascii="標楷體" w:eastAsia="標楷體" w:hAnsi="標楷體" w:hint="eastAsia"/>
                <w:b/>
                <w:color w:val="000000" w:themeColor="text1"/>
              </w:rPr>
              <w:t>悲哉，</w:t>
            </w:r>
            <w:r w:rsidRPr="00976304">
              <w:rPr>
                <w:rFonts w:ascii="標楷體" w:eastAsia="標楷體" w:hAnsi="標楷體" w:hint="eastAsia"/>
                <w:color w:val="0070C0"/>
              </w:rPr>
              <w:t>可悲呀，</w:t>
            </w:r>
            <w:r w:rsidRPr="00976304">
              <w:rPr>
                <w:rFonts w:ascii="標楷體" w:eastAsia="標楷體" w:hAnsi="標楷體" w:hint="eastAsia"/>
                <w:b/>
                <w:color w:val="000000" w:themeColor="text1"/>
              </w:rPr>
              <w:t>世也！</w:t>
            </w:r>
            <w:r w:rsidRPr="00976304">
              <w:rPr>
                <w:rFonts w:ascii="標楷體" w:eastAsia="標楷體" w:hAnsi="標楷體" w:hint="eastAsia"/>
                <w:color w:val="0070C0"/>
              </w:rPr>
              <w:t>這個世道！</w:t>
            </w:r>
            <w:r w:rsidRPr="00976304">
              <w:rPr>
                <w:rFonts w:ascii="標楷體" w:eastAsia="標楷體" w:hAnsi="標楷體" w:hint="eastAsia"/>
                <w:b/>
                <w:color w:val="000000" w:themeColor="text1"/>
              </w:rPr>
              <w:t>豈獨一琴哉！</w:t>
            </w:r>
            <w:r w:rsidRPr="00976304">
              <w:rPr>
                <w:rFonts w:ascii="標楷體" w:eastAsia="標楷體" w:hAnsi="標楷體" w:hint="eastAsia"/>
                <w:color w:val="0070C0"/>
              </w:rPr>
              <w:t>難道這只是一張琴的命運嗎？</w:t>
            </w:r>
            <w:r w:rsidRPr="00976304">
              <w:rPr>
                <w:rFonts w:ascii="標楷體" w:eastAsia="標楷體" w:hAnsi="標楷體" w:hint="eastAsia"/>
                <w:b/>
                <w:color w:val="000000" w:themeColor="text1"/>
              </w:rPr>
              <w:t>莫不然矣。</w:t>
            </w:r>
            <w:r w:rsidRPr="00976304">
              <w:rPr>
                <w:rFonts w:ascii="標楷體" w:eastAsia="標楷體" w:hAnsi="標楷體" w:hint="eastAsia"/>
                <w:color w:val="0070C0"/>
              </w:rPr>
              <w:t>其它事物不都是如此嗎？</w:t>
            </w:r>
            <w:r w:rsidRPr="00976304">
              <w:rPr>
                <w:rFonts w:ascii="標楷體" w:eastAsia="標楷體" w:hAnsi="標楷體" w:hint="eastAsia"/>
                <w:b/>
                <w:color w:val="000000" w:themeColor="text1"/>
              </w:rPr>
              <w:t>而不早圖之，</w:t>
            </w:r>
            <w:r w:rsidRPr="00976304">
              <w:rPr>
                <w:rFonts w:ascii="標楷體" w:eastAsia="標楷體" w:hAnsi="標楷體" w:hint="eastAsia"/>
                <w:color w:val="0070C0"/>
              </w:rPr>
              <w:t>如果不早替自己打算，</w:t>
            </w:r>
            <w:r w:rsidRPr="00976304">
              <w:rPr>
                <w:rFonts w:ascii="標楷體" w:eastAsia="標楷體" w:hAnsi="標楷體" w:hint="eastAsia"/>
                <w:b/>
                <w:color w:val="000000" w:themeColor="text1"/>
              </w:rPr>
              <w:t>其與亡矣！」</w:t>
            </w:r>
            <w:r w:rsidRPr="00976304">
              <w:rPr>
                <w:rFonts w:ascii="標楷體" w:eastAsia="標楷體" w:hAnsi="標楷體" w:hint="eastAsia"/>
                <w:color w:val="0070C0"/>
              </w:rPr>
              <w:t>就跟這個世道一樣喪失真誠了。」</w:t>
            </w:r>
            <w:r w:rsidRPr="00976304">
              <w:rPr>
                <w:rFonts w:ascii="標楷體" w:eastAsia="標楷體" w:hAnsi="標楷體" w:hint="eastAsia"/>
                <w:b/>
                <w:color w:val="000000" w:themeColor="text1"/>
              </w:rPr>
              <w:t>遂去，入于宕冥之山，</w:t>
            </w:r>
            <w:r w:rsidRPr="00976304">
              <w:rPr>
                <w:rFonts w:ascii="標楷體" w:eastAsia="標楷體" w:hAnsi="標楷體" w:hint="eastAsia"/>
                <w:color w:val="0070C0"/>
              </w:rPr>
              <w:t>於是工之僑便進入幽遠的深山，</w:t>
            </w:r>
            <w:r w:rsidRPr="00976304">
              <w:rPr>
                <w:rFonts w:ascii="標楷體" w:eastAsia="標楷體" w:hAnsi="標楷體" w:hint="eastAsia"/>
                <w:b/>
                <w:color w:val="000000" w:themeColor="text1"/>
              </w:rPr>
              <w:t>不知其所終。</w:t>
            </w:r>
            <w:r w:rsidRPr="00976304">
              <w:rPr>
                <w:rFonts w:ascii="標楷體" w:eastAsia="標楷體" w:hAnsi="標楷體" w:hint="eastAsia"/>
                <w:color w:val="0070C0"/>
              </w:rPr>
              <w:t>不知最後怎樣了。</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國語‧周語上</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厲王虐，</w:t>
            </w:r>
            <w:r w:rsidRPr="00976304">
              <w:rPr>
                <w:rFonts w:ascii="標楷體" w:eastAsia="標楷體" w:hAnsi="標楷體" w:hint="eastAsia"/>
                <w:color w:val="0070C0"/>
              </w:rPr>
              <w:t>周厲王殘暴無道，</w:t>
            </w:r>
            <w:r w:rsidRPr="00976304">
              <w:rPr>
                <w:rFonts w:ascii="標楷體" w:eastAsia="標楷體" w:hAnsi="標楷體" w:hint="eastAsia"/>
                <w:b/>
                <w:color w:val="000000" w:themeColor="text1"/>
              </w:rPr>
              <w:t>國人謗王。</w:t>
            </w:r>
            <w:r w:rsidRPr="00976304">
              <w:rPr>
                <w:rFonts w:ascii="標楷體" w:eastAsia="標楷體" w:hAnsi="標楷體" w:hint="eastAsia"/>
                <w:color w:val="0070C0"/>
              </w:rPr>
              <w:t>老百姓紛紛責罵他。</w:t>
            </w:r>
            <w:r w:rsidRPr="00976304">
              <w:rPr>
                <w:rFonts w:ascii="標楷體" w:eastAsia="標楷體" w:hAnsi="標楷體" w:hint="eastAsia"/>
                <w:b/>
                <w:color w:val="000000" w:themeColor="text1"/>
              </w:rPr>
              <w:t>召公告曰：「</w:t>
            </w:r>
            <w:r w:rsidRPr="00976304">
              <w:rPr>
                <w:rFonts w:ascii="標楷體" w:eastAsia="標楷體" w:hAnsi="標楷體" w:hint="eastAsia"/>
                <w:color w:val="0070C0"/>
              </w:rPr>
              <w:t>邵穆公對厲王說：“</w:t>
            </w:r>
            <w:r w:rsidRPr="00976304">
              <w:rPr>
                <w:rFonts w:ascii="標楷體" w:eastAsia="標楷體" w:hAnsi="標楷體" w:hint="eastAsia"/>
                <w:b/>
                <w:color w:val="000000" w:themeColor="text1"/>
              </w:rPr>
              <w:t>民不堪命矣！」</w:t>
            </w:r>
            <w:r w:rsidRPr="00976304">
              <w:rPr>
                <w:rFonts w:ascii="標楷體" w:eastAsia="標楷體" w:hAnsi="標楷體" w:hint="eastAsia"/>
                <w:color w:val="0070C0"/>
              </w:rPr>
              <w:t>老百姓已不堪忍受暴虐的政令啦！”</w:t>
            </w:r>
            <w:r w:rsidRPr="00976304">
              <w:rPr>
                <w:rFonts w:ascii="標楷體" w:eastAsia="標楷體" w:hAnsi="標楷體" w:hint="eastAsia"/>
                <w:b/>
                <w:color w:val="000000" w:themeColor="text1"/>
              </w:rPr>
              <w:t>王怒，</w:t>
            </w:r>
            <w:r w:rsidRPr="00976304">
              <w:rPr>
                <w:rFonts w:ascii="標楷體" w:eastAsia="標楷體" w:hAnsi="標楷體" w:hint="eastAsia"/>
                <w:color w:val="0070C0"/>
              </w:rPr>
              <w:t>厲王聽了勃然大怒，</w:t>
            </w:r>
            <w:r w:rsidRPr="00976304">
              <w:rPr>
                <w:rFonts w:ascii="標楷體" w:eastAsia="標楷體" w:hAnsi="標楷體" w:hint="eastAsia"/>
                <w:b/>
                <w:color w:val="000000" w:themeColor="text1"/>
              </w:rPr>
              <w:t>得衛巫，</w:t>
            </w:r>
            <w:r w:rsidRPr="00976304">
              <w:rPr>
                <w:rFonts w:ascii="標楷體" w:eastAsia="標楷體" w:hAnsi="標楷體" w:hint="eastAsia"/>
                <w:color w:val="0070C0"/>
              </w:rPr>
              <w:t>找到一個衛國的巫者，</w:t>
            </w:r>
            <w:r w:rsidRPr="00976304">
              <w:rPr>
                <w:rFonts w:ascii="標楷體" w:eastAsia="標楷體" w:hAnsi="標楷體" w:hint="eastAsia"/>
                <w:b/>
                <w:color w:val="000000" w:themeColor="text1"/>
              </w:rPr>
              <w:t>使監謗者。</w:t>
            </w:r>
            <w:r w:rsidRPr="00976304">
              <w:rPr>
                <w:rFonts w:ascii="標楷體" w:eastAsia="標楷體" w:hAnsi="標楷體" w:hint="eastAsia"/>
                <w:color w:val="0070C0"/>
              </w:rPr>
              <w:t>派他暗中監視敢於指責自己的人，</w:t>
            </w:r>
            <w:r w:rsidRPr="00976304">
              <w:rPr>
                <w:rFonts w:ascii="標楷體" w:eastAsia="標楷體" w:hAnsi="標楷體" w:hint="eastAsia"/>
                <w:b/>
                <w:color w:val="000000" w:themeColor="text1"/>
              </w:rPr>
              <w:t>以告，</w:t>
            </w:r>
            <w:r w:rsidRPr="00976304">
              <w:rPr>
                <w:rFonts w:ascii="標楷體" w:eastAsia="標楷體" w:hAnsi="標楷體" w:hint="eastAsia"/>
                <w:color w:val="0070C0"/>
              </w:rPr>
              <w:t>一經巫者告密，</w:t>
            </w:r>
            <w:r w:rsidRPr="00976304">
              <w:rPr>
                <w:rFonts w:ascii="標楷體" w:eastAsia="標楷體" w:hAnsi="標楷體" w:hint="eastAsia"/>
                <w:b/>
                <w:color w:val="000000" w:themeColor="text1"/>
              </w:rPr>
              <w:t>則殺之。</w:t>
            </w:r>
            <w:r w:rsidRPr="00976304">
              <w:rPr>
                <w:rFonts w:ascii="標楷體" w:eastAsia="標楷體" w:hAnsi="標楷體" w:hint="eastAsia"/>
                <w:color w:val="0070C0"/>
              </w:rPr>
              <w:t>就橫加殺戮。</w:t>
            </w:r>
            <w:r w:rsidRPr="00976304">
              <w:rPr>
                <w:rFonts w:ascii="標楷體" w:eastAsia="標楷體" w:hAnsi="標楷體" w:hint="eastAsia"/>
                <w:b/>
                <w:color w:val="000000" w:themeColor="text1"/>
              </w:rPr>
              <w:t>國人莫敢言，</w:t>
            </w:r>
            <w:r w:rsidRPr="00976304">
              <w:rPr>
                <w:rFonts w:ascii="標楷體" w:eastAsia="標楷體" w:hAnsi="標楷體" w:hint="eastAsia"/>
                <w:color w:val="0070C0"/>
              </w:rPr>
              <w:t>於是人們都不敢隨便說話，</w:t>
            </w:r>
            <w:r w:rsidRPr="00976304">
              <w:rPr>
                <w:rFonts w:ascii="標楷體" w:eastAsia="標楷體" w:hAnsi="標楷體" w:hint="eastAsia"/>
                <w:b/>
                <w:color w:val="000000" w:themeColor="text1"/>
              </w:rPr>
              <w:t>道路以目。</w:t>
            </w:r>
            <w:r w:rsidRPr="00976304">
              <w:rPr>
                <w:rFonts w:ascii="標楷體" w:eastAsia="標楷體" w:hAnsi="標楷體" w:hint="eastAsia"/>
                <w:color w:val="0070C0"/>
              </w:rPr>
              <w:t>在路上相遇，也只能以眼神表達內心的憤恨。</w:t>
            </w:r>
            <w:r w:rsidRPr="00976304">
              <w:rPr>
                <w:rFonts w:ascii="標楷體" w:eastAsia="標楷體" w:hAnsi="標楷體" w:hint="eastAsia"/>
                <w:b/>
                <w:color w:val="000000" w:themeColor="text1"/>
              </w:rPr>
              <w:t>王喜，</w:t>
            </w:r>
            <w:r w:rsidRPr="00976304">
              <w:rPr>
                <w:rFonts w:ascii="標楷體" w:eastAsia="標楷體" w:hAnsi="標楷體" w:hint="eastAsia"/>
                <w:color w:val="0070C0"/>
              </w:rPr>
              <w:t>周厲王頗</w:t>
            </w:r>
            <w:r w:rsidRPr="00976304">
              <w:rPr>
                <w:rFonts w:ascii="標楷體" w:eastAsia="標楷體" w:hAnsi="標楷體" w:cs="新細明體" w:hint="eastAsia"/>
                <w:color w:val="0070C0"/>
              </w:rPr>
              <w:t>爲</w:t>
            </w:r>
            <w:r w:rsidRPr="00976304">
              <w:rPr>
                <w:rFonts w:ascii="標楷體" w:eastAsia="標楷體" w:hAnsi="標楷體" w:hint="eastAsia"/>
                <w:color w:val="0070C0"/>
              </w:rPr>
              <w:t>得意，</w:t>
            </w:r>
            <w:r w:rsidRPr="00976304">
              <w:rPr>
                <w:rFonts w:ascii="標楷體" w:eastAsia="標楷體" w:hAnsi="標楷體" w:hint="eastAsia"/>
                <w:b/>
                <w:color w:val="000000" w:themeColor="text1"/>
              </w:rPr>
              <w:t>告召公曰：「</w:t>
            </w:r>
            <w:r w:rsidRPr="00976304">
              <w:rPr>
                <w:rFonts w:ascii="標楷體" w:eastAsia="標楷體" w:hAnsi="標楷體" w:hint="eastAsia"/>
                <w:color w:val="0070C0"/>
              </w:rPr>
              <w:t>告訴邵公說：“</w:t>
            </w:r>
            <w:r w:rsidRPr="00976304">
              <w:rPr>
                <w:rFonts w:ascii="標楷體" w:eastAsia="標楷體" w:hAnsi="標楷體" w:hint="eastAsia"/>
                <w:b/>
                <w:color w:val="000000" w:themeColor="text1"/>
              </w:rPr>
              <w:t>吾能弭謗矣，</w:t>
            </w:r>
            <w:r w:rsidRPr="00976304">
              <w:rPr>
                <w:rFonts w:ascii="標楷體" w:eastAsia="標楷體" w:hAnsi="標楷體" w:hint="eastAsia"/>
                <w:color w:val="0070C0"/>
              </w:rPr>
              <w:t>我能制止毀謗</w:t>
            </w:r>
            <w:r w:rsidRPr="00976304">
              <w:rPr>
                <w:rFonts w:ascii="標楷體" w:eastAsia="標楷體" w:hAnsi="標楷體" w:hint="eastAsia"/>
                <w:color w:val="0070C0"/>
              </w:rPr>
              <w:lastRenderedPageBreak/>
              <w:t>啦，</w:t>
            </w:r>
            <w:r w:rsidRPr="00976304">
              <w:rPr>
                <w:rFonts w:ascii="標楷體" w:eastAsia="標楷體" w:hAnsi="標楷體" w:hint="eastAsia"/>
                <w:b/>
                <w:color w:val="000000" w:themeColor="text1"/>
              </w:rPr>
              <w:t>乃不敢言。」</w:t>
            </w:r>
            <w:r w:rsidRPr="00976304">
              <w:rPr>
                <w:rFonts w:ascii="標楷體" w:eastAsia="標楷體" w:hAnsi="標楷體" w:hint="eastAsia"/>
                <w:color w:val="0070C0"/>
              </w:rPr>
              <w:t>老百姓再也不敢吭聲了。”</w:t>
            </w:r>
            <w:r w:rsidRPr="00976304">
              <w:rPr>
                <w:rFonts w:ascii="標楷體" w:eastAsia="標楷體" w:hAnsi="標楷體" w:hint="eastAsia"/>
                <w:b/>
                <w:color w:val="000000" w:themeColor="text1"/>
              </w:rPr>
              <w:t>召公曰：「</w:t>
            </w:r>
            <w:r w:rsidRPr="00976304">
              <w:rPr>
                <w:rFonts w:ascii="標楷體" w:eastAsia="標楷體" w:hAnsi="標楷體" w:hint="eastAsia"/>
                <w:color w:val="0070C0"/>
              </w:rPr>
              <w:t>邵公回答說：“</w:t>
            </w:r>
            <w:r w:rsidRPr="00976304">
              <w:rPr>
                <w:rFonts w:ascii="標楷體" w:eastAsia="標楷體" w:hAnsi="標楷體" w:hint="eastAsia"/>
                <w:b/>
                <w:color w:val="000000" w:themeColor="text1"/>
              </w:rPr>
              <w:t>是障之也。</w:t>
            </w:r>
            <w:r w:rsidRPr="00976304">
              <w:rPr>
                <w:rFonts w:ascii="標楷體" w:eastAsia="標楷體" w:hAnsi="標楷體" w:hint="eastAsia"/>
                <w:color w:val="0070C0"/>
              </w:rPr>
              <w:t>你這樣做只能堵住人們的嘴。</w:t>
            </w:r>
            <w:r w:rsidRPr="00976304">
              <w:rPr>
                <w:rFonts w:ascii="標楷體" w:eastAsia="標楷體" w:hAnsi="標楷體" w:hint="eastAsia"/>
                <w:b/>
                <w:color w:val="000000" w:themeColor="text1"/>
              </w:rPr>
              <w:t>防民之口，</w:t>
            </w:r>
            <w:r w:rsidRPr="00976304">
              <w:rPr>
                <w:rFonts w:ascii="標楷體" w:eastAsia="標楷體" w:hAnsi="標楷體" w:hint="eastAsia"/>
                <w:color w:val="0070C0"/>
              </w:rPr>
              <w:t>可是防範老百姓的嘴，</w:t>
            </w:r>
            <w:r w:rsidRPr="00976304">
              <w:rPr>
                <w:rFonts w:ascii="標楷體" w:eastAsia="標楷體" w:hAnsi="標楷體" w:hint="eastAsia"/>
                <w:b/>
                <w:color w:val="000000" w:themeColor="text1"/>
              </w:rPr>
              <w:t>甚於防川。</w:t>
            </w:r>
            <w:r w:rsidRPr="00976304">
              <w:rPr>
                <w:rFonts w:ascii="標楷體" w:eastAsia="標楷體" w:hAnsi="標楷體" w:hint="eastAsia"/>
                <w:color w:val="0070C0"/>
              </w:rPr>
              <w:t>比防備河水氾濫更不易。</w:t>
            </w:r>
            <w:r w:rsidRPr="00976304">
              <w:rPr>
                <w:rFonts w:ascii="標楷體" w:eastAsia="標楷體" w:hAnsi="標楷體" w:hint="eastAsia"/>
                <w:b/>
                <w:color w:val="000000" w:themeColor="text1"/>
              </w:rPr>
              <w:t>川壅而潰，</w:t>
            </w:r>
            <w:r w:rsidRPr="00976304">
              <w:rPr>
                <w:rFonts w:ascii="標楷體" w:eastAsia="標楷體" w:hAnsi="標楷體" w:hint="eastAsia"/>
                <w:color w:val="0070C0"/>
              </w:rPr>
              <w:t>河道因堵塞而造成決口，</w:t>
            </w:r>
            <w:r w:rsidRPr="00976304">
              <w:rPr>
                <w:rFonts w:ascii="標楷體" w:eastAsia="標楷體" w:hAnsi="標楷體" w:hint="eastAsia"/>
                <w:b/>
                <w:color w:val="000000" w:themeColor="text1"/>
              </w:rPr>
              <w:t>傷人必多，</w:t>
            </w:r>
            <w:r w:rsidRPr="00976304">
              <w:rPr>
                <w:rFonts w:ascii="標楷體" w:eastAsia="標楷體" w:hAnsi="標楷體" w:hint="eastAsia"/>
                <w:color w:val="0070C0"/>
              </w:rPr>
              <w:t>就會傷害很多人。</w:t>
            </w:r>
            <w:r w:rsidRPr="00976304">
              <w:rPr>
                <w:rFonts w:ascii="標楷體" w:eastAsia="標楷體" w:hAnsi="標楷體" w:hint="eastAsia"/>
                <w:b/>
                <w:color w:val="000000" w:themeColor="text1"/>
              </w:rPr>
              <w:t>民亦如之。</w:t>
            </w:r>
            <w:r w:rsidRPr="00976304">
              <w:rPr>
                <w:rFonts w:ascii="標楷體" w:eastAsia="標楷體" w:hAnsi="標楷體" w:hint="eastAsia"/>
                <w:color w:val="0070C0"/>
              </w:rPr>
              <w:t>倘使堵住老百姓的口，後果也將如此。</w:t>
            </w:r>
            <w:r w:rsidRPr="00976304">
              <w:rPr>
                <w:rFonts w:ascii="標楷體" w:eastAsia="標楷體" w:hAnsi="標楷體" w:hint="eastAsia"/>
                <w:b/>
                <w:color w:val="000000" w:themeColor="text1"/>
              </w:rPr>
              <w:t>是故為川者決之使導，</w:t>
            </w:r>
            <w:r w:rsidRPr="00976304">
              <w:rPr>
                <w:rFonts w:ascii="標楷體" w:eastAsia="標楷體" w:hAnsi="標楷體" w:hint="eastAsia"/>
                <w:color w:val="0070C0"/>
              </w:rPr>
              <w:t>因而治水者只能排除壅塞而加以疏通，</w:t>
            </w:r>
            <w:r w:rsidRPr="00976304">
              <w:rPr>
                <w:rFonts w:ascii="標楷體" w:eastAsia="標楷體" w:hAnsi="標楷體" w:hint="eastAsia"/>
                <w:b/>
                <w:color w:val="000000" w:themeColor="text1"/>
              </w:rPr>
              <w:t>為民者宣之使言。</w:t>
            </w:r>
            <w:r w:rsidRPr="00976304">
              <w:rPr>
                <w:rFonts w:ascii="標楷體" w:eastAsia="標楷體" w:hAnsi="標楷體" w:hint="eastAsia"/>
                <w:color w:val="0070C0"/>
              </w:rPr>
              <w:t>治民者只能善於開導而讓人說話。</w:t>
            </w:r>
            <w:r w:rsidRPr="00976304">
              <w:rPr>
                <w:rFonts w:ascii="標楷體" w:eastAsia="標楷體" w:hAnsi="標楷體" w:hint="eastAsia"/>
                <w:b/>
                <w:color w:val="000000" w:themeColor="text1"/>
              </w:rPr>
              <w:t>故天子聽政，</w:t>
            </w:r>
            <w:r w:rsidRPr="00976304">
              <w:rPr>
                <w:rFonts w:ascii="標楷體" w:eastAsia="標楷體" w:hAnsi="標楷體" w:hint="eastAsia"/>
                <w:color w:val="0070C0"/>
              </w:rPr>
              <w:t>所以君王在處理政事上，</w:t>
            </w:r>
            <w:r w:rsidRPr="00976304">
              <w:rPr>
                <w:rFonts w:ascii="標楷體" w:eastAsia="標楷體" w:hAnsi="標楷體" w:hint="eastAsia"/>
                <w:b/>
                <w:color w:val="000000" w:themeColor="text1"/>
              </w:rPr>
              <w:t>使公卿至於列士獻詩，</w:t>
            </w:r>
            <w:r w:rsidRPr="00976304">
              <w:rPr>
                <w:rFonts w:ascii="標楷體" w:eastAsia="標楷體" w:hAnsi="標楷體" w:hint="eastAsia"/>
                <w:color w:val="0070C0"/>
              </w:rPr>
              <w:t>讓三公九卿及各級官吏進獻諷喻詩，</w:t>
            </w:r>
            <w:r w:rsidRPr="00976304">
              <w:rPr>
                <w:rFonts w:ascii="標楷體" w:eastAsia="標楷體" w:hAnsi="標楷體" w:hint="eastAsia"/>
                <w:b/>
                <w:color w:val="000000" w:themeColor="text1"/>
              </w:rPr>
              <w:t>瞽獻曲，</w:t>
            </w:r>
            <w:r w:rsidRPr="00976304">
              <w:rPr>
                <w:rFonts w:ascii="標楷體" w:eastAsia="標楷體" w:hAnsi="標楷體" w:hint="eastAsia"/>
                <w:color w:val="0070C0"/>
              </w:rPr>
              <w:t>樂師進獻民間樂曲，</w:t>
            </w:r>
            <w:r w:rsidRPr="00976304">
              <w:rPr>
                <w:rFonts w:ascii="標楷體" w:eastAsia="標楷體" w:hAnsi="標楷體" w:hint="eastAsia"/>
                <w:b/>
                <w:color w:val="000000" w:themeColor="text1"/>
              </w:rPr>
              <w:t>史獻書，</w:t>
            </w:r>
            <w:r w:rsidRPr="00976304">
              <w:rPr>
                <w:rFonts w:ascii="標楷體" w:eastAsia="標楷體" w:hAnsi="標楷體" w:hint="eastAsia"/>
                <w:color w:val="0070C0"/>
              </w:rPr>
              <w:t>史官進獻有借鑑意義史籍，</w:t>
            </w:r>
            <w:r w:rsidRPr="00976304">
              <w:rPr>
                <w:rFonts w:ascii="標楷體" w:eastAsia="標楷體" w:hAnsi="標楷體" w:hint="eastAsia"/>
                <w:b/>
                <w:color w:val="000000" w:themeColor="text1"/>
              </w:rPr>
              <w:t>師箴，</w:t>
            </w:r>
            <w:r w:rsidRPr="00976304">
              <w:rPr>
                <w:rFonts w:ascii="標楷體" w:eastAsia="標楷體" w:hAnsi="標楷體" w:hint="eastAsia"/>
                <w:color w:val="0070C0"/>
              </w:rPr>
              <w:t>少師誦讀箴言，</w:t>
            </w:r>
            <w:r w:rsidRPr="00976304">
              <w:rPr>
                <w:rFonts w:ascii="標楷體" w:eastAsia="標楷體" w:hAnsi="標楷體" w:hint="eastAsia"/>
                <w:b/>
                <w:color w:val="000000" w:themeColor="text1"/>
              </w:rPr>
              <w:t>瞍賦，</w:t>
            </w:r>
            <w:r w:rsidRPr="00976304">
              <w:rPr>
                <w:rFonts w:ascii="標楷體" w:eastAsia="標楷體" w:hAnsi="標楷體" w:hint="eastAsia"/>
                <w:color w:val="0070C0"/>
              </w:rPr>
              <w:t>無眸子的盲人吟詠詩篇，</w:t>
            </w:r>
            <w:r w:rsidRPr="00976304">
              <w:rPr>
                <w:rFonts w:ascii="標楷體" w:eastAsia="標楷體" w:hAnsi="標楷體" w:hint="eastAsia"/>
                <w:b/>
                <w:color w:val="000000" w:themeColor="text1"/>
              </w:rPr>
              <w:t>矇誦，</w:t>
            </w:r>
            <w:r w:rsidRPr="00976304">
              <w:rPr>
                <w:rFonts w:ascii="標楷體" w:eastAsia="標楷體" w:hAnsi="標楷體" w:hint="eastAsia"/>
                <w:color w:val="0070C0"/>
              </w:rPr>
              <w:t>有眸子的盲人誦讀諷諫之言，</w:t>
            </w:r>
            <w:r w:rsidRPr="00976304">
              <w:rPr>
                <w:rFonts w:ascii="標楷體" w:eastAsia="標楷體" w:hAnsi="標楷體" w:hint="eastAsia"/>
                <w:b/>
                <w:color w:val="000000" w:themeColor="text1"/>
              </w:rPr>
              <w:t>百工諫，</w:t>
            </w:r>
            <w:r w:rsidRPr="00976304">
              <w:rPr>
                <w:rFonts w:ascii="標楷體" w:eastAsia="標楷體" w:hAnsi="標楷體" w:hint="eastAsia"/>
                <w:color w:val="0070C0"/>
              </w:rPr>
              <w:t>掌管營建事務的百工能紛紛進諫，</w:t>
            </w:r>
            <w:r w:rsidRPr="00976304">
              <w:rPr>
                <w:rFonts w:ascii="標楷體" w:eastAsia="標楷體" w:hAnsi="標楷體" w:hint="eastAsia"/>
                <w:b/>
                <w:color w:val="000000" w:themeColor="text1"/>
              </w:rPr>
              <w:t>庶人傳語，</w:t>
            </w:r>
            <w:r w:rsidRPr="00976304">
              <w:rPr>
                <w:rFonts w:ascii="標楷體" w:eastAsia="標楷體" w:hAnsi="標楷體" w:hint="eastAsia"/>
                <w:color w:val="0070C0"/>
              </w:rPr>
              <w:t>平民則自己的意見轉達給君王，</w:t>
            </w:r>
            <w:r w:rsidRPr="00976304">
              <w:rPr>
                <w:rFonts w:ascii="標楷體" w:eastAsia="標楷體" w:hAnsi="標楷體" w:hint="eastAsia"/>
                <w:b/>
                <w:color w:val="000000" w:themeColor="text1"/>
              </w:rPr>
              <w:t>近臣盡規，</w:t>
            </w:r>
            <w:r w:rsidRPr="00976304">
              <w:rPr>
                <w:rFonts w:ascii="標楷體" w:eastAsia="標楷體" w:hAnsi="標楷體" w:hint="eastAsia"/>
                <w:color w:val="0070C0"/>
              </w:rPr>
              <w:t>近侍之臣子盡規勸之責，</w:t>
            </w:r>
            <w:r w:rsidRPr="00976304">
              <w:rPr>
                <w:rFonts w:ascii="標楷體" w:eastAsia="標楷體" w:hAnsi="標楷體" w:hint="eastAsia"/>
                <w:b/>
                <w:color w:val="000000" w:themeColor="text1"/>
              </w:rPr>
              <w:t>親戚補察，</w:t>
            </w:r>
            <w:r w:rsidRPr="00976304">
              <w:rPr>
                <w:rFonts w:ascii="標楷體" w:eastAsia="標楷體" w:hAnsi="標楷體" w:hint="eastAsia"/>
                <w:color w:val="0070C0"/>
              </w:rPr>
              <w:t>君王的內親外戚都能補其過失，</w:t>
            </w:r>
            <w:r w:rsidRPr="00976304">
              <w:rPr>
                <w:rFonts w:ascii="標楷體" w:eastAsia="標楷體" w:hAnsi="標楷體" w:hint="eastAsia"/>
                <w:b/>
                <w:color w:val="000000" w:themeColor="text1"/>
              </w:rPr>
              <w:t>瞽史教誨，</w:t>
            </w:r>
            <w:r w:rsidRPr="00976304">
              <w:rPr>
                <w:rFonts w:ascii="標楷體" w:eastAsia="標楷體" w:hAnsi="標楷體" w:hint="eastAsia"/>
                <w:color w:val="0070C0"/>
              </w:rPr>
              <w:t>察其是非，樂師和史官以歌曲、史籍加以諄諄教導，</w:t>
            </w:r>
            <w:r w:rsidRPr="00976304">
              <w:rPr>
                <w:rFonts w:ascii="標楷體" w:eastAsia="標楷體" w:hAnsi="標楷體" w:hint="eastAsia"/>
                <w:b/>
                <w:color w:val="000000" w:themeColor="text1"/>
              </w:rPr>
              <w:t>耆艾修之，</w:t>
            </w:r>
            <w:r w:rsidRPr="00976304">
              <w:rPr>
                <w:rFonts w:ascii="標楷體" w:eastAsia="標楷體" w:hAnsi="標楷體" w:hint="eastAsia"/>
                <w:color w:val="0070C0"/>
              </w:rPr>
              <w:t>年長的師傅再進一步修飾整理，</w:t>
            </w:r>
            <w:r w:rsidRPr="00976304">
              <w:rPr>
                <w:rFonts w:ascii="標楷體" w:eastAsia="標楷體" w:hAnsi="標楷體" w:hint="eastAsia"/>
                <w:b/>
                <w:color w:val="000000" w:themeColor="text1"/>
              </w:rPr>
              <w:t>而後王斟酌焉，</w:t>
            </w:r>
            <w:r w:rsidRPr="00976304">
              <w:rPr>
                <w:rFonts w:ascii="標楷體" w:eastAsia="標楷體" w:hAnsi="標楷體" w:hint="eastAsia"/>
                <w:color w:val="0070C0"/>
              </w:rPr>
              <w:t>然後由君王斟酌取捨，</w:t>
            </w:r>
            <w:r w:rsidRPr="00976304">
              <w:rPr>
                <w:rFonts w:ascii="標楷體" w:eastAsia="標楷體" w:hAnsi="標楷體" w:hint="eastAsia"/>
                <w:b/>
                <w:color w:val="000000" w:themeColor="text1"/>
              </w:rPr>
              <w:t>是以事行而不悖。</w:t>
            </w:r>
            <w:r w:rsidRPr="00976304">
              <w:rPr>
                <w:rFonts w:ascii="標楷體" w:eastAsia="標楷體" w:hAnsi="標楷體" w:hint="eastAsia"/>
                <w:color w:val="0070C0"/>
              </w:rPr>
              <w:t>付之實施，這樣，國家的政事得以實行而不背理。</w:t>
            </w:r>
            <w:r w:rsidRPr="00976304">
              <w:rPr>
                <w:rFonts w:ascii="標楷體" w:eastAsia="標楷體" w:hAnsi="標楷體" w:hint="eastAsia"/>
                <w:b/>
                <w:color w:val="000000" w:themeColor="text1"/>
              </w:rPr>
              <w:t>民之有口也，</w:t>
            </w:r>
            <w:r w:rsidRPr="00976304">
              <w:rPr>
                <w:rFonts w:ascii="標楷體" w:eastAsia="標楷體" w:hAnsi="標楷體" w:hint="eastAsia"/>
                <w:color w:val="0070C0"/>
              </w:rPr>
              <w:t>老百姓有口，</w:t>
            </w:r>
            <w:r w:rsidRPr="00976304">
              <w:rPr>
                <w:rFonts w:ascii="標楷體" w:eastAsia="標楷體" w:hAnsi="標楷體" w:hint="eastAsia"/>
                <w:b/>
                <w:color w:val="000000" w:themeColor="text1"/>
              </w:rPr>
              <w:t>猶土之有山川也，</w:t>
            </w:r>
            <w:r w:rsidRPr="00976304">
              <w:rPr>
                <w:rFonts w:ascii="標楷體" w:eastAsia="標楷體" w:hAnsi="標楷體" w:hint="eastAsia"/>
                <w:color w:val="0070C0"/>
              </w:rPr>
              <w:t>就像大地有高山河流一樣，</w:t>
            </w:r>
            <w:r w:rsidRPr="00976304">
              <w:rPr>
                <w:rFonts w:ascii="標楷體" w:eastAsia="標楷體" w:hAnsi="標楷體" w:hint="eastAsia"/>
                <w:b/>
                <w:color w:val="000000" w:themeColor="text1"/>
              </w:rPr>
              <w:t>財用於是乎出；</w:t>
            </w:r>
            <w:r w:rsidRPr="00976304">
              <w:rPr>
                <w:rFonts w:ascii="標楷體" w:eastAsia="標楷體" w:hAnsi="標楷體" w:hint="eastAsia"/>
                <w:color w:val="0070C0"/>
              </w:rPr>
              <w:t>社會的物資財富全靠它出產；</w:t>
            </w:r>
            <w:r w:rsidRPr="00976304">
              <w:rPr>
                <w:rFonts w:ascii="標楷體" w:eastAsia="標楷體" w:hAnsi="標楷體" w:hint="eastAsia"/>
                <w:b/>
                <w:color w:val="000000" w:themeColor="text1"/>
              </w:rPr>
              <w:t>猶其原隰之有衍沃也，</w:t>
            </w:r>
            <w:r w:rsidRPr="00976304">
              <w:rPr>
                <w:rFonts w:ascii="標楷體" w:eastAsia="標楷體" w:hAnsi="標楷體" w:hint="eastAsia"/>
                <w:color w:val="0070C0"/>
              </w:rPr>
              <w:t>又像高原和低地都有平坦肥沃的良田一樣，</w:t>
            </w:r>
            <w:r w:rsidRPr="00976304">
              <w:rPr>
                <w:rFonts w:ascii="標楷體" w:eastAsia="標楷體" w:hAnsi="標楷體" w:hint="eastAsia"/>
                <w:b/>
                <w:color w:val="000000" w:themeColor="text1"/>
              </w:rPr>
              <w:t>衣食於是乎生。</w:t>
            </w:r>
            <w:r w:rsidRPr="00976304">
              <w:rPr>
                <w:rFonts w:ascii="標楷體" w:eastAsia="標楷體" w:hAnsi="標楷體" w:hint="eastAsia"/>
                <w:color w:val="0070C0"/>
              </w:rPr>
              <w:t>人類的衣食物品全靠它產生。</w:t>
            </w:r>
            <w:r w:rsidRPr="00976304">
              <w:rPr>
                <w:rFonts w:ascii="標楷體" w:eastAsia="標楷體" w:hAnsi="標楷體" w:hint="eastAsia"/>
                <w:b/>
                <w:color w:val="000000" w:themeColor="text1"/>
              </w:rPr>
              <w:t>口之宣言也，</w:t>
            </w:r>
            <w:r w:rsidRPr="00976304">
              <w:rPr>
                <w:rFonts w:ascii="標楷體" w:eastAsia="標楷體" w:hAnsi="標楷體" w:hint="eastAsia"/>
                <w:color w:val="0070C0"/>
              </w:rPr>
              <w:t>人們以用嘴巴發表議論，</w:t>
            </w:r>
            <w:r w:rsidRPr="00976304">
              <w:rPr>
                <w:rFonts w:ascii="標楷體" w:eastAsia="標楷體" w:hAnsi="標楷體" w:hint="eastAsia"/>
                <w:b/>
                <w:color w:val="000000" w:themeColor="text1"/>
              </w:rPr>
              <w:t>善敗於是乎興。</w:t>
            </w:r>
            <w:r w:rsidRPr="00976304">
              <w:rPr>
                <w:rFonts w:ascii="標楷體" w:eastAsia="標楷體" w:hAnsi="標楷體" w:hint="eastAsia"/>
                <w:color w:val="0070C0"/>
              </w:rPr>
              <w:t>政事的成敗得失便能表露出來。</w:t>
            </w:r>
            <w:r w:rsidRPr="00976304">
              <w:rPr>
                <w:rFonts w:ascii="標楷體" w:eastAsia="標楷體" w:hAnsi="標楷體" w:hint="eastAsia"/>
                <w:b/>
                <w:color w:val="000000" w:themeColor="text1"/>
              </w:rPr>
              <w:t>行善而備敗，</w:t>
            </w:r>
            <w:r w:rsidRPr="00976304">
              <w:rPr>
                <w:rFonts w:ascii="標楷體" w:eastAsia="標楷體" w:hAnsi="標楷體" w:hint="eastAsia"/>
                <w:color w:val="0070C0"/>
              </w:rPr>
              <w:t>人們以</w:t>
            </w:r>
            <w:r w:rsidRPr="00976304">
              <w:rPr>
                <w:rFonts w:ascii="標楷體" w:eastAsia="標楷體" w:hAnsi="標楷體" w:cs="新細明體" w:hint="eastAsia"/>
                <w:color w:val="0070C0"/>
              </w:rPr>
              <w:t>爲</w:t>
            </w:r>
            <w:r w:rsidRPr="00976304">
              <w:rPr>
                <w:rFonts w:ascii="標楷體" w:eastAsia="標楷體" w:hAnsi="標楷體" w:hint="eastAsia"/>
                <w:color w:val="0070C0"/>
              </w:rPr>
              <w:t>好的就盡力去實行，以</w:t>
            </w:r>
            <w:r w:rsidRPr="00976304">
              <w:rPr>
                <w:rFonts w:ascii="標楷體" w:eastAsia="標楷體" w:hAnsi="標楷體" w:cs="新細明體" w:hint="eastAsia"/>
                <w:color w:val="0070C0"/>
              </w:rPr>
              <w:t>爲</w:t>
            </w:r>
            <w:r w:rsidRPr="00976304">
              <w:rPr>
                <w:rFonts w:ascii="標楷體" w:eastAsia="標楷體" w:hAnsi="標楷體" w:hint="eastAsia"/>
                <w:color w:val="0070C0"/>
              </w:rPr>
              <w:t>失誤的就設法去預防，</w:t>
            </w:r>
            <w:r w:rsidRPr="00976304">
              <w:rPr>
                <w:rFonts w:ascii="標楷體" w:eastAsia="標楷體" w:hAnsi="標楷體" w:hint="eastAsia"/>
                <w:b/>
                <w:color w:val="000000" w:themeColor="text1"/>
              </w:rPr>
              <w:t>其所以阜財用衣食者也。</w:t>
            </w:r>
            <w:r w:rsidRPr="00976304">
              <w:rPr>
                <w:rFonts w:ascii="標楷體" w:eastAsia="標楷體" w:hAnsi="標楷體" w:hint="eastAsia"/>
                <w:color w:val="0070C0"/>
              </w:rPr>
              <w:t>這樣社會的衣食財富就會日益豐富，不斷增加。</w:t>
            </w:r>
            <w:r w:rsidRPr="00976304">
              <w:rPr>
                <w:rFonts w:ascii="標楷體" w:eastAsia="標楷體" w:hAnsi="標楷體" w:hint="eastAsia"/>
                <w:b/>
                <w:color w:val="000000" w:themeColor="text1"/>
              </w:rPr>
              <w:t>夫民慮之於心，而宣之於口，</w:t>
            </w:r>
            <w:r w:rsidRPr="00976304">
              <w:rPr>
                <w:rFonts w:ascii="標楷體" w:eastAsia="標楷體" w:hAnsi="標楷體" w:hint="eastAsia"/>
                <w:color w:val="0070C0"/>
              </w:rPr>
              <w:t>人們心中所想通過嘴巴表達出來，</w:t>
            </w:r>
            <w:r w:rsidRPr="00976304">
              <w:rPr>
                <w:rFonts w:ascii="標楷體" w:eastAsia="標楷體" w:hAnsi="標楷體" w:hint="eastAsia"/>
                <w:b/>
                <w:color w:val="000000" w:themeColor="text1"/>
              </w:rPr>
              <w:t>成而行之，</w:t>
            </w:r>
            <w:r w:rsidRPr="00976304">
              <w:rPr>
                <w:rFonts w:ascii="標楷體" w:eastAsia="標楷體" w:hAnsi="標楷體" w:hint="eastAsia"/>
                <w:color w:val="0070C0"/>
              </w:rPr>
              <w:t>朝廷以</w:t>
            </w:r>
            <w:r w:rsidRPr="00976304">
              <w:rPr>
                <w:rFonts w:ascii="標楷體" w:eastAsia="標楷體" w:hAnsi="標楷體" w:cs="新細明體" w:hint="eastAsia"/>
                <w:color w:val="0070C0"/>
              </w:rPr>
              <w:t>爲</w:t>
            </w:r>
            <w:r w:rsidRPr="00976304">
              <w:rPr>
                <w:rFonts w:ascii="標楷體" w:eastAsia="標楷體" w:hAnsi="標楷體" w:hint="eastAsia"/>
                <w:color w:val="0070C0"/>
              </w:rPr>
              <w:t>行得通的就照</w:t>
            </w:r>
            <w:r w:rsidRPr="00976304">
              <w:rPr>
                <w:rFonts w:ascii="標楷體" w:eastAsia="標楷體" w:hAnsi="標楷體" w:cs="新細明體" w:hint="eastAsia"/>
                <w:color w:val="0070C0"/>
              </w:rPr>
              <w:t>着</w:t>
            </w:r>
            <w:r w:rsidRPr="00976304">
              <w:rPr>
                <w:rFonts w:ascii="標楷體" w:eastAsia="標楷體" w:hAnsi="標楷體" w:hint="eastAsia"/>
                <w:color w:val="0070C0"/>
              </w:rPr>
              <w:t>實行，</w:t>
            </w:r>
            <w:r w:rsidRPr="00976304">
              <w:rPr>
                <w:rFonts w:ascii="標楷體" w:eastAsia="標楷體" w:hAnsi="標楷體" w:hint="eastAsia"/>
                <w:b/>
                <w:color w:val="000000" w:themeColor="text1"/>
              </w:rPr>
              <w:t>胡可壅也？</w:t>
            </w:r>
            <w:r w:rsidRPr="00976304">
              <w:rPr>
                <w:rFonts w:ascii="標楷體" w:eastAsia="標楷體" w:hAnsi="標楷體" w:hint="eastAsia"/>
                <w:color w:val="0070C0"/>
              </w:rPr>
              <w:t>怎麼可以堵呢？</w:t>
            </w:r>
            <w:r w:rsidRPr="00976304">
              <w:rPr>
                <w:rFonts w:ascii="標楷體" w:eastAsia="標楷體" w:hAnsi="標楷體" w:hint="eastAsia"/>
                <w:b/>
                <w:color w:val="000000" w:themeColor="text1"/>
              </w:rPr>
              <w:t>若壅其口，</w:t>
            </w:r>
            <w:r w:rsidRPr="00976304">
              <w:rPr>
                <w:rFonts w:ascii="標楷體" w:eastAsia="標楷體" w:hAnsi="標楷體" w:hint="eastAsia"/>
                <w:color w:val="0070C0"/>
              </w:rPr>
              <w:t>如果硬是堵住老百姓的嘴，</w:t>
            </w:r>
            <w:r w:rsidRPr="00976304">
              <w:rPr>
                <w:rFonts w:ascii="標楷體" w:eastAsia="標楷體" w:hAnsi="標楷體" w:hint="eastAsia"/>
                <w:b/>
                <w:color w:val="000000" w:themeColor="text1"/>
              </w:rPr>
              <w:t>其與能幾何？」</w:t>
            </w:r>
            <w:r w:rsidRPr="00976304">
              <w:rPr>
                <w:rFonts w:ascii="標楷體" w:eastAsia="標楷體" w:hAnsi="標楷體" w:hint="eastAsia"/>
                <w:color w:val="0070C0"/>
              </w:rPr>
              <w:t>那又能堵多久呢？”</w:t>
            </w:r>
            <w:r w:rsidRPr="00976304">
              <w:rPr>
                <w:rFonts w:ascii="標楷體" w:eastAsia="標楷體" w:hAnsi="標楷體" w:hint="eastAsia"/>
                <w:b/>
                <w:color w:val="000000" w:themeColor="text1"/>
              </w:rPr>
              <w:t>王弗聽，</w:t>
            </w:r>
            <w:r w:rsidRPr="00976304">
              <w:rPr>
                <w:rFonts w:ascii="標楷體" w:eastAsia="標楷體" w:hAnsi="標楷體" w:hint="eastAsia"/>
                <w:color w:val="0070C0"/>
              </w:rPr>
              <w:t>周厲王不聽，</w:t>
            </w:r>
            <w:r w:rsidRPr="00976304">
              <w:rPr>
                <w:rFonts w:ascii="標楷體" w:eastAsia="標楷體" w:hAnsi="標楷體" w:hint="eastAsia"/>
                <w:b/>
                <w:color w:val="000000" w:themeColor="text1"/>
              </w:rPr>
              <w:t>於是國人莫敢出言。</w:t>
            </w:r>
            <w:r w:rsidRPr="00976304">
              <w:rPr>
                <w:rFonts w:ascii="標楷體" w:eastAsia="標楷體" w:hAnsi="標楷體" w:hint="eastAsia"/>
                <w:color w:val="0070C0"/>
              </w:rPr>
              <w:t>於是老百姓再也不敢公開發表言論指斥他。</w:t>
            </w:r>
            <w:r w:rsidRPr="00976304">
              <w:rPr>
                <w:rFonts w:ascii="標楷體" w:eastAsia="標楷體" w:hAnsi="標楷體" w:hint="eastAsia"/>
                <w:b/>
                <w:color w:val="000000" w:themeColor="text1"/>
              </w:rPr>
              <w:t>三年，</w:t>
            </w:r>
            <w:r w:rsidRPr="00976304">
              <w:rPr>
                <w:rFonts w:ascii="標楷體" w:eastAsia="標楷體" w:hAnsi="標楷體" w:hint="eastAsia"/>
                <w:color w:val="0070C0"/>
              </w:rPr>
              <w:t>過了三年，</w:t>
            </w:r>
            <w:r w:rsidRPr="00976304">
              <w:rPr>
                <w:rFonts w:ascii="標楷體" w:eastAsia="標楷體" w:hAnsi="標楷體" w:hint="eastAsia"/>
                <w:b/>
                <w:color w:val="000000" w:themeColor="text1"/>
              </w:rPr>
              <w:t>乃流王於彘。</w:t>
            </w:r>
            <w:r w:rsidRPr="00976304">
              <w:rPr>
                <w:rFonts w:ascii="標楷體" w:eastAsia="標楷體" w:hAnsi="標楷體" w:hint="eastAsia"/>
                <w:color w:val="0070C0"/>
              </w:rPr>
              <w:t>人們終於把這個暴君放逐到彘地去了。</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B050"/>
              </w:rPr>
              <w:lastRenderedPageBreak/>
              <w:t>國語‧晉語九</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「董叔將娶于范氏。</w:t>
            </w:r>
            <w:r w:rsidRPr="00976304">
              <w:rPr>
                <w:rFonts w:ascii="標楷體" w:eastAsia="標楷體" w:hAnsi="標楷體" w:hint="eastAsia"/>
                <w:color w:val="0070C0"/>
              </w:rPr>
              <w:t>晉國大夫董叔，準備娶范獻子的妹妹范祁為妻。</w:t>
            </w:r>
            <w:r w:rsidRPr="00976304">
              <w:rPr>
                <w:rFonts w:ascii="標楷體" w:eastAsia="標楷體" w:hAnsi="標楷體" w:hint="eastAsia"/>
                <w:b/>
                <w:color w:val="000000" w:themeColor="text1"/>
              </w:rPr>
              <w:t>叔向曰：『</w:t>
            </w:r>
            <w:r w:rsidRPr="00976304">
              <w:rPr>
                <w:rFonts w:ascii="標楷體" w:eastAsia="標楷體" w:hAnsi="標楷體" w:hint="eastAsia"/>
                <w:color w:val="0070C0"/>
              </w:rPr>
              <w:t>叔向對他說：“</w:t>
            </w:r>
            <w:r w:rsidRPr="00976304">
              <w:rPr>
                <w:rFonts w:ascii="標楷體" w:eastAsia="標楷體" w:hAnsi="標楷體" w:hint="eastAsia"/>
                <w:b/>
                <w:color w:val="000000" w:themeColor="text1"/>
              </w:rPr>
              <w:t>范氏富，</w:t>
            </w:r>
            <w:r w:rsidRPr="00976304">
              <w:rPr>
                <w:rFonts w:ascii="標楷體" w:eastAsia="標楷體" w:hAnsi="標楷體" w:hint="eastAsia"/>
                <w:color w:val="0070C0"/>
              </w:rPr>
              <w:t>范氏這一家富驕起來了，</w:t>
            </w:r>
            <w:r w:rsidRPr="00976304">
              <w:rPr>
                <w:rFonts w:ascii="標楷體" w:eastAsia="標楷體" w:hAnsi="標楷體" w:hint="eastAsia"/>
                <w:b/>
                <w:color w:val="000000" w:themeColor="text1"/>
              </w:rPr>
              <w:t>盍已乎？』</w:t>
            </w:r>
            <w:r w:rsidRPr="00976304">
              <w:rPr>
                <w:rFonts w:ascii="標楷體" w:eastAsia="標楷體" w:hAnsi="標楷體" w:hint="eastAsia"/>
                <w:color w:val="0070C0"/>
              </w:rPr>
              <w:t>為什麼不取消了這門親事呢？”</w:t>
            </w:r>
            <w:r w:rsidRPr="00976304">
              <w:rPr>
                <w:rFonts w:ascii="標楷體" w:eastAsia="標楷體" w:hAnsi="標楷體" w:hint="eastAsia"/>
                <w:b/>
                <w:color w:val="000000" w:themeColor="text1"/>
              </w:rPr>
              <w:t>曰：『</w:t>
            </w:r>
            <w:r w:rsidRPr="00976304">
              <w:rPr>
                <w:rFonts w:ascii="標楷體" w:eastAsia="標楷體" w:hAnsi="標楷體" w:hint="eastAsia"/>
                <w:color w:val="0070C0"/>
              </w:rPr>
              <w:t>回答道：“</w:t>
            </w:r>
            <w:r w:rsidRPr="00976304">
              <w:rPr>
                <w:rFonts w:ascii="標楷體" w:eastAsia="標楷體" w:hAnsi="標楷體" w:hint="eastAsia"/>
                <w:b/>
                <w:color w:val="000000" w:themeColor="text1"/>
              </w:rPr>
              <w:t>欲為繫援焉。』</w:t>
            </w:r>
            <w:r w:rsidRPr="00976304">
              <w:rPr>
                <w:rFonts w:ascii="標楷體" w:eastAsia="標楷體" w:hAnsi="標楷體" w:hint="eastAsia"/>
                <w:color w:val="0070C0"/>
              </w:rPr>
              <w:t>我是在想搭上親戚關係，能夠得到幫助呀！”</w:t>
            </w:r>
            <w:r w:rsidRPr="00976304">
              <w:rPr>
                <w:rFonts w:ascii="標楷體" w:eastAsia="標楷體" w:hAnsi="標楷體" w:hint="eastAsia"/>
                <w:b/>
                <w:color w:val="000000" w:themeColor="text1"/>
              </w:rPr>
              <w:t>他日，</w:t>
            </w:r>
            <w:r w:rsidRPr="00976304">
              <w:rPr>
                <w:rFonts w:ascii="標楷體" w:eastAsia="標楷體" w:hAnsi="標楷體" w:hint="eastAsia"/>
                <w:color w:val="0070C0"/>
              </w:rPr>
              <w:t>有那麼一天，</w:t>
            </w:r>
            <w:r w:rsidRPr="00976304">
              <w:rPr>
                <w:rFonts w:ascii="標楷體" w:eastAsia="標楷體" w:hAnsi="標楷體" w:hint="eastAsia"/>
                <w:b/>
                <w:color w:val="000000" w:themeColor="text1"/>
              </w:rPr>
              <w:t>董祁愬于范獻子曰：『</w:t>
            </w:r>
            <w:r w:rsidRPr="00976304">
              <w:rPr>
                <w:rFonts w:ascii="標楷體" w:eastAsia="標楷體" w:hAnsi="標楷體" w:hint="eastAsia"/>
                <w:color w:val="0070C0"/>
              </w:rPr>
              <w:t>董祁向范獻子告狀：“</w:t>
            </w:r>
            <w:r w:rsidRPr="00976304">
              <w:rPr>
                <w:rFonts w:ascii="標楷體" w:eastAsia="標楷體" w:hAnsi="標楷體" w:hint="eastAsia"/>
                <w:b/>
                <w:color w:val="000000" w:themeColor="text1"/>
              </w:rPr>
              <w:t>不吾敬也。』</w:t>
            </w:r>
            <w:r w:rsidRPr="00976304">
              <w:rPr>
                <w:rFonts w:ascii="標楷體" w:eastAsia="標楷體" w:hAnsi="標楷體" w:hint="eastAsia"/>
                <w:color w:val="0070C0"/>
              </w:rPr>
              <w:t>(董叔)對我不講理。”</w:t>
            </w:r>
            <w:r w:rsidRPr="00976304">
              <w:rPr>
                <w:rFonts w:ascii="標楷體" w:eastAsia="標楷體" w:hAnsi="標楷體" w:hint="eastAsia"/>
                <w:b/>
                <w:color w:val="000000" w:themeColor="text1"/>
              </w:rPr>
              <w:t>獻子執而紡于庭之槐。</w:t>
            </w:r>
            <w:r w:rsidRPr="00976304">
              <w:rPr>
                <w:rFonts w:ascii="標楷體" w:eastAsia="標楷體" w:hAnsi="標楷體" w:hint="eastAsia"/>
                <w:color w:val="0070C0"/>
              </w:rPr>
              <w:t>范獻子馬上把董叔拘押到家，並且縛在庭院</w:t>
            </w:r>
            <w:r w:rsidRPr="00976304">
              <w:rPr>
                <w:rFonts w:ascii="標楷體" w:eastAsia="標楷體" w:hAnsi="標楷體" w:cs="新細明體" w:hint="eastAsia"/>
                <w:color w:val="0070C0"/>
              </w:rPr>
              <w:t>裏</w:t>
            </w:r>
            <w:r w:rsidRPr="00976304">
              <w:rPr>
                <w:rFonts w:ascii="標楷體" w:eastAsia="標楷體" w:hAnsi="標楷體" w:hint="eastAsia"/>
                <w:color w:val="0070C0"/>
              </w:rPr>
              <w:t>的槐樹上。</w:t>
            </w:r>
            <w:r w:rsidRPr="00976304">
              <w:rPr>
                <w:rFonts w:ascii="標楷體" w:eastAsia="標楷體" w:hAnsi="標楷體" w:hint="eastAsia"/>
                <w:b/>
                <w:color w:val="000000" w:themeColor="text1"/>
              </w:rPr>
              <w:t>叔向過之。</w:t>
            </w:r>
            <w:r w:rsidRPr="00976304">
              <w:rPr>
                <w:rFonts w:ascii="標楷體" w:eastAsia="標楷體" w:hAnsi="標楷體" w:hint="eastAsia"/>
                <w:color w:val="0070C0"/>
              </w:rPr>
              <w:t>叔向走過，</w:t>
            </w:r>
            <w:r w:rsidRPr="00976304">
              <w:rPr>
                <w:rFonts w:ascii="標楷體" w:eastAsia="標楷體" w:hAnsi="標楷體" w:hint="eastAsia"/>
                <w:b/>
                <w:color w:val="000000" w:themeColor="text1"/>
              </w:rPr>
              <w:t>曰：『</w:t>
            </w:r>
            <w:r w:rsidRPr="00976304">
              <w:rPr>
                <w:rFonts w:ascii="標楷體" w:eastAsia="標楷體" w:hAnsi="標楷體" w:hint="eastAsia"/>
                <w:color w:val="0070C0"/>
              </w:rPr>
              <w:t>董叔求告他說：“</w:t>
            </w:r>
            <w:r w:rsidRPr="00976304">
              <w:rPr>
                <w:rFonts w:ascii="標楷體" w:eastAsia="標楷體" w:hAnsi="標楷體" w:hint="eastAsia"/>
                <w:b/>
                <w:color w:val="000000" w:themeColor="text1"/>
              </w:rPr>
              <w:t>子盍為我請乎？』</w:t>
            </w:r>
            <w:r w:rsidRPr="00976304">
              <w:rPr>
                <w:rFonts w:ascii="標楷體" w:eastAsia="標楷體" w:hAnsi="標楷體" w:hint="eastAsia"/>
                <w:color w:val="0070C0"/>
              </w:rPr>
              <w:t>你為什麼不替我說說情呀：”</w:t>
            </w:r>
            <w:r w:rsidRPr="00976304">
              <w:rPr>
                <w:rFonts w:ascii="標楷體" w:eastAsia="標楷體" w:hAnsi="標楷體" w:hint="eastAsia"/>
                <w:b/>
                <w:color w:val="000000" w:themeColor="text1"/>
              </w:rPr>
              <w:t>叔向曰：『</w:t>
            </w:r>
            <w:r w:rsidRPr="00976304">
              <w:rPr>
                <w:rFonts w:ascii="標楷體" w:eastAsia="標楷體" w:hAnsi="標楷體" w:hint="eastAsia"/>
                <w:color w:val="0070C0"/>
              </w:rPr>
              <w:t>叔向說道：“</w:t>
            </w:r>
            <w:r w:rsidRPr="00976304">
              <w:rPr>
                <w:rFonts w:ascii="標楷體" w:eastAsia="標楷體" w:hAnsi="標楷體" w:hint="eastAsia"/>
                <w:b/>
                <w:color w:val="000000" w:themeColor="text1"/>
              </w:rPr>
              <w:t>求繫既繫矣，</w:t>
            </w:r>
            <w:r w:rsidRPr="00976304">
              <w:rPr>
                <w:rFonts w:ascii="標楷體" w:eastAsia="標楷體" w:hAnsi="標楷體" w:hint="eastAsia"/>
                <w:color w:val="0070C0"/>
              </w:rPr>
              <w:t>你要攀上范家親戚，已經攀到了；</w:t>
            </w:r>
            <w:r w:rsidRPr="00976304">
              <w:rPr>
                <w:rFonts w:ascii="標楷體" w:eastAsia="標楷體" w:hAnsi="標楷體" w:hint="eastAsia"/>
                <w:b/>
                <w:color w:val="000000" w:themeColor="text1"/>
              </w:rPr>
              <w:t>求援既援矣，</w:t>
            </w:r>
            <w:r w:rsidRPr="00976304">
              <w:rPr>
                <w:rFonts w:ascii="標楷體" w:eastAsia="標楷體" w:hAnsi="標楷體" w:hint="eastAsia"/>
                <w:color w:val="0070C0"/>
              </w:rPr>
              <w:t>你要沾點范家油水的已經沾到了。</w:t>
            </w:r>
            <w:r w:rsidRPr="00976304">
              <w:rPr>
                <w:rFonts w:ascii="標楷體" w:eastAsia="標楷體" w:hAnsi="標楷體" w:hint="eastAsia"/>
                <w:b/>
                <w:color w:val="000000" w:themeColor="text1"/>
              </w:rPr>
              <w:t>欲而得之，</w:t>
            </w:r>
            <w:r w:rsidRPr="00976304">
              <w:rPr>
                <w:rFonts w:ascii="標楷體" w:eastAsia="標楷體" w:hAnsi="標楷體" w:hint="eastAsia"/>
                <w:color w:val="0070C0"/>
              </w:rPr>
              <w:t>原來你要想得到的東西，全都有了，</w:t>
            </w:r>
            <w:r w:rsidRPr="00976304">
              <w:rPr>
                <w:rFonts w:ascii="標楷體" w:eastAsia="標楷體" w:hAnsi="標楷體" w:hint="eastAsia"/>
                <w:b/>
                <w:color w:val="000000" w:themeColor="text1"/>
              </w:rPr>
              <w:t>又何請焉？』」</w:t>
            </w:r>
            <w:r w:rsidRPr="00976304">
              <w:rPr>
                <w:rFonts w:ascii="標楷體" w:eastAsia="標楷體" w:hAnsi="標楷體" w:hint="eastAsia"/>
                <w:color w:val="0070C0"/>
              </w:rPr>
              <w:t>幹嗎還要我去求什麼情呢？”</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後赤壁賦</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FF0000"/>
              </w:rPr>
              <w:t>蘇軾</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披蒙茸，</w:t>
            </w:r>
            <w:r w:rsidRPr="00976304">
              <w:rPr>
                <w:rFonts w:ascii="標楷體" w:eastAsia="標楷體" w:hAnsi="標楷體" w:hint="eastAsia"/>
                <w:color w:val="0070C0"/>
              </w:rPr>
              <w:t>踏</w:t>
            </w:r>
            <w:r w:rsidRPr="00976304">
              <w:rPr>
                <w:rFonts w:ascii="標楷體" w:eastAsia="標楷體" w:hAnsi="標楷體" w:cs="新細明體" w:hint="eastAsia"/>
                <w:color w:val="0070C0"/>
              </w:rPr>
              <w:t>着</w:t>
            </w:r>
            <w:r w:rsidRPr="00976304">
              <w:rPr>
                <w:rFonts w:ascii="標楷體" w:eastAsia="標楷體" w:hAnsi="標楷體" w:hint="eastAsia"/>
                <w:color w:val="0070C0"/>
              </w:rPr>
              <w:t>險峻的山岩，撥開紛亂的野草；</w:t>
            </w:r>
            <w:r w:rsidRPr="00976304">
              <w:rPr>
                <w:rFonts w:ascii="標楷體" w:eastAsia="標楷體" w:hAnsi="標楷體" w:hint="eastAsia"/>
                <w:b/>
                <w:color w:val="000000" w:themeColor="text1"/>
              </w:rPr>
              <w:t>距虎豹，</w:t>
            </w:r>
            <w:r w:rsidRPr="00976304">
              <w:rPr>
                <w:rFonts w:ascii="標楷體" w:eastAsia="標楷體" w:hAnsi="標楷體" w:hint="eastAsia"/>
                <w:color w:val="0070C0"/>
              </w:rPr>
              <w:t>蹲在虎豹形狀的怪石上，</w:t>
            </w:r>
            <w:r w:rsidRPr="00976304">
              <w:rPr>
                <w:rFonts w:ascii="標楷體" w:eastAsia="標楷體" w:hAnsi="標楷體" w:hint="eastAsia"/>
                <w:b/>
                <w:color w:val="000000" w:themeColor="text1"/>
              </w:rPr>
              <w:t>登</w:t>
            </w:r>
            <w:r w:rsidRPr="00976304">
              <w:rPr>
                <w:rFonts w:ascii="標楷體" w:eastAsia="標楷體" w:hAnsi="標楷體" w:cs="新細明體" w:hint="eastAsia"/>
                <w:b/>
                <w:color w:val="000000" w:themeColor="text1"/>
              </w:rPr>
              <w:t>虬</w:t>
            </w:r>
            <w:r w:rsidRPr="00976304">
              <w:rPr>
                <w:rFonts w:ascii="標楷體" w:eastAsia="標楷體" w:hAnsi="標楷體" w:hint="eastAsia"/>
                <w:b/>
                <w:color w:val="000000" w:themeColor="text1"/>
              </w:rPr>
              <w:t>龍</w:t>
            </w:r>
            <w:r w:rsidRPr="00976304">
              <w:rPr>
                <w:rFonts w:ascii="標楷體" w:eastAsia="標楷體" w:hAnsi="標楷體" w:hint="eastAsia"/>
                <w:color w:val="0070C0"/>
              </w:rPr>
              <w:t>又不時拉住形如虯龍的樹枝，</w:t>
            </w:r>
            <w:r w:rsidRPr="00976304">
              <w:rPr>
                <w:rFonts w:ascii="標楷體" w:eastAsia="標楷體" w:hAnsi="標楷體" w:hint="eastAsia"/>
                <w:b/>
                <w:color w:val="000000" w:themeColor="text1"/>
              </w:rPr>
              <w:t>，攀栖</w:t>
            </w:r>
            <w:r w:rsidRPr="00976304">
              <w:rPr>
                <w:rFonts w:ascii="標楷體" w:eastAsia="標楷體" w:hAnsi="標楷體" w:cs="新細明體" w:hint="eastAsia"/>
                <w:b/>
                <w:color w:val="000000" w:themeColor="text1"/>
              </w:rPr>
              <w:t>鶻</w:t>
            </w:r>
            <w:r w:rsidRPr="00976304">
              <w:rPr>
                <w:rFonts w:ascii="標楷體" w:eastAsia="標楷體" w:hAnsi="標楷體" w:hint="eastAsia"/>
                <w:b/>
                <w:color w:val="000000" w:themeColor="text1"/>
              </w:rPr>
              <w:t>之危巢，</w:t>
            </w:r>
            <w:r w:rsidRPr="00976304">
              <w:rPr>
                <w:rFonts w:ascii="標楷體" w:eastAsia="標楷體" w:hAnsi="標楷體" w:hint="eastAsia"/>
                <w:color w:val="0070C0"/>
              </w:rPr>
              <w:t>攀上猛禽做窩的懸崖，</w:t>
            </w:r>
            <w:r w:rsidRPr="00976304">
              <w:rPr>
                <w:rFonts w:ascii="標楷體" w:eastAsia="標楷體" w:hAnsi="標楷體" w:hint="eastAsia"/>
                <w:b/>
                <w:color w:val="000000" w:themeColor="text1"/>
              </w:rPr>
              <w:t>俯馮夷之幽宮。</w:t>
            </w:r>
            <w:r w:rsidRPr="00976304">
              <w:rPr>
                <w:rFonts w:ascii="標楷體" w:eastAsia="標楷體" w:hAnsi="標楷體" w:hint="eastAsia"/>
                <w:color w:val="0070C0"/>
              </w:rPr>
              <w:t>下望水神馮夷的深宮。</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放言</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FF0000"/>
              </w:rPr>
              <w:t>白居易</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贈君一法決狐疑，</w:t>
            </w:r>
            <w:r w:rsidRPr="00976304">
              <w:rPr>
                <w:rFonts w:ascii="標楷體" w:eastAsia="標楷體" w:hAnsi="標楷體" w:hint="eastAsia"/>
                <w:color w:val="0070C0"/>
              </w:rPr>
              <w:t>我送給你一種解疑的辦法，</w:t>
            </w:r>
            <w:r w:rsidRPr="00976304">
              <w:rPr>
                <w:rFonts w:ascii="標楷體" w:eastAsia="標楷體" w:hAnsi="標楷體" w:hint="eastAsia"/>
                <w:b/>
                <w:color w:val="000000" w:themeColor="text1"/>
              </w:rPr>
              <w:t>不用鑽龜與祝蓍。</w:t>
            </w:r>
            <w:r w:rsidRPr="00976304">
              <w:rPr>
                <w:rFonts w:ascii="標楷體" w:eastAsia="標楷體" w:hAnsi="標楷體" w:hint="eastAsia"/>
                <w:color w:val="0070C0"/>
              </w:rPr>
              <w:t>這個辦法不需龜甲，蓍草莖來占蔔吉凶。</w:t>
            </w:r>
            <w:r w:rsidRPr="00976304">
              <w:rPr>
                <w:rFonts w:ascii="標楷體" w:eastAsia="標楷體" w:hAnsi="標楷體" w:hint="eastAsia"/>
                <w:b/>
                <w:color w:val="000000" w:themeColor="text1"/>
              </w:rPr>
              <w:t>試玉要燒三日滿，</w:t>
            </w:r>
            <w:r w:rsidRPr="00976304">
              <w:rPr>
                <w:rFonts w:ascii="標楷體" w:eastAsia="標楷體" w:hAnsi="標楷體" w:hint="eastAsia"/>
                <w:color w:val="0070C0"/>
              </w:rPr>
              <w:t>檢驗玉真假還需要燒滿三天，</w:t>
            </w:r>
            <w:r w:rsidRPr="00976304">
              <w:rPr>
                <w:rFonts w:ascii="標楷體" w:eastAsia="標楷體" w:hAnsi="標楷體" w:hint="eastAsia"/>
                <w:b/>
                <w:color w:val="000000" w:themeColor="text1"/>
              </w:rPr>
              <w:t>辨材須待七年期。</w:t>
            </w:r>
            <w:r w:rsidRPr="00976304">
              <w:rPr>
                <w:rFonts w:ascii="標楷體" w:eastAsia="標楷體" w:hAnsi="標楷體" w:hint="eastAsia"/>
                <w:color w:val="0070C0"/>
              </w:rPr>
              <w:t>辨別木材還要等七年以後。</w:t>
            </w:r>
            <w:r w:rsidRPr="00976304">
              <w:rPr>
                <w:rFonts w:ascii="標楷體" w:eastAsia="標楷體" w:hAnsi="標楷體" w:hint="eastAsia"/>
                <w:b/>
                <w:color w:val="000000" w:themeColor="text1"/>
              </w:rPr>
              <w:t>周公恐懼流言日，</w:t>
            </w:r>
            <w:r w:rsidRPr="00976304">
              <w:rPr>
                <w:rFonts w:ascii="標楷體" w:eastAsia="標楷體" w:hAnsi="標楷體" w:hint="eastAsia"/>
                <w:color w:val="0070C0"/>
              </w:rPr>
              <w:t>周公害怕流言蜚語的日子，</w:t>
            </w:r>
            <w:r w:rsidRPr="00976304">
              <w:rPr>
                <w:rFonts w:ascii="標楷體" w:eastAsia="標楷體" w:hAnsi="標楷體" w:hint="eastAsia"/>
                <w:b/>
                <w:color w:val="000000" w:themeColor="text1"/>
              </w:rPr>
              <w:t>王莽謙恭未篡時。</w:t>
            </w:r>
            <w:r w:rsidRPr="00976304">
              <w:rPr>
                <w:rFonts w:ascii="標楷體" w:eastAsia="標楷體" w:hAnsi="標楷體" w:hint="eastAsia"/>
                <w:color w:val="0070C0"/>
              </w:rPr>
              <w:t>王莽篡位之前畢恭畢敬。</w:t>
            </w:r>
            <w:r w:rsidRPr="00976304">
              <w:rPr>
                <w:rFonts w:ascii="標楷體" w:eastAsia="標楷體" w:hAnsi="標楷體" w:hint="eastAsia"/>
                <w:b/>
                <w:color w:val="000000" w:themeColor="text1"/>
              </w:rPr>
              <w:t>向使當初身便死，</w:t>
            </w:r>
            <w:r w:rsidRPr="00976304">
              <w:rPr>
                <w:rFonts w:ascii="標楷體" w:eastAsia="標楷體" w:hAnsi="標楷體" w:hint="eastAsia"/>
                <w:color w:val="0070C0"/>
              </w:rPr>
              <w:t>假使這人當初就死去了，</w:t>
            </w:r>
            <w:r w:rsidRPr="00976304">
              <w:rPr>
                <w:rFonts w:ascii="標楷體" w:eastAsia="標楷體" w:hAnsi="標楷體" w:hint="eastAsia"/>
                <w:b/>
                <w:color w:val="000000" w:themeColor="text1"/>
              </w:rPr>
              <w:t>一生真偽復誰知？</w:t>
            </w:r>
            <w:r w:rsidRPr="00976304">
              <w:rPr>
                <w:rFonts w:ascii="標楷體" w:eastAsia="標楷體" w:hAnsi="標楷體" w:hint="eastAsia"/>
                <w:color w:val="0070C0"/>
              </w:rPr>
              <w:t>一生的真假又有誰知道呢？</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逍遙遊</w:t>
            </w:r>
          </w:p>
          <w:p w:rsidR="00080956" w:rsidRPr="00976304" w:rsidRDefault="00080956" w:rsidP="00080956">
            <w:pPr>
              <w:spacing w:line="400" w:lineRule="exact"/>
              <w:rPr>
                <w:rFonts w:ascii="標楷體" w:eastAsia="標楷體" w:hAnsi="標楷體"/>
                <w:b/>
                <w:color w:val="FF0000"/>
              </w:rPr>
            </w:pPr>
            <w:r w:rsidRPr="00976304">
              <w:rPr>
                <w:rFonts w:ascii="標楷體" w:eastAsia="標楷體" w:hAnsi="標楷體" w:hint="eastAsia"/>
                <w:b/>
                <w:color w:val="FF0000"/>
              </w:rPr>
              <w:t>莊子</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莊子曰：「夫子固拙於用大矣。</w:t>
            </w:r>
            <w:r w:rsidRPr="00976304">
              <w:rPr>
                <w:rFonts w:ascii="標楷體" w:eastAsia="標楷體" w:hAnsi="標楷體" w:hint="eastAsia"/>
                <w:color w:val="0070C0"/>
              </w:rPr>
              <w:t>莊子說：「您老先生實在太不善於使用真正重要的事物了！</w:t>
            </w:r>
            <w:r w:rsidRPr="00976304">
              <w:rPr>
                <w:rFonts w:ascii="標楷體" w:eastAsia="標楷體" w:hAnsi="標楷體" w:hint="eastAsia"/>
                <w:b/>
                <w:color w:val="000000" w:themeColor="text1"/>
              </w:rPr>
              <w:t>宋人有善為不龜手之藥者，</w:t>
            </w:r>
            <w:r w:rsidRPr="00976304">
              <w:rPr>
                <w:rFonts w:ascii="標楷體" w:eastAsia="標楷體" w:hAnsi="標楷體" w:hint="eastAsia"/>
                <w:color w:val="0070C0"/>
              </w:rPr>
              <w:t>宋國有人世代都靠漂洗絲為職業，</w:t>
            </w:r>
            <w:r w:rsidRPr="00976304">
              <w:rPr>
                <w:rFonts w:ascii="標楷體" w:eastAsia="標楷體" w:hAnsi="標楷體" w:hint="eastAsia"/>
                <w:b/>
                <w:color w:val="000000" w:themeColor="text1"/>
              </w:rPr>
              <w:t>世世以洴澼絖為事。</w:t>
            </w:r>
            <w:r w:rsidRPr="00976304">
              <w:rPr>
                <w:rFonts w:ascii="標楷體" w:eastAsia="標楷體" w:hAnsi="標楷體" w:hint="eastAsia"/>
                <w:color w:val="0070C0"/>
              </w:rPr>
              <w:t>擅長調製防止手皸裂的藥物。</w:t>
            </w:r>
            <w:r w:rsidRPr="00976304">
              <w:rPr>
                <w:rFonts w:ascii="標楷體" w:eastAsia="標楷體" w:hAnsi="標楷體" w:hint="eastAsia"/>
                <w:b/>
                <w:color w:val="000000" w:themeColor="text1"/>
              </w:rPr>
              <w:t>客聞之，</w:t>
            </w:r>
            <w:r w:rsidRPr="00976304">
              <w:rPr>
                <w:rFonts w:ascii="標楷體" w:eastAsia="標楷體" w:hAnsi="標楷體" w:hint="eastAsia"/>
                <w:color w:val="0070C0"/>
              </w:rPr>
              <w:t>有個客人聽到這個消息，</w:t>
            </w:r>
            <w:r w:rsidRPr="00976304">
              <w:rPr>
                <w:rFonts w:ascii="標楷體" w:eastAsia="標楷體" w:hAnsi="標楷體" w:hint="eastAsia"/>
                <w:b/>
                <w:color w:val="000000" w:themeColor="text1"/>
              </w:rPr>
              <w:t>請買其方百金。</w:t>
            </w:r>
            <w:r w:rsidRPr="00976304">
              <w:rPr>
                <w:rFonts w:ascii="標楷體" w:eastAsia="標楷體" w:hAnsi="標楷體" w:hint="eastAsia"/>
                <w:color w:val="0070C0"/>
              </w:rPr>
              <w:t>就要求用百兩黃金來購買藥方。</w:t>
            </w:r>
            <w:r w:rsidRPr="00976304">
              <w:rPr>
                <w:rFonts w:ascii="標楷體" w:eastAsia="標楷體" w:hAnsi="標楷體" w:hint="eastAsia"/>
                <w:b/>
                <w:color w:val="000000" w:themeColor="text1"/>
              </w:rPr>
              <w:t>聚族</w:t>
            </w:r>
            <w:r w:rsidRPr="00976304">
              <w:rPr>
                <w:rFonts w:ascii="標楷體" w:eastAsia="標楷體" w:hAnsi="標楷體" w:hint="eastAsia"/>
                <w:b/>
                <w:color w:val="000000" w:themeColor="text1"/>
              </w:rPr>
              <w:lastRenderedPageBreak/>
              <w:t>而謀曰：『</w:t>
            </w:r>
            <w:r w:rsidRPr="00976304">
              <w:rPr>
                <w:rFonts w:ascii="標楷體" w:eastAsia="標楷體" w:hAnsi="標楷體" w:hint="eastAsia"/>
                <w:color w:val="0070C0"/>
              </w:rPr>
              <w:t>這個宋國人聚集了全家人一起商量：『</w:t>
            </w:r>
            <w:r w:rsidRPr="00976304">
              <w:rPr>
                <w:rFonts w:ascii="標楷體" w:eastAsia="標楷體" w:hAnsi="標楷體" w:hint="eastAsia"/>
                <w:b/>
                <w:color w:val="000000" w:themeColor="text1"/>
              </w:rPr>
              <w:t>我世世為洴澼絖，</w:t>
            </w:r>
            <w:r w:rsidRPr="00976304">
              <w:rPr>
                <w:rFonts w:ascii="標楷體" w:eastAsia="標楷體" w:hAnsi="標楷體" w:hint="eastAsia"/>
                <w:color w:val="0070C0"/>
              </w:rPr>
              <w:t>我們世世代代都以漂洗絲絮為生，</w:t>
            </w:r>
            <w:r w:rsidRPr="00976304">
              <w:rPr>
                <w:rFonts w:ascii="標楷體" w:eastAsia="標楷體" w:hAnsi="標楷體" w:hint="eastAsia"/>
                <w:b/>
                <w:color w:val="000000" w:themeColor="text1"/>
              </w:rPr>
              <w:t>不過數金；</w:t>
            </w:r>
            <w:r w:rsidRPr="00976304">
              <w:rPr>
                <w:rFonts w:ascii="標楷體" w:eastAsia="標楷體" w:hAnsi="標楷體" w:hint="eastAsia"/>
                <w:color w:val="0070C0"/>
              </w:rPr>
              <w:t>不過只能賺得數金；</w:t>
            </w:r>
            <w:r w:rsidRPr="00976304">
              <w:rPr>
                <w:rFonts w:ascii="標楷體" w:eastAsia="標楷體" w:hAnsi="標楷體" w:hint="eastAsia"/>
                <w:b/>
                <w:color w:val="000000" w:themeColor="text1"/>
              </w:rPr>
              <w:t>今一朝而鬻技百金，</w:t>
            </w:r>
            <w:r w:rsidRPr="00976304">
              <w:rPr>
                <w:rFonts w:ascii="標楷體" w:eastAsia="標楷體" w:hAnsi="標楷體" w:hint="eastAsia"/>
                <w:color w:val="0070C0"/>
              </w:rPr>
              <w:t>現在若能賣出技術，就能獲得百兩黃金，</w:t>
            </w:r>
            <w:r w:rsidRPr="00976304">
              <w:rPr>
                <w:rFonts w:ascii="標楷體" w:eastAsia="標楷體" w:hAnsi="標楷體" w:hint="eastAsia"/>
                <w:b/>
                <w:color w:val="000000" w:themeColor="text1"/>
              </w:rPr>
              <w:t>請與之。』</w:t>
            </w:r>
            <w:r w:rsidRPr="00976304">
              <w:rPr>
                <w:rFonts w:ascii="標楷體" w:eastAsia="標楷體" w:hAnsi="標楷體" w:hint="eastAsia"/>
                <w:color w:val="0070C0"/>
              </w:rPr>
              <w:t>不如賣給他吧！』</w:t>
            </w:r>
            <w:r w:rsidRPr="00976304">
              <w:rPr>
                <w:rFonts w:ascii="標楷體" w:eastAsia="標楷體" w:hAnsi="標楷體" w:hint="eastAsia"/>
                <w:b/>
                <w:color w:val="000000" w:themeColor="text1"/>
              </w:rPr>
              <w:t>客得之，</w:t>
            </w:r>
            <w:r w:rsidRPr="00976304">
              <w:rPr>
                <w:rFonts w:ascii="標楷體" w:eastAsia="標楷體" w:hAnsi="標楷體" w:hint="eastAsia"/>
                <w:color w:val="0070C0"/>
              </w:rPr>
              <w:t>客人買到這個藥方後，</w:t>
            </w:r>
            <w:r w:rsidRPr="00976304">
              <w:rPr>
                <w:rFonts w:ascii="標楷體" w:eastAsia="標楷體" w:hAnsi="標楷體" w:hint="eastAsia"/>
                <w:b/>
                <w:color w:val="000000" w:themeColor="text1"/>
              </w:rPr>
              <w:t>以說吳王。</w:t>
            </w:r>
            <w:r w:rsidRPr="00976304">
              <w:rPr>
                <w:rFonts w:ascii="標楷體" w:eastAsia="標楷體" w:hAnsi="標楷體" w:hint="eastAsia"/>
                <w:color w:val="0070C0"/>
              </w:rPr>
              <w:t>就用來遊說吳王。</w:t>
            </w:r>
            <w:r w:rsidRPr="00976304">
              <w:rPr>
                <w:rFonts w:ascii="標楷體" w:eastAsia="標楷體" w:hAnsi="標楷體" w:hint="eastAsia"/>
                <w:b/>
                <w:color w:val="000000" w:themeColor="text1"/>
              </w:rPr>
              <w:t>越有難，</w:t>
            </w:r>
            <w:r w:rsidRPr="00976304">
              <w:rPr>
                <w:rFonts w:ascii="標楷體" w:eastAsia="標楷體" w:hAnsi="標楷體" w:hint="eastAsia"/>
                <w:color w:val="0070C0"/>
              </w:rPr>
              <w:t>那時越國來犯，</w:t>
            </w:r>
            <w:r w:rsidRPr="00976304">
              <w:rPr>
                <w:rFonts w:ascii="標楷體" w:eastAsia="標楷體" w:hAnsi="標楷體" w:hint="eastAsia"/>
                <w:b/>
                <w:color w:val="000000" w:themeColor="text1"/>
              </w:rPr>
              <w:t>吳王使之將。</w:t>
            </w:r>
            <w:r w:rsidRPr="00976304">
              <w:rPr>
                <w:rFonts w:ascii="標楷體" w:eastAsia="標楷體" w:hAnsi="標楷體" w:hint="eastAsia"/>
                <w:color w:val="0070C0"/>
              </w:rPr>
              <w:t>吳王即派他率軍隊迎戰，</w:t>
            </w:r>
            <w:r w:rsidRPr="00976304">
              <w:rPr>
                <w:rFonts w:ascii="標楷體" w:eastAsia="標楷體" w:hAnsi="標楷體" w:hint="eastAsia"/>
                <w:b/>
                <w:color w:val="000000" w:themeColor="text1"/>
              </w:rPr>
              <w:t>冬與越人水戰，</w:t>
            </w:r>
            <w:r w:rsidRPr="00976304">
              <w:rPr>
                <w:rFonts w:ascii="標楷體" w:eastAsia="標楷體" w:hAnsi="標楷體" w:hint="eastAsia"/>
                <w:color w:val="0070C0"/>
              </w:rPr>
              <w:t>在冬天跟越國人打水戰，</w:t>
            </w:r>
            <w:r w:rsidRPr="00976304">
              <w:rPr>
                <w:rFonts w:ascii="標楷體" w:eastAsia="標楷體" w:hAnsi="標楷體" w:hint="eastAsia"/>
                <w:b/>
                <w:color w:val="000000" w:themeColor="text1"/>
              </w:rPr>
              <w:t>大敗越人，</w:t>
            </w:r>
            <w:r w:rsidRPr="00976304">
              <w:rPr>
                <w:rFonts w:ascii="標楷體" w:eastAsia="標楷體" w:hAnsi="標楷體" w:hint="eastAsia"/>
                <w:color w:val="0070C0"/>
              </w:rPr>
              <w:t>越軍大敗，</w:t>
            </w:r>
            <w:r w:rsidRPr="00976304">
              <w:rPr>
                <w:rFonts w:ascii="標楷體" w:eastAsia="標楷體" w:hAnsi="標楷體" w:hint="eastAsia"/>
                <w:b/>
                <w:color w:val="000000" w:themeColor="text1"/>
              </w:rPr>
              <w:t>裂地而封之。</w:t>
            </w:r>
            <w:r w:rsidRPr="00976304">
              <w:rPr>
                <w:rFonts w:ascii="標楷體" w:eastAsia="標楷體" w:hAnsi="標楷體" w:hint="eastAsia"/>
                <w:color w:val="0070C0"/>
              </w:rPr>
              <w:t>吳王即分封土地給他。</w:t>
            </w:r>
            <w:r w:rsidRPr="00976304">
              <w:rPr>
                <w:rFonts w:ascii="標楷體" w:eastAsia="標楷體" w:hAnsi="標楷體" w:hint="eastAsia"/>
                <w:b/>
                <w:color w:val="000000" w:themeColor="text1"/>
              </w:rPr>
              <w:t>能不龜手，</w:t>
            </w:r>
            <w:r w:rsidRPr="00976304">
              <w:rPr>
                <w:rFonts w:ascii="標楷體" w:eastAsia="標楷體" w:hAnsi="標楷體" w:hint="eastAsia"/>
                <w:color w:val="0070C0"/>
              </w:rPr>
              <w:t>這個能防止手部皸裂的藥方，</w:t>
            </w:r>
            <w:r w:rsidRPr="00976304">
              <w:rPr>
                <w:rFonts w:ascii="標楷體" w:eastAsia="標楷體" w:hAnsi="標楷體" w:hint="eastAsia"/>
                <w:b/>
                <w:color w:val="000000" w:themeColor="text1"/>
              </w:rPr>
              <w:t>一也；</w:t>
            </w:r>
            <w:r w:rsidRPr="00976304">
              <w:rPr>
                <w:rFonts w:ascii="標楷體" w:eastAsia="標楷體" w:hAnsi="標楷體" w:hint="eastAsia"/>
                <w:color w:val="0070C0"/>
              </w:rPr>
              <w:t>對誰的功效都是一樣的；</w:t>
            </w:r>
            <w:r w:rsidRPr="00976304">
              <w:rPr>
                <w:rFonts w:ascii="標楷體" w:eastAsia="標楷體" w:hAnsi="標楷體" w:hint="eastAsia"/>
                <w:b/>
                <w:color w:val="000000" w:themeColor="text1"/>
              </w:rPr>
              <w:t>或以封，</w:t>
            </w:r>
            <w:r w:rsidRPr="00976304">
              <w:rPr>
                <w:rFonts w:ascii="標楷體" w:eastAsia="標楷體" w:hAnsi="標楷體" w:hint="eastAsia"/>
                <w:color w:val="0070C0"/>
              </w:rPr>
              <w:t>但有人可以靠它獲得封地，</w:t>
            </w:r>
            <w:r w:rsidRPr="00976304">
              <w:rPr>
                <w:rFonts w:ascii="標楷體" w:eastAsia="標楷體" w:hAnsi="標楷體" w:hint="eastAsia"/>
                <w:b/>
                <w:color w:val="000000" w:themeColor="text1"/>
              </w:rPr>
              <w:t>或不免於洴澼絖，</w:t>
            </w:r>
            <w:r w:rsidRPr="00976304">
              <w:rPr>
                <w:rFonts w:ascii="標楷體" w:eastAsia="標楷體" w:hAnsi="標楷體" w:hint="eastAsia"/>
                <w:color w:val="0070C0"/>
              </w:rPr>
              <w:t>有人卻還是不能從洗絲的命運中掙脫出來，</w:t>
            </w:r>
            <w:r w:rsidRPr="00976304">
              <w:rPr>
                <w:rFonts w:ascii="標楷體" w:eastAsia="標楷體" w:hAnsi="標楷體" w:hint="eastAsia"/>
                <w:b/>
                <w:color w:val="000000" w:themeColor="text1"/>
              </w:rPr>
              <w:t>則所用之異也。</w:t>
            </w:r>
            <w:r w:rsidRPr="00976304">
              <w:rPr>
                <w:rFonts w:ascii="標楷體" w:eastAsia="標楷體" w:hAnsi="標楷體" w:hint="eastAsia"/>
                <w:color w:val="0070C0"/>
              </w:rPr>
              <w:t>這就是因為用法不同所致。</w:t>
            </w:r>
            <w:r w:rsidRPr="00976304">
              <w:rPr>
                <w:rFonts w:ascii="標楷體" w:eastAsia="標楷體" w:hAnsi="標楷體" w:hint="eastAsia"/>
                <w:b/>
                <w:color w:val="000000" w:themeColor="text1"/>
              </w:rPr>
              <w:t>今子有五石之瓠，</w:t>
            </w:r>
            <w:r w:rsidRPr="00976304">
              <w:rPr>
                <w:rFonts w:ascii="標楷體" w:eastAsia="標楷體" w:hAnsi="標楷體" w:hint="eastAsia"/>
                <w:color w:val="0070C0"/>
              </w:rPr>
              <w:t>現在你有五石容量的大葫蘆，</w:t>
            </w:r>
            <w:r w:rsidRPr="00976304">
              <w:rPr>
                <w:rFonts w:ascii="標楷體" w:eastAsia="標楷體" w:hAnsi="標楷體" w:hint="eastAsia"/>
                <w:b/>
                <w:color w:val="000000" w:themeColor="text1"/>
              </w:rPr>
              <w:t>何不慮以為大樽而浮乎江湖，</w:t>
            </w:r>
            <w:r w:rsidRPr="00976304">
              <w:rPr>
                <w:rFonts w:ascii="標楷體" w:eastAsia="標楷體" w:hAnsi="標楷體" w:hint="eastAsia"/>
                <w:color w:val="0070C0"/>
              </w:rPr>
              <w:t>為什麼不乾脆挖空它，繫在腰間用來到五湖四海遊玩呢？</w:t>
            </w:r>
            <w:r w:rsidRPr="00976304">
              <w:rPr>
                <w:rFonts w:ascii="標楷體" w:eastAsia="標楷體" w:hAnsi="標楷體" w:hint="eastAsia"/>
                <w:b/>
                <w:color w:val="000000" w:themeColor="text1"/>
              </w:rPr>
              <w:t>而憂其瓠落無所容？</w:t>
            </w:r>
            <w:r w:rsidRPr="00976304">
              <w:rPr>
                <w:rFonts w:ascii="標楷體" w:eastAsia="標楷體" w:hAnsi="標楷體" w:hint="eastAsia"/>
                <w:color w:val="0070C0"/>
              </w:rPr>
              <w:t>偏要憂愁它大得無處可放，</w:t>
            </w:r>
            <w:r w:rsidRPr="00976304">
              <w:rPr>
                <w:rFonts w:ascii="標楷體" w:eastAsia="標楷體" w:hAnsi="標楷體" w:hint="eastAsia"/>
                <w:b/>
                <w:color w:val="000000" w:themeColor="text1"/>
              </w:rPr>
              <w:t>則夫子猶有蓬之心也夫！」</w:t>
            </w:r>
            <w:r w:rsidRPr="00976304">
              <w:rPr>
                <w:rFonts w:ascii="標楷體" w:eastAsia="標楷體" w:hAnsi="標楷體" w:hint="eastAsia"/>
                <w:color w:val="0070C0"/>
              </w:rPr>
              <w:t>可見您老先生還是不開竅啊！」</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朝菌不知晦朔，</w:t>
            </w:r>
            <w:r w:rsidRPr="00976304">
              <w:rPr>
                <w:rFonts w:ascii="標楷體" w:eastAsia="標楷體" w:hAnsi="標楷體" w:hint="eastAsia"/>
                <w:color w:val="0070C0"/>
              </w:rPr>
              <w:t>朝菌白天就死不知道有夜晚，</w:t>
            </w:r>
            <w:r w:rsidRPr="00976304">
              <w:rPr>
                <w:rFonts w:ascii="標楷體" w:eastAsia="標楷體" w:hAnsi="標楷體" w:hint="eastAsia"/>
                <w:b/>
                <w:color w:val="000000" w:themeColor="text1"/>
              </w:rPr>
              <w:t>蟪蛄不知春秋：</w:t>
            </w:r>
            <w:r w:rsidRPr="00976304">
              <w:rPr>
                <w:rFonts w:ascii="標楷體" w:eastAsia="標楷體" w:hAnsi="標楷體" w:hint="eastAsia"/>
                <w:color w:val="0070C0"/>
              </w:rPr>
              <w:t>寒蟬春生夏死夏生秋死不知道有春秋季節，</w:t>
            </w:r>
            <w:r w:rsidRPr="00976304">
              <w:rPr>
                <w:rFonts w:ascii="標楷體" w:eastAsia="標楷體" w:hAnsi="標楷體" w:hint="eastAsia"/>
                <w:b/>
                <w:color w:val="000000" w:themeColor="text1"/>
              </w:rPr>
              <w:t>此小年也。</w:t>
            </w:r>
            <w:r w:rsidRPr="00976304">
              <w:rPr>
                <w:rFonts w:ascii="標楷體" w:eastAsia="標楷體" w:hAnsi="標楷體" w:hint="eastAsia"/>
                <w:color w:val="0070C0"/>
              </w:rPr>
              <w:t>這就是小年。</w:t>
            </w:r>
            <w:r w:rsidRPr="00976304">
              <w:rPr>
                <w:rFonts w:ascii="標楷體" w:eastAsia="標楷體" w:hAnsi="標楷體" w:hint="eastAsia"/>
                <w:b/>
                <w:color w:val="000000" w:themeColor="text1"/>
              </w:rPr>
              <w:t>楚之南有冥靈者，</w:t>
            </w:r>
            <w:r w:rsidRPr="00976304">
              <w:rPr>
                <w:rFonts w:ascii="標楷體" w:eastAsia="標楷體" w:hAnsi="標楷體" w:hint="eastAsia"/>
                <w:color w:val="0070C0"/>
              </w:rPr>
              <w:t>楚國南方有一隻靈龜，</w:t>
            </w:r>
            <w:r w:rsidRPr="00976304">
              <w:rPr>
                <w:rFonts w:ascii="標楷體" w:eastAsia="標楷體" w:hAnsi="標楷體" w:hint="eastAsia"/>
                <w:b/>
                <w:color w:val="000000" w:themeColor="text1"/>
              </w:rPr>
              <w:t>以五百歲為春，</w:t>
            </w:r>
            <w:r w:rsidRPr="00976304">
              <w:rPr>
                <w:rFonts w:ascii="標楷體" w:eastAsia="標楷體" w:hAnsi="標楷體" w:hint="eastAsia"/>
                <w:color w:val="0070C0"/>
              </w:rPr>
              <w:t>以五百年為一春季，</w:t>
            </w:r>
            <w:r w:rsidRPr="00976304">
              <w:rPr>
                <w:rFonts w:ascii="標楷體" w:eastAsia="標楷體" w:hAnsi="標楷體" w:hint="eastAsia"/>
                <w:b/>
                <w:color w:val="000000" w:themeColor="text1"/>
              </w:rPr>
              <w:t>五百歲為秋；</w:t>
            </w:r>
            <w:r w:rsidRPr="00976304">
              <w:rPr>
                <w:rFonts w:ascii="標楷體" w:eastAsia="標楷體" w:hAnsi="標楷體" w:hint="eastAsia"/>
                <w:color w:val="0070C0"/>
              </w:rPr>
              <w:t>五百年為一秋季；</w:t>
            </w:r>
            <w:r w:rsidRPr="00976304">
              <w:rPr>
                <w:rFonts w:ascii="標楷體" w:eastAsia="標楷體" w:hAnsi="標楷體" w:hint="eastAsia"/>
                <w:b/>
                <w:color w:val="000000" w:themeColor="text1"/>
              </w:rPr>
              <w:t>上古有大椿者，</w:t>
            </w:r>
            <w:r w:rsidRPr="00976304">
              <w:rPr>
                <w:rFonts w:ascii="標楷體" w:eastAsia="標楷體" w:hAnsi="標楷體" w:hint="eastAsia"/>
                <w:color w:val="0070C0"/>
              </w:rPr>
              <w:t>上古時代有一顆大椿樹，</w:t>
            </w:r>
            <w:r w:rsidRPr="00976304">
              <w:rPr>
                <w:rFonts w:ascii="標楷體" w:eastAsia="標楷體" w:hAnsi="標楷體" w:hint="eastAsia"/>
                <w:b/>
                <w:color w:val="000000" w:themeColor="text1"/>
              </w:rPr>
              <w:t>以八千歲為春，</w:t>
            </w:r>
            <w:r w:rsidRPr="00976304">
              <w:rPr>
                <w:rFonts w:ascii="標楷體" w:eastAsia="標楷體" w:hAnsi="標楷體" w:hint="eastAsia"/>
                <w:color w:val="0070C0"/>
              </w:rPr>
              <w:t>以八千年為一春季，</w:t>
            </w:r>
            <w:r w:rsidRPr="00976304">
              <w:rPr>
                <w:rFonts w:ascii="標楷體" w:eastAsia="標楷體" w:hAnsi="標楷體" w:hint="eastAsia"/>
                <w:b/>
                <w:color w:val="000000" w:themeColor="text1"/>
              </w:rPr>
              <w:t>以八千歲為秋：</w:t>
            </w:r>
            <w:r w:rsidRPr="00976304">
              <w:rPr>
                <w:rFonts w:ascii="標楷體" w:eastAsia="標楷體" w:hAnsi="標楷體" w:hint="eastAsia"/>
                <w:color w:val="0070C0"/>
              </w:rPr>
              <w:t>八千年為一秋季，</w:t>
            </w:r>
            <w:r w:rsidRPr="00976304">
              <w:rPr>
                <w:rFonts w:ascii="標楷體" w:eastAsia="標楷體" w:hAnsi="標楷體" w:hint="eastAsia"/>
                <w:b/>
                <w:color w:val="000000" w:themeColor="text1"/>
              </w:rPr>
              <w:t>此大年也。</w:t>
            </w:r>
            <w:r w:rsidRPr="00976304">
              <w:rPr>
                <w:rFonts w:ascii="標楷體" w:eastAsia="標楷體" w:hAnsi="標楷體" w:hint="eastAsia"/>
                <w:color w:val="0070C0"/>
              </w:rPr>
              <w:t>這就是大年。</w:t>
            </w:r>
            <w:r w:rsidRPr="00976304">
              <w:rPr>
                <w:rFonts w:ascii="標楷體" w:eastAsia="標楷體" w:hAnsi="標楷體" w:hint="eastAsia"/>
                <w:b/>
                <w:color w:val="000000" w:themeColor="text1"/>
              </w:rPr>
              <w:t>而彭祖乃今以久特聞，</w:t>
            </w:r>
            <w:r w:rsidRPr="00976304">
              <w:rPr>
                <w:rFonts w:ascii="標楷體" w:eastAsia="標楷體" w:hAnsi="標楷體" w:hint="eastAsia"/>
                <w:color w:val="0070C0"/>
              </w:rPr>
              <w:t>而彭祖到現在仍以長壽聞名，</w:t>
            </w:r>
            <w:r w:rsidRPr="00976304">
              <w:rPr>
                <w:rFonts w:ascii="標楷體" w:eastAsia="標楷體" w:hAnsi="標楷體" w:hint="eastAsia"/>
                <w:b/>
                <w:color w:val="000000" w:themeColor="text1"/>
              </w:rPr>
              <w:t>眾人匹之，</w:t>
            </w:r>
            <w:r w:rsidRPr="00976304">
              <w:rPr>
                <w:rFonts w:ascii="標楷體" w:eastAsia="標楷體" w:hAnsi="標楷體" w:hint="eastAsia"/>
                <w:color w:val="0070C0"/>
              </w:rPr>
              <w:t>眾人都想跟他比，</w:t>
            </w:r>
            <w:r w:rsidRPr="00976304">
              <w:rPr>
                <w:rFonts w:ascii="標楷體" w:eastAsia="標楷體" w:hAnsi="標楷體" w:hint="eastAsia"/>
                <w:b/>
                <w:color w:val="000000" w:themeColor="text1"/>
              </w:rPr>
              <w:t>不亦悲乎！</w:t>
            </w:r>
            <w:r w:rsidRPr="00976304">
              <w:rPr>
                <w:rFonts w:ascii="標楷體" w:eastAsia="標楷體" w:hAnsi="標楷體" w:hint="eastAsia"/>
                <w:color w:val="0070C0"/>
              </w:rPr>
              <w:t>豈不是悲哀嘛！</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大道上（</w:t>
            </w:r>
            <w:r w:rsidRPr="00976304">
              <w:rPr>
                <w:rFonts w:ascii="標楷體" w:eastAsia="標楷體" w:hAnsi="標楷體" w:hint="eastAsia"/>
                <w:b/>
                <w:bCs/>
                <w:color w:val="00B050"/>
              </w:rPr>
              <w:t>山雞獻楚</w:t>
            </w:r>
            <w:r w:rsidRPr="00976304">
              <w:rPr>
                <w:rFonts w:ascii="標楷體" w:eastAsia="標楷體" w:hAnsi="標楷體" w:hint="eastAsia"/>
                <w:b/>
                <w:color w:val="00B050"/>
              </w:rPr>
              <w:t>）</w:t>
            </w:r>
          </w:p>
          <w:p w:rsidR="00080956" w:rsidRPr="00976304" w:rsidRDefault="00080956" w:rsidP="00080956">
            <w:pPr>
              <w:spacing w:line="400" w:lineRule="exact"/>
              <w:ind w:left="113" w:right="113"/>
              <w:rPr>
                <w:rFonts w:ascii="標楷體" w:eastAsia="標楷體" w:hAnsi="標楷體"/>
              </w:rPr>
            </w:pPr>
            <w:r w:rsidRPr="00976304">
              <w:rPr>
                <w:rFonts w:ascii="標楷體" w:eastAsia="標楷體" w:hAnsi="標楷體" w:hint="eastAsia"/>
                <w:b/>
                <w:color w:val="FF0000"/>
              </w:rPr>
              <w:t>尹文子</w:t>
            </w: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rPr>
              <w:t>楚人有擔山雉者，</w:t>
            </w:r>
            <w:r w:rsidRPr="00976304">
              <w:rPr>
                <w:rFonts w:ascii="標楷體" w:eastAsia="標楷體" w:hAnsi="標楷體" w:hint="eastAsia"/>
                <w:color w:val="0070C0"/>
              </w:rPr>
              <w:t>有個用扁擔挑著山中野雞的楚人。</w:t>
            </w:r>
            <w:r w:rsidRPr="00976304">
              <w:rPr>
                <w:rFonts w:ascii="標楷體" w:eastAsia="標楷體" w:hAnsi="標楷體" w:hint="eastAsia"/>
                <w:b/>
              </w:rPr>
              <w:t>路人問何鳥也，</w:t>
            </w:r>
            <w:r w:rsidRPr="00976304">
              <w:rPr>
                <w:rFonts w:ascii="標楷體" w:eastAsia="標楷體" w:hAnsi="標楷體" w:hint="eastAsia"/>
                <w:color w:val="0070C0"/>
              </w:rPr>
              <w:t>有個路過的人問他：“這是什</w:t>
            </w:r>
            <w:r w:rsidRPr="00976304">
              <w:rPr>
                <w:rFonts w:ascii="標楷體" w:eastAsia="標楷體" w:hAnsi="標楷體" w:cs="新細明體" w:hint="eastAsia"/>
                <w:color w:val="0070C0"/>
              </w:rPr>
              <w:t>麽</w:t>
            </w:r>
            <w:r w:rsidRPr="00976304">
              <w:rPr>
                <w:rFonts w:ascii="標楷體" w:eastAsia="標楷體" w:hAnsi="標楷體" w:hint="eastAsia"/>
                <w:color w:val="0070C0"/>
              </w:rPr>
              <w:t>鳥？”</w:t>
            </w:r>
            <w:r w:rsidRPr="00976304">
              <w:rPr>
                <w:rFonts w:ascii="標楷體" w:eastAsia="標楷體" w:hAnsi="標楷體" w:hint="eastAsia"/>
                <w:b/>
              </w:rPr>
              <w:t>擔雉者欺之曰：“</w:t>
            </w:r>
            <w:r w:rsidRPr="00976304">
              <w:rPr>
                <w:rFonts w:ascii="標楷體" w:eastAsia="標楷體" w:hAnsi="標楷體" w:hint="eastAsia"/>
                <w:color w:val="0070C0"/>
              </w:rPr>
              <w:t>擔著野雞的人騙他說：“</w:t>
            </w:r>
            <w:r w:rsidRPr="00976304">
              <w:rPr>
                <w:rFonts w:ascii="標楷體" w:eastAsia="標楷體" w:hAnsi="標楷體" w:hint="eastAsia"/>
                <w:b/>
              </w:rPr>
              <w:t>鳳凰。</w:t>
            </w:r>
            <w:r w:rsidRPr="00976304">
              <w:rPr>
                <w:rFonts w:ascii="標楷體" w:eastAsia="標楷體" w:hAnsi="標楷體" w:hint="eastAsia"/>
                <w:color w:val="0070C0"/>
              </w:rPr>
              <w:t>這是只鳳凰。”</w:t>
            </w:r>
            <w:r w:rsidRPr="00976304">
              <w:rPr>
                <w:rFonts w:ascii="標楷體" w:eastAsia="標楷體" w:hAnsi="標楷體" w:hint="eastAsia"/>
                <w:b/>
              </w:rPr>
              <w:t>”路人曰：“</w:t>
            </w:r>
            <w:r w:rsidRPr="00976304">
              <w:rPr>
                <w:rFonts w:ascii="標楷體" w:eastAsia="標楷體" w:hAnsi="標楷體" w:hint="eastAsia"/>
                <w:color w:val="0070C0"/>
              </w:rPr>
              <w:t>路過的人說：“</w:t>
            </w:r>
            <w:r w:rsidRPr="00976304">
              <w:rPr>
                <w:rFonts w:ascii="標楷體" w:eastAsia="標楷體" w:hAnsi="標楷體" w:hint="eastAsia"/>
                <w:b/>
              </w:rPr>
              <w:t>我聞有鳳凰，</w:t>
            </w:r>
            <w:r w:rsidRPr="00976304">
              <w:rPr>
                <w:rFonts w:ascii="標楷體" w:eastAsia="標楷體" w:hAnsi="標楷體" w:hint="eastAsia"/>
                <w:color w:val="0070C0"/>
              </w:rPr>
              <w:t>我聽說有鳳凰，</w:t>
            </w:r>
            <w:r w:rsidRPr="00976304">
              <w:rPr>
                <w:rFonts w:ascii="標楷體" w:eastAsia="標楷體" w:hAnsi="標楷體" w:hint="eastAsia"/>
                <w:b/>
              </w:rPr>
              <w:t>今直見之。</w:t>
            </w:r>
            <w:r w:rsidRPr="00976304">
              <w:rPr>
                <w:rFonts w:ascii="標楷體" w:eastAsia="標楷體" w:hAnsi="標楷體" w:hint="eastAsia"/>
                <w:color w:val="0070C0"/>
              </w:rPr>
              <w:t>今天恰巧碰上了看見了。</w:t>
            </w:r>
            <w:r w:rsidRPr="00976304">
              <w:rPr>
                <w:rFonts w:ascii="標楷體" w:eastAsia="標楷體" w:hAnsi="標楷體" w:hint="eastAsia"/>
                <w:b/>
              </w:rPr>
              <w:t>汝販之乎？”</w:t>
            </w:r>
            <w:r w:rsidRPr="00976304">
              <w:rPr>
                <w:rFonts w:ascii="標楷體" w:eastAsia="標楷體" w:hAnsi="標楷體" w:hint="eastAsia"/>
                <w:color w:val="0070C0"/>
              </w:rPr>
              <w:t xml:space="preserve"> 你能賣給我嗎？”</w:t>
            </w:r>
            <w:r w:rsidRPr="00976304">
              <w:rPr>
                <w:rFonts w:ascii="標楷體" w:eastAsia="標楷體" w:hAnsi="標楷體" w:hint="eastAsia"/>
                <w:b/>
              </w:rPr>
              <w:t>曰：“然。”</w:t>
            </w:r>
            <w:r w:rsidRPr="00976304">
              <w:rPr>
                <w:rFonts w:ascii="標楷體" w:eastAsia="標楷體" w:hAnsi="標楷體" w:hint="eastAsia"/>
                <w:color w:val="0070C0"/>
              </w:rPr>
              <w:t xml:space="preserve"> 擔野雞的人說：“好的。”</w:t>
            </w:r>
            <w:r w:rsidRPr="00976304">
              <w:rPr>
                <w:rFonts w:ascii="標楷體" w:eastAsia="標楷體" w:hAnsi="標楷體" w:hint="eastAsia"/>
                <w:b/>
              </w:rPr>
              <w:t>則十金，</w:t>
            </w:r>
            <w:r w:rsidRPr="00976304">
              <w:rPr>
                <w:rFonts w:ascii="標楷體" w:eastAsia="標楷體" w:hAnsi="標楷體" w:hint="eastAsia"/>
                <w:color w:val="0070C0"/>
              </w:rPr>
              <w:t>路人想用十個貨幣單位的銀子買下“鳳凰”，</w:t>
            </w:r>
            <w:r w:rsidRPr="00976304">
              <w:rPr>
                <w:rFonts w:ascii="標楷體" w:eastAsia="標楷體" w:hAnsi="標楷體" w:hint="eastAsia"/>
                <w:b/>
              </w:rPr>
              <w:t>弗與。</w:t>
            </w:r>
            <w:r w:rsidRPr="00976304">
              <w:rPr>
                <w:rFonts w:ascii="標楷體" w:eastAsia="標楷體" w:hAnsi="標楷體" w:hint="eastAsia"/>
                <w:color w:val="0070C0"/>
              </w:rPr>
              <w:t>挑擔人不給他；</w:t>
            </w:r>
            <w:r w:rsidRPr="00976304">
              <w:rPr>
                <w:rFonts w:ascii="標楷體" w:eastAsia="標楷體" w:hAnsi="標楷體" w:hint="eastAsia"/>
                <w:b/>
              </w:rPr>
              <w:t>請加倍，</w:t>
            </w:r>
            <w:r w:rsidRPr="00976304">
              <w:rPr>
                <w:rFonts w:ascii="標楷體" w:eastAsia="標楷體" w:hAnsi="標楷體" w:hint="eastAsia"/>
                <w:color w:val="0070C0"/>
              </w:rPr>
              <w:t>路人再請求用雙倍的價錢，</w:t>
            </w:r>
            <w:r w:rsidRPr="00976304">
              <w:rPr>
                <w:rFonts w:ascii="標楷體" w:eastAsia="標楷體" w:hAnsi="標楷體" w:hint="eastAsia"/>
                <w:b/>
              </w:rPr>
              <w:t>乃與之。</w:t>
            </w:r>
            <w:r w:rsidRPr="00976304">
              <w:rPr>
                <w:rFonts w:ascii="標楷體" w:eastAsia="標楷體" w:hAnsi="標楷體" w:hint="eastAsia"/>
                <w:color w:val="0070C0"/>
              </w:rPr>
              <w:t>挑擔人才把“鳳凰”賣給他。</w:t>
            </w:r>
            <w:r w:rsidRPr="00976304">
              <w:rPr>
                <w:rFonts w:ascii="標楷體" w:eastAsia="標楷體" w:hAnsi="標楷體" w:hint="eastAsia"/>
                <w:b/>
              </w:rPr>
              <w:t>將欲獻楚王，</w:t>
            </w:r>
            <w:r w:rsidRPr="00976304">
              <w:rPr>
                <w:rFonts w:ascii="標楷體" w:eastAsia="標楷體" w:hAnsi="標楷體" w:hint="eastAsia"/>
                <w:color w:val="0070C0"/>
              </w:rPr>
              <w:t>路人想將“鳳凰”獻給楚王，</w:t>
            </w:r>
            <w:r w:rsidRPr="00976304">
              <w:rPr>
                <w:rFonts w:ascii="標楷體" w:eastAsia="標楷體" w:hAnsi="標楷體" w:hint="eastAsia"/>
                <w:b/>
              </w:rPr>
              <w:t>經宿而鳥死。</w:t>
            </w:r>
            <w:r w:rsidRPr="00976304">
              <w:rPr>
                <w:rFonts w:ascii="標楷體" w:eastAsia="標楷體" w:hAnsi="標楷體" w:hint="eastAsia"/>
                <w:color w:val="0070C0"/>
              </w:rPr>
              <w:t>隔了一夜鳥卻死了。</w:t>
            </w:r>
            <w:r w:rsidRPr="00976304">
              <w:rPr>
                <w:rFonts w:ascii="標楷體" w:eastAsia="標楷體" w:hAnsi="標楷體" w:hint="eastAsia"/>
                <w:b/>
              </w:rPr>
              <w:t>路人不遑惜金，</w:t>
            </w:r>
            <w:r w:rsidRPr="00976304">
              <w:rPr>
                <w:rFonts w:ascii="標楷體" w:eastAsia="標楷體" w:hAnsi="標楷體" w:hint="eastAsia"/>
                <w:color w:val="0070C0"/>
              </w:rPr>
              <w:t>路人不擔心浪費金錢，</w:t>
            </w:r>
            <w:r w:rsidRPr="00976304">
              <w:rPr>
                <w:rFonts w:ascii="標楷體" w:eastAsia="標楷體" w:hAnsi="標楷體" w:hint="eastAsia"/>
                <w:b/>
              </w:rPr>
              <w:t>惟恨不得以獻楚王。</w:t>
            </w:r>
            <w:r w:rsidRPr="00976304">
              <w:rPr>
                <w:rFonts w:ascii="標楷體" w:eastAsia="標楷體" w:hAnsi="標楷體" w:hint="eastAsia"/>
                <w:color w:val="0070C0"/>
              </w:rPr>
              <w:t>只遺憾不能夠把鳳凰獻給楚王。</w:t>
            </w:r>
            <w:r w:rsidRPr="00976304">
              <w:rPr>
                <w:rFonts w:ascii="標楷體" w:eastAsia="標楷體" w:hAnsi="標楷體" w:hint="eastAsia"/>
                <w:b/>
              </w:rPr>
              <w:t>國人傳之，</w:t>
            </w:r>
            <w:r w:rsidRPr="00976304">
              <w:rPr>
                <w:rFonts w:ascii="標楷體" w:eastAsia="標楷體" w:hAnsi="標楷體" w:hint="eastAsia"/>
                <w:color w:val="0070C0"/>
              </w:rPr>
              <w:t>楚國</w:t>
            </w:r>
            <w:r w:rsidRPr="00976304">
              <w:rPr>
                <w:rFonts w:ascii="標楷體" w:eastAsia="標楷體" w:hAnsi="標楷體" w:cs="新細明體" w:hint="eastAsia"/>
                <w:color w:val="0070C0"/>
              </w:rPr>
              <w:t>裏</w:t>
            </w:r>
            <w:r w:rsidRPr="00976304">
              <w:rPr>
                <w:rFonts w:ascii="標楷體" w:eastAsia="標楷體" w:hAnsi="標楷體" w:hint="eastAsia"/>
                <w:color w:val="0070C0"/>
              </w:rPr>
              <w:t>的人紛紛傳布這件事，</w:t>
            </w:r>
            <w:r w:rsidRPr="00976304">
              <w:rPr>
                <w:rFonts w:ascii="標楷體" w:eastAsia="標楷體" w:hAnsi="標楷體" w:hint="eastAsia"/>
                <w:b/>
              </w:rPr>
              <w:t>咸以為真鳳凰，</w:t>
            </w:r>
            <w:r w:rsidRPr="00976304">
              <w:rPr>
                <w:rFonts w:ascii="標楷體" w:eastAsia="標楷體" w:hAnsi="標楷體" w:hint="eastAsia"/>
                <w:color w:val="0070C0"/>
              </w:rPr>
              <w:t>都認</w:t>
            </w:r>
            <w:r w:rsidRPr="00976304">
              <w:rPr>
                <w:rFonts w:ascii="標楷體" w:eastAsia="標楷體" w:hAnsi="標楷體" w:cs="新細明體" w:hint="eastAsia"/>
                <w:color w:val="0070C0"/>
              </w:rPr>
              <w:t>爲</w:t>
            </w:r>
            <w:r w:rsidRPr="00976304">
              <w:rPr>
                <w:rFonts w:ascii="標楷體" w:eastAsia="標楷體" w:hAnsi="標楷體" w:hint="eastAsia"/>
                <w:color w:val="0070C0"/>
              </w:rPr>
              <w:t>那是只真鳳凰。</w:t>
            </w:r>
            <w:r w:rsidRPr="00976304">
              <w:rPr>
                <w:rFonts w:ascii="標楷體" w:eastAsia="標楷體" w:hAnsi="標楷體" w:hint="eastAsia"/>
                <w:b/>
              </w:rPr>
              <w:t>貴，欲以獻之。</w:t>
            </w:r>
            <w:r w:rsidRPr="00976304">
              <w:rPr>
                <w:rFonts w:ascii="標楷體" w:eastAsia="標楷體" w:hAnsi="標楷體" w:hint="eastAsia"/>
                <w:color w:val="0070C0"/>
              </w:rPr>
              <w:t>民間都認</w:t>
            </w:r>
            <w:r w:rsidRPr="00976304">
              <w:rPr>
                <w:rFonts w:ascii="標楷體" w:eastAsia="標楷體" w:hAnsi="標楷體" w:cs="新細明體" w:hint="eastAsia"/>
                <w:color w:val="0070C0"/>
              </w:rPr>
              <w:t>爲</w:t>
            </w:r>
            <w:r w:rsidRPr="00976304">
              <w:rPr>
                <w:rFonts w:ascii="標楷體" w:eastAsia="標楷體" w:hAnsi="標楷體" w:hint="eastAsia"/>
                <w:color w:val="0070C0"/>
              </w:rPr>
              <w:t>路人想要把鳳凰獻給楚王這件事很值得贊揚，</w:t>
            </w:r>
            <w:r w:rsidRPr="00976304">
              <w:rPr>
                <w:rFonts w:ascii="標楷體" w:eastAsia="標楷體" w:hAnsi="標楷體" w:hint="eastAsia"/>
                <w:b/>
              </w:rPr>
              <w:t>遂聞楚王，</w:t>
            </w:r>
            <w:r w:rsidRPr="00976304">
              <w:rPr>
                <w:rFonts w:ascii="標楷體" w:eastAsia="標楷體" w:hAnsi="標楷體" w:hint="eastAsia"/>
                <w:color w:val="0070C0"/>
              </w:rPr>
              <w:t>這事被楚王聽到了。</w:t>
            </w:r>
            <w:r w:rsidRPr="00976304">
              <w:rPr>
                <w:rFonts w:ascii="標楷體" w:eastAsia="標楷體" w:hAnsi="標楷體" w:hint="eastAsia"/>
                <w:b/>
              </w:rPr>
              <w:t>王感其欲獻於己，</w:t>
            </w:r>
            <w:r w:rsidRPr="00976304">
              <w:rPr>
                <w:rFonts w:ascii="標楷體" w:eastAsia="標楷體" w:hAnsi="標楷體" w:hint="eastAsia"/>
                <w:color w:val="0070C0"/>
              </w:rPr>
              <w:t>楚王被路人要將“鳳凰”獻給自己的精神而感動，</w:t>
            </w:r>
            <w:r w:rsidRPr="00976304">
              <w:rPr>
                <w:rFonts w:ascii="標楷體" w:eastAsia="標楷體" w:hAnsi="標楷體" w:hint="eastAsia"/>
                <w:b/>
              </w:rPr>
              <w:t>召而厚賜之，</w:t>
            </w:r>
            <w:r w:rsidRPr="00976304">
              <w:rPr>
                <w:rFonts w:ascii="標楷體" w:eastAsia="標楷體" w:hAnsi="標楷體" w:hint="eastAsia"/>
                <w:color w:val="0070C0"/>
              </w:rPr>
              <w:t>召來路人並重重地賞賜他，</w:t>
            </w:r>
            <w:r w:rsidRPr="00976304">
              <w:rPr>
                <w:rFonts w:ascii="標楷體" w:eastAsia="標楷體" w:hAnsi="標楷體" w:hint="eastAsia"/>
                <w:b/>
              </w:rPr>
              <w:t>過於買鳥之金十倍。</w:t>
            </w:r>
            <w:r w:rsidRPr="00976304">
              <w:rPr>
                <w:rFonts w:ascii="標楷體" w:eastAsia="標楷體" w:hAnsi="標楷體" w:hint="eastAsia"/>
                <w:color w:val="0070C0"/>
              </w:rPr>
              <w:t>賞錢比買山雉的價錢超過十倍。</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B050"/>
              </w:rPr>
              <w:t>生年不滿百</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生年不滿百，</w:t>
            </w:r>
            <w:r w:rsidRPr="00976304">
              <w:rPr>
                <w:rFonts w:ascii="標楷體" w:eastAsia="標楷體" w:hAnsi="標楷體" w:hint="eastAsia"/>
                <w:color w:val="0070C0"/>
              </w:rPr>
              <w:t>一個人活在世上通常不滿百歲，</w:t>
            </w:r>
            <w:r w:rsidRPr="00976304">
              <w:rPr>
                <w:rFonts w:ascii="標楷體" w:eastAsia="標楷體" w:hAnsi="標楷體" w:hint="eastAsia"/>
                <w:b/>
                <w:color w:val="000000" w:themeColor="text1"/>
              </w:rPr>
              <w:t>常懷千歲憂；</w:t>
            </w:r>
            <w:r w:rsidRPr="00976304">
              <w:rPr>
                <w:rFonts w:ascii="標楷體" w:eastAsia="標楷體" w:hAnsi="標楷體" w:hint="eastAsia"/>
                <w:color w:val="0070C0"/>
              </w:rPr>
              <w:t>心中卻老是記掛</w:t>
            </w:r>
            <w:r w:rsidRPr="00976304">
              <w:rPr>
                <w:rFonts w:ascii="標楷體" w:eastAsia="標楷體" w:hAnsi="標楷體" w:cs="新細明體" w:hint="eastAsia"/>
                <w:color w:val="0070C0"/>
              </w:rPr>
              <w:t>着</w:t>
            </w:r>
            <w:r w:rsidRPr="00976304">
              <w:rPr>
                <w:rFonts w:ascii="標楷體" w:eastAsia="標楷體" w:hAnsi="標楷體" w:hint="eastAsia"/>
                <w:color w:val="0070C0"/>
              </w:rPr>
              <w:t>千萬年後的憂愁，這是何苦呢？</w:t>
            </w:r>
            <w:r w:rsidRPr="00976304">
              <w:rPr>
                <w:rFonts w:ascii="標楷體" w:eastAsia="標楷體" w:hAnsi="標楷體" w:hint="eastAsia"/>
                <w:b/>
                <w:color w:val="000000" w:themeColor="text1"/>
              </w:rPr>
              <w:t>晝短苦夜長，</w:t>
            </w:r>
            <w:r w:rsidRPr="00976304">
              <w:rPr>
                <w:rFonts w:ascii="標楷體" w:eastAsia="標楷體" w:hAnsi="標楷體" w:hint="eastAsia"/>
                <w:color w:val="0070C0"/>
              </w:rPr>
              <w:t>既然老是埋怨白天是如此短暫，黑夜是如此漫長，</w:t>
            </w:r>
            <w:r w:rsidRPr="00976304">
              <w:rPr>
                <w:rFonts w:ascii="標楷體" w:eastAsia="標楷體" w:hAnsi="標楷體" w:hint="eastAsia"/>
                <w:b/>
                <w:color w:val="000000" w:themeColor="text1"/>
              </w:rPr>
              <w:t>何不秉燭遊</w:t>
            </w:r>
            <w:r w:rsidRPr="00976304">
              <w:rPr>
                <w:rFonts w:ascii="標楷體" w:eastAsia="標楷體" w:hAnsi="標楷體" w:hint="eastAsia"/>
                <w:color w:val="0070C0"/>
              </w:rPr>
              <w:t>那麼何不拿</w:t>
            </w:r>
            <w:r w:rsidRPr="00976304">
              <w:rPr>
                <w:rFonts w:ascii="標楷體" w:eastAsia="標楷體" w:hAnsi="標楷體" w:cs="新細明體" w:hint="eastAsia"/>
                <w:color w:val="0070C0"/>
              </w:rPr>
              <w:t>着</w:t>
            </w:r>
            <w:r w:rsidRPr="00976304">
              <w:rPr>
                <w:rFonts w:ascii="標楷體" w:eastAsia="標楷體" w:hAnsi="標楷體" w:hint="eastAsia"/>
                <w:color w:val="0070C0"/>
              </w:rPr>
              <w:t>燭火，日夜不停地歡樂遊玩呢？</w:t>
            </w:r>
            <w:r w:rsidRPr="00976304">
              <w:rPr>
                <w:rFonts w:ascii="標楷體" w:eastAsia="標楷體" w:hAnsi="標楷體" w:hint="eastAsia"/>
                <w:b/>
                <w:color w:val="000000" w:themeColor="text1"/>
              </w:rPr>
              <w:t xml:space="preserve"> </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B050"/>
              </w:rPr>
              <w:t>涉江采芙蓉</w:t>
            </w:r>
            <w:r w:rsidRPr="00976304">
              <w:rPr>
                <w:rFonts w:ascii="標楷體" w:eastAsia="標楷體" w:hAnsi="標楷體" w:hint="eastAsia"/>
                <w:b/>
                <w:color w:val="000000" w:themeColor="text1"/>
              </w:rPr>
              <w:t xml:space="preserve"> </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還顧望舊鄉，</w:t>
            </w:r>
            <w:r w:rsidRPr="00976304">
              <w:rPr>
                <w:rFonts w:ascii="標楷體" w:eastAsia="標楷體" w:hAnsi="標楷體" w:hint="eastAsia"/>
                <w:color w:val="0070C0"/>
              </w:rPr>
              <w:t>回望那一起生活過的故鄉，</w:t>
            </w:r>
            <w:r w:rsidRPr="00976304">
              <w:rPr>
                <w:rFonts w:ascii="標楷體" w:eastAsia="標楷體" w:hAnsi="標楷體" w:hint="eastAsia"/>
                <w:b/>
                <w:color w:val="000000" w:themeColor="text1"/>
              </w:rPr>
              <w:t>長路漫浩浩，</w:t>
            </w:r>
            <w:r w:rsidRPr="00976304">
              <w:rPr>
                <w:rFonts w:ascii="標楷體" w:eastAsia="標楷體" w:hAnsi="標楷體" w:hint="eastAsia"/>
                <w:color w:val="0070C0"/>
              </w:rPr>
              <w:t>路途無邊無際。</w:t>
            </w:r>
            <w:r w:rsidRPr="00976304">
              <w:rPr>
                <w:rFonts w:ascii="標楷體" w:eastAsia="標楷體" w:hAnsi="標楷體" w:hint="eastAsia"/>
                <w:b/>
                <w:color w:val="000000" w:themeColor="text1"/>
              </w:rPr>
              <w:t>同心而離居，</w:t>
            </w:r>
            <w:r w:rsidRPr="00976304">
              <w:rPr>
                <w:rFonts w:ascii="標楷體" w:eastAsia="標楷體" w:hAnsi="標楷體" w:hint="eastAsia"/>
                <w:color w:val="0070C0"/>
              </w:rPr>
              <w:t>兩心相愛卻又各在一方，</w:t>
            </w:r>
            <w:r w:rsidRPr="00976304">
              <w:rPr>
                <w:rFonts w:ascii="標楷體" w:eastAsia="標楷體" w:hAnsi="標楷體" w:hint="eastAsia"/>
                <w:b/>
                <w:color w:val="000000" w:themeColor="text1"/>
              </w:rPr>
              <w:t>憂傷以終老</w:t>
            </w:r>
            <w:r w:rsidRPr="00976304">
              <w:rPr>
                <w:rFonts w:ascii="標楷體" w:eastAsia="標楷體" w:hAnsi="標楷體" w:hint="eastAsia"/>
                <w:color w:val="0070C0"/>
              </w:rPr>
              <w:t>愁苦憂傷以至終老異鄉。</w:t>
            </w:r>
          </w:p>
          <w:p w:rsidR="00080956" w:rsidRPr="00976304" w:rsidRDefault="00080956" w:rsidP="00080956">
            <w:pPr>
              <w:spacing w:line="400" w:lineRule="exact"/>
              <w:rPr>
                <w:rFonts w:ascii="標楷體" w:eastAsia="標楷體" w:hAnsi="標楷體"/>
                <w:b/>
                <w:color w:val="000000" w:themeColor="text1"/>
              </w:rPr>
            </w:pPr>
          </w:p>
        </w:tc>
      </w:tr>
      <w:tr w:rsidR="00080956" w:rsidRPr="00976304" w:rsidTr="00B0122C">
        <w:trPr>
          <w:trHeight w:val="1846"/>
        </w:trPr>
        <w:tc>
          <w:tcPr>
            <w:tcW w:w="1022" w:type="dxa"/>
            <w:textDirection w:val="tbRlV"/>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B050"/>
              </w:rPr>
              <w:t>驅車上東門</w:t>
            </w:r>
            <w:r w:rsidRPr="00976304">
              <w:rPr>
                <w:rFonts w:ascii="標楷體" w:eastAsia="標楷體" w:hAnsi="標楷體" w:hint="eastAsia"/>
                <w:b/>
                <w:color w:val="000000" w:themeColor="text1"/>
              </w:rPr>
              <w:t xml:space="preserve"> </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服食求神仙，</w:t>
            </w:r>
            <w:r w:rsidRPr="00976304">
              <w:rPr>
                <w:rFonts w:ascii="標楷體" w:eastAsia="標楷體" w:hAnsi="標楷體" w:hint="eastAsia"/>
                <w:color w:val="0070C0"/>
              </w:rPr>
              <w:t>想服藥成為不死神仙的人，</w:t>
            </w:r>
            <w:r w:rsidRPr="00976304">
              <w:rPr>
                <w:rFonts w:ascii="標楷體" w:eastAsia="標楷體" w:hAnsi="標楷體" w:hint="eastAsia"/>
                <w:b/>
                <w:color w:val="000000" w:themeColor="text1"/>
              </w:rPr>
              <w:t>多為藥所誤。</w:t>
            </w:r>
            <w:r w:rsidRPr="00976304">
              <w:rPr>
                <w:rFonts w:ascii="標楷體" w:eastAsia="標楷體" w:hAnsi="標楷體" w:hint="eastAsia"/>
                <w:color w:val="0070C0"/>
              </w:rPr>
              <w:t>卻又常常被藥毒死，</w:t>
            </w:r>
            <w:r w:rsidRPr="00976304">
              <w:rPr>
                <w:rFonts w:ascii="標楷體" w:eastAsia="標楷體" w:hAnsi="標楷體" w:hint="eastAsia"/>
                <w:b/>
                <w:color w:val="000000" w:themeColor="text1"/>
              </w:rPr>
              <w:t>不如飲美酒，</w:t>
            </w:r>
            <w:r w:rsidRPr="00976304">
              <w:rPr>
                <w:rFonts w:ascii="標楷體" w:eastAsia="標楷體" w:hAnsi="標楷體" w:hint="eastAsia"/>
                <w:color w:val="0070C0"/>
              </w:rPr>
              <w:t>還不如喝點好酒，</w:t>
            </w:r>
            <w:r w:rsidRPr="00976304">
              <w:rPr>
                <w:rFonts w:ascii="標楷體" w:eastAsia="標楷體" w:hAnsi="標楷體" w:hint="eastAsia"/>
                <w:b/>
                <w:color w:val="000000" w:themeColor="text1"/>
              </w:rPr>
              <w:t>被服紈與素</w:t>
            </w:r>
            <w:r w:rsidRPr="00976304">
              <w:rPr>
                <w:rFonts w:ascii="標楷體" w:eastAsia="標楷體" w:hAnsi="標楷體" w:hint="eastAsia"/>
                <w:color w:val="0070C0"/>
              </w:rPr>
              <w:t>穿些好衣服，只圖眼前快活吧！</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青青陵上柏</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青青陵上柏，</w:t>
            </w:r>
            <w:r w:rsidRPr="00976304">
              <w:rPr>
                <w:rFonts w:ascii="標楷體" w:eastAsia="標楷體" w:hAnsi="標楷體" w:hint="eastAsia"/>
                <w:color w:val="0070C0"/>
              </w:rPr>
              <w:t>陵墓上長得青翠的柏樹，</w:t>
            </w:r>
            <w:r w:rsidRPr="00976304">
              <w:rPr>
                <w:rFonts w:ascii="標楷體" w:eastAsia="標楷體" w:hAnsi="標楷體" w:hint="eastAsia"/>
                <w:b/>
                <w:color w:val="000000" w:themeColor="text1"/>
              </w:rPr>
              <w:t>磊磊澗中石；</w:t>
            </w:r>
            <w:r w:rsidRPr="00976304">
              <w:rPr>
                <w:rFonts w:ascii="標楷體" w:eastAsia="標楷體" w:hAnsi="標楷體" w:hint="eastAsia"/>
                <w:color w:val="0070C0"/>
              </w:rPr>
              <w:t>溪流</w:t>
            </w:r>
            <w:r w:rsidRPr="00976304">
              <w:rPr>
                <w:rFonts w:ascii="標楷體" w:eastAsia="標楷體" w:hAnsi="標楷體" w:cs="新細明體" w:hint="eastAsia"/>
                <w:color w:val="0070C0"/>
              </w:rPr>
              <w:t>裏</w:t>
            </w:r>
            <w:r w:rsidRPr="00976304">
              <w:rPr>
                <w:rFonts w:ascii="標楷體" w:eastAsia="標楷體" w:hAnsi="標楷體" w:hint="eastAsia"/>
                <w:color w:val="0070C0"/>
              </w:rPr>
              <w:t>堆聚成堆的石頭。</w:t>
            </w:r>
            <w:r w:rsidRPr="00976304">
              <w:rPr>
                <w:rFonts w:ascii="標楷體" w:eastAsia="標楷體" w:hAnsi="標楷體" w:hint="eastAsia"/>
                <w:b/>
                <w:color w:val="000000" w:themeColor="text1"/>
              </w:rPr>
              <w:t>人生天地間，</w:t>
            </w:r>
            <w:r w:rsidRPr="00976304">
              <w:rPr>
                <w:rFonts w:ascii="標楷體" w:eastAsia="標楷體" w:hAnsi="標楷體" w:hint="eastAsia"/>
                <w:color w:val="0070C0"/>
              </w:rPr>
              <w:t>人生長存活在天地之間，</w:t>
            </w:r>
            <w:r w:rsidRPr="00976304">
              <w:rPr>
                <w:rFonts w:ascii="標楷體" w:eastAsia="標楷體" w:hAnsi="標楷體" w:hint="eastAsia"/>
                <w:b/>
                <w:color w:val="000000" w:themeColor="text1"/>
              </w:rPr>
              <w:t>忽如遠行客</w:t>
            </w:r>
            <w:r w:rsidRPr="00976304">
              <w:rPr>
                <w:rFonts w:ascii="標楷體" w:eastAsia="標楷體" w:hAnsi="標楷體" w:hint="eastAsia"/>
                <w:color w:val="0070C0"/>
              </w:rPr>
              <w:t>就好比遠行匆匆的過客。</w:t>
            </w:r>
          </w:p>
          <w:p w:rsidR="00080956" w:rsidRPr="00976304" w:rsidRDefault="00080956" w:rsidP="00080956">
            <w:pPr>
              <w:spacing w:line="400" w:lineRule="exact"/>
              <w:rPr>
                <w:rFonts w:ascii="標楷體" w:eastAsia="標楷體" w:hAnsi="標楷體"/>
                <w:b/>
                <w:color w:val="00B050"/>
              </w:rPr>
            </w:pP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世說新語</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劉義慶</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潁川太守髡陳仲弓。</w:t>
            </w:r>
            <w:r w:rsidRPr="00976304">
              <w:rPr>
                <w:rFonts w:ascii="標楷體" w:eastAsia="標楷體" w:hAnsi="標楷體" w:hint="eastAsia"/>
                <w:color w:val="0070C0"/>
              </w:rPr>
              <w:t>穎川太守把陳仲弓判了髡刑。</w:t>
            </w:r>
            <w:r w:rsidRPr="00976304">
              <w:rPr>
                <w:rFonts w:ascii="標楷體" w:eastAsia="標楷體" w:hAnsi="標楷體" w:hint="eastAsia"/>
                <w:b/>
                <w:color w:val="000000" w:themeColor="text1"/>
              </w:rPr>
              <w:t>客有問元方﹕「</w:t>
            </w:r>
            <w:r w:rsidRPr="00976304">
              <w:rPr>
                <w:rFonts w:ascii="標楷體" w:eastAsia="標楷體" w:hAnsi="標楷體" w:hint="eastAsia"/>
                <w:color w:val="0070C0"/>
              </w:rPr>
              <w:t>有位客人問陳仲弓的兒子元方說：「</w:t>
            </w:r>
            <w:r w:rsidRPr="00976304">
              <w:rPr>
                <w:rFonts w:ascii="標楷體" w:eastAsia="標楷體" w:hAnsi="標楷體" w:hint="eastAsia"/>
                <w:b/>
                <w:color w:val="000000" w:themeColor="text1"/>
              </w:rPr>
              <w:t>府君何如？」</w:t>
            </w:r>
            <w:r w:rsidRPr="00976304">
              <w:rPr>
                <w:rFonts w:ascii="標楷體" w:eastAsia="標楷體" w:hAnsi="標楷體" w:hint="eastAsia"/>
                <w:color w:val="0070C0"/>
              </w:rPr>
              <w:t>太守這個人怎</w:t>
            </w:r>
            <w:r w:rsidRPr="00976304">
              <w:rPr>
                <w:rFonts w:ascii="標楷體" w:eastAsia="標楷體" w:hAnsi="標楷體" w:cs="新細明體" w:hint="eastAsia"/>
                <w:color w:val="0070C0"/>
              </w:rPr>
              <w:t>麽</w:t>
            </w:r>
            <w:r w:rsidRPr="00976304">
              <w:rPr>
                <w:rFonts w:ascii="標楷體" w:eastAsia="標楷體" w:hAnsi="標楷體" w:hint="eastAsia"/>
                <w:color w:val="0070C0"/>
              </w:rPr>
              <w:t>樣？」</w:t>
            </w:r>
            <w:r w:rsidRPr="00976304">
              <w:rPr>
                <w:rFonts w:ascii="標楷體" w:eastAsia="標楷體" w:hAnsi="標楷體" w:hint="eastAsia"/>
                <w:b/>
                <w:color w:val="000000" w:themeColor="text1"/>
              </w:rPr>
              <w:t>元方曰﹕「高明之君也。」</w:t>
            </w:r>
            <w:r w:rsidRPr="00976304">
              <w:rPr>
                <w:rFonts w:ascii="標楷體" w:eastAsia="標楷體" w:hAnsi="標楷體" w:hint="eastAsia"/>
                <w:color w:val="0070C0"/>
              </w:rPr>
              <w:t>元方說：「是個高尚、明智的人。」</w:t>
            </w:r>
            <w:r w:rsidRPr="00976304">
              <w:rPr>
                <w:rFonts w:ascii="標楷體" w:eastAsia="標楷體" w:hAnsi="標楷體" w:hint="eastAsia"/>
                <w:b/>
                <w:color w:val="000000" w:themeColor="text1"/>
              </w:rPr>
              <w:t>「足下家君何如？」</w:t>
            </w:r>
            <w:r w:rsidRPr="00976304">
              <w:rPr>
                <w:rFonts w:ascii="標楷體" w:eastAsia="標楷體" w:hAnsi="標楷體" w:hint="eastAsia"/>
                <w:color w:val="0070C0"/>
              </w:rPr>
              <w:t>又問：「您父親怎</w:t>
            </w:r>
            <w:r w:rsidRPr="00976304">
              <w:rPr>
                <w:rFonts w:ascii="標楷體" w:eastAsia="標楷體" w:hAnsi="標楷體" w:cs="新細明體" w:hint="eastAsia"/>
                <w:color w:val="0070C0"/>
              </w:rPr>
              <w:t>麽</w:t>
            </w:r>
            <w:r w:rsidRPr="00976304">
              <w:rPr>
                <w:rFonts w:ascii="標楷體" w:eastAsia="標楷體" w:hAnsi="標楷體" w:hint="eastAsia"/>
                <w:color w:val="0070C0"/>
              </w:rPr>
              <w:t>樣？」</w:t>
            </w:r>
            <w:r w:rsidRPr="00976304">
              <w:rPr>
                <w:rFonts w:ascii="標楷體" w:eastAsia="標楷體" w:hAnsi="標楷體" w:hint="eastAsia"/>
                <w:b/>
                <w:color w:val="000000" w:themeColor="text1"/>
              </w:rPr>
              <w:t>曰﹕「忠臣孝子也。」</w:t>
            </w:r>
            <w:r w:rsidRPr="00976304">
              <w:rPr>
                <w:rFonts w:ascii="標楷體" w:eastAsia="標楷體" w:hAnsi="標楷體" w:hint="eastAsia"/>
                <w:color w:val="0070C0"/>
              </w:rPr>
              <w:t>元方說：「是個忠臣孝子。」</w:t>
            </w:r>
            <w:r w:rsidRPr="00976304">
              <w:rPr>
                <w:rFonts w:ascii="標楷體" w:eastAsia="標楷體" w:hAnsi="標楷體" w:hint="eastAsia"/>
                <w:b/>
                <w:color w:val="000000" w:themeColor="text1"/>
              </w:rPr>
              <w:t>客曰﹕「《易》稱﹕ 『</w:t>
            </w:r>
            <w:r w:rsidRPr="00976304">
              <w:rPr>
                <w:rFonts w:ascii="標楷體" w:eastAsia="標楷體" w:hAnsi="標楷體" w:hint="eastAsia"/>
                <w:color w:val="0070C0"/>
              </w:rPr>
              <w:t>客人說：「《易經》上說：『</w:t>
            </w:r>
            <w:r w:rsidRPr="00976304">
              <w:rPr>
                <w:rFonts w:ascii="標楷體" w:eastAsia="標楷體" w:hAnsi="標楷體" w:hint="eastAsia"/>
                <w:b/>
                <w:color w:val="000000" w:themeColor="text1"/>
              </w:rPr>
              <w:t>二人同心，</w:t>
            </w:r>
            <w:r w:rsidRPr="00976304">
              <w:rPr>
                <w:rFonts w:ascii="標楷體" w:eastAsia="標楷體" w:hAnsi="標楷體" w:hint="eastAsia"/>
                <w:color w:val="0070C0"/>
              </w:rPr>
              <w:t>兩個人同一條心，</w:t>
            </w:r>
            <w:r w:rsidRPr="00976304">
              <w:rPr>
                <w:rFonts w:ascii="標楷體" w:eastAsia="標楷體" w:hAnsi="標楷體" w:hint="eastAsia"/>
                <w:b/>
                <w:color w:val="000000" w:themeColor="text1"/>
              </w:rPr>
              <w:t>其利斷金；</w:t>
            </w:r>
            <w:r w:rsidRPr="00976304">
              <w:rPr>
                <w:rFonts w:ascii="標楷體" w:eastAsia="標楷體" w:hAnsi="標楷體" w:hint="eastAsia"/>
                <w:color w:val="0070C0"/>
              </w:rPr>
              <w:t>就像一把鋼刀，鋒利的刀刃能斬斷金屬；</w:t>
            </w:r>
            <w:r w:rsidRPr="00976304">
              <w:rPr>
                <w:rFonts w:ascii="標楷體" w:eastAsia="標楷體" w:hAnsi="標楷體" w:hint="eastAsia"/>
                <w:b/>
                <w:color w:val="000000" w:themeColor="text1"/>
              </w:rPr>
              <w:t>同心之言，</w:t>
            </w:r>
            <w:r w:rsidRPr="00976304">
              <w:rPr>
                <w:rFonts w:ascii="標楷體" w:eastAsia="標楷體" w:hAnsi="標楷體" w:hint="eastAsia"/>
                <w:color w:val="0070C0"/>
              </w:rPr>
              <w:t>同一個心思的話，</w:t>
            </w:r>
            <w:r w:rsidRPr="00976304">
              <w:rPr>
                <w:rFonts w:ascii="標楷體" w:eastAsia="標楷體" w:hAnsi="標楷體" w:hint="eastAsia"/>
                <w:b/>
                <w:color w:val="000000" w:themeColor="text1"/>
              </w:rPr>
              <w:t>其臭如蘭。』</w:t>
            </w:r>
            <w:r w:rsidRPr="00976304">
              <w:rPr>
                <w:rFonts w:ascii="標楷體" w:eastAsia="標楷體" w:hAnsi="標楷體" w:hint="eastAsia"/>
                <w:color w:val="0070C0"/>
              </w:rPr>
              <w:t>它的氣味像蘭花一樣芳香。』</w:t>
            </w:r>
            <w:r w:rsidRPr="00976304">
              <w:rPr>
                <w:rFonts w:ascii="標楷體" w:eastAsia="標楷體" w:hAnsi="標楷體" w:hint="eastAsia"/>
                <w:b/>
                <w:color w:val="000000" w:themeColor="text1"/>
              </w:rPr>
              <w:t>何有高明之君，而刑忠臣孝子者乎？」</w:t>
            </w:r>
            <w:r w:rsidRPr="00976304">
              <w:rPr>
                <w:rFonts w:ascii="標楷體" w:eastAsia="標楷體" w:hAnsi="標楷體" w:hint="eastAsia"/>
                <w:color w:val="0070C0"/>
              </w:rPr>
              <w:t>那</w:t>
            </w:r>
            <w:r w:rsidRPr="00976304">
              <w:rPr>
                <w:rFonts w:ascii="標楷體" w:eastAsia="標楷體" w:hAnsi="標楷體" w:cs="新細明體" w:hint="eastAsia"/>
                <w:color w:val="0070C0"/>
              </w:rPr>
              <w:t>麽</w:t>
            </w:r>
            <w:r w:rsidRPr="00976304">
              <w:rPr>
                <w:rFonts w:ascii="標楷體" w:eastAsia="標楷體" w:hAnsi="標楷體" w:hint="eastAsia"/>
                <w:color w:val="0070C0"/>
              </w:rPr>
              <w:t>，怎</w:t>
            </w:r>
            <w:r w:rsidRPr="00976304">
              <w:rPr>
                <w:rFonts w:ascii="標楷體" w:eastAsia="標楷體" w:hAnsi="標楷體" w:cs="新細明體" w:hint="eastAsia"/>
                <w:color w:val="0070C0"/>
              </w:rPr>
              <w:t>麽</w:t>
            </w:r>
            <w:r w:rsidRPr="00976304">
              <w:rPr>
                <w:rFonts w:ascii="標楷體" w:eastAsia="標楷體" w:hAnsi="標楷體" w:hint="eastAsia"/>
                <w:color w:val="0070C0"/>
              </w:rPr>
              <w:t>會有高尚明智的人懲罰忠臣孝子的事呢？」</w:t>
            </w:r>
            <w:r w:rsidRPr="00976304">
              <w:rPr>
                <w:rFonts w:ascii="標楷體" w:eastAsia="標楷體" w:hAnsi="標楷體" w:hint="eastAsia"/>
                <w:b/>
                <w:color w:val="000000" w:themeColor="text1"/>
              </w:rPr>
              <w:t>元方曰﹕「足下言何其謬也！</w:t>
            </w:r>
            <w:r w:rsidRPr="00976304">
              <w:rPr>
                <w:rFonts w:ascii="標楷體" w:eastAsia="標楷體" w:hAnsi="標楷體" w:hint="eastAsia"/>
                <w:color w:val="0070C0"/>
              </w:rPr>
              <w:t>元方說：「您的話怎</w:t>
            </w:r>
            <w:r w:rsidRPr="00976304">
              <w:rPr>
                <w:rFonts w:ascii="標楷體" w:eastAsia="標楷體" w:hAnsi="標楷體" w:cs="新細明體" w:hint="eastAsia"/>
                <w:color w:val="0070C0"/>
              </w:rPr>
              <w:t>麽</w:t>
            </w:r>
            <w:r w:rsidRPr="00976304">
              <w:rPr>
                <w:rFonts w:ascii="標楷體" w:eastAsia="標楷體" w:hAnsi="標楷體" w:hint="eastAsia"/>
                <w:color w:val="0070C0"/>
              </w:rPr>
              <w:t>這樣荒謬啊！</w:t>
            </w:r>
            <w:r w:rsidRPr="00976304">
              <w:rPr>
                <w:rFonts w:ascii="標楷體" w:eastAsia="標楷體" w:hAnsi="標楷體" w:hint="eastAsia"/>
                <w:b/>
                <w:color w:val="000000" w:themeColor="text1"/>
              </w:rPr>
              <w:t>故不相答。」</w:t>
            </w:r>
            <w:r w:rsidRPr="00976304">
              <w:rPr>
                <w:rFonts w:ascii="標楷體" w:eastAsia="標楷體" w:hAnsi="標楷體" w:hint="eastAsia"/>
                <w:color w:val="0070C0"/>
              </w:rPr>
              <w:t>所以我不回答你。」</w:t>
            </w:r>
            <w:r w:rsidRPr="00976304">
              <w:rPr>
                <w:rFonts w:ascii="標楷體" w:eastAsia="標楷體" w:hAnsi="標楷體" w:hint="eastAsia"/>
                <w:b/>
                <w:color w:val="000000" w:themeColor="text1"/>
              </w:rPr>
              <w:t>客曰﹕「足下但因傴為恭而不能答。」</w:t>
            </w:r>
            <w:r w:rsidRPr="00976304">
              <w:rPr>
                <w:rFonts w:ascii="標楷體" w:eastAsia="標楷體" w:hAnsi="標楷體" w:hint="eastAsia"/>
                <w:color w:val="0070C0"/>
              </w:rPr>
              <w:t>客人說：「您不過是因</w:t>
            </w:r>
            <w:r w:rsidRPr="00976304">
              <w:rPr>
                <w:rFonts w:ascii="標楷體" w:eastAsia="標楷體" w:hAnsi="標楷體" w:cs="新細明體" w:hint="eastAsia"/>
                <w:color w:val="0070C0"/>
              </w:rPr>
              <w:t>爲</w:t>
            </w:r>
            <w:r w:rsidRPr="00976304">
              <w:rPr>
                <w:rFonts w:ascii="標楷體" w:eastAsia="標楷體" w:hAnsi="標楷體" w:hint="eastAsia"/>
                <w:color w:val="0070C0"/>
              </w:rPr>
              <w:t>駝背裝做恭敬，其實是不能回答。」</w:t>
            </w:r>
            <w:r w:rsidRPr="00976304">
              <w:rPr>
                <w:rFonts w:ascii="標楷體" w:eastAsia="標楷體" w:hAnsi="標楷體" w:hint="eastAsia"/>
                <w:b/>
                <w:color w:val="000000" w:themeColor="text1"/>
              </w:rPr>
              <w:t>元方曰﹕「昔高宗放孝子孝己，</w:t>
            </w:r>
            <w:r w:rsidRPr="00976304">
              <w:rPr>
                <w:rFonts w:ascii="標楷體" w:eastAsia="標楷體" w:hAnsi="標楷體" w:hint="eastAsia"/>
                <w:color w:val="0070C0"/>
              </w:rPr>
              <w:t>元方說：「從前高宗放逐了孝子孝己；</w:t>
            </w:r>
            <w:r w:rsidRPr="00976304">
              <w:rPr>
                <w:rFonts w:ascii="標楷體" w:eastAsia="標楷體" w:hAnsi="標楷體" w:hint="eastAsia"/>
                <w:b/>
                <w:color w:val="000000" w:themeColor="text1"/>
              </w:rPr>
              <w:t>尹吉甫放孝子伯奇，</w:t>
            </w:r>
            <w:r w:rsidRPr="00976304">
              <w:rPr>
                <w:rFonts w:ascii="標楷體" w:eastAsia="標楷體" w:hAnsi="標楷體" w:hint="eastAsia"/>
                <w:color w:val="0070C0"/>
              </w:rPr>
              <w:t>尹吉有放逐了孝子伯奇，</w:t>
            </w:r>
            <w:r w:rsidRPr="00976304">
              <w:rPr>
                <w:rFonts w:ascii="標楷體" w:eastAsia="標楷體" w:hAnsi="標楷體" w:hint="eastAsia"/>
                <w:b/>
                <w:color w:val="000000" w:themeColor="text1"/>
              </w:rPr>
              <w:t>董仲舒放孝子符起。</w:t>
            </w:r>
            <w:r w:rsidRPr="00976304">
              <w:rPr>
                <w:rFonts w:ascii="標楷體" w:eastAsia="標楷體" w:hAnsi="標楷體" w:hint="eastAsia"/>
                <w:color w:val="0070C0"/>
              </w:rPr>
              <w:t>董仲舒放逐了孝子符起。</w:t>
            </w:r>
            <w:r w:rsidRPr="00976304">
              <w:rPr>
                <w:rFonts w:ascii="標楷體" w:eastAsia="標楷體" w:hAnsi="標楷體" w:hint="eastAsia"/>
                <w:b/>
                <w:color w:val="000000" w:themeColor="text1"/>
              </w:rPr>
              <w:t>唯此三君，</w:t>
            </w:r>
            <w:r w:rsidRPr="00976304">
              <w:rPr>
                <w:rFonts w:ascii="標楷體" w:eastAsia="標楷體" w:hAnsi="標楷體" w:hint="eastAsia"/>
                <w:color w:val="0070C0"/>
              </w:rPr>
              <w:t>這三個做父親的，</w:t>
            </w:r>
            <w:r w:rsidRPr="00976304">
              <w:rPr>
                <w:rFonts w:ascii="標楷體" w:eastAsia="標楷體" w:hAnsi="標楷體" w:hint="eastAsia"/>
                <w:b/>
                <w:color w:val="000000" w:themeColor="text1"/>
              </w:rPr>
              <w:t>高明之君；</w:t>
            </w:r>
            <w:r w:rsidRPr="00976304">
              <w:rPr>
                <w:rFonts w:ascii="標楷體" w:eastAsia="標楷體" w:hAnsi="標楷體" w:hint="eastAsia"/>
                <w:color w:val="0070C0"/>
              </w:rPr>
              <w:t>恰恰都是高尚明智的人；</w:t>
            </w:r>
            <w:r w:rsidRPr="00976304">
              <w:rPr>
                <w:rFonts w:ascii="標楷體" w:eastAsia="標楷體" w:hAnsi="標楷體" w:hint="eastAsia"/>
                <w:b/>
                <w:color w:val="000000" w:themeColor="text1"/>
              </w:rPr>
              <w:t>唯此三子，</w:t>
            </w:r>
            <w:r w:rsidRPr="00976304">
              <w:rPr>
                <w:rFonts w:ascii="標楷體" w:eastAsia="標楷體" w:hAnsi="標楷體" w:hint="eastAsia"/>
                <w:color w:val="0070C0"/>
              </w:rPr>
              <w:t>這三個做兒子的，</w:t>
            </w:r>
            <w:r w:rsidRPr="00976304">
              <w:rPr>
                <w:rFonts w:ascii="標楷體" w:eastAsia="標楷體" w:hAnsi="標楷體" w:hint="eastAsia"/>
                <w:b/>
                <w:color w:val="000000" w:themeColor="text1"/>
              </w:rPr>
              <w:t>忠臣孝子。」</w:t>
            </w:r>
            <w:r w:rsidRPr="00976304">
              <w:rPr>
                <w:rFonts w:ascii="標楷體" w:eastAsia="標楷體" w:hAnsi="標楷體" w:hint="eastAsia"/>
                <w:color w:val="0070C0"/>
              </w:rPr>
              <w:t>恰恰都是忠臣孝子啊。」</w:t>
            </w:r>
            <w:r w:rsidRPr="00976304">
              <w:rPr>
                <w:rFonts w:ascii="標楷體" w:eastAsia="標楷體" w:hAnsi="標楷體" w:hint="eastAsia"/>
                <w:b/>
                <w:color w:val="000000" w:themeColor="text1"/>
              </w:rPr>
              <w:t>客慚而退。</w:t>
            </w:r>
            <w:r w:rsidRPr="00976304">
              <w:rPr>
                <w:rFonts w:ascii="標楷體" w:eastAsia="標楷體" w:hAnsi="標楷體" w:hint="eastAsia"/>
                <w:color w:val="0070C0"/>
              </w:rPr>
              <w:t>客人很羞愧，就退走了。</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世說新語．言語</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桓公北征經金城，</w:t>
            </w:r>
            <w:r w:rsidRPr="00976304">
              <w:rPr>
                <w:rFonts w:ascii="標楷體" w:eastAsia="標楷體" w:hAnsi="標楷體" w:hint="eastAsia"/>
                <w:color w:val="0070C0"/>
              </w:rPr>
              <w:t>東晉名將桓溫北伐，路過金城時，</w:t>
            </w:r>
            <w:r w:rsidRPr="00976304">
              <w:rPr>
                <w:rFonts w:ascii="標楷體" w:eastAsia="標楷體" w:hAnsi="標楷體" w:hint="eastAsia"/>
                <w:b/>
                <w:color w:val="000000" w:themeColor="text1"/>
              </w:rPr>
              <w:t>見前為琅邪時種柳，</w:t>
            </w:r>
            <w:r w:rsidRPr="00976304">
              <w:rPr>
                <w:rFonts w:ascii="標楷體" w:eastAsia="標楷體" w:hAnsi="標楷體" w:hint="eastAsia"/>
                <w:color w:val="0070C0"/>
              </w:rPr>
              <w:t>眼見過去在瑯琊的時候親手種植的小樹都已長高長大，</w:t>
            </w:r>
            <w:r w:rsidRPr="00976304">
              <w:rPr>
                <w:rFonts w:ascii="標楷體" w:eastAsia="標楷體" w:hAnsi="標楷體" w:hint="eastAsia"/>
                <w:b/>
                <w:color w:val="000000" w:themeColor="text1"/>
              </w:rPr>
              <w:t>皆已十圍，</w:t>
            </w:r>
            <w:r w:rsidRPr="00976304">
              <w:rPr>
                <w:rFonts w:ascii="標楷體" w:eastAsia="標楷體" w:hAnsi="標楷體" w:hint="eastAsia"/>
                <w:color w:val="0070C0"/>
              </w:rPr>
              <w:t>樹幹更是粗已十圍，</w:t>
            </w:r>
            <w:r w:rsidRPr="00976304">
              <w:rPr>
                <w:rFonts w:ascii="標楷體" w:eastAsia="標楷體" w:hAnsi="標楷體" w:hint="eastAsia"/>
                <w:b/>
                <w:color w:val="000000" w:themeColor="text1"/>
              </w:rPr>
              <w:t>慨然曰：「</w:t>
            </w:r>
            <w:r w:rsidRPr="00976304">
              <w:rPr>
                <w:rFonts w:ascii="標楷體" w:eastAsia="標楷體" w:hAnsi="標楷體" w:hint="eastAsia"/>
                <w:color w:val="0070C0"/>
              </w:rPr>
              <w:t>心中感慨至極地說：「</w:t>
            </w:r>
            <w:r w:rsidRPr="00976304">
              <w:rPr>
                <w:rFonts w:ascii="標楷體" w:eastAsia="標楷體" w:hAnsi="標楷體" w:hint="eastAsia"/>
                <w:b/>
                <w:color w:val="000000" w:themeColor="text1"/>
              </w:rPr>
              <w:t>木猶如此，</w:t>
            </w:r>
            <w:r w:rsidRPr="00976304">
              <w:rPr>
                <w:rFonts w:ascii="標楷體" w:eastAsia="標楷體" w:hAnsi="標楷體" w:hint="eastAsia"/>
                <w:color w:val="0070C0"/>
              </w:rPr>
              <w:t>歲月遞邅，樹木的變化都這麼樣的大，</w:t>
            </w:r>
            <w:r w:rsidRPr="00976304">
              <w:rPr>
                <w:rFonts w:ascii="標楷體" w:eastAsia="標楷體" w:hAnsi="標楷體" w:hint="eastAsia"/>
                <w:b/>
                <w:color w:val="000000" w:themeColor="text1"/>
              </w:rPr>
              <w:t>人何以堪！」</w:t>
            </w:r>
            <w:r w:rsidRPr="00976304">
              <w:rPr>
                <w:rFonts w:ascii="標楷體" w:eastAsia="標楷體" w:hAnsi="標楷體" w:hint="eastAsia"/>
                <w:color w:val="0070C0"/>
              </w:rPr>
              <w:t>我們人又怎堪歲月的摧折呢!」</w:t>
            </w:r>
            <w:r w:rsidRPr="00976304">
              <w:rPr>
                <w:rFonts w:ascii="標楷體" w:eastAsia="標楷體" w:hAnsi="標楷體" w:hint="eastAsia"/>
                <w:b/>
                <w:color w:val="000000" w:themeColor="text1"/>
              </w:rPr>
              <w:t>攀枝執條，</w:t>
            </w:r>
            <w:r w:rsidRPr="00976304">
              <w:rPr>
                <w:rFonts w:ascii="標楷體" w:eastAsia="標楷體" w:hAnsi="標楷體" w:hint="eastAsia"/>
                <w:color w:val="0070C0"/>
              </w:rPr>
              <w:t>他在大樹間，攀一會兒樹枝，又伸手抓抓樹邊藤條，</w:t>
            </w:r>
            <w:r w:rsidRPr="00976304">
              <w:rPr>
                <w:rFonts w:ascii="標楷體" w:eastAsia="標楷體" w:hAnsi="標楷體" w:hint="eastAsia"/>
                <w:b/>
                <w:color w:val="000000" w:themeColor="text1"/>
              </w:rPr>
              <w:t>泫然流淚。</w:t>
            </w:r>
            <w:r w:rsidRPr="00976304">
              <w:rPr>
                <w:rFonts w:ascii="標楷體" w:eastAsia="標楷體" w:hAnsi="標楷體" w:hint="eastAsia"/>
                <w:color w:val="0070C0"/>
              </w:rPr>
              <w:t>不覺眼淚盈眶潸然落下。</w:t>
            </w:r>
          </w:p>
        </w:tc>
      </w:tr>
      <w:tr w:rsidR="00080956" w:rsidRPr="00976304" w:rsidTr="00E45B2F">
        <w:tc>
          <w:tcPr>
            <w:tcW w:w="1022" w:type="dxa"/>
            <w:textDirection w:val="tbRlV"/>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B050"/>
              </w:rPr>
              <w:t>禮記•學記</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良冶之子，</w:t>
            </w:r>
            <w:r w:rsidRPr="00976304">
              <w:rPr>
                <w:rFonts w:ascii="標楷體" w:eastAsia="標楷體" w:hAnsi="標楷體" w:hint="eastAsia"/>
                <w:color w:val="0070C0"/>
              </w:rPr>
              <w:t>良匠的兒子，</w:t>
            </w:r>
            <w:r w:rsidRPr="00976304">
              <w:rPr>
                <w:rFonts w:ascii="標楷體" w:eastAsia="標楷體" w:hAnsi="標楷體" w:hint="eastAsia"/>
                <w:b/>
                <w:color w:val="000000" w:themeColor="text1"/>
              </w:rPr>
              <w:t>必學為裘；</w:t>
            </w:r>
            <w:r w:rsidRPr="00976304">
              <w:rPr>
                <w:rFonts w:ascii="標楷體" w:eastAsia="標楷體" w:hAnsi="標楷體" w:hint="eastAsia"/>
                <w:color w:val="0070C0"/>
              </w:rPr>
              <w:t>想必也能學習補綴皮衣（古代工藝相近）；</w:t>
            </w:r>
            <w:r w:rsidRPr="00976304">
              <w:rPr>
                <w:rFonts w:ascii="標楷體" w:eastAsia="標楷體" w:hAnsi="標楷體" w:hint="eastAsia"/>
                <w:b/>
                <w:color w:val="000000" w:themeColor="text1"/>
              </w:rPr>
              <w:t>良弓之子，</w:t>
            </w:r>
            <w:r w:rsidRPr="00976304">
              <w:rPr>
                <w:rFonts w:ascii="標楷體" w:eastAsia="標楷體" w:hAnsi="標楷體" w:hint="eastAsia"/>
                <w:color w:val="0070C0"/>
              </w:rPr>
              <w:t>良弓的兒子，</w:t>
            </w:r>
            <w:r w:rsidRPr="00976304">
              <w:rPr>
                <w:rFonts w:ascii="標楷體" w:eastAsia="標楷體" w:hAnsi="標楷體" w:hint="eastAsia"/>
                <w:b/>
                <w:color w:val="000000" w:themeColor="text1"/>
              </w:rPr>
              <w:t>必學為箕；</w:t>
            </w:r>
            <w:r w:rsidRPr="00976304">
              <w:rPr>
                <w:rFonts w:ascii="標楷體" w:eastAsia="標楷體" w:hAnsi="標楷體" w:hint="eastAsia"/>
                <w:color w:val="0070C0"/>
              </w:rPr>
              <w:t>想必也能製作畚箕；</w:t>
            </w:r>
            <w:r w:rsidRPr="00976304">
              <w:rPr>
                <w:rFonts w:ascii="標楷體" w:eastAsia="標楷體" w:hAnsi="標楷體" w:hint="eastAsia"/>
                <w:b/>
                <w:color w:val="000000" w:themeColor="text1"/>
              </w:rPr>
              <w:t>始駕馬者反之，</w:t>
            </w:r>
            <w:r w:rsidRPr="00976304">
              <w:rPr>
                <w:rFonts w:ascii="標楷體" w:eastAsia="標楷體" w:hAnsi="標楷體" w:hint="eastAsia"/>
                <w:color w:val="0070C0"/>
              </w:rPr>
              <w:t>剛學駕車的小馬，都事先把小馬係在車後，</w:t>
            </w:r>
            <w:r w:rsidRPr="00976304">
              <w:rPr>
                <w:rFonts w:ascii="標楷體" w:eastAsia="標楷體" w:hAnsi="標楷體" w:hint="eastAsia"/>
                <w:b/>
                <w:color w:val="000000" w:themeColor="text1"/>
              </w:rPr>
              <w:t>車在馬前。</w:t>
            </w:r>
            <w:r w:rsidRPr="00976304">
              <w:rPr>
                <w:rFonts w:ascii="標楷體" w:eastAsia="標楷體" w:hAnsi="標楷體" w:hint="eastAsia"/>
                <w:color w:val="0070C0"/>
              </w:rPr>
              <w:t>而車子就在馬的前面，讓馬跟著學習。</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留侯論</w:t>
            </w:r>
          </w:p>
          <w:p w:rsidR="00080956" w:rsidRPr="00976304" w:rsidRDefault="00080956" w:rsidP="00080956">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蘇軾</w:t>
            </w:r>
          </w:p>
        </w:tc>
        <w:tc>
          <w:tcPr>
            <w:tcW w:w="10306" w:type="dxa"/>
          </w:tcPr>
          <w:p w:rsidR="00080956" w:rsidRPr="00976304" w:rsidRDefault="00080956" w:rsidP="00080956">
            <w:pPr>
              <w:spacing w:line="400" w:lineRule="exact"/>
              <w:rPr>
                <w:rFonts w:ascii="標楷體" w:eastAsia="標楷體" w:hAnsi="標楷體"/>
                <w:b/>
              </w:rPr>
            </w:pPr>
            <w:r w:rsidRPr="00976304">
              <w:rPr>
                <w:rFonts w:ascii="標楷體" w:eastAsia="標楷體" w:hAnsi="標楷體" w:hint="eastAsia"/>
                <w:b/>
              </w:rPr>
              <w:t>太史公曰：「</w:t>
            </w:r>
            <w:r w:rsidRPr="00976304">
              <w:rPr>
                <w:rFonts w:ascii="標楷體" w:eastAsia="標楷體" w:hAnsi="標楷體" w:hint="eastAsia"/>
                <w:color w:val="0070C0"/>
              </w:rPr>
              <w:t>太史公說：</w:t>
            </w:r>
            <w:r w:rsidRPr="00976304">
              <w:rPr>
                <w:rFonts w:ascii="標楷體" w:eastAsia="標楷體" w:hAnsi="標楷體" w:hint="eastAsia"/>
                <w:b/>
              </w:rPr>
              <w:t>學者多言無鬼神，</w:t>
            </w:r>
            <w:r w:rsidRPr="00976304">
              <w:rPr>
                <w:rFonts w:ascii="標楷體" w:eastAsia="標楷體" w:hAnsi="標楷體" w:hint="eastAsia"/>
                <w:color w:val="0070C0"/>
              </w:rPr>
              <w:t>學者大多說沒有鬼神，</w:t>
            </w:r>
            <w:r w:rsidRPr="00976304">
              <w:rPr>
                <w:rFonts w:ascii="標楷體" w:eastAsia="標楷體" w:hAnsi="標楷體" w:hint="eastAsia"/>
                <w:b/>
              </w:rPr>
              <w:t>然言有物。</w:t>
            </w:r>
            <w:r w:rsidRPr="00976304">
              <w:rPr>
                <w:rFonts w:ascii="標楷體" w:eastAsia="標楷體" w:hAnsi="標楷體" w:hint="eastAsia"/>
                <w:color w:val="0070C0"/>
              </w:rPr>
              <w:t>然而又說有精怪。</w:t>
            </w:r>
            <w:r w:rsidRPr="00976304">
              <w:rPr>
                <w:rFonts w:ascii="標楷體" w:eastAsia="標楷體" w:hAnsi="標楷體" w:hint="eastAsia"/>
                <w:b/>
              </w:rPr>
              <w:t>至如留侯所見老父予書，</w:t>
            </w:r>
            <w:r w:rsidRPr="00976304">
              <w:rPr>
                <w:rFonts w:ascii="標楷體" w:eastAsia="標楷體" w:hAnsi="標楷體" w:hint="eastAsia"/>
                <w:color w:val="0070C0"/>
              </w:rPr>
              <w:t>至於像留侯遇見老丈贈書的事，</w:t>
            </w:r>
            <w:r w:rsidRPr="00976304">
              <w:rPr>
                <w:rFonts w:ascii="標楷體" w:eastAsia="標楷體" w:hAnsi="標楷體" w:hint="eastAsia"/>
                <w:b/>
              </w:rPr>
              <w:t>亦可怪矣。</w:t>
            </w:r>
            <w:r w:rsidRPr="00976304">
              <w:rPr>
                <w:rFonts w:ascii="標楷體" w:eastAsia="標楷體" w:hAnsi="標楷體" w:hint="eastAsia"/>
                <w:color w:val="0070C0"/>
              </w:rPr>
              <w:t>也夠神奇的了。</w:t>
            </w:r>
            <w:r w:rsidRPr="00976304">
              <w:rPr>
                <w:rFonts w:ascii="標楷體" w:eastAsia="標楷體" w:hAnsi="標楷體" w:hint="eastAsia"/>
                <w:b/>
              </w:rPr>
              <w:t>高祖離困者數矣，</w:t>
            </w:r>
            <w:r w:rsidRPr="00976304">
              <w:rPr>
                <w:rFonts w:ascii="標楷體" w:eastAsia="標楷體" w:hAnsi="標楷體" w:hint="eastAsia"/>
                <w:color w:val="0070C0"/>
              </w:rPr>
              <w:t>高祖遭遇困厄的情況有多次了，</w:t>
            </w:r>
            <w:r w:rsidRPr="00976304">
              <w:rPr>
                <w:rFonts w:ascii="標楷體" w:eastAsia="標楷體" w:hAnsi="標楷體" w:hint="eastAsia"/>
                <w:b/>
              </w:rPr>
              <w:t>而留侯常有功力焉，</w:t>
            </w:r>
            <w:r w:rsidRPr="00976304">
              <w:rPr>
                <w:rFonts w:ascii="標楷體" w:eastAsia="標楷體" w:hAnsi="標楷體" w:hint="eastAsia"/>
                <w:color w:val="0070C0"/>
              </w:rPr>
              <w:t>而留侯常在這種危急時刻建功效力，</w:t>
            </w:r>
            <w:r w:rsidRPr="00976304">
              <w:rPr>
                <w:rFonts w:ascii="標楷體" w:eastAsia="標楷體" w:hAnsi="標楷體" w:hint="eastAsia"/>
                <w:b/>
              </w:rPr>
              <w:t>豈可謂非天乎？</w:t>
            </w:r>
            <w:r w:rsidRPr="00976304">
              <w:rPr>
                <w:rFonts w:ascii="標楷體" w:eastAsia="標楷體" w:hAnsi="標楷體" w:hint="eastAsia"/>
                <w:color w:val="0070C0"/>
              </w:rPr>
              <w:t>難道可以說不是天意嗎？</w:t>
            </w:r>
            <w:r w:rsidRPr="00976304">
              <w:rPr>
                <w:rFonts w:ascii="標楷體" w:eastAsia="標楷體" w:hAnsi="標楷體" w:hint="eastAsia"/>
                <w:b/>
              </w:rPr>
              <w:t>上曰：「</w:t>
            </w:r>
            <w:r w:rsidRPr="00976304">
              <w:rPr>
                <w:rFonts w:ascii="標楷體" w:eastAsia="標楷體" w:hAnsi="標楷體" w:hint="eastAsia"/>
                <w:color w:val="0070C0"/>
              </w:rPr>
              <w:t>皇上說：“</w:t>
            </w:r>
            <w:r w:rsidRPr="00976304">
              <w:rPr>
                <w:rFonts w:ascii="標楷體" w:eastAsia="標楷體" w:hAnsi="標楷體" w:hint="eastAsia"/>
                <w:b/>
              </w:rPr>
              <w:t>夫運籌策帷帳之中，</w:t>
            </w:r>
            <w:r w:rsidRPr="00976304">
              <w:rPr>
                <w:rFonts w:ascii="標楷體" w:eastAsia="標楷體" w:hAnsi="標楷體" w:hint="eastAsia"/>
                <w:color w:val="0070C0"/>
              </w:rPr>
              <w:t>出謀劃策於營帳之中，</w:t>
            </w:r>
            <w:r w:rsidRPr="00976304">
              <w:rPr>
                <w:rFonts w:ascii="標楷體" w:eastAsia="標楷體" w:hAnsi="標楷體" w:hint="eastAsia"/>
                <w:b/>
              </w:rPr>
              <w:t>決勝千里外，</w:t>
            </w:r>
            <w:r w:rsidRPr="00976304">
              <w:rPr>
                <w:rFonts w:ascii="標楷體" w:eastAsia="標楷體" w:hAnsi="標楷體" w:hint="eastAsia"/>
                <w:color w:val="0070C0"/>
              </w:rPr>
              <w:t>決定勝負在千里之外，</w:t>
            </w:r>
            <w:r w:rsidRPr="00976304">
              <w:rPr>
                <w:rFonts w:ascii="標楷體" w:eastAsia="標楷體" w:hAnsi="標楷體" w:hint="eastAsia"/>
                <w:b/>
              </w:rPr>
              <w:t>吾不如子房。」</w:t>
            </w:r>
            <w:r w:rsidRPr="00976304">
              <w:rPr>
                <w:rFonts w:ascii="標楷體" w:eastAsia="標楷體" w:hAnsi="標楷體" w:hint="eastAsia"/>
                <w:color w:val="0070C0"/>
              </w:rPr>
              <w:t>我比不了子房。”</w:t>
            </w:r>
            <w:r w:rsidRPr="00976304">
              <w:rPr>
                <w:rFonts w:ascii="標楷體" w:eastAsia="標楷體" w:hAnsi="標楷體" w:hint="eastAsia"/>
                <w:b/>
              </w:rPr>
              <w:t>余以為其人計魁梧奇偉，</w:t>
            </w:r>
            <w:r w:rsidRPr="00976304">
              <w:rPr>
                <w:rFonts w:ascii="標楷體" w:eastAsia="標楷體" w:hAnsi="標楷體" w:hint="eastAsia"/>
                <w:color w:val="0070C0"/>
              </w:rPr>
              <w:t>我原以為此人大概是高大威武的樣子，</w:t>
            </w:r>
            <w:r w:rsidRPr="00976304">
              <w:rPr>
                <w:rFonts w:ascii="標楷體" w:eastAsia="標楷體" w:hAnsi="標楷體" w:hint="eastAsia"/>
                <w:b/>
              </w:rPr>
              <w:t>至見其圖，</w:t>
            </w:r>
            <w:r w:rsidRPr="00976304">
              <w:rPr>
                <w:rFonts w:ascii="標楷體" w:eastAsia="標楷體" w:hAnsi="標楷體" w:hint="eastAsia"/>
                <w:color w:val="0070C0"/>
              </w:rPr>
              <w:t>等到看見他的畫像，</w:t>
            </w:r>
            <w:r w:rsidRPr="00976304">
              <w:rPr>
                <w:rFonts w:ascii="標楷體" w:eastAsia="標楷體" w:hAnsi="標楷體" w:hint="eastAsia"/>
                <w:b/>
              </w:rPr>
              <w:t>狀貌如婦人好女。</w:t>
            </w:r>
            <w:r w:rsidRPr="00976304">
              <w:rPr>
                <w:rFonts w:ascii="標楷體" w:eastAsia="標楷體" w:hAnsi="標楷體" w:hint="eastAsia"/>
                <w:color w:val="0070C0"/>
              </w:rPr>
              <w:t>相貌卻像個美麗的女子。</w:t>
            </w:r>
            <w:r w:rsidRPr="00976304">
              <w:rPr>
                <w:rFonts w:ascii="標楷體" w:eastAsia="標楷體" w:hAnsi="標楷體" w:hint="eastAsia"/>
                <w:b/>
              </w:rPr>
              <w:t>蓋孔子曰：「</w:t>
            </w:r>
            <w:r w:rsidRPr="00976304">
              <w:rPr>
                <w:rFonts w:ascii="標楷體" w:eastAsia="標楷體" w:hAnsi="標楷體" w:hint="eastAsia"/>
                <w:color w:val="0070C0"/>
              </w:rPr>
              <w:t>孔子說過：“</w:t>
            </w:r>
            <w:r w:rsidRPr="00976304">
              <w:rPr>
                <w:rFonts w:ascii="標楷體" w:eastAsia="標楷體" w:hAnsi="標楷體" w:hint="eastAsia"/>
                <w:b/>
              </w:rPr>
              <w:t>以貌取人，</w:t>
            </w:r>
            <w:r w:rsidRPr="00976304">
              <w:rPr>
                <w:rFonts w:ascii="標楷體" w:eastAsia="標楷體" w:hAnsi="標楷體" w:hint="eastAsia"/>
                <w:color w:val="0070C0"/>
              </w:rPr>
              <w:t>按照相貌來評判人，</w:t>
            </w:r>
            <w:r w:rsidRPr="00976304">
              <w:rPr>
                <w:rFonts w:ascii="標楷體" w:eastAsia="標楷體" w:hAnsi="標楷體" w:hint="eastAsia"/>
                <w:b/>
              </w:rPr>
              <w:t>失之子羽。」</w:t>
            </w:r>
            <w:r w:rsidRPr="00976304">
              <w:rPr>
                <w:rFonts w:ascii="標楷體" w:eastAsia="標楷體" w:hAnsi="標楷體" w:hint="eastAsia"/>
                <w:color w:val="0070C0"/>
              </w:rPr>
              <w:t>在對待子羽上就有所失。”</w:t>
            </w:r>
            <w:r w:rsidRPr="00976304">
              <w:rPr>
                <w:rFonts w:ascii="標楷體" w:eastAsia="標楷體" w:hAnsi="標楷體" w:hint="eastAsia"/>
                <w:b/>
              </w:rPr>
              <w:t>留侯亦云。</w:t>
            </w:r>
            <w:r w:rsidRPr="00976304">
              <w:rPr>
                <w:rFonts w:ascii="標楷體" w:eastAsia="標楷體" w:hAnsi="標楷體" w:hint="eastAsia"/>
                <w:color w:val="0070C0"/>
              </w:rPr>
              <w:t>對於留侯也可以這樣說。</w:t>
            </w:r>
          </w:p>
        </w:tc>
      </w:tr>
      <w:tr w:rsidR="00080956" w:rsidRPr="00976304" w:rsidTr="00E45B2F">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rPr>
            </w:pPr>
            <w:r w:rsidRPr="00976304">
              <w:rPr>
                <w:rFonts w:ascii="標楷體" w:eastAsia="標楷體" w:hAnsi="標楷體"/>
                <w:b/>
              </w:rPr>
              <w:t>當韓之亡，</w:t>
            </w:r>
            <w:r w:rsidRPr="00976304">
              <w:rPr>
                <w:rFonts w:ascii="標楷體" w:eastAsia="標楷體" w:hAnsi="標楷體"/>
                <w:color w:val="0070C0"/>
              </w:rPr>
              <w:t>當韓國滅亡時，</w:t>
            </w:r>
            <w:r w:rsidRPr="00976304">
              <w:rPr>
                <w:rFonts w:ascii="標楷體" w:eastAsia="標楷體" w:hAnsi="標楷體"/>
                <w:b/>
              </w:rPr>
              <w:t>秦之方盛也，</w:t>
            </w:r>
            <w:r w:rsidRPr="00976304">
              <w:rPr>
                <w:rFonts w:ascii="標楷體" w:eastAsia="標楷體" w:hAnsi="標楷體"/>
                <w:color w:val="0070C0"/>
              </w:rPr>
              <w:t>秦國正是強盛，</w:t>
            </w:r>
            <w:r w:rsidRPr="00976304">
              <w:rPr>
                <w:rFonts w:ascii="標楷體" w:eastAsia="標楷體" w:hAnsi="標楷體"/>
                <w:b/>
              </w:rPr>
              <w:t>以刀鋸鼎鑊待天下之士。</w:t>
            </w:r>
            <w:r w:rsidRPr="00976304">
              <w:rPr>
                <w:rFonts w:ascii="標楷體" w:eastAsia="標楷體" w:hAnsi="標楷體"/>
                <w:color w:val="0070C0"/>
              </w:rPr>
              <w:t>採用各種嚴刑酷罰來對待天下的士人。</w:t>
            </w:r>
          </w:p>
        </w:tc>
      </w:tr>
      <w:tr w:rsidR="00080956" w:rsidRPr="00976304" w:rsidTr="00C04799">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史記．高祖本紀</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高祖置酒雒陽南宮。</w:t>
            </w:r>
            <w:r w:rsidRPr="00976304">
              <w:rPr>
                <w:rFonts w:ascii="標楷體" w:eastAsia="標楷體" w:hAnsi="標楷體" w:hint="eastAsia"/>
                <w:color w:val="0070C0"/>
              </w:rPr>
              <w:t>皇帝在洛陽南宮設置酒席。</w:t>
            </w:r>
            <w:r w:rsidRPr="00976304">
              <w:rPr>
                <w:rFonts w:ascii="標楷體" w:eastAsia="標楷體" w:hAnsi="標楷體" w:hint="eastAsia"/>
                <w:b/>
                <w:color w:val="000000" w:themeColor="text1"/>
              </w:rPr>
              <w:t>高祖曰：「列侯諸將無敢隱朕，</w:t>
            </w:r>
            <w:r w:rsidRPr="00976304">
              <w:rPr>
                <w:rFonts w:ascii="標楷體" w:eastAsia="標楷體" w:hAnsi="標楷體" w:hint="eastAsia"/>
                <w:color w:val="0070C0"/>
              </w:rPr>
              <w:t>皇上說：“各位王侯、將領不要對我有所隱瞞，</w:t>
            </w:r>
            <w:r w:rsidRPr="00976304">
              <w:rPr>
                <w:rFonts w:ascii="標楷體" w:eastAsia="標楷體" w:hAnsi="標楷體" w:hint="eastAsia"/>
                <w:b/>
                <w:color w:val="000000" w:themeColor="text1"/>
              </w:rPr>
              <w:t>皆言其情。</w:t>
            </w:r>
            <w:r w:rsidRPr="00976304">
              <w:rPr>
                <w:rFonts w:ascii="標楷體" w:eastAsia="標楷體" w:hAnsi="標楷體" w:hint="eastAsia"/>
                <w:color w:val="0070C0"/>
              </w:rPr>
              <w:t>都說說自己的看法。</w:t>
            </w:r>
            <w:r w:rsidRPr="00976304">
              <w:rPr>
                <w:rFonts w:ascii="標楷體" w:eastAsia="標楷體" w:hAnsi="標楷體" w:hint="eastAsia"/>
                <w:b/>
                <w:color w:val="000000" w:themeColor="text1"/>
              </w:rPr>
              <w:t>吾所以有天下者何？</w:t>
            </w:r>
            <w:r w:rsidRPr="00976304">
              <w:rPr>
                <w:rFonts w:ascii="標楷體" w:eastAsia="標楷體" w:hAnsi="標楷體" w:hint="eastAsia"/>
                <w:color w:val="0070C0"/>
              </w:rPr>
              <w:t>我為什麼能得到天下呢？</w:t>
            </w:r>
            <w:r w:rsidRPr="00976304">
              <w:rPr>
                <w:rFonts w:ascii="標楷體" w:eastAsia="標楷體" w:hAnsi="標楷體" w:hint="eastAsia"/>
                <w:b/>
                <w:color w:val="000000" w:themeColor="text1"/>
              </w:rPr>
              <w:t>項氏之所以失天下者何？」</w:t>
            </w:r>
            <w:r w:rsidRPr="00976304">
              <w:rPr>
                <w:rFonts w:ascii="標楷體" w:eastAsia="標楷體" w:hAnsi="標楷體" w:hint="eastAsia"/>
                <w:color w:val="0070C0"/>
              </w:rPr>
              <w:t>項羽為什麼失去天下呢？”</w:t>
            </w:r>
            <w:r w:rsidRPr="00976304">
              <w:rPr>
                <w:rFonts w:ascii="標楷體" w:eastAsia="標楷體" w:hAnsi="標楷體" w:hint="eastAsia"/>
                <w:b/>
                <w:color w:val="000000" w:themeColor="text1"/>
              </w:rPr>
              <w:t>高起、王陵對曰：「</w:t>
            </w:r>
            <w:r w:rsidRPr="00976304">
              <w:rPr>
                <w:rFonts w:ascii="標楷體" w:eastAsia="標楷體" w:hAnsi="標楷體" w:hint="eastAsia"/>
                <w:color w:val="0070C0"/>
              </w:rPr>
              <w:t>高起、王陵兩人回答說：“</w:t>
            </w:r>
            <w:r w:rsidRPr="00976304">
              <w:rPr>
                <w:rFonts w:ascii="標楷體" w:eastAsia="標楷體" w:hAnsi="標楷體" w:hint="eastAsia"/>
                <w:b/>
                <w:color w:val="000000" w:themeColor="text1"/>
              </w:rPr>
              <w:t>陛下慢而侮人，</w:t>
            </w:r>
            <w:r w:rsidRPr="00976304">
              <w:rPr>
                <w:rFonts w:ascii="標楷體" w:eastAsia="標楷體" w:hAnsi="標楷體" w:hint="eastAsia"/>
                <w:color w:val="0070C0"/>
              </w:rPr>
              <w:t>您對待別人傲慢輕侮，</w:t>
            </w:r>
            <w:r w:rsidRPr="00976304">
              <w:rPr>
                <w:rFonts w:ascii="標楷體" w:eastAsia="標楷體" w:hAnsi="標楷體" w:hint="eastAsia"/>
                <w:b/>
                <w:color w:val="000000" w:themeColor="text1"/>
              </w:rPr>
              <w:t>項羽仁而愛人。</w:t>
            </w:r>
            <w:r w:rsidRPr="00976304">
              <w:rPr>
                <w:rFonts w:ascii="標楷體" w:eastAsia="標楷體" w:hAnsi="標楷體" w:hint="eastAsia"/>
                <w:color w:val="0070C0"/>
              </w:rPr>
              <w:t>項羽對待別人仁愛尊</w:t>
            </w:r>
            <w:r w:rsidRPr="00976304">
              <w:rPr>
                <w:rFonts w:ascii="標楷體" w:eastAsia="標楷體" w:hAnsi="標楷體" w:hint="eastAsia"/>
                <w:color w:val="0070C0"/>
              </w:rPr>
              <w:lastRenderedPageBreak/>
              <w:t>重。</w:t>
            </w:r>
            <w:r w:rsidRPr="00976304">
              <w:rPr>
                <w:rFonts w:ascii="標楷體" w:eastAsia="標楷體" w:hAnsi="標楷體" w:hint="eastAsia"/>
                <w:b/>
                <w:color w:val="000000" w:themeColor="text1"/>
              </w:rPr>
              <w:t>然陛下使人攻城略地，</w:t>
            </w:r>
            <w:r w:rsidRPr="00976304">
              <w:rPr>
                <w:rFonts w:ascii="標楷體" w:eastAsia="標楷體" w:hAnsi="標楷體" w:hint="eastAsia"/>
                <w:color w:val="0070C0"/>
              </w:rPr>
              <w:t>但是您派人攻佔城池土地，</w:t>
            </w:r>
            <w:r w:rsidRPr="00976304">
              <w:rPr>
                <w:rFonts w:ascii="標楷體" w:eastAsia="標楷體" w:hAnsi="標楷體" w:hint="eastAsia"/>
                <w:b/>
                <w:color w:val="000000" w:themeColor="text1"/>
              </w:rPr>
              <w:t>所降下者因以予之，</w:t>
            </w:r>
            <w:r w:rsidRPr="00976304">
              <w:rPr>
                <w:rFonts w:ascii="標楷體" w:eastAsia="標楷體" w:hAnsi="標楷體" w:hint="eastAsia"/>
                <w:color w:val="0070C0"/>
              </w:rPr>
              <w:t>投降或者被攻克的（土地），</w:t>
            </w:r>
            <w:r w:rsidRPr="00976304">
              <w:rPr>
                <w:rFonts w:ascii="標楷體" w:eastAsia="標楷體" w:hAnsi="標楷體" w:hint="eastAsia"/>
                <w:b/>
                <w:color w:val="000000" w:themeColor="text1"/>
              </w:rPr>
              <w:t>與天下同利也。</w:t>
            </w:r>
            <w:r w:rsidRPr="00976304">
              <w:rPr>
                <w:rFonts w:ascii="標楷體" w:eastAsia="標楷體" w:hAnsi="標楷體" w:hint="eastAsia"/>
                <w:color w:val="0070C0"/>
              </w:rPr>
              <w:t>您就賞賜給有功的將領，和天下人一同受益。</w:t>
            </w:r>
            <w:r w:rsidRPr="00976304">
              <w:rPr>
                <w:rFonts w:ascii="標楷體" w:eastAsia="標楷體" w:hAnsi="標楷體" w:hint="eastAsia"/>
                <w:b/>
                <w:color w:val="000000" w:themeColor="text1"/>
              </w:rPr>
              <w:t>項羽妒賢嫉能，</w:t>
            </w:r>
            <w:r w:rsidRPr="00976304">
              <w:rPr>
                <w:rFonts w:ascii="標楷體" w:eastAsia="標楷體" w:hAnsi="標楷體" w:hint="eastAsia"/>
                <w:color w:val="0070C0"/>
              </w:rPr>
              <w:t>項羽妒賢嫉能，</w:t>
            </w:r>
            <w:r w:rsidRPr="00976304">
              <w:rPr>
                <w:rFonts w:ascii="標楷體" w:eastAsia="標楷體" w:hAnsi="標楷體" w:hint="eastAsia"/>
                <w:b/>
                <w:color w:val="000000" w:themeColor="text1"/>
              </w:rPr>
              <w:t>有功者害之，</w:t>
            </w:r>
            <w:r w:rsidRPr="00976304">
              <w:rPr>
                <w:rFonts w:ascii="標楷體" w:eastAsia="標楷體" w:hAnsi="標楷體" w:hint="eastAsia"/>
                <w:color w:val="0070C0"/>
              </w:rPr>
              <w:t>謀害有功勞的，</w:t>
            </w:r>
            <w:r w:rsidRPr="00976304">
              <w:rPr>
                <w:rFonts w:ascii="標楷體" w:eastAsia="標楷體" w:hAnsi="標楷體" w:hint="eastAsia"/>
                <w:b/>
                <w:color w:val="000000" w:themeColor="text1"/>
              </w:rPr>
              <w:t>賢者疑之，</w:t>
            </w:r>
            <w:r w:rsidRPr="00976304">
              <w:rPr>
                <w:rFonts w:ascii="標楷體" w:eastAsia="標楷體" w:hAnsi="標楷體" w:hint="eastAsia"/>
                <w:color w:val="0070C0"/>
              </w:rPr>
              <w:t>猜疑賢能的人，</w:t>
            </w:r>
            <w:r w:rsidRPr="00976304">
              <w:rPr>
                <w:rFonts w:ascii="標楷體" w:eastAsia="標楷體" w:hAnsi="標楷體" w:hint="eastAsia"/>
                <w:b/>
                <w:color w:val="000000" w:themeColor="text1"/>
              </w:rPr>
              <w:t>戰勝而不予人功，</w:t>
            </w:r>
            <w:r w:rsidRPr="00976304">
              <w:rPr>
                <w:rFonts w:ascii="標楷體" w:eastAsia="標楷體" w:hAnsi="標楷體" w:hint="eastAsia"/>
                <w:color w:val="0070C0"/>
              </w:rPr>
              <w:t>別人戰勝了也不賞賜人家功勞，</w:t>
            </w:r>
            <w:r w:rsidRPr="00976304">
              <w:rPr>
                <w:rFonts w:ascii="標楷體" w:eastAsia="標楷體" w:hAnsi="標楷體" w:hint="eastAsia"/>
                <w:b/>
                <w:color w:val="000000" w:themeColor="text1"/>
              </w:rPr>
              <w:t>得地而不予人利，</w:t>
            </w:r>
            <w:r w:rsidRPr="00976304">
              <w:rPr>
                <w:rFonts w:ascii="標楷體" w:eastAsia="標楷體" w:hAnsi="標楷體" w:hint="eastAsia"/>
                <w:color w:val="0070C0"/>
              </w:rPr>
              <w:t>下級攻佔了土地也不和他分享，</w:t>
            </w:r>
            <w:r w:rsidRPr="00976304">
              <w:rPr>
                <w:rFonts w:ascii="標楷體" w:eastAsia="標楷體" w:hAnsi="標楷體" w:hint="eastAsia"/>
                <w:b/>
                <w:color w:val="000000" w:themeColor="text1"/>
              </w:rPr>
              <w:t>此所以失天下也。」</w:t>
            </w:r>
            <w:r w:rsidRPr="00976304">
              <w:rPr>
                <w:rFonts w:ascii="標楷體" w:eastAsia="標楷體" w:hAnsi="標楷體" w:hint="eastAsia"/>
                <w:color w:val="0070C0"/>
              </w:rPr>
              <w:t>這就是他失去天下的原因。”</w:t>
            </w:r>
            <w:r w:rsidRPr="00976304">
              <w:rPr>
                <w:rFonts w:ascii="標楷體" w:eastAsia="標楷體" w:hAnsi="標楷體" w:hint="eastAsia"/>
                <w:b/>
                <w:color w:val="000000" w:themeColor="text1"/>
              </w:rPr>
              <w:t>高祖曰：「公知其一，</w:t>
            </w:r>
            <w:r w:rsidRPr="00976304">
              <w:rPr>
                <w:rFonts w:ascii="標楷體" w:eastAsia="標楷體" w:hAnsi="標楷體" w:hint="eastAsia"/>
                <w:color w:val="0070C0"/>
              </w:rPr>
              <w:t>皇上說：“你們只知道一方面，</w:t>
            </w:r>
            <w:r w:rsidRPr="00976304">
              <w:rPr>
                <w:rFonts w:ascii="標楷體" w:eastAsia="標楷體" w:hAnsi="標楷體" w:hint="eastAsia"/>
                <w:b/>
                <w:color w:val="000000" w:themeColor="text1"/>
              </w:rPr>
              <w:t>未知其二。</w:t>
            </w:r>
            <w:r w:rsidRPr="00976304">
              <w:rPr>
                <w:rFonts w:ascii="標楷體" w:eastAsia="標楷體" w:hAnsi="標楷體" w:hint="eastAsia"/>
                <w:color w:val="0070C0"/>
              </w:rPr>
              <w:t>不知道另一方面。</w:t>
            </w:r>
            <w:r w:rsidRPr="00976304">
              <w:rPr>
                <w:rFonts w:ascii="標楷體" w:eastAsia="標楷體" w:hAnsi="標楷體" w:hint="eastAsia"/>
                <w:b/>
                <w:color w:val="000000" w:themeColor="text1"/>
              </w:rPr>
              <w:t>夫運籌策帷帳之中，</w:t>
            </w:r>
            <w:r w:rsidRPr="00976304">
              <w:rPr>
                <w:rFonts w:ascii="標楷體" w:eastAsia="標楷體" w:hAnsi="標楷體" w:hint="eastAsia"/>
                <w:color w:val="0070C0"/>
              </w:rPr>
              <w:t>在營帳裡謀劃決策，</w:t>
            </w:r>
            <w:r w:rsidRPr="00976304">
              <w:rPr>
                <w:rFonts w:ascii="標楷體" w:eastAsia="標楷體" w:hAnsi="標楷體" w:hint="eastAsia"/>
                <w:b/>
                <w:color w:val="000000" w:themeColor="text1"/>
              </w:rPr>
              <w:t>決勝於千里之外，</w:t>
            </w:r>
            <w:r w:rsidRPr="00976304">
              <w:rPr>
                <w:rFonts w:ascii="標楷體" w:eastAsia="標楷體" w:hAnsi="標楷體" w:hint="eastAsia"/>
                <w:color w:val="0070C0"/>
              </w:rPr>
              <w:t>在千里之外決定勝負，</w:t>
            </w:r>
            <w:r w:rsidRPr="00976304">
              <w:rPr>
                <w:rFonts w:ascii="標楷體" w:eastAsia="標楷體" w:hAnsi="標楷體" w:hint="eastAsia"/>
                <w:b/>
                <w:color w:val="000000" w:themeColor="text1"/>
              </w:rPr>
              <w:t>吾不如子房。</w:t>
            </w:r>
            <w:r w:rsidRPr="00976304">
              <w:rPr>
                <w:rFonts w:ascii="標楷體" w:eastAsia="標楷體" w:hAnsi="標楷體" w:hint="eastAsia"/>
                <w:color w:val="0070C0"/>
              </w:rPr>
              <w:t>我不如張良；</w:t>
            </w:r>
            <w:r w:rsidRPr="00976304">
              <w:rPr>
                <w:rFonts w:ascii="標楷體" w:eastAsia="標楷體" w:hAnsi="標楷體" w:hint="eastAsia"/>
                <w:b/>
                <w:color w:val="000000" w:themeColor="text1"/>
              </w:rPr>
              <w:t>鎮國家，</w:t>
            </w:r>
            <w:r w:rsidRPr="00976304">
              <w:rPr>
                <w:rFonts w:ascii="標楷體" w:eastAsia="標楷體" w:hAnsi="標楷體" w:hint="eastAsia"/>
                <w:color w:val="0070C0"/>
              </w:rPr>
              <w:t>平定國家、</w:t>
            </w:r>
            <w:r w:rsidRPr="00976304">
              <w:rPr>
                <w:rFonts w:ascii="標楷體" w:eastAsia="標楷體" w:hAnsi="標楷體" w:hint="eastAsia"/>
                <w:b/>
                <w:color w:val="000000" w:themeColor="text1"/>
              </w:rPr>
              <w:t>撫百姓，</w:t>
            </w:r>
            <w:r w:rsidRPr="00976304">
              <w:rPr>
                <w:rFonts w:ascii="標楷體" w:eastAsia="標楷體" w:hAnsi="標楷體" w:hint="eastAsia"/>
                <w:color w:val="0070C0"/>
              </w:rPr>
              <w:t>安撫百姓，</w:t>
            </w:r>
            <w:r w:rsidRPr="00976304">
              <w:rPr>
                <w:rFonts w:ascii="標楷體" w:eastAsia="標楷體" w:hAnsi="標楷體" w:hint="eastAsia"/>
                <w:b/>
                <w:color w:val="000000" w:themeColor="text1"/>
              </w:rPr>
              <w:t>給餽饟，</w:t>
            </w:r>
            <w:r w:rsidRPr="00976304">
              <w:rPr>
                <w:rFonts w:ascii="標楷體" w:eastAsia="標楷體" w:hAnsi="標楷體" w:hint="eastAsia"/>
                <w:color w:val="0070C0"/>
              </w:rPr>
              <w:t>發放糧餉，</w:t>
            </w:r>
            <w:r w:rsidRPr="00976304">
              <w:rPr>
                <w:rFonts w:ascii="標楷體" w:eastAsia="標楷體" w:hAnsi="標楷體" w:hint="eastAsia"/>
                <w:b/>
                <w:color w:val="000000" w:themeColor="text1"/>
              </w:rPr>
              <w:t>不絕糧道，</w:t>
            </w:r>
            <w:r w:rsidRPr="00976304">
              <w:rPr>
                <w:rFonts w:ascii="標楷體" w:eastAsia="標楷體" w:hAnsi="標楷體" w:hint="eastAsia"/>
                <w:color w:val="0070C0"/>
              </w:rPr>
              <w:t>不斷絕運輸糧食的道路，</w:t>
            </w:r>
            <w:r w:rsidRPr="00976304">
              <w:rPr>
                <w:rFonts w:ascii="標楷體" w:eastAsia="標楷體" w:hAnsi="標楷體" w:hint="eastAsia"/>
                <w:b/>
                <w:color w:val="000000" w:themeColor="text1"/>
              </w:rPr>
              <w:t>吾不如蕭何。</w:t>
            </w:r>
            <w:r w:rsidRPr="00976304">
              <w:rPr>
                <w:rFonts w:ascii="標楷體" w:eastAsia="標楷體" w:hAnsi="標楷體" w:hint="eastAsia"/>
                <w:color w:val="0070C0"/>
              </w:rPr>
              <w:t>我不如蕭何；</w:t>
            </w:r>
            <w:r w:rsidRPr="00976304">
              <w:rPr>
                <w:rFonts w:ascii="標楷體" w:eastAsia="標楷體" w:hAnsi="標楷體" w:hint="eastAsia"/>
                <w:b/>
                <w:color w:val="000000" w:themeColor="text1"/>
              </w:rPr>
              <w:t>連百萬之軍，</w:t>
            </w:r>
            <w:r w:rsidRPr="00976304">
              <w:rPr>
                <w:rFonts w:ascii="標楷體" w:eastAsia="標楷體" w:hAnsi="標楷體" w:hint="eastAsia"/>
                <w:color w:val="0070C0"/>
              </w:rPr>
              <w:t>率領百萬軍隊，</w:t>
            </w:r>
            <w:r w:rsidRPr="00976304">
              <w:rPr>
                <w:rFonts w:ascii="標楷體" w:eastAsia="標楷體" w:hAnsi="標楷體" w:hint="eastAsia"/>
                <w:b/>
                <w:color w:val="000000" w:themeColor="text1"/>
              </w:rPr>
              <w:t>戰必勝，</w:t>
            </w:r>
            <w:r w:rsidRPr="00976304">
              <w:rPr>
                <w:rFonts w:ascii="標楷體" w:eastAsia="標楷體" w:hAnsi="標楷體" w:hint="eastAsia"/>
                <w:color w:val="0070C0"/>
              </w:rPr>
              <w:t>開戰就一定能取勝，</w:t>
            </w:r>
            <w:r w:rsidRPr="00976304">
              <w:rPr>
                <w:rFonts w:ascii="標楷體" w:eastAsia="標楷體" w:hAnsi="標楷體" w:hint="eastAsia"/>
                <w:b/>
                <w:color w:val="000000" w:themeColor="text1"/>
              </w:rPr>
              <w:t>攻必取，</w:t>
            </w:r>
            <w:r w:rsidRPr="00976304">
              <w:rPr>
                <w:rFonts w:ascii="標楷體" w:eastAsia="標楷體" w:hAnsi="標楷體" w:hint="eastAsia"/>
                <w:color w:val="0070C0"/>
              </w:rPr>
              <w:t>攻打就一定能打下，</w:t>
            </w:r>
            <w:r w:rsidRPr="00976304">
              <w:rPr>
                <w:rFonts w:ascii="標楷體" w:eastAsia="標楷體" w:hAnsi="標楷體" w:hint="eastAsia"/>
                <w:b/>
                <w:color w:val="000000" w:themeColor="text1"/>
              </w:rPr>
              <w:t>吾不如韓信。</w:t>
            </w:r>
            <w:r w:rsidRPr="00976304">
              <w:rPr>
                <w:rFonts w:ascii="標楷體" w:eastAsia="標楷體" w:hAnsi="標楷體" w:hint="eastAsia"/>
                <w:color w:val="0070C0"/>
              </w:rPr>
              <w:t>我不如韓信。</w:t>
            </w:r>
            <w:r w:rsidRPr="00976304">
              <w:rPr>
                <w:rFonts w:ascii="標楷體" w:eastAsia="標楷體" w:hAnsi="標楷體" w:hint="eastAsia"/>
                <w:b/>
                <w:color w:val="000000" w:themeColor="text1"/>
              </w:rPr>
              <w:t>此三者，皆人傑也，</w:t>
            </w:r>
            <w:r w:rsidRPr="00976304">
              <w:rPr>
                <w:rFonts w:ascii="標楷體" w:eastAsia="標楷體" w:hAnsi="標楷體" w:hint="eastAsia"/>
                <w:color w:val="0070C0"/>
              </w:rPr>
              <w:t>這三人都是人傑，</w:t>
            </w:r>
            <w:r w:rsidRPr="00976304">
              <w:rPr>
                <w:rFonts w:ascii="標楷體" w:eastAsia="標楷體" w:hAnsi="標楷體" w:hint="eastAsia"/>
                <w:b/>
                <w:color w:val="000000" w:themeColor="text1"/>
              </w:rPr>
              <w:t>吾能用之，</w:t>
            </w:r>
            <w:r w:rsidRPr="00976304">
              <w:rPr>
                <w:rFonts w:ascii="標楷體" w:eastAsia="標楷體" w:hAnsi="標楷體" w:hint="eastAsia"/>
                <w:color w:val="0070C0"/>
              </w:rPr>
              <w:t>我能使用他們，</w:t>
            </w:r>
            <w:r w:rsidRPr="00976304">
              <w:rPr>
                <w:rFonts w:ascii="標楷體" w:eastAsia="標楷體" w:hAnsi="標楷體" w:hint="eastAsia"/>
                <w:b/>
                <w:color w:val="000000" w:themeColor="text1"/>
              </w:rPr>
              <w:t>此吾所以取天下也。</w:t>
            </w:r>
            <w:r w:rsidRPr="00976304">
              <w:rPr>
                <w:rFonts w:ascii="標楷體" w:eastAsia="標楷體" w:hAnsi="標楷體" w:hint="eastAsia"/>
                <w:color w:val="0070C0"/>
              </w:rPr>
              <w:t>這就是我能得到天下的原因。</w:t>
            </w:r>
            <w:r w:rsidRPr="00976304">
              <w:rPr>
                <w:rFonts w:ascii="標楷體" w:eastAsia="標楷體" w:hAnsi="標楷體" w:hint="eastAsia"/>
                <w:b/>
                <w:color w:val="000000" w:themeColor="text1"/>
              </w:rPr>
              <w:t>項羽有一范增而不能用，</w:t>
            </w:r>
            <w:r w:rsidRPr="00976304">
              <w:rPr>
                <w:rFonts w:ascii="標楷體" w:eastAsia="標楷體" w:hAnsi="標楷體" w:hint="eastAsia"/>
                <w:color w:val="0070C0"/>
              </w:rPr>
              <w:t>項羽有一個范增卻不能用他，</w:t>
            </w:r>
            <w:r w:rsidRPr="00976304">
              <w:rPr>
                <w:rFonts w:ascii="標楷體" w:eastAsia="標楷體" w:hAnsi="標楷體" w:hint="eastAsia"/>
                <w:b/>
                <w:color w:val="000000" w:themeColor="text1"/>
              </w:rPr>
              <w:t>此其所以為我擒也。」</w:t>
            </w:r>
            <w:r w:rsidRPr="00976304">
              <w:rPr>
                <w:rFonts w:ascii="標楷體" w:eastAsia="標楷體" w:hAnsi="標楷體" w:hint="eastAsia"/>
                <w:color w:val="0070C0"/>
              </w:rPr>
              <w:t>這就使他被我擒住的原因。</w:t>
            </w:r>
          </w:p>
        </w:tc>
      </w:tr>
      <w:tr w:rsidR="00080956" w:rsidRPr="00976304" w:rsidTr="00C04799">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三國志</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羽嘗為流矢所中，貫其左臂，</w:t>
            </w:r>
            <w:r w:rsidRPr="00976304">
              <w:rPr>
                <w:rFonts w:ascii="標楷體" w:eastAsia="標楷體" w:hAnsi="標楷體" w:hint="eastAsia"/>
                <w:color w:val="0070C0"/>
              </w:rPr>
              <w:t>關羽曾被四處飛的箭所射中並貫穿他的左手臂，</w:t>
            </w:r>
            <w:r w:rsidRPr="00976304">
              <w:rPr>
                <w:rFonts w:ascii="標楷體" w:eastAsia="標楷體" w:hAnsi="標楷體" w:hint="eastAsia"/>
                <w:b/>
                <w:color w:val="000000" w:themeColor="text1"/>
              </w:rPr>
              <w:t>後創雖愈，</w:t>
            </w:r>
            <w:r w:rsidRPr="00976304">
              <w:rPr>
                <w:rFonts w:ascii="標楷體" w:eastAsia="標楷體" w:hAnsi="標楷體" w:hint="eastAsia"/>
                <w:color w:val="0070C0"/>
              </w:rPr>
              <w:t>之後創傷雖然痊癒了，</w:t>
            </w:r>
            <w:r w:rsidRPr="00976304">
              <w:rPr>
                <w:rFonts w:ascii="標楷體" w:eastAsia="標楷體" w:hAnsi="標楷體" w:hint="eastAsia"/>
                <w:b/>
                <w:color w:val="000000" w:themeColor="text1"/>
              </w:rPr>
              <w:t>每至陰雨，</w:t>
            </w:r>
            <w:r w:rsidRPr="00976304">
              <w:rPr>
                <w:rFonts w:ascii="標楷體" w:eastAsia="標楷體" w:hAnsi="標楷體" w:hint="eastAsia"/>
                <w:color w:val="0070C0"/>
              </w:rPr>
              <w:t>但每至陰天雨日，</w:t>
            </w:r>
            <w:r w:rsidRPr="00976304">
              <w:rPr>
                <w:rFonts w:ascii="標楷體" w:eastAsia="標楷體" w:hAnsi="標楷體" w:hint="eastAsia"/>
                <w:b/>
                <w:color w:val="000000" w:themeColor="text1"/>
              </w:rPr>
              <w:t>骨常疼痛，</w:t>
            </w:r>
            <w:r w:rsidRPr="00976304">
              <w:rPr>
                <w:rFonts w:ascii="標楷體" w:eastAsia="標楷體" w:hAnsi="標楷體" w:hint="eastAsia"/>
                <w:color w:val="0070C0"/>
              </w:rPr>
              <w:t>骨頭常常疼痛，</w:t>
            </w:r>
            <w:r w:rsidRPr="00976304">
              <w:rPr>
                <w:rFonts w:ascii="標楷體" w:eastAsia="標楷體" w:hAnsi="標楷體" w:hint="eastAsia"/>
                <w:b/>
                <w:color w:val="000000" w:themeColor="text1"/>
              </w:rPr>
              <w:t>醫曰：「矢鏃有毒，</w:t>
            </w:r>
            <w:r w:rsidRPr="00976304">
              <w:rPr>
                <w:rFonts w:ascii="標楷體" w:eastAsia="標楷體" w:hAnsi="標楷體" w:hint="eastAsia"/>
                <w:color w:val="0070C0"/>
              </w:rPr>
              <w:t>醫者說：「弓箭的箭峰有毒，</w:t>
            </w:r>
            <w:r w:rsidRPr="00976304">
              <w:rPr>
                <w:rFonts w:ascii="標楷體" w:eastAsia="標楷體" w:hAnsi="標楷體" w:hint="eastAsia"/>
                <w:b/>
                <w:color w:val="000000" w:themeColor="text1"/>
              </w:rPr>
              <w:t>毒入於骨，</w:t>
            </w:r>
            <w:r w:rsidRPr="00976304">
              <w:rPr>
                <w:rFonts w:ascii="標楷體" w:eastAsia="標楷體" w:hAnsi="標楷體" w:hint="eastAsia"/>
                <w:color w:val="0070C0"/>
              </w:rPr>
              <w:t>毒素進入骨髓，</w:t>
            </w:r>
            <w:r w:rsidRPr="00976304">
              <w:rPr>
                <w:rFonts w:ascii="標楷體" w:eastAsia="標楷體" w:hAnsi="標楷體" w:hint="eastAsia"/>
                <w:b/>
                <w:color w:val="000000" w:themeColor="text1"/>
              </w:rPr>
              <w:t>當破臂作創，</w:t>
            </w:r>
            <w:r w:rsidRPr="00976304">
              <w:rPr>
                <w:rFonts w:ascii="標楷體" w:eastAsia="標楷體" w:hAnsi="標楷體" w:hint="eastAsia"/>
                <w:color w:val="0070C0"/>
              </w:rPr>
              <w:t>當切開手臂治療時，</w:t>
            </w:r>
            <w:r w:rsidRPr="00976304">
              <w:rPr>
                <w:rFonts w:ascii="標楷體" w:eastAsia="標楷體" w:hAnsi="標楷體" w:hint="eastAsia"/>
                <w:b/>
                <w:color w:val="000000" w:themeColor="text1"/>
              </w:rPr>
              <w:t>刮骨去毒，</w:t>
            </w:r>
            <w:r w:rsidRPr="00976304">
              <w:rPr>
                <w:rFonts w:ascii="標楷體" w:eastAsia="標楷體" w:hAnsi="標楷體" w:hint="eastAsia"/>
                <w:color w:val="0070C0"/>
              </w:rPr>
              <w:t>刮去骨上的毒素，</w:t>
            </w:r>
            <w:r w:rsidRPr="00976304">
              <w:rPr>
                <w:rFonts w:ascii="標楷體" w:eastAsia="標楷體" w:hAnsi="標楷體" w:hint="eastAsia"/>
                <w:b/>
                <w:color w:val="000000" w:themeColor="text1"/>
              </w:rPr>
              <w:t>然後此患乃除耳。」</w:t>
            </w:r>
            <w:r w:rsidRPr="00976304">
              <w:rPr>
                <w:rFonts w:ascii="標楷體" w:eastAsia="標楷體" w:hAnsi="標楷體" w:hint="eastAsia"/>
                <w:color w:val="0070C0"/>
              </w:rPr>
              <w:t>然後這個疾病才得以去除。」</w:t>
            </w:r>
            <w:r w:rsidRPr="00976304">
              <w:rPr>
                <w:rFonts w:ascii="標楷體" w:eastAsia="標楷體" w:hAnsi="標楷體" w:hint="eastAsia"/>
                <w:b/>
                <w:color w:val="000000" w:themeColor="text1"/>
              </w:rPr>
              <w:t>羽便伸臂令醫劈之。</w:t>
            </w:r>
            <w:r w:rsidRPr="00976304">
              <w:rPr>
                <w:rFonts w:ascii="標楷體" w:eastAsia="標楷體" w:hAnsi="標楷體" w:hint="eastAsia"/>
                <w:color w:val="0070C0"/>
              </w:rPr>
              <w:t>關羽便伸長手臂讓醫生剖開。</w:t>
            </w:r>
            <w:r w:rsidRPr="00976304">
              <w:rPr>
                <w:rFonts w:ascii="標楷體" w:eastAsia="標楷體" w:hAnsi="標楷體" w:hint="eastAsia"/>
                <w:b/>
                <w:color w:val="000000" w:themeColor="text1"/>
              </w:rPr>
              <w:t>時羽適請諸將飲食相對，</w:t>
            </w:r>
            <w:r w:rsidRPr="00976304">
              <w:rPr>
                <w:rFonts w:ascii="標楷體" w:eastAsia="標楷體" w:hAnsi="標楷體" w:hint="eastAsia"/>
                <w:color w:val="0070C0"/>
              </w:rPr>
              <w:t>醫者要刮骨去毒，剛好關羽正請諸將一起吃飯喝酒，</w:t>
            </w:r>
            <w:r w:rsidRPr="00976304">
              <w:rPr>
                <w:rFonts w:ascii="標楷體" w:eastAsia="標楷體" w:hAnsi="標楷體" w:hint="eastAsia"/>
                <w:b/>
                <w:color w:val="000000" w:themeColor="text1"/>
              </w:rPr>
              <w:t>臂血流離，</w:t>
            </w:r>
            <w:r w:rsidRPr="00976304">
              <w:rPr>
                <w:rFonts w:ascii="標楷體" w:eastAsia="標楷體" w:hAnsi="標楷體" w:hint="eastAsia"/>
                <w:color w:val="0070C0"/>
              </w:rPr>
              <w:t>關羽手臂上的血四處噴灑，</w:t>
            </w:r>
            <w:r w:rsidRPr="00976304">
              <w:rPr>
                <w:rFonts w:ascii="標楷體" w:eastAsia="標楷體" w:hAnsi="標楷體" w:hint="eastAsia"/>
                <w:b/>
                <w:color w:val="000000" w:themeColor="text1"/>
              </w:rPr>
              <w:t>盈於盤器，</w:t>
            </w:r>
            <w:r w:rsidRPr="00976304">
              <w:rPr>
                <w:rFonts w:ascii="標楷體" w:eastAsia="標楷體" w:hAnsi="標楷體" w:hint="eastAsia"/>
                <w:color w:val="0070C0"/>
              </w:rPr>
              <w:t>滿出了裝血的容器，</w:t>
            </w:r>
            <w:r w:rsidRPr="00976304">
              <w:rPr>
                <w:rFonts w:ascii="標楷體" w:eastAsia="標楷體" w:hAnsi="標楷體" w:hint="eastAsia"/>
                <w:b/>
                <w:color w:val="000000" w:themeColor="text1"/>
              </w:rPr>
              <w:t>而羽割炙引酒，</w:t>
            </w:r>
            <w:r w:rsidRPr="00976304">
              <w:rPr>
                <w:rFonts w:ascii="標楷體" w:eastAsia="標楷體" w:hAnsi="標楷體" w:hint="eastAsia"/>
                <w:color w:val="0070C0"/>
              </w:rPr>
              <w:t>但他仍分割烤肉、倒酒，</w:t>
            </w:r>
            <w:r w:rsidRPr="00976304">
              <w:rPr>
                <w:rFonts w:ascii="標楷體" w:eastAsia="標楷體" w:hAnsi="標楷體" w:hint="eastAsia"/>
                <w:b/>
                <w:color w:val="000000" w:themeColor="text1"/>
              </w:rPr>
              <w:t>言笑自若。</w:t>
            </w:r>
            <w:r w:rsidRPr="00976304">
              <w:rPr>
                <w:rFonts w:ascii="標楷體" w:eastAsia="標楷體" w:hAnsi="標楷體" w:hint="eastAsia"/>
                <w:color w:val="0070C0"/>
              </w:rPr>
              <w:t>談話說笑也一如往常。</w:t>
            </w:r>
          </w:p>
        </w:tc>
      </w:tr>
      <w:tr w:rsidR="00080956" w:rsidRPr="00976304" w:rsidTr="00C04799">
        <w:tc>
          <w:tcPr>
            <w:tcW w:w="1022" w:type="dxa"/>
            <w:textDirection w:val="tbRlV"/>
          </w:tcPr>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pStyle w:val="a5"/>
              <w:numPr>
                <w:ilvl w:val="0"/>
                <w:numId w:val="6"/>
              </w:numPr>
              <w:spacing w:line="400" w:lineRule="exact"/>
              <w:ind w:leftChars="0"/>
              <w:rPr>
                <w:rFonts w:ascii="標楷體" w:eastAsia="標楷體" w:hAnsi="標楷體"/>
                <w:b/>
                <w:color w:val="000000" w:themeColor="text1"/>
              </w:rPr>
            </w:pPr>
            <w:r w:rsidRPr="00976304">
              <w:rPr>
                <w:rFonts w:ascii="標楷體" w:eastAsia="標楷體" w:hAnsi="標楷體" w:hint="eastAsia"/>
                <w:b/>
                <w:color w:val="000000" w:themeColor="text1"/>
              </w:rPr>
              <w:t xml:space="preserve">夫使民有功與無功俱賞者，此亂之道也。夫發五苑而亂，不如棄棗蔬而治 </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color w:val="0070C0"/>
              </w:rPr>
              <w:t>如果無論人民有沒有功勞都獎賞，這便會造成動亂。如果要讓五座城鎮發生動亂，不如不要獎賞而得到的平和。</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 xml:space="preserve">法家　</w:t>
            </w:r>
            <w:r w:rsidRPr="00976304">
              <w:rPr>
                <w:rFonts w:ascii="標楷體" w:eastAsia="標楷體" w:hAnsi="標楷體" w:hint="eastAsia"/>
                <w:b/>
                <w:color w:val="00B050"/>
              </w:rPr>
              <w:t>重干涉嚴賞罰</w:t>
            </w:r>
          </w:p>
          <w:p w:rsidR="00080956" w:rsidRPr="00976304" w:rsidRDefault="00080956" w:rsidP="00080956">
            <w:pPr>
              <w:pStyle w:val="a5"/>
              <w:numPr>
                <w:ilvl w:val="0"/>
                <w:numId w:val="6"/>
              </w:numPr>
              <w:spacing w:line="400" w:lineRule="exact"/>
              <w:ind w:leftChars="0"/>
              <w:rPr>
                <w:rFonts w:ascii="標楷體" w:eastAsia="標楷體" w:hAnsi="標楷體"/>
                <w:b/>
                <w:color w:val="000000" w:themeColor="text1"/>
              </w:rPr>
            </w:pPr>
            <w:r w:rsidRPr="00976304">
              <w:rPr>
                <w:rFonts w:ascii="標楷體" w:eastAsia="標楷體" w:hAnsi="標楷體" w:hint="eastAsia"/>
                <w:b/>
                <w:color w:val="000000" w:themeColor="text1"/>
              </w:rPr>
              <w:t xml:space="preserve">老吾老，以及人之老；幼吾幼，以及人之幼。天下可運於掌 </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color w:val="0070C0"/>
              </w:rPr>
              <w:t>從敬奉我自己的老人，來到達敬奉別人的老人；從敬奉我自己的小孩子，來到達愛護別人的小孩子，那麼天下就可以運轉在手掌上了。</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 xml:space="preserve">孟子（儒家）　</w:t>
            </w:r>
            <w:r w:rsidRPr="00976304">
              <w:rPr>
                <w:rFonts w:ascii="標楷體" w:eastAsia="標楷體" w:hAnsi="標楷體" w:hint="eastAsia"/>
                <w:b/>
                <w:color w:val="00B050"/>
              </w:rPr>
              <w:t>性善</w:t>
            </w:r>
          </w:p>
          <w:p w:rsidR="00080956" w:rsidRPr="00976304" w:rsidRDefault="00080956" w:rsidP="00080956">
            <w:pPr>
              <w:pStyle w:val="a5"/>
              <w:numPr>
                <w:ilvl w:val="0"/>
                <w:numId w:val="6"/>
              </w:numPr>
              <w:spacing w:line="400" w:lineRule="exact"/>
              <w:ind w:leftChars="0"/>
              <w:rPr>
                <w:rFonts w:ascii="標楷體" w:eastAsia="標楷體" w:hAnsi="標楷體"/>
                <w:b/>
                <w:color w:val="000000" w:themeColor="text1"/>
              </w:rPr>
            </w:pPr>
            <w:r w:rsidRPr="00976304">
              <w:rPr>
                <w:rFonts w:ascii="標楷體" w:eastAsia="標楷體" w:hAnsi="標楷體" w:hint="eastAsia"/>
                <w:b/>
                <w:color w:val="000000" w:themeColor="text1"/>
              </w:rPr>
              <w:t>愛人者若愛其身，猶有不孝者乎？視父兄與君若其身，惡施不孝？猶有不慈者乎</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color w:val="0070C0"/>
              </w:rPr>
              <w:t>愛別人如同愛自己，那麼還會有不孝的人嗎？把父親孩子兄長手足君主臣子都當作自己，還會厭惡對人慈孝嗎？</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墨家</w:t>
            </w:r>
            <w:r w:rsidRPr="00976304">
              <w:rPr>
                <w:rFonts w:ascii="標楷體" w:eastAsia="標楷體" w:hAnsi="標楷體" w:hint="eastAsia"/>
                <w:b/>
                <w:color w:val="000000" w:themeColor="text1"/>
              </w:rPr>
              <w:t xml:space="preserve"> 　</w:t>
            </w:r>
            <w:r w:rsidRPr="00976304">
              <w:rPr>
                <w:rFonts w:ascii="標楷體" w:eastAsia="標楷體" w:hAnsi="標楷體" w:hint="eastAsia"/>
                <w:b/>
                <w:color w:val="00B050"/>
              </w:rPr>
              <w:t>視人如己，愛無等差。</w:t>
            </w:r>
          </w:p>
          <w:p w:rsidR="00080956" w:rsidRPr="00976304" w:rsidRDefault="00080956" w:rsidP="00080956">
            <w:pPr>
              <w:spacing w:line="400" w:lineRule="exact"/>
              <w:rPr>
                <w:rFonts w:ascii="標楷體" w:eastAsia="標楷體" w:hAnsi="標楷體"/>
                <w:color w:val="0070C0"/>
              </w:rPr>
            </w:pPr>
            <w:r w:rsidRPr="00976304">
              <w:rPr>
                <w:rFonts w:ascii="標楷體" w:eastAsia="標楷體" w:hAnsi="標楷體" w:hint="eastAsia"/>
                <w:b/>
                <w:color w:val="000000" w:themeColor="text1"/>
              </w:rPr>
              <w:t>(丁)既以為人，己愈有；既以與人，己愈多。天之道，利而不害。聖人之道，為而不爭　 </w:t>
            </w:r>
            <w:r w:rsidRPr="00976304">
              <w:rPr>
                <w:rFonts w:ascii="標楷體" w:eastAsia="標楷體" w:hAnsi="標楷體" w:hint="eastAsia"/>
                <w:b/>
                <w:color w:val="000000" w:themeColor="text1"/>
              </w:rPr>
              <w:br/>
            </w:r>
            <w:r w:rsidRPr="00976304">
              <w:rPr>
                <w:rFonts w:ascii="標楷體" w:eastAsia="標楷體" w:hAnsi="標楷體" w:hint="eastAsia"/>
                <w:color w:val="0070C0"/>
              </w:rPr>
              <w:t>愈幫助人，自己愈充足；愈給與人，自己愈富有。天道無私，對於萬物有利而無害，聖人善體天道，所以他的道是奉獻施與而不與人爭奪。</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 xml:space="preserve">道家　</w:t>
            </w:r>
            <w:r w:rsidRPr="00976304">
              <w:rPr>
                <w:rFonts w:ascii="標楷體" w:eastAsia="標楷體" w:hAnsi="標楷體" w:hint="eastAsia"/>
                <w:b/>
                <w:color w:val="00B050"/>
              </w:rPr>
              <w:t>清靜無為，以虛無為本。</w:t>
            </w:r>
          </w:p>
        </w:tc>
      </w:tr>
      <w:tr w:rsidR="00080956" w:rsidRPr="00976304" w:rsidTr="00C04799">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遊武夷，作棹歌呈晦翁十首</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辛棄疾</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人間正覓擎天柱，</w:t>
            </w:r>
            <w:r w:rsidRPr="00976304">
              <w:rPr>
                <w:rFonts w:ascii="標楷體" w:eastAsia="標楷體" w:hAnsi="標楷體" w:hint="eastAsia"/>
                <w:color w:val="0070C0"/>
              </w:rPr>
              <w:t>想在人世間尋找一個可以能擔當天下重任的動良之才，</w:t>
            </w:r>
            <w:r w:rsidRPr="00976304">
              <w:rPr>
                <w:rFonts w:ascii="標楷體" w:eastAsia="標楷體" w:hAnsi="標楷體" w:hint="eastAsia"/>
                <w:b/>
                <w:color w:val="000000" w:themeColor="text1"/>
              </w:rPr>
              <w:t>無奈風吹雨打何。</w:t>
            </w:r>
          </w:p>
          <w:p w:rsidR="00080956" w:rsidRPr="00976304" w:rsidRDefault="00080956" w:rsidP="00986A98">
            <w:pPr>
              <w:spacing w:line="400" w:lineRule="exact"/>
              <w:rPr>
                <w:rFonts w:ascii="標楷體" w:eastAsia="標楷體" w:hAnsi="標楷體"/>
                <w:color w:val="0070C0"/>
              </w:rPr>
            </w:pPr>
            <w:r w:rsidRPr="00976304">
              <w:rPr>
                <w:rFonts w:ascii="標楷體" w:eastAsia="標楷體" w:hAnsi="標楷體" w:hint="eastAsia"/>
                <w:color w:val="0070C0"/>
              </w:rPr>
              <w:t>無奈歷經艱難仍未尋得。</w:t>
            </w:r>
          </w:p>
        </w:tc>
      </w:tr>
      <w:tr w:rsidR="00080956" w:rsidRPr="00976304" w:rsidTr="00C04799">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b/>
                <w:color w:val="00B050"/>
              </w:rPr>
              <w:lastRenderedPageBreak/>
              <w:t>書憤</w:t>
            </w:r>
          </w:p>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FF0000"/>
              </w:rPr>
              <w:t xml:space="preserve">陸游　</w:t>
            </w: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樓船夜雪瓜洲渡，</w:t>
            </w:r>
            <w:r w:rsidRPr="00976304">
              <w:rPr>
                <w:rFonts w:ascii="標楷體" w:eastAsia="標楷體" w:hAnsi="標楷體"/>
                <w:color w:val="0070C0"/>
              </w:rPr>
              <w:t>想當年，大雪紛飛的夜裡，我們高大的戰船出沒瓜洲渡口，擊退了金兵；</w:t>
            </w:r>
            <w:r w:rsidRPr="00976304">
              <w:rPr>
                <w:rFonts w:ascii="標楷體" w:eastAsia="標楷體" w:hAnsi="標楷體" w:hint="eastAsia"/>
                <w:b/>
                <w:color w:val="000000" w:themeColor="text1"/>
              </w:rPr>
              <w:t>鐵馬秋風大散關。</w:t>
            </w:r>
            <w:r w:rsidRPr="00976304">
              <w:rPr>
                <w:rFonts w:ascii="標楷體" w:eastAsia="標楷體" w:hAnsi="標楷體"/>
                <w:color w:val="0070C0"/>
              </w:rPr>
              <w:t>蕭瑟秋風中，乘著披有鐵甲的戰馬戍守大散關，阻擋敵人入侵。</w:t>
            </w:r>
            <w:r w:rsidRPr="00976304">
              <w:rPr>
                <w:rFonts w:ascii="標楷體" w:eastAsia="標楷體" w:hAnsi="標楷體"/>
                <w:b/>
                <w:color w:val="000000" w:themeColor="text1"/>
              </w:rPr>
              <w:t> </w:t>
            </w:r>
          </w:p>
        </w:tc>
      </w:tr>
      <w:tr w:rsidR="001D31F5" w:rsidRPr="00976304" w:rsidTr="00C04799">
        <w:tc>
          <w:tcPr>
            <w:tcW w:w="1022" w:type="dxa"/>
            <w:textDirection w:val="tbRlV"/>
          </w:tcPr>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00B050"/>
              </w:rPr>
              <w:t>書憤五首·其一</w:t>
            </w:r>
          </w:p>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FF0000"/>
              </w:rPr>
              <w:t>陸游</w:t>
            </w:r>
          </w:p>
          <w:p w:rsidR="001D31F5" w:rsidRPr="00976304" w:rsidRDefault="001D31F5" w:rsidP="00080956">
            <w:pPr>
              <w:spacing w:line="400" w:lineRule="exact"/>
              <w:rPr>
                <w:rFonts w:ascii="標楷體" w:eastAsia="標楷體" w:hAnsi="標楷體"/>
                <w:b/>
                <w:color w:val="00B050"/>
              </w:rPr>
            </w:pPr>
          </w:p>
        </w:tc>
        <w:tc>
          <w:tcPr>
            <w:tcW w:w="10306" w:type="dxa"/>
          </w:tcPr>
          <w:p w:rsidR="001D31F5" w:rsidRPr="00976304" w:rsidRDefault="001D31F5" w:rsidP="001D31F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早歲那知世事艱，</w:t>
            </w:r>
            <w:r w:rsidRPr="00976304">
              <w:rPr>
                <w:rFonts w:ascii="標楷體" w:eastAsia="標楷體" w:hAnsi="標楷體" w:hint="eastAsia"/>
                <w:color w:val="0070C0"/>
              </w:rPr>
              <w:t>年輕時哪</w:t>
            </w:r>
            <w:r w:rsidRPr="00976304">
              <w:rPr>
                <w:rFonts w:ascii="標楷體" w:eastAsia="標楷體" w:hAnsi="標楷體" w:cs="新細明體" w:hint="eastAsia"/>
                <w:color w:val="0070C0"/>
              </w:rPr>
              <w:t>裏</w:t>
            </w:r>
            <w:r w:rsidRPr="00976304">
              <w:rPr>
                <w:rFonts w:ascii="標楷體" w:eastAsia="標楷體" w:hAnsi="標楷體" w:hint="eastAsia"/>
                <w:color w:val="0070C0"/>
              </w:rPr>
              <w:t>知道世事艱難，</w:t>
            </w:r>
            <w:r w:rsidRPr="00976304">
              <w:rPr>
                <w:rFonts w:ascii="標楷體" w:eastAsia="標楷體" w:hAnsi="標楷體" w:hint="eastAsia"/>
                <w:b/>
                <w:color w:val="000000" w:themeColor="text1"/>
              </w:rPr>
              <w:t>中原北望氣如山</w:t>
            </w:r>
            <w:r w:rsidRPr="00976304">
              <w:rPr>
                <w:rFonts w:ascii="標楷體" w:eastAsia="標楷體" w:hAnsi="標楷體" w:hint="eastAsia"/>
                <w:color w:val="0070C0"/>
              </w:rPr>
              <w:t>北望被金人侵佔的中原氣概有如高山。</w:t>
            </w:r>
          </w:p>
          <w:p w:rsidR="001D31F5" w:rsidRPr="00976304" w:rsidRDefault="001D31F5" w:rsidP="001D31F5">
            <w:pPr>
              <w:spacing w:line="400" w:lineRule="exact"/>
              <w:rPr>
                <w:rFonts w:ascii="標楷體" w:eastAsia="標楷體" w:hAnsi="標楷體"/>
                <w:color w:val="0070C0"/>
              </w:rPr>
            </w:pPr>
          </w:p>
          <w:p w:rsidR="001D31F5" w:rsidRPr="00976304" w:rsidRDefault="001D31F5" w:rsidP="001D31F5">
            <w:pPr>
              <w:spacing w:line="400" w:lineRule="exact"/>
              <w:rPr>
                <w:rFonts w:ascii="標楷體" w:eastAsia="標楷體" w:hAnsi="標楷體"/>
                <w:color w:val="0070C0"/>
              </w:rPr>
            </w:pPr>
          </w:p>
          <w:p w:rsidR="001D31F5" w:rsidRPr="00976304" w:rsidRDefault="001D31F5" w:rsidP="001D31F5">
            <w:pPr>
              <w:spacing w:line="400" w:lineRule="exact"/>
              <w:rPr>
                <w:rFonts w:ascii="標楷體" w:eastAsia="標楷體" w:hAnsi="標楷體"/>
                <w:b/>
                <w:color w:val="000000" w:themeColor="text1"/>
              </w:rPr>
            </w:pPr>
          </w:p>
        </w:tc>
      </w:tr>
      <w:tr w:rsidR="00080956" w:rsidRPr="00976304" w:rsidTr="00C04799">
        <w:tc>
          <w:tcPr>
            <w:tcW w:w="1022" w:type="dxa"/>
            <w:textDirection w:val="tbRlV"/>
          </w:tcPr>
          <w:p w:rsidR="00080956" w:rsidRPr="00976304" w:rsidRDefault="00080956" w:rsidP="00080956">
            <w:pPr>
              <w:spacing w:line="400" w:lineRule="exact"/>
              <w:rPr>
                <w:rFonts w:ascii="標楷體" w:eastAsia="標楷體" w:hAnsi="標楷體"/>
                <w:b/>
                <w:color w:val="00B050"/>
              </w:rPr>
            </w:pPr>
            <w:r w:rsidRPr="00976304">
              <w:rPr>
                <w:rFonts w:ascii="標楷體" w:eastAsia="標楷體" w:hAnsi="標楷體" w:hint="eastAsia"/>
                <w:b/>
                <w:color w:val="00B050"/>
              </w:rPr>
              <w:t>竹石</w:t>
            </w:r>
          </w:p>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FF0000"/>
              </w:rPr>
              <w:t>鄭燮</w:t>
            </w:r>
          </w:p>
          <w:p w:rsidR="00080956" w:rsidRPr="00976304" w:rsidRDefault="00080956" w:rsidP="00080956">
            <w:pPr>
              <w:spacing w:line="400" w:lineRule="exact"/>
              <w:ind w:left="113" w:right="113"/>
              <w:rPr>
                <w:rFonts w:ascii="標楷體" w:eastAsia="標楷體" w:hAnsi="標楷體"/>
                <w:b/>
                <w:color w:val="00B050"/>
              </w:rPr>
            </w:pPr>
          </w:p>
        </w:tc>
        <w:tc>
          <w:tcPr>
            <w:tcW w:w="10306" w:type="dxa"/>
          </w:tcPr>
          <w:p w:rsidR="00080956" w:rsidRPr="00976304" w:rsidRDefault="00080956" w:rsidP="0008095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咬住青山不放鬆，</w:t>
            </w:r>
            <w:r w:rsidRPr="00976304">
              <w:rPr>
                <w:rFonts w:ascii="標楷體" w:eastAsia="標楷體" w:hAnsi="標楷體" w:hint="eastAsia"/>
                <w:color w:val="0070C0"/>
              </w:rPr>
              <w:t>把青山緊緊咬住絲毫也不放松，</w:t>
            </w:r>
            <w:r w:rsidRPr="00976304">
              <w:rPr>
                <w:rFonts w:ascii="標楷體" w:eastAsia="標楷體" w:hAnsi="標楷體" w:hint="eastAsia"/>
                <w:b/>
                <w:color w:val="000000" w:themeColor="text1"/>
              </w:rPr>
              <w:t>立根原在破岩中。</w:t>
            </w:r>
            <w:r w:rsidRPr="00976304">
              <w:rPr>
                <w:rFonts w:ascii="標楷體" w:eastAsia="標楷體" w:hAnsi="標楷體" w:hint="eastAsia"/>
                <w:color w:val="0070C0"/>
              </w:rPr>
              <w:t>根深深扎在巖石的縫隙之中。</w:t>
            </w:r>
          </w:p>
        </w:tc>
      </w:tr>
      <w:tr w:rsidR="00C04799" w:rsidRPr="00976304" w:rsidTr="00C04799">
        <w:tc>
          <w:tcPr>
            <w:tcW w:w="1022" w:type="dxa"/>
            <w:textDirection w:val="tbRlV"/>
          </w:tcPr>
          <w:p w:rsidR="00816DCB" w:rsidRPr="00976304" w:rsidRDefault="00816DCB" w:rsidP="00816DCB">
            <w:pPr>
              <w:spacing w:line="400" w:lineRule="exact"/>
              <w:rPr>
                <w:rFonts w:ascii="標楷體" w:eastAsia="標楷體" w:hAnsi="標楷體"/>
                <w:b/>
                <w:color w:val="00B050"/>
              </w:rPr>
            </w:pPr>
            <w:r w:rsidRPr="00976304">
              <w:rPr>
                <w:rFonts w:ascii="標楷體" w:eastAsia="標楷體" w:hAnsi="標楷體" w:hint="eastAsia"/>
                <w:b/>
                <w:color w:val="00B050"/>
              </w:rPr>
              <w:t>上山採蘼蕪</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816DCB" w:rsidP="00816DCB">
            <w:pPr>
              <w:spacing w:line="400" w:lineRule="exact"/>
              <w:rPr>
                <w:rFonts w:ascii="標楷體" w:eastAsia="標楷體" w:hAnsi="標楷體"/>
                <w:color w:val="0070C0"/>
              </w:rPr>
            </w:pPr>
            <w:r w:rsidRPr="00976304">
              <w:rPr>
                <w:rFonts w:ascii="標楷體" w:eastAsia="標楷體" w:hAnsi="標楷體" w:hint="eastAsia"/>
                <w:b/>
                <w:color w:val="000000" w:themeColor="text1"/>
              </w:rPr>
              <w:t>上山採蘼蕪，</w:t>
            </w:r>
            <w:r w:rsidRPr="00976304">
              <w:rPr>
                <w:rFonts w:ascii="標楷體" w:eastAsia="標楷體" w:hAnsi="標楷體"/>
                <w:color w:val="0070C0"/>
              </w:rPr>
              <w:t>登上山中採蘼蕪，</w:t>
            </w:r>
            <w:r w:rsidRPr="00976304">
              <w:rPr>
                <w:rFonts w:ascii="標楷體" w:eastAsia="標楷體" w:hAnsi="標楷體" w:hint="eastAsia"/>
                <w:b/>
                <w:color w:val="000000" w:themeColor="text1"/>
              </w:rPr>
              <w:t>下山逢故夫。</w:t>
            </w:r>
            <w:r w:rsidRPr="00976304">
              <w:rPr>
                <w:rFonts w:ascii="標楷體" w:eastAsia="標楷體" w:hAnsi="標楷體"/>
                <w:color w:val="0070C0"/>
              </w:rPr>
              <w:t>下山偶遇前時夫。</w:t>
            </w:r>
            <w:r w:rsidRPr="00976304">
              <w:rPr>
                <w:rFonts w:ascii="標楷體" w:eastAsia="標楷體" w:hAnsi="標楷體" w:hint="eastAsia"/>
                <w:b/>
                <w:color w:val="000000" w:themeColor="text1"/>
              </w:rPr>
              <w:t>長跪問故夫，</w:t>
            </w:r>
            <w:r w:rsidRPr="00976304">
              <w:rPr>
                <w:rFonts w:ascii="標楷體" w:eastAsia="標楷體" w:hAnsi="標楷體"/>
                <w:color w:val="0070C0"/>
              </w:rPr>
              <w:t>故人長跪問故夫：“</w:t>
            </w:r>
            <w:r w:rsidRPr="00976304">
              <w:rPr>
                <w:rFonts w:ascii="標楷體" w:eastAsia="標楷體" w:hAnsi="標楷體" w:hint="eastAsia"/>
                <w:b/>
                <w:color w:val="000000" w:themeColor="text1"/>
              </w:rPr>
              <w:t>新人復何如？</w:t>
            </w:r>
            <w:r w:rsidRPr="00976304">
              <w:rPr>
                <w:rFonts w:ascii="標楷體" w:eastAsia="標楷體" w:hAnsi="標楷體"/>
                <w:color w:val="0070C0"/>
              </w:rPr>
              <w:t>你的新妻怎麼樣？”</w:t>
            </w:r>
            <w:r w:rsidRPr="00976304">
              <w:rPr>
                <w:rFonts w:ascii="標楷體" w:eastAsia="標楷體" w:hAnsi="標楷體" w:hint="eastAsia"/>
                <w:b/>
                <w:color w:val="000000" w:themeColor="text1"/>
              </w:rPr>
              <w:t>新人雖言好，</w:t>
            </w:r>
            <w:r w:rsidRPr="00976304">
              <w:rPr>
                <w:rFonts w:ascii="標楷體" w:eastAsia="標楷體" w:hAnsi="標楷體"/>
                <w:color w:val="0070C0"/>
              </w:rPr>
              <w:t>夫說：“新妻雖不錯，</w:t>
            </w:r>
            <w:r w:rsidRPr="00976304">
              <w:rPr>
                <w:rFonts w:ascii="標楷體" w:eastAsia="標楷體" w:hAnsi="標楷體" w:hint="eastAsia"/>
                <w:b/>
                <w:color w:val="000000" w:themeColor="text1"/>
              </w:rPr>
              <w:t>未若故人姝。</w:t>
            </w:r>
            <w:r w:rsidRPr="00976304">
              <w:rPr>
                <w:rFonts w:ascii="標楷體" w:eastAsia="標楷體" w:hAnsi="標楷體"/>
                <w:color w:val="0070C0"/>
              </w:rPr>
              <w:t>卻比不上你的好。</w:t>
            </w:r>
          </w:p>
          <w:p w:rsidR="00CC6813" w:rsidRPr="00976304" w:rsidRDefault="00CC6813" w:rsidP="00816DCB">
            <w:pPr>
              <w:spacing w:line="400" w:lineRule="exact"/>
              <w:rPr>
                <w:rFonts w:ascii="標楷體" w:eastAsia="標楷體" w:hAnsi="標楷體"/>
                <w:b/>
                <w:color w:val="000000" w:themeColor="text1"/>
              </w:rPr>
            </w:pPr>
          </w:p>
        </w:tc>
      </w:tr>
      <w:tr w:rsidR="00C04799" w:rsidRPr="00976304" w:rsidTr="00C04799">
        <w:tc>
          <w:tcPr>
            <w:tcW w:w="1022" w:type="dxa"/>
            <w:textDirection w:val="tbRlV"/>
          </w:tcPr>
          <w:p w:rsidR="00816DCB" w:rsidRPr="00976304" w:rsidRDefault="00816DCB" w:rsidP="00816DCB">
            <w:pPr>
              <w:spacing w:line="400" w:lineRule="exact"/>
              <w:rPr>
                <w:rFonts w:ascii="標楷體" w:eastAsia="標楷體" w:hAnsi="標楷體"/>
                <w:b/>
                <w:color w:val="00B050"/>
              </w:rPr>
            </w:pPr>
            <w:r w:rsidRPr="00976304">
              <w:rPr>
                <w:rFonts w:ascii="標楷體" w:eastAsia="標楷體" w:hAnsi="標楷體" w:hint="eastAsia"/>
                <w:b/>
                <w:color w:val="00B050"/>
              </w:rPr>
              <w:t>上邪</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816DCB" w:rsidP="00816DCB">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上邪！</w:t>
            </w:r>
            <w:r w:rsidRPr="00976304">
              <w:rPr>
                <w:rFonts w:ascii="標楷體" w:eastAsia="標楷體" w:hAnsi="標楷體" w:hint="eastAsia"/>
                <w:color w:val="0070C0"/>
              </w:rPr>
              <w:t>天啊！</w:t>
            </w:r>
            <w:r w:rsidRPr="00976304">
              <w:rPr>
                <w:rFonts w:ascii="標楷體" w:eastAsia="標楷體" w:hAnsi="標楷體" w:hint="eastAsia"/>
                <w:b/>
                <w:color w:val="000000" w:themeColor="text1"/>
              </w:rPr>
              <w:t>我欲與君相知，</w:t>
            </w:r>
            <w:r w:rsidR="00110F05" w:rsidRPr="00976304">
              <w:rPr>
                <w:rFonts w:ascii="標楷體" w:eastAsia="標楷體" w:hAnsi="標楷體" w:hint="eastAsia"/>
                <w:color w:val="0070C0"/>
              </w:rPr>
              <w:t>我要和你相愛，</w:t>
            </w:r>
            <w:r w:rsidRPr="00976304">
              <w:rPr>
                <w:rFonts w:ascii="標楷體" w:eastAsia="標楷體" w:hAnsi="標楷體" w:hint="eastAsia"/>
                <w:b/>
                <w:color w:val="000000" w:themeColor="text1"/>
              </w:rPr>
              <w:t>長命無絕衰。</w:t>
            </w:r>
            <w:r w:rsidR="00110F05" w:rsidRPr="00976304">
              <w:rPr>
                <w:rFonts w:ascii="標楷體" w:eastAsia="標楷體" w:hAnsi="標楷體" w:hint="eastAsia"/>
                <w:color w:val="0070C0"/>
              </w:rPr>
              <w:t>一輩子也不斷絕。</w:t>
            </w:r>
            <w:r w:rsidRPr="00976304">
              <w:rPr>
                <w:rFonts w:ascii="標楷體" w:eastAsia="標楷體" w:hAnsi="標楷體" w:hint="eastAsia"/>
                <w:b/>
                <w:color w:val="000000" w:themeColor="text1"/>
              </w:rPr>
              <w:t>山無陵，</w:t>
            </w:r>
            <w:r w:rsidR="00110F05" w:rsidRPr="00976304">
              <w:rPr>
                <w:rFonts w:ascii="標楷體" w:eastAsia="標楷體" w:hAnsi="標楷體" w:hint="eastAsia"/>
                <w:color w:val="0070C0"/>
              </w:rPr>
              <w:t>除非是山沒有了丘陵、</w:t>
            </w:r>
            <w:r w:rsidRPr="00976304">
              <w:rPr>
                <w:rFonts w:ascii="標楷體" w:eastAsia="標楷體" w:hAnsi="標楷體" w:hint="eastAsia"/>
                <w:b/>
                <w:color w:val="000000" w:themeColor="text1"/>
              </w:rPr>
              <w:t>江水為竭，</w:t>
            </w:r>
            <w:r w:rsidR="00110F05" w:rsidRPr="00976304">
              <w:rPr>
                <w:rFonts w:ascii="標楷體" w:eastAsia="標楷體" w:hAnsi="標楷體" w:hint="eastAsia"/>
                <w:color w:val="0070C0"/>
              </w:rPr>
              <w:t>長江、黃河都干枯了，</w:t>
            </w:r>
            <w:r w:rsidRPr="00976304">
              <w:rPr>
                <w:rFonts w:ascii="標楷體" w:eastAsia="標楷體" w:hAnsi="標楷體" w:hint="eastAsia"/>
                <w:b/>
                <w:color w:val="000000" w:themeColor="text1"/>
              </w:rPr>
              <w:t>冬雷震震，</w:t>
            </w:r>
            <w:r w:rsidR="00110F05" w:rsidRPr="00976304">
              <w:rPr>
                <w:rFonts w:ascii="標楷體" w:eastAsia="標楷體" w:hAnsi="標楷體" w:hint="eastAsia"/>
                <w:color w:val="0070C0"/>
              </w:rPr>
              <w:t>冬天雷聲隆隆，</w:t>
            </w:r>
            <w:r w:rsidRPr="00976304">
              <w:rPr>
                <w:rFonts w:ascii="標楷體" w:eastAsia="標楷體" w:hAnsi="標楷體" w:hint="eastAsia"/>
                <w:b/>
                <w:color w:val="000000" w:themeColor="text1"/>
              </w:rPr>
              <w:t>夏雨雪，</w:t>
            </w:r>
            <w:r w:rsidR="00110F05" w:rsidRPr="00976304">
              <w:rPr>
                <w:rFonts w:ascii="標楷體" w:eastAsia="標楷體" w:hAnsi="標楷體" w:hint="eastAsia"/>
                <w:color w:val="0070C0"/>
              </w:rPr>
              <w:t>夏天下起了大雪，</w:t>
            </w:r>
            <w:r w:rsidRPr="00976304">
              <w:rPr>
                <w:rFonts w:ascii="標楷體" w:eastAsia="標楷體" w:hAnsi="標楷體" w:hint="eastAsia"/>
                <w:b/>
                <w:color w:val="000000" w:themeColor="text1"/>
              </w:rPr>
              <w:t>天地合，</w:t>
            </w:r>
            <w:r w:rsidR="00110F05" w:rsidRPr="00976304">
              <w:rPr>
                <w:rFonts w:ascii="標楷體" w:eastAsia="標楷體" w:hAnsi="標楷體" w:hint="eastAsia"/>
                <w:color w:val="0070C0"/>
              </w:rPr>
              <w:t>天與地合到一起，</w:t>
            </w:r>
            <w:r w:rsidRPr="00976304">
              <w:rPr>
                <w:rFonts w:ascii="標楷體" w:eastAsia="標楷體" w:hAnsi="標楷體" w:hint="eastAsia"/>
                <w:b/>
                <w:color w:val="000000" w:themeColor="text1"/>
              </w:rPr>
              <w:t>乃敢與君絕。</w:t>
            </w:r>
            <w:r w:rsidRPr="00976304">
              <w:rPr>
                <w:rFonts w:ascii="標楷體" w:eastAsia="標楷體" w:hAnsi="標楷體" w:hint="eastAsia"/>
                <w:color w:val="0070C0"/>
              </w:rPr>
              <w:t>我才敢同您斷絕！</w:t>
            </w:r>
          </w:p>
        </w:tc>
      </w:tr>
      <w:tr w:rsidR="00C04799" w:rsidRPr="00976304" w:rsidTr="00C04799">
        <w:tc>
          <w:tcPr>
            <w:tcW w:w="1022" w:type="dxa"/>
            <w:textDirection w:val="tbRlV"/>
          </w:tcPr>
          <w:p w:rsidR="00110F05" w:rsidRPr="00976304" w:rsidRDefault="00110F05" w:rsidP="00110F05">
            <w:pPr>
              <w:spacing w:line="400" w:lineRule="exact"/>
              <w:rPr>
                <w:rFonts w:ascii="標楷體" w:eastAsia="標楷體" w:hAnsi="標楷體"/>
                <w:b/>
                <w:color w:val="00B050"/>
              </w:rPr>
            </w:pPr>
            <w:r w:rsidRPr="00976304">
              <w:rPr>
                <w:rFonts w:ascii="標楷體" w:eastAsia="標楷體" w:hAnsi="標楷體" w:hint="eastAsia"/>
                <w:b/>
                <w:color w:val="00B050"/>
              </w:rPr>
              <w:t>木蘭辭</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816DCB" w:rsidP="00816DCB">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唧唧復唧唧，</w:t>
            </w:r>
            <w:r w:rsidR="00110F05" w:rsidRPr="00976304">
              <w:rPr>
                <w:rFonts w:ascii="標楷體" w:eastAsia="標楷體" w:hAnsi="標楷體"/>
                <w:color w:val="0070C0"/>
              </w:rPr>
              <w:t>織布機聲一聲接着一聲，</w:t>
            </w:r>
            <w:r w:rsidRPr="00976304">
              <w:rPr>
                <w:rFonts w:ascii="標楷體" w:eastAsia="標楷體" w:hAnsi="標楷體" w:hint="eastAsia"/>
                <w:b/>
                <w:color w:val="000000" w:themeColor="text1"/>
              </w:rPr>
              <w:t>木蘭當戶織。</w:t>
            </w:r>
            <w:r w:rsidR="00110F05" w:rsidRPr="00976304">
              <w:rPr>
                <w:rFonts w:ascii="標楷體" w:eastAsia="標楷體" w:hAnsi="標楷體"/>
                <w:color w:val="0070C0"/>
              </w:rPr>
              <w:t>木蘭姑娘當門在織布。</w:t>
            </w:r>
            <w:r w:rsidRPr="00976304">
              <w:rPr>
                <w:rFonts w:ascii="標楷體" w:eastAsia="標楷體" w:hAnsi="標楷體" w:hint="eastAsia"/>
                <w:b/>
                <w:color w:val="000000" w:themeColor="text1"/>
              </w:rPr>
              <w:t>不聞機杼聲，</w:t>
            </w:r>
            <w:r w:rsidR="00110F05" w:rsidRPr="00976304">
              <w:rPr>
                <w:rFonts w:ascii="標楷體" w:eastAsia="標楷體" w:hAnsi="標楷體"/>
                <w:color w:val="0070C0"/>
              </w:rPr>
              <w:t>織機停下來不再作響，</w:t>
            </w:r>
            <w:r w:rsidRPr="00976304">
              <w:rPr>
                <w:rFonts w:ascii="標楷體" w:eastAsia="標楷體" w:hAnsi="標楷體" w:hint="eastAsia"/>
                <w:b/>
                <w:color w:val="000000" w:themeColor="text1"/>
              </w:rPr>
              <w:t>唯聞女嘆息。</w:t>
            </w:r>
            <w:r w:rsidR="00110F05" w:rsidRPr="00976304">
              <w:rPr>
                <w:rFonts w:ascii="標楷體" w:eastAsia="標楷體" w:hAnsi="標楷體"/>
                <w:color w:val="0070C0"/>
              </w:rPr>
              <w:t>只聽見姑娘在嘆息。</w:t>
            </w:r>
            <w:r w:rsidRPr="00976304">
              <w:rPr>
                <w:rFonts w:ascii="標楷體" w:eastAsia="標楷體" w:hAnsi="標楷體" w:hint="eastAsia"/>
                <w:b/>
                <w:color w:val="000000" w:themeColor="text1"/>
              </w:rPr>
              <w:t>問女何所思，</w:t>
            </w:r>
            <w:r w:rsidR="00110F05" w:rsidRPr="00976304">
              <w:rPr>
                <w:rFonts w:ascii="標楷體" w:eastAsia="標楷體" w:hAnsi="標楷體"/>
                <w:color w:val="0070C0"/>
              </w:rPr>
              <w:t>問姑娘在思念什麼，</w:t>
            </w:r>
            <w:r w:rsidRPr="00976304">
              <w:rPr>
                <w:rFonts w:ascii="標楷體" w:eastAsia="標楷體" w:hAnsi="標楷體" w:hint="eastAsia"/>
                <w:b/>
                <w:color w:val="000000" w:themeColor="text1"/>
              </w:rPr>
              <w:t>問女何所憶。</w:t>
            </w:r>
            <w:r w:rsidR="00110F05" w:rsidRPr="00976304">
              <w:rPr>
                <w:rFonts w:ascii="標楷體" w:eastAsia="標楷體" w:hAnsi="標楷體"/>
                <w:color w:val="0070C0"/>
              </w:rPr>
              <w:t>問姑娘在思念什麼。</w:t>
            </w:r>
            <w:r w:rsidRPr="00976304">
              <w:rPr>
                <w:rFonts w:ascii="標楷體" w:eastAsia="標楷體" w:hAnsi="標楷體" w:hint="eastAsia"/>
                <w:b/>
                <w:color w:val="000000" w:themeColor="text1"/>
              </w:rPr>
              <w:t>女亦無所思，</w:t>
            </w:r>
            <w:r w:rsidR="00110F05" w:rsidRPr="00976304">
              <w:rPr>
                <w:rFonts w:ascii="標楷體" w:eastAsia="標楷體" w:hAnsi="標楷體"/>
                <w:color w:val="0070C0"/>
              </w:rPr>
              <w:t>姑娘並沒有思念什麼，</w:t>
            </w:r>
            <w:r w:rsidRPr="00976304">
              <w:rPr>
                <w:rFonts w:ascii="標楷體" w:eastAsia="標楷體" w:hAnsi="標楷體" w:hint="eastAsia"/>
                <w:b/>
                <w:color w:val="000000" w:themeColor="text1"/>
              </w:rPr>
              <w:t>女亦無所憶。</w:t>
            </w:r>
            <w:r w:rsidRPr="00976304">
              <w:rPr>
                <w:rFonts w:ascii="標楷體" w:eastAsia="標楷體" w:hAnsi="標楷體"/>
                <w:color w:val="0070C0"/>
              </w:rPr>
              <w:t>姑娘並沒有回憶什麼。</w:t>
            </w:r>
          </w:p>
        </w:tc>
      </w:tr>
      <w:tr w:rsidR="00C04799" w:rsidRPr="00976304" w:rsidTr="00C04799">
        <w:tc>
          <w:tcPr>
            <w:tcW w:w="1022" w:type="dxa"/>
            <w:textDirection w:val="tbRlV"/>
          </w:tcPr>
          <w:p w:rsidR="00110F05" w:rsidRPr="00976304" w:rsidRDefault="00110F05" w:rsidP="00110F05">
            <w:pPr>
              <w:spacing w:line="400" w:lineRule="exact"/>
              <w:rPr>
                <w:rFonts w:ascii="標楷體" w:eastAsia="標楷體" w:hAnsi="標楷體"/>
                <w:color w:val="0070C0"/>
              </w:rPr>
            </w:pPr>
            <w:r w:rsidRPr="00976304">
              <w:rPr>
                <w:rFonts w:ascii="標楷體" w:eastAsia="標楷體" w:hAnsi="標楷體" w:hint="eastAsia"/>
                <w:b/>
                <w:color w:val="00B050"/>
              </w:rPr>
              <w:t>孔雀東南飛</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816DCB" w:rsidP="00110F0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孔雀東南飛，</w:t>
            </w:r>
            <w:r w:rsidR="00110F05" w:rsidRPr="00976304">
              <w:rPr>
                <w:rFonts w:ascii="標楷體" w:eastAsia="標楷體" w:hAnsi="標楷體"/>
                <w:color w:val="0070C0"/>
              </w:rPr>
              <w:t>孔雀鳥向東南方向飛去，</w:t>
            </w:r>
            <w:r w:rsidRPr="00976304">
              <w:rPr>
                <w:rFonts w:ascii="標楷體" w:eastAsia="標楷體" w:hAnsi="標楷體" w:hint="eastAsia"/>
                <w:b/>
                <w:color w:val="000000" w:themeColor="text1"/>
              </w:rPr>
              <w:t>五里一徘徊。</w:t>
            </w:r>
            <w:r w:rsidR="00110F05" w:rsidRPr="00976304">
              <w:rPr>
                <w:rFonts w:ascii="標楷體" w:eastAsia="標楷體" w:hAnsi="標楷體"/>
                <w:color w:val="0070C0"/>
              </w:rPr>
              <w:t>飛上五里便徘徊一陣。</w:t>
            </w:r>
            <w:r w:rsidRPr="00976304">
              <w:rPr>
                <w:rFonts w:ascii="標楷體" w:eastAsia="標楷體" w:hAnsi="標楷體" w:hint="eastAsia"/>
                <w:b/>
                <w:color w:val="000000" w:themeColor="text1"/>
              </w:rPr>
              <w:t>十三能織素，</w:t>
            </w:r>
            <w:r w:rsidR="00110F05" w:rsidRPr="00976304">
              <w:rPr>
                <w:rFonts w:ascii="標楷體" w:eastAsia="標楷體" w:hAnsi="標楷體"/>
                <w:color w:val="0070C0"/>
              </w:rPr>
              <w:t>“(我)十三歲能夠織精美的白絹，</w:t>
            </w:r>
            <w:r w:rsidRPr="00976304">
              <w:rPr>
                <w:rFonts w:ascii="標楷體" w:eastAsia="標楷體" w:hAnsi="標楷體" w:hint="eastAsia"/>
                <w:b/>
                <w:color w:val="000000" w:themeColor="text1"/>
              </w:rPr>
              <w:t>十四學裁衣，</w:t>
            </w:r>
            <w:r w:rsidR="00110F05" w:rsidRPr="00976304">
              <w:rPr>
                <w:rFonts w:ascii="標楷體" w:eastAsia="標楷體" w:hAnsi="標楷體"/>
                <w:color w:val="0070C0"/>
              </w:rPr>
              <w:t>十四歲學會了裁剪衣裳，</w:t>
            </w:r>
            <w:r w:rsidRPr="00976304">
              <w:rPr>
                <w:rFonts w:ascii="標楷體" w:eastAsia="標楷體" w:hAnsi="標楷體" w:hint="eastAsia"/>
                <w:b/>
                <w:color w:val="000000" w:themeColor="text1"/>
              </w:rPr>
              <w:t>十五彈箜篌，</w:t>
            </w:r>
            <w:r w:rsidR="00110F05" w:rsidRPr="00976304">
              <w:rPr>
                <w:rFonts w:ascii="標楷體" w:eastAsia="標楷體" w:hAnsi="標楷體"/>
                <w:color w:val="0070C0"/>
              </w:rPr>
              <w:t>十五歲會彈箜篌，</w:t>
            </w:r>
            <w:r w:rsidRPr="00976304">
              <w:rPr>
                <w:rFonts w:ascii="標楷體" w:eastAsia="標楷體" w:hAnsi="標楷體" w:hint="eastAsia"/>
                <w:b/>
                <w:color w:val="000000" w:themeColor="text1"/>
              </w:rPr>
              <w:t>十六誦詩書，</w:t>
            </w:r>
            <w:r w:rsidR="00110F05" w:rsidRPr="00976304">
              <w:rPr>
                <w:rFonts w:ascii="標楷體" w:eastAsia="標楷體" w:hAnsi="標楷體"/>
                <w:color w:val="0070C0"/>
              </w:rPr>
              <w:t>十六歲能誦讀詩書。</w:t>
            </w:r>
            <w:r w:rsidRPr="00976304">
              <w:rPr>
                <w:rFonts w:ascii="標楷體" w:eastAsia="標楷體" w:hAnsi="標楷體" w:hint="eastAsia"/>
                <w:b/>
                <w:color w:val="000000" w:themeColor="text1"/>
              </w:rPr>
              <w:t>十七為君婦，</w:t>
            </w:r>
            <w:r w:rsidR="00110F05" w:rsidRPr="00976304">
              <w:rPr>
                <w:rFonts w:ascii="標楷體" w:eastAsia="標楷體" w:hAnsi="標楷體"/>
                <w:color w:val="0070C0"/>
              </w:rPr>
              <w:t>十七歲做了您的妻子，</w:t>
            </w:r>
            <w:r w:rsidRPr="00976304">
              <w:rPr>
                <w:rFonts w:ascii="標楷體" w:eastAsia="標楷體" w:hAnsi="標楷體" w:hint="eastAsia"/>
                <w:b/>
                <w:color w:val="000000" w:themeColor="text1"/>
              </w:rPr>
              <w:t>心中常悲苦。</w:t>
            </w:r>
            <w:r w:rsidRPr="00976304">
              <w:rPr>
                <w:rFonts w:ascii="標楷體" w:eastAsia="標楷體" w:hAnsi="標楷體"/>
                <w:color w:val="0070C0"/>
              </w:rPr>
              <w:t>心中常常感到痛苦悲傷。</w:t>
            </w:r>
          </w:p>
        </w:tc>
      </w:tr>
      <w:tr w:rsidR="00C04799" w:rsidRPr="00976304" w:rsidTr="00C04799">
        <w:tc>
          <w:tcPr>
            <w:tcW w:w="1022" w:type="dxa"/>
            <w:textDirection w:val="tbRlV"/>
          </w:tcPr>
          <w:p w:rsidR="007A2C97" w:rsidRPr="00976304" w:rsidRDefault="007A2C97" w:rsidP="007A2C97">
            <w:pPr>
              <w:spacing w:line="400" w:lineRule="exact"/>
              <w:rPr>
                <w:rFonts w:ascii="標楷體" w:eastAsia="標楷體" w:hAnsi="標楷體"/>
                <w:b/>
                <w:color w:val="00B050"/>
              </w:rPr>
            </w:pPr>
            <w:r w:rsidRPr="00976304">
              <w:rPr>
                <w:rFonts w:ascii="標楷體" w:eastAsia="標楷體" w:hAnsi="標楷體" w:hint="eastAsia"/>
                <w:b/>
                <w:color w:val="00B050"/>
              </w:rPr>
              <w:t>徐無鬼</w:t>
            </w:r>
          </w:p>
          <w:p w:rsidR="007A2C97" w:rsidRPr="00976304" w:rsidRDefault="007A2C97" w:rsidP="007A2C97">
            <w:pPr>
              <w:spacing w:line="400" w:lineRule="exact"/>
              <w:rPr>
                <w:rFonts w:ascii="標楷體" w:eastAsia="標楷體" w:hAnsi="標楷體"/>
                <w:b/>
                <w:color w:val="000000" w:themeColor="text1"/>
              </w:rPr>
            </w:pPr>
            <w:r w:rsidRPr="00976304">
              <w:rPr>
                <w:rFonts w:ascii="標楷體" w:eastAsia="標楷體" w:hAnsi="標楷體" w:hint="eastAsia"/>
                <w:b/>
                <w:color w:val="FF0000"/>
              </w:rPr>
              <w:t>莊子</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B3EF2" w:rsidRPr="00976304" w:rsidRDefault="00CB3EF2" w:rsidP="00CB3EF2">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莊子送葬，</w:t>
            </w:r>
            <w:r w:rsidRPr="00976304">
              <w:rPr>
                <w:rFonts w:ascii="標楷體" w:eastAsia="標楷體" w:hAnsi="標楷體" w:hint="eastAsia"/>
                <w:color w:val="0070C0"/>
              </w:rPr>
              <w:t>有一次莊子送葬，</w:t>
            </w:r>
            <w:r w:rsidRPr="00976304">
              <w:rPr>
                <w:rFonts w:ascii="標楷體" w:eastAsia="標楷體" w:hAnsi="標楷體" w:hint="eastAsia"/>
                <w:b/>
                <w:color w:val="000000" w:themeColor="text1"/>
              </w:rPr>
              <w:t>過惠子之墓，</w:t>
            </w:r>
            <w:r w:rsidRPr="00976304">
              <w:rPr>
                <w:rFonts w:ascii="標楷體" w:eastAsia="標楷體" w:hAnsi="標楷體" w:hint="eastAsia"/>
                <w:color w:val="0070C0"/>
              </w:rPr>
              <w:t>經過惠子的墓地，</w:t>
            </w:r>
            <w:r w:rsidRPr="00976304">
              <w:rPr>
                <w:rFonts w:ascii="標楷體" w:eastAsia="標楷體" w:hAnsi="標楷體" w:hint="eastAsia"/>
                <w:b/>
                <w:color w:val="000000" w:themeColor="text1"/>
              </w:rPr>
              <w:t>顧謂從者曰：「</w:t>
            </w:r>
            <w:r w:rsidRPr="00976304">
              <w:rPr>
                <w:rFonts w:ascii="標楷體" w:eastAsia="標楷體" w:hAnsi="標楷體" w:hint="eastAsia"/>
                <w:color w:val="0070C0"/>
              </w:rPr>
              <w:t>回頭對跟隨的人說：「</w:t>
            </w:r>
            <w:r w:rsidRPr="00976304">
              <w:rPr>
                <w:rFonts w:ascii="標楷體" w:eastAsia="標楷體" w:hAnsi="標楷體" w:hint="eastAsia"/>
                <w:b/>
                <w:color w:val="000000" w:themeColor="text1"/>
              </w:rPr>
              <w:t>郢人堊漫其鼻端若蠅翼，</w:t>
            </w:r>
            <w:r w:rsidRPr="00976304">
              <w:rPr>
                <w:rFonts w:ascii="標楷體" w:eastAsia="標楷體" w:hAnsi="標楷體" w:hint="eastAsia"/>
                <w:color w:val="0070C0"/>
              </w:rPr>
              <w:t>有個郢人，一點白灰沾在他的鼻尖上，薄得就像蒼蠅的翅膀。</w:t>
            </w:r>
            <w:r w:rsidRPr="00976304">
              <w:rPr>
                <w:rFonts w:ascii="標楷體" w:eastAsia="標楷體" w:hAnsi="標楷體" w:hint="eastAsia"/>
                <w:b/>
                <w:color w:val="000000" w:themeColor="text1"/>
              </w:rPr>
              <w:t>使匠石斲之。</w:t>
            </w:r>
            <w:r w:rsidRPr="00976304">
              <w:rPr>
                <w:rFonts w:ascii="標楷體" w:eastAsia="標楷體" w:hAnsi="標楷體" w:hint="eastAsia"/>
                <w:color w:val="0070C0"/>
              </w:rPr>
              <w:t>他叫石匠替他削去白灰。</w:t>
            </w:r>
            <w:r w:rsidRPr="00976304">
              <w:rPr>
                <w:rFonts w:ascii="標楷體" w:eastAsia="標楷體" w:hAnsi="標楷體" w:hint="eastAsia"/>
                <w:b/>
                <w:color w:val="000000" w:themeColor="text1"/>
              </w:rPr>
              <w:t>匠石運斤成風，</w:t>
            </w:r>
            <w:r w:rsidRPr="00976304">
              <w:rPr>
                <w:rFonts w:ascii="標楷體" w:eastAsia="標楷體" w:hAnsi="標楷體" w:hint="eastAsia"/>
                <w:color w:val="0070C0"/>
              </w:rPr>
              <w:t>石匠揮動斧頭就像風一樣，</w:t>
            </w:r>
            <w:r w:rsidRPr="00976304">
              <w:rPr>
                <w:rFonts w:ascii="標楷體" w:eastAsia="標楷體" w:hAnsi="標楷體" w:hint="eastAsia"/>
                <w:b/>
                <w:color w:val="000000" w:themeColor="text1"/>
              </w:rPr>
              <w:t>聽而斲之，</w:t>
            </w:r>
            <w:r w:rsidRPr="00976304">
              <w:rPr>
                <w:rFonts w:ascii="標楷體" w:eastAsia="標楷體" w:hAnsi="標楷體" w:hint="eastAsia"/>
                <w:color w:val="0070C0"/>
              </w:rPr>
              <w:t>郢人任由石匠削掉鼻尖上的白灰，</w:t>
            </w:r>
            <w:r w:rsidRPr="00976304">
              <w:rPr>
                <w:rFonts w:ascii="標楷體" w:eastAsia="標楷體" w:hAnsi="標楷體" w:hint="eastAsia"/>
                <w:b/>
                <w:color w:val="000000" w:themeColor="text1"/>
              </w:rPr>
              <w:t>盡堊而鼻不傷，</w:t>
            </w:r>
            <w:r w:rsidRPr="00976304">
              <w:rPr>
                <w:rFonts w:ascii="標楷體" w:eastAsia="標楷體" w:hAnsi="標楷體" w:hint="eastAsia"/>
                <w:color w:val="0070C0"/>
              </w:rPr>
              <w:t>鼻子卻絲毫不受損傷，</w:t>
            </w:r>
            <w:r w:rsidRPr="00976304">
              <w:rPr>
                <w:rFonts w:ascii="標楷體" w:eastAsia="標楷體" w:hAnsi="標楷體" w:hint="eastAsia"/>
                <w:b/>
                <w:color w:val="000000" w:themeColor="text1"/>
              </w:rPr>
              <w:t>郢人立不失容。</w:t>
            </w:r>
            <w:r w:rsidRPr="00976304">
              <w:rPr>
                <w:rFonts w:ascii="標楷體" w:eastAsia="標楷體" w:hAnsi="標楷體" w:hint="eastAsia"/>
                <w:color w:val="0070C0"/>
              </w:rPr>
              <w:t>他仍若無其事地面不改色。</w:t>
            </w:r>
            <w:r w:rsidRPr="00976304">
              <w:rPr>
                <w:rFonts w:ascii="標楷體" w:eastAsia="標楷體" w:hAnsi="標楷體" w:hint="eastAsia"/>
                <w:b/>
                <w:color w:val="000000" w:themeColor="text1"/>
              </w:rPr>
              <w:t>宋元君聞之，</w:t>
            </w:r>
            <w:r w:rsidRPr="00976304">
              <w:rPr>
                <w:rFonts w:ascii="標楷體" w:eastAsia="標楷體" w:hAnsi="標楷體" w:hint="eastAsia"/>
                <w:color w:val="0070C0"/>
              </w:rPr>
              <w:t>宋元君聽到這件事，</w:t>
            </w:r>
            <w:r w:rsidRPr="00976304">
              <w:rPr>
                <w:rFonts w:ascii="標楷體" w:eastAsia="標楷體" w:hAnsi="標楷體" w:hint="eastAsia"/>
                <w:b/>
                <w:color w:val="000000" w:themeColor="text1"/>
              </w:rPr>
              <w:t>召匠石曰： 『</w:t>
            </w:r>
            <w:r w:rsidRPr="00976304">
              <w:rPr>
                <w:rFonts w:ascii="標楷體" w:eastAsia="標楷體" w:hAnsi="標楷體" w:hint="eastAsia"/>
                <w:color w:val="0070C0"/>
              </w:rPr>
              <w:t>召喚石匠，說：『</w:t>
            </w:r>
            <w:r w:rsidRPr="00976304">
              <w:rPr>
                <w:rFonts w:ascii="標楷體" w:eastAsia="標楷體" w:hAnsi="標楷體" w:hint="eastAsia"/>
                <w:b/>
                <w:color w:val="000000" w:themeColor="text1"/>
              </w:rPr>
              <w:t>嘗試為寡人為之。』</w:t>
            </w:r>
            <w:r w:rsidRPr="00976304">
              <w:rPr>
                <w:rFonts w:ascii="標楷體" w:eastAsia="標楷體" w:hAnsi="標楷體" w:hint="eastAsia"/>
                <w:color w:val="0070C0"/>
              </w:rPr>
              <w:t>試著表演給我瞧瞧。』</w:t>
            </w:r>
            <w:r w:rsidRPr="00976304">
              <w:rPr>
                <w:rFonts w:ascii="標楷體" w:eastAsia="標楷體" w:hAnsi="標楷體" w:hint="eastAsia"/>
                <w:b/>
                <w:color w:val="000000" w:themeColor="text1"/>
              </w:rPr>
              <w:t>匠石曰：『</w:t>
            </w:r>
            <w:r w:rsidRPr="00976304">
              <w:rPr>
                <w:rFonts w:ascii="標楷體" w:eastAsia="標楷體" w:hAnsi="標楷體" w:hint="eastAsia"/>
                <w:color w:val="0070C0"/>
              </w:rPr>
              <w:t>石匠回答說：『</w:t>
            </w:r>
            <w:r w:rsidRPr="00976304">
              <w:rPr>
                <w:rFonts w:ascii="標楷體" w:eastAsia="標楷體" w:hAnsi="標楷體" w:hint="eastAsia"/>
                <w:b/>
                <w:color w:val="000000" w:themeColor="text1"/>
              </w:rPr>
              <w:t>臣則嘗能斲之。</w:t>
            </w:r>
            <w:r w:rsidRPr="00976304">
              <w:rPr>
                <w:rFonts w:ascii="標楷體" w:eastAsia="標楷體" w:hAnsi="標楷體" w:hint="eastAsia"/>
                <w:color w:val="0070C0"/>
              </w:rPr>
              <w:t>我確實能削掉鼻尖上的白灰。</w:t>
            </w:r>
            <w:r w:rsidRPr="00976304">
              <w:rPr>
                <w:rFonts w:ascii="標楷體" w:eastAsia="標楷體" w:hAnsi="標楷體" w:hint="eastAsia"/>
                <w:b/>
                <w:color w:val="000000" w:themeColor="text1"/>
              </w:rPr>
              <w:t>雖然，</w:t>
            </w:r>
            <w:r w:rsidRPr="00976304">
              <w:rPr>
                <w:rFonts w:ascii="標楷體" w:eastAsia="標楷體" w:hAnsi="標楷體" w:hint="eastAsia"/>
                <w:color w:val="0070C0"/>
              </w:rPr>
              <w:t>雖然如此，</w:t>
            </w:r>
            <w:r w:rsidRPr="00976304">
              <w:rPr>
                <w:rFonts w:ascii="標楷體" w:eastAsia="標楷體" w:hAnsi="標楷體" w:hint="eastAsia"/>
                <w:b/>
                <w:color w:val="000000" w:themeColor="text1"/>
              </w:rPr>
              <w:t>臣之質死久矣。』</w:t>
            </w:r>
            <w:r w:rsidRPr="00976304">
              <w:rPr>
                <w:rFonts w:ascii="標楷體" w:eastAsia="標楷體" w:hAnsi="標楷體" w:hint="eastAsia"/>
                <w:color w:val="0070C0"/>
              </w:rPr>
              <w:t>但是被我削砍白灰的那個伙伴已經死去很久了。』</w:t>
            </w:r>
            <w:r w:rsidRPr="00976304">
              <w:rPr>
                <w:rFonts w:ascii="標楷體" w:eastAsia="標楷體" w:hAnsi="標楷體" w:hint="eastAsia"/>
                <w:b/>
                <w:color w:val="000000" w:themeColor="text1"/>
              </w:rPr>
              <w:t>自夫子之死也，</w:t>
            </w:r>
            <w:r w:rsidRPr="00976304">
              <w:rPr>
                <w:rFonts w:ascii="標楷體" w:eastAsia="標楷體" w:hAnsi="標楷體" w:hint="eastAsia"/>
                <w:color w:val="0070C0"/>
              </w:rPr>
              <w:t>自從惠施死後，</w:t>
            </w:r>
            <w:r w:rsidRPr="00976304">
              <w:rPr>
                <w:rFonts w:ascii="標楷體" w:eastAsia="標楷體" w:hAnsi="標楷體" w:hint="eastAsia"/>
                <w:b/>
                <w:color w:val="000000" w:themeColor="text1"/>
              </w:rPr>
              <w:t>吾無以為質矣，</w:t>
            </w:r>
            <w:r w:rsidRPr="00976304">
              <w:rPr>
                <w:rFonts w:ascii="標楷體" w:eastAsia="標楷體" w:hAnsi="標楷體" w:hint="eastAsia"/>
                <w:color w:val="0070C0"/>
              </w:rPr>
              <w:t>我就沒有合適的對手，</w:t>
            </w:r>
            <w:r w:rsidRPr="00976304">
              <w:rPr>
                <w:rFonts w:ascii="標楷體" w:eastAsia="標楷體" w:hAnsi="標楷體" w:hint="eastAsia"/>
                <w:b/>
                <w:color w:val="000000" w:themeColor="text1"/>
              </w:rPr>
              <w:t>吾無與言之矣。」</w:t>
            </w:r>
            <w:r w:rsidRPr="00976304">
              <w:rPr>
                <w:rFonts w:ascii="標楷體" w:eastAsia="標楷體" w:hAnsi="標楷體" w:hint="eastAsia"/>
                <w:color w:val="0070C0"/>
              </w:rPr>
              <w:t>已沒有可以和我一起深談的人了。」</w:t>
            </w:r>
          </w:p>
        </w:tc>
      </w:tr>
      <w:tr w:rsidR="00C04799" w:rsidRPr="00976304" w:rsidTr="00C04799">
        <w:tc>
          <w:tcPr>
            <w:tcW w:w="1022" w:type="dxa"/>
            <w:textDirection w:val="tbRlV"/>
          </w:tcPr>
          <w:p w:rsidR="007A2C97" w:rsidRPr="00976304" w:rsidRDefault="007A2C97" w:rsidP="007A2C97">
            <w:pPr>
              <w:spacing w:line="400" w:lineRule="exact"/>
              <w:rPr>
                <w:rFonts w:ascii="標楷體" w:eastAsia="標楷體" w:hAnsi="標楷體"/>
                <w:b/>
                <w:color w:val="00B050"/>
              </w:rPr>
            </w:pPr>
            <w:r w:rsidRPr="00976304">
              <w:rPr>
                <w:rFonts w:ascii="標楷體" w:eastAsia="標楷體" w:hAnsi="標楷體" w:hint="eastAsia"/>
                <w:b/>
                <w:color w:val="00B050"/>
              </w:rPr>
              <w:t>聶隱娘傳</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7A2C97" w:rsidRPr="00976304" w:rsidRDefault="00CB3EF2" w:rsidP="007A2C97">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隱娘初被尼挈，</w:t>
            </w:r>
            <w:r w:rsidR="007A2C97" w:rsidRPr="00976304">
              <w:rPr>
                <w:rFonts w:ascii="標楷體" w:eastAsia="標楷體" w:hAnsi="標楷體" w:hint="eastAsia"/>
                <w:color w:val="0070C0"/>
              </w:rPr>
              <w:t>我最初被尼姑帶走時，</w:t>
            </w:r>
            <w:r w:rsidRPr="00976304">
              <w:rPr>
                <w:rFonts w:ascii="標楷體" w:eastAsia="標楷體" w:hAnsi="標楷體" w:hint="eastAsia"/>
                <w:b/>
                <w:color w:val="000000" w:themeColor="text1"/>
              </w:rPr>
              <w:t>不知行幾里。</w:t>
            </w:r>
            <w:r w:rsidR="007A2C97" w:rsidRPr="00976304">
              <w:rPr>
                <w:rFonts w:ascii="標楷體" w:eastAsia="標楷體" w:hAnsi="標楷體" w:hint="eastAsia"/>
                <w:color w:val="0070C0"/>
              </w:rPr>
              <w:t>也不知走了多少里路。</w:t>
            </w:r>
            <w:r w:rsidRPr="00976304">
              <w:rPr>
                <w:rFonts w:ascii="標楷體" w:eastAsia="標楷體" w:hAnsi="標楷體" w:hint="eastAsia"/>
                <w:b/>
                <w:color w:val="000000" w:themeColor="text1"/>
              </w:rPr>
              <w:t>及明。</w:t>
            </w:r>
            <w:r w:rsidR="007A2C97" w:rsidRPr="00976304">
              <w:rPr>
                <w:rFonts w:ascii="標楷體" w:eastAsia="標楷體" w:hAnsi="標楷體" w:hint="eastAsia"/>
                <w:color w:val="0070C0"/>
              </w:rPr>
              <w:t>天亮時，</w:t>
            </w:r>
            <w:r w:rsidRPr="00976304">
              <w:rPr>
                <w:rFonts w:ascii="標楷體" w:eastAsia="標楷體" w:hAnsi="標楷體" w:hint="eastAsia"/>
                <w:b/>
                <w:color w:val="000000" w:themeColor="text1"/>
              </w:rPr>
              <w:t>至大石穴之嵌空數十步，</w:t>
            </w:r>
            <w:r w:rsidR="007A2C97" w:rsidRPr="00976304">
              <w:rPr>
                <w:rFonts w:ascii="標楷體" w:eastAsia="標楷體" w:hAnsi="標楷體" w:hint="eastAsia"/>
                <w:color w:val="0070C0"/>
              </w:rPr>
              <w:t>到一大石穴中，</w:t>
            </w:r>
            <w:r w:rsidRPr="00976304">
              <w:rPr>
                <w:rFonts w:ascii="標楷體" w:eastAsia="標楷體" w:hAnsi="標楷體" w:hint="eastAsia"/>
                <w:b/>
                <w:color w:val="000000" w:themeColor="text1"/>
              </w:rPr>
              <w:t>寂無居人，</w:t>
            </w:r>
            <w:r w:rsidR="007A2C97" w:rsidRPr="00976304">
              <w:rPr>
                <w:rFonts w:ascii="標楷體" w:eastAsia="標楷體" w:hAnsi="標楷體" w:hint="eastAsia"/>
                <w:color w:val="0070C0"/>
              </w:rPr>
              <w:t>穴中沒人居住，</w:t>
            </w:r>
            <w:r w:rsidRPr="00976304">
              <w:rPr>
                <w:rFonts w:ascii="標楷體" w:eastAsia="標楷體" w:hAnsi="標楷體" w:hint="eastAsia"/>
                <w:b/>
                <w:color w:val="000000" w:themeColor="text1"/>
              </w:rPr>
              <w:t>猿狖極多，</w:t>
            </w:r>
            <w:r w:rsidR="007A2C97" w:rsidRPr="00976304">
              <w:rPr>
                <w:rFonts w:ascii="標楷體" w:eastAsia="標楷體" w:hAnsi="標楷體" w:hint="eastAsia"/>
                <w:color w:val="0070C0"/>
              </w:rPr>
              <w:t>猿猴很多，</w:t>
            </w:r>
            <w:r w:rsidRPr="00976304">
              <w:rPr>
                <w:rFonts w:ascii="標楷體" w:eastAsia="標楷體" w:hAnsi="標楷體" w:hint="eastAsia"/>
                <w:b/>
                <w:color w:val="000000" w:themeColor="text1"/>
              </w:rPr>
              <w:t>松蘿益邃。</w:t>
            </w:r>
            <w:r w:rsidR="007A2C97" w:rsidRPr="00976304">
              <w:rPr>
                <w:rFonts w:ascii="標楷體" w:eastAsia="標楷體" w:hAnsi="標楷體" w:hint="eastAsia"/>
                <w:color w:val="0070C0"/>
              </w:rPr>
              <w:t>樹林茂密。</w:t>
            </w:r>
            <w:r w:rsidRPr="00976304">
              <w:rPr>
                <w:rFonts w:ascii="標楷體" w:eastAsia="標楷體" w:hAnsi="標楷體" w:hint="eastAsia"/>
                <w:b/>
                <w:color w:val="000000" w:themeColor="text1"/>
              </w:rPr>
              <w:t>已有二女，</w:t>
            </w:r>
            <w:r w:rsidR="007A2C97" w:rsidRPr="00976304">
              <w:rPr>
                <w:rFonts w:ascii="標楷體" w:eastAsia="標楷體" w:hAnsi="標楷體" w:hint="eastAsia"/>
                <w:color w:val="0070C0"/>
              </w:rPr>
              <w:t>那裡已有兩個女孩，</w:t>
            </w:r>
            <w:r w:rsidRPr="00976304">
              <w:rPr>
                <w:rFonts w:ascii="標楷體" w:eastAsia="標楷體" w:hAnsi="標楷體" w:hint="eastAsia"/>
                <w:b/>
                <w:color w:val="000000" w:themeColor="text1"/>
              </w:rPr>
              <w:t>亦各十歲，</w:t>
            </w:r>
            <w:r w:rsidR="007A2C97" w:rsidRPr="00976304">
              <w:rPr>
                <w:rFonts w:ascii="標楷體" w:eastAsia="標楷體" w:hAnsi="標楷體" w:hint="eastAsia"/>
                <w:color w:val="0070C0"/>
              </w:rPr>
              <w:t>也都是十歲，</w:t>
            </w:r>
            <w:r w:rsidRPr="00976304">
              <w:rPr>
                <w:rFonts w:ascii="標楷體" w:eastAsia="標楷體" w:hAnsi="標楷體" w:hint="eastAsia"/>
                <w:b/>
                <w:color w:val="000000" w:themeColor="text1"/>
              </w:rPr>
              <w:t>皆聰明婉麗不食。</w:t>
            </w:r>
            <w:r w:rsidR="007A2C97" w:rsidRPr="00976304">
              <w:rPr>
                <w:rFonts w:ascii="標楷體" w:eastAsia="標楷體" w:hAnsi="標楷體" w:hint="eastAsia"/>
                <w:color w:val="0070C0"/>
              </w:rPr>
              <w:t>都很聰明美麗，就是不吃東西。</w:t>
            </w:r>
            <w:r w:rsidRPr="00976304">
              <w:rPr>
                <w:rFonts w:ascii="標楷體" w:eastAsia="標楷體" w:hAnsi="標楷體" w:hint="eastAsia"/>
                <w:b/>
                <w:color w:val="000000" w:themeColor="text1"/>
              </w:rPr>
              <w:t>能於峭壁上飛走，</w:t>
            </w:r>
            <w:r w:rsidR="007A2C97" w:rsidRPr="00976304">
              <w:rPr>
                <w:rFonts w:ascii="標楷體" w:eastAsia="標楷體" w:hAnsi="標楷體" w:hint="eastAsia"/>
                <w:color w:val="0070C0"/>
              </w:rPr>
              <w:t>能在峭壁上飛走，</w:t>
            </w:r>
            <w:r w:rsidRPr="00976304">
              <w:rPr>
                <w:rFonts w:ascii="標楷體" w:eastAsia="標楷體" w:hAnsi="標楷體" w:hint="eastAsia"/>
                <w:b/>
                <w:color w:val="000000" w:themeColor="text1"/>
              </w:rPr>
              <w:t>若捷猱登木，</w:t>
            </w:r>
            <w:r w:rsidR="007A2C97" w:rsidRPr="00976304">
              <w:rPr>
                <w:rFonts w:ascii="標楷體" w:eastAsia="標楷體" w:hAnsi="標楷體" w:hint="eastAsia"/>
                <w:color w:val="0070C0"/>
              </w:rPr>
              <w:t>像猴爬樹一樣輕捷，</w:t>
            </w:r>
            <w:r w:rsidRPr="00976304">
              <w:rPr>
                <w:rFonts w:ascii="標楷體" w:eastAsia="標楷體" w:hAnsi="標楷體" w:hint="eastAsia"/>
                <w:b/>
                <w:color w:val="000000" w:themeColor="text1"/>
              </w:rPr>
              <w:t>無有蹶失。</w:t>
            </w:r>
            <w:r w:rsidR="007A2C97" w:rsidRPr="00976304">
              <w:rPr>
                <w:rFonts w:ascii="標楷體" w:eastAsia="標楷體" w:hAnsi="標楷體" w:hint="eastAsia"/>
                <w:color w:val="0070C0"/>
              </w:rPr>
              <w:t>沒有閃失。</w:t>
            </w:r>
            <w:r w:rsidRPr="00976304">
              <w:rPr>
                <w:rFonts w:ascii="標楷體" w:eastAsia="標楷體" w:hAnsi="標楷體" w:hint="eastAsia"/>
                <w:b/>
                <w:color w:val="000000" w:themeColor="text1"/>
              </w:rPr>
              <w:t>尼與我藥一粒。</w:t>
            </w:r>
            <w:r w:rsidR="007A2C97" w:rsidRPr="00976304">
              <w:rPr>
                <w:rFonts w:ascii="標楷體" w:eastAsia="標楷體" w:hAnsi="標楷體" w:hint="eastAsia"/>
                <w:color w:val="0070C0"/>
              </w:rPr>
              <w:t>尼姑給我一粒藥，</w:t>
            </w:r>
            <w:r w:rsidRPr="00976304">
              <w:rPr>
                <w:rFonts w:ascii="標楷體" w:eastAsia="標楷體" w:hAnsi="標楷體" w:hint="eastAsia"/>
                <w:b/>
                <w:color w:val="000000" w:themeColor="text1"/>
              </w:rPr>
              <w:t>兼令長執寶</w:t>
            </w:r>
            <w:r w:rsidRPr="00976304">
              <w:rPr>
                <w:rFonts w:ascii="標楷體" w:eastAsia="標楷體" w:hAnsi="標楷體" w:cs="新細明體" w:hint="eastAsia"/>
                <w:b/>
                <w:color w:val="000000" w:themeColor="text1"/>
              </w:rPr>
              <w:t>劒</w:t>
            </w:r>
            <w:r w:rsidRPr="00976304">
              <w:rPr>
                <w:rFonts w:ascii="標楷體" w:eastAsia="標楷體" w:hAnsi="標楷體" w:hint="eastAsia"/>
                <w:b/>
                <w:color w:val="000000" w:themeColor="text1"/>
              </w:rPr>
              <w:t>一口，長二尺許，</w:t>
            </w:r>
            <w:r w:rsidR="007A2C97" w:rsidRPr="00976304">
              <w:rPr>
                <w:rFonts w:ascii="標楷體" w:eastAsia="標楷體" w:hAnsi="標楷體" w:hint="eastAsia"/>
                <w:color w:val="0070C0"/>
              </w:rPr>
              <w:t>又</w:t>
            </w:r>
            <w:r w:rsidR="007A2C97" w:rsidRPr="00976304">
              <w:rPr>
                <w:rFonts w:ascii="標楷體" w:eastAsia="標楷體" w:hAnsi="標楷體" w:hint="eastAsia"/>
                <w:color w:val="0070C0"/>
              </w:rPr>
              <w:lastRenderedPageBreak/>
              <w:t>給了我一把二尺長的寶劍，</w:t>
            </w:r>
            <w:r w:rsidRPr="00976304">
              <w:rPr>
                <w:rFonts w:ascii="標楷體" w:eastAsia="標楷體" w:hAnsi="標楷體" w:hint="eastAsia"/>
                <w:b/>
                <w:color w:val="000000" w:themeColor="text1"/>
              </w:rPr>
              <w:t>鋒利，</w:t>
            </w:r>
            <w:r w:rsidR="007A2C97" w:rsidRPr="00976304">
              <w:rPr>
                <w:rFonts w:ascii="標楷體" w:eastAsia="標楷體" w:hAnsi="標楷體" w:hint="eastAsia"/>
                <w:color w:val="0070C0"/>
              </w:rPr>
              <w:t>劍刃特別鋒利，</w:t>
            </w:r>
            <w:r w:rsidRPr="00976304">
              <w:rPr>
                <w:rFonts w:ascii="標楷體" w:eastAsia="標楷體" w:hAnsi="標楷體" w:hint="eastAsia"/>
                <w:b/>
                <w:color w:val="000000" w:themeColor="text1"/>
              </w:rPr>
              <w:t>吹毛令剸，</w:t>
            </w:r>
            <w:r w:rsidR="007A2C97" w:rsidRPr="00976304">
              <w:rPr>
                <w:rFonts w:ascii="標楷體" w:eastAsia="標楷體" w:hAnsi="標楷體" w:hint="eastAsia"/>
                <w:color w:val="0070C0"/>
              </w:rPr>
              <w:t>毛髮放在刃上，一吹就斷。</w:t>
            </w:r>
            <w:r w:rsidRPr="00976304">
              <w:rPr>
                <w:rFonts w:ascii="標楷體" w:eastAsia="標楷體" w:hAnsi="標楷體" w:hint="eastAsia"/>
                <w:b/>
                <w:color w:val="000000" w:themeColor="text1"/>
              </w:rPr>
              <w:t>逐二女攀緣，</w:t>
            </w:r>
            <w:r w:rsidR="007A2C97" w:rsidRPr="00976304">
              <w:rPr>
                <w:rFonts w:ascii="標楷體" w:eastAsia="標楷體" w:hAnsi="標楷體" w:hint="eastAsia"/>
                <w:color w:val="0070C0"/>
              </w:rPr>
              <w:t>我跟那兩個女孩學攀援，</w:t>
            </w:r>
            <w:r w:rsidRPr="00976304">
              <w:rPr>
                <w:rFonts w:ascii="標楷體" w:eastAsia="標楷體" w:hAnsi="標楷體" w:hint="eastAsia"/>
                <w:b/>
                <w:color w:val="000000" w:themeColor="text1"/>
              </w:rPr>
              <w:t>漸覺身輕如風。</w:t>
            </w:r>
            <w:r w:rsidR="007A2C97" w:rsidRPr="00976304">
              <w:rPr>
                <w:rFonts w:ascii="標楷體" w:eastAsia="標楷體" w:hAnsi="標楷體" w:hint="eastAsia"/>
                <w:color w:val="0070C0"/>
              </w:rPr>
              <w:t>漸漸感覺自己身輕如風。</w:t>
            </w:r>
            <w:r w:rsidRPr="00976304">
              <w:rPr>
                <w:rFonts w:ascii="標楷體" w:eastAsia="標楷體" w:hAnsi="標楷體" w:hint="eastAsia"/>
                <w:b/>
                <w:color w:val="000000" w:themeColor="text1"/>
              </w:rPr>
              <w:t>一年後，刺猿狖，</w:t>
            </w:r>
            <w:r w:rsidR="007A2C97" w:rsidRPr="00976304">
              <w:rPr>
                <w:rFonts w:ascii="標楷體" w:eastAsia="標楷體" w:hAnsi="標楷體" w:hint="eastAsia"/>
                <w:color w:val="0070C0"/>
              </w:rPr>
              <w:t>一年後，學刺猿猴，</w:t>
            </w:r>
            <w:r w:rsidRPr="00976304">
              <w:rPr>
                <w:rFonts w:ascii="標楷體" w:eastAsia="標楷體" w:hAnsi="標楷體" w:hint="eastAsia"/>
                <w:b/>
                <w:color w:val="000000" w:themeColor="text1"/>
              </w:rPr>
              <w:t>百無一失。</w:t>
            </w:r>
            <w:r w:rsidR="007A2C97" w:rsidRPr="00976304">
              <w:rPr>
                <w:rFonts w:ascii="標楷體" w:eastAsia="標楷體" w:hAnsi="標楷體" w:hint="eastAsia"/>
                <w:color w:val="0070C0"/>
              </w:rPr>
              <w:t>百發百中。</w:t>
            </w:r>
            <w:r w:rsidRPr="00976304">
              <w:rPr>
                <w:rFonts w:ascii="標楷體" w:eastAsia="標楷體" w:hAnsi="標楷體" w:hint="eastAsia"/>
                <w:b/>
                <w:color w:val="000000" w:themeColor="text1"/>
              </w:rPr>
              <w:t>後刺虎豹，</w:t>
            </w:r>
            <w:r w:rsidR="007A2C97" w:rsidRPr="00976304">
              <w:rPr>
                <w:rFonts w:ascii="標楷體" w:eastAsia="標楷體" w:hAnsi="標楷體" w:hint="eastAsia"/>
                <w:color w:val="0070C0"/>
              </w:rPr>
              <w:t>後又刺虎豹，</w:t>
            </w:r>
            <w:r w:rsidRPr="00976304">
              <w:rPr>
                <w:rFonts w:ascii="標楷體" w:eastAsia="標楷體" w:hAnsi="標楷體" w:hint="eastAsia"/>
                <w:b/>
                <w:color w:val="000000" w:themeColor="text1"/>
              </w:rPr>
              <w:t>皆決其首而歸。</w:t>
            </w:r>
            <w:r w:rsidR="007A2C97" w:rsidRPr="00976304">
              <w:rPr>
                <w:rFonts w:ascii="標楷體" w:eastAsia="標楷體" w:hAnsi="標楷體" w:hint="eastAsia"/>
                <w:color w:val="0070C0"/>
              </w:rPr>
              <w:t>都能砍掉虎豹腦袋再拿回來。</w:t>
            </w:r>
            <w:r w:rsidRPr="00976304">
              <w:rPr>
                <w:rFonts w:ascii="標楷體" w:eastAsia="標楷體" w:hAnsi="標楷體" w:hint="eastAsia"/>
                <w:b/>
                <w:color w:val="000000" w:themeColor="text1"/>
              </w:rPr>
              <w:t>三年後能飛，</w:t>
            </w:r>
            <w:r w:rsidR="007A2C97" w:rsidRPr="00976304">
              <w:rPr>
                <w:rFonts w:ascii="標楷體" w:eastAsia="標楷體" w:hAnsi="標楷體" w:hint="eastAsia"/>
                <w:color w:val="0070C0"/>
              </w:rPr>
              <w:t>三年後能飛了，</w:t>
            </w:r>
            <w:r w:rsidRPr="00976304">
              <w:rPr>
                <w:rFonts w:ascii="標楷體" w:eastAsia="標楷體" w:hAnsi="標楷體" w:hint="eastAsia"/>
                <w:b/>
                <w:color w:val="000000" w:themeColor="text1"/>
              </w:rPr>
              <w:t>使刺鷹隼，</w:t>
            </w:r>
            <w:r w:rsidR="007A2C97" w:rsidRPr="00976304">
              <w:rPr>
                <w:rFonts w:ascii="標楷體" w:eastAsia="標楷體" w:hAnsi="標楷體" w:hint="eastAsia"/>
                <w:color w:val="0070C0"/>
              </w:rPr>
              <w:t>學刺老鷹，</w:t>
            </w:r>
            <w:r w:rsidRPr="00976304">
              <w:rPr>
                <w:rFonts w:ascii="標楷體" w:eastAsia="標楷體" w:hAnsi="標楷體" w:hint="eastAsia"/>
                <w:b/>
                <w:color w:val="000000" w:themeColor="text1"/>
              </w:rPr>
              <w:t>無不中。</w:t>
            </w:r>
            <w:r w:rsidR="007A2C97" w:rsidRPr="00976304">
              <w:rPr>
                <w:rFonts w:ascii="標楷體" w:eastAsia="標楷體" w:hAnsi="標楷體" w:hint="eastAsia"/>
                <w:color w:val="0070C0"/>
              </w:rPr>
              <w:t>沒有刺不中的。</w:t>
            </w:r>
            <w:r w:rsidRPr="00976304">
              <w:rPr>
                <w:rFonts w:ascii="標楷體" w:eastAsia="標楷體" w:hAnsi="標楷體" w:cs="新細明體" w:hint="eastAsia"/>
                <w:b/>
                <w:color w:val="000000" w:themeColor="text1"/>
              </w:rPr>
              <w:t>劒</w:t>
            </w:r>
            <w:r w:rsidRPr="00976304">
              <w:rPr>
                <w:rFonts w:ascii="標楷體" w:eastAsia="標楷體" w:hAnsi="標楷體" w:hint="eastAsia"/>
                <w:b/>
                <w:color w:val="000000" w:themeColor="text1"/>
              </w:rPr>
              <w:t>之刃漸減五寸。</w:t>
            </w:r>
            <w:r w:rsidR="007A2C97" w:rsidRPr="00976304">
              <w:rPr>
                <w:rFonts w:ascii="標楷體" w:eastAsia="標楷體" w:hAnsi="標楷體" w:hint="eastAsia"/>
                <w:color w:val="0070C0"/>
              </w:rPr>
              <w:t>劍刃漸漸磨損到只剩五寸長，</w:t>
            </w:r>
            <w:r w:rsidRPr="00976304">
              <w:rPr>
                <w:rFonts w:ascii="標楷體" w:eastAsia="標楷體" w:hAnsi="標楷體" w:hint="eastAsia"/>
                <w:b/>
                <w:color w:val="000000" w:themeColor="text1"/>
              </w:rPr>
              <w:t>飛禽遇之，</w:t>
            </w:r>
            <w:r w:rsidR="007A2C97" w:rsidRPr="00976304">
              <w:rPr>
                <w:rFonts w:ascii="標楷體" w:eastAsia="標楷體" w:hAnsi="標楷體" w:hint="eastAsia"/>
                <w:color w:val="0070C0"/>
              </w:rPr>
              <w:t>飛禽被我遇上了，</w:t>
            </w:r>
            <w:r w:rsidRPr="00976304">
              <w:rPr>
                <w:rFonts w:ascii="標楷體" w:eastAsia="標楷體" w:hAnsi="標楷體" w:hint="eastAsia"/>
                <w:b/>
                <w:color w:val="000000" w:themeColor="text1"/>
              </w:rPr>
              <w:t>不知其來也。</w:t>
            </w:r>
            <w:r w:rsidR="007A2C97" w:rsidRPr="00976304">
              <w:rPr>
                <w:rFonts w:ascii="標楷體" w:eastAsia="標楷體" w:hAnsi="標楷體" w:hint="eastAsia"/>
                <w:color w:val="0070C0"/>
              </w:rPr>
              <w:t>必定有來無回。</w:t>
            </w:r>
            <w:r w:rsidRPr="00976304">
              <w:rPr>
                <w:rFonts w:ascii="標楷體" w:eastAsia="標楷體" w:hAnsi="標楷體" w:hint="eastAsia"/>
                <w:b/>
                <w:color w:val="000000" w:themeColor="text1"/>
              </w:rPr>
              <w:t>至四年，留二女守穴，</w:t>
            </w:r>
            <w:r w:rsidR="007A2C97" w:rsidRPr="00976304">
              <w:rPr>
                <w:rFonts w:ascii="標楷體" w:eastAsia="標楷體" w:hAnsi="標楷體" w:hint="eastAsia"/>
                <w:color w:val="0070C0"/>
              </w:rPr>
              <w:t>到了第四年，尼師留下二女守著洞穴，</w:t>
            </w:r>
            <w:r w:rsidRPr="00976304">
              <w:rPr>
                <w:rFonts w:ascii="標楷體" w:eastAsia="標楷體" w:hAnsi="標楷體" w:hint="eastAsia"/>
                <w:b/>
                <w:color w:val="000000" w:themeColor="text1"/>
              </w:rPr>
              <w:t>挈我於都市，</w:t>
            </w:r>
            <w:r w:rsidR="007A2C97" w:rsidRPr="00976304">
              <w:rPr>
                <w:rFonts w:ascii="標楷體" w:eastAsia="標楷體" w:hAnsi="標楷體" w:hint="eastAsia"/>
                <w:color w:val="0070C0"/>
              </w:rPr>
              <w:t>帶我去城市，</w:t>
            </w:r>
            <w:r w:rsidRPr="00976304">
              <w:rPr>
                <w:rFonts w:ascii="標楷體" w:eastAsia="標楷體" w:hAnsi="標楷體" w:hint="eastAsia"/>
                <w:b/>
                <w:color w:val="000000" w:themeColor="text1"/>
              </w:rPr>
              <w:t>不知何處也。</w:t>
            </w:r>
            <w:r w:rsidR="007A2C97" w:rsidRPr="00976304">
              <w:rPr>
                <w:rFonts w:ascii="標楷體" w:eastAsia="標楷體" w:hAnsi="標楷體" w:hint="eastAsia"/>
                <w:color w:val="0070C0"/>
              </w:rPr>
              <w:t>我也不知是什麼地方。</w:t>
            </w:r>
            <w:r w:rsidRPr="00976304">
              <w:rPr>
                <w:rFonts w:ascii="標楷體" w:eastAsia="標楷體" w:hAnsi="標楷體" w:hint="eastAsia"/>
                <w:b/>
                <w:color w:val="000000" w:themeColor="text1"/>
              </w:rPr>
              <w:t>指其人者，</w:t>
            </w:r>
            <w:r w:rsidR="007A2C97" w:rsidRPr="00976304">
              <w:rPr>
                <w:rFonts w:ascii="標楷體" w:eastAsia="標楷體" w:hAnsi="標楷體" w:hint="eastAsia"/>
                <w:color w:val="0070C0"/>
              </w:rPr>
              <w:t>她指著一個人，</w:t>
            </w:r>
            <w:r w:rsidRPr="00976304">
              <w:rPr>
                <w:rFonts w:ascii="標楷體" w:eastAsia="標楷體" w:hAnsi="標楷體" w:hint="eastAsia"/>
                <w:b/>
                <w:color w:val="000000" w:themeColor="text1"/>
              </w:rPr>
              <w:t>一一數其過曰：</w:t>
            </w:r>
            <w:r w:rsidR="007A2C97" w:rsidRPr="00976304">
              <w:rPr>
                <w:rFonts w:ascii="標楷體" w:eastAsia="標楷體" w:hAnsi="標楷體" w:hint="eastAsia"/>
                <w:b/>
                <w:color w:val="000000" w:themeColor="text1"/>
              </w:rPr>
              <w:t>「</w:t>
            </w:r>
            <w:r w:rsidR="007A2C97" w:rsidRPr="00976304">
              <w:rPr>
                <w:rFonts w:ascii="標楷體" w:eastAsia="標楷體" w:hAnsi="標楷體" w:hint="eastAsia"/>
                <w:color w:val="0070C0"/>
              </w:rPr>
              <w:t>一一細數這人的罪過，說：「</w:t>
            </w:r>
            <w:r w:rsidRPr="00976304">
              <w:rPr>
                <w:rFonts w:ascii="標楷體" w:eastAsia="標楷體" w:hAnsi="標楷體" w:hint="eastAsia"/>
                <w:b/>
                <w:color w:val="000000" w:themeColor="text1"/>
              </w:rPr>
              <w:t>為我刺其首來，無使知覺。</w:t>
            </w:r>
            <w:r w:rsidR="007A2C97" w:rsidRPr="00976304">
              <w:rPr>
                <w:rFonts w:ascii="標楷體" w:eastAsia="標楷體" w:hAnsi="標楷體" w:hint="eastAsia"/>
                <w:color w:val="0070C0"/>
              </w:rPr>
              <w:t>趁他不知不覺時，替我取下項上人頭；</w:t>
            </w:r>
            <w:r w:rsidRPr="00976304">
              <w:rPr>
                <w:rFonts w:ascii="標楷體" w:eastAsia="標楷體" w:hAnsi="標楷體" w:hint="eastAsia"/>
                <w:b/>
                <w:color w:val="000000" w:themeColor="text1"/>
              </w:rPr>
              <w:t>定其膽，若飛鳥之容易也。」</w:t>
            </w:r>
            <w:r w:rsidR="007A2C97" w:rsidRPr="00976304">
              <w:rPr>
                <w:rFonts w:ascii="標楷體" w:eastAsia="標楷體" w:hAnsi="標楷體" w:hint="eastAsia"/>
                <w:color w:val="0070C0"/>
              </w:rPr>
              <w:t>像鳥飛那麼容易。」</w:t>
            </w:r>
            <w:r w:rsidRPr="00976304">
              <w:rPr>
                <w:rFonts w:ascii="標楷體" w:eastAsia="標楷體" w:hAnsi="標楷體" w:hint="eastAsia"/>
                <w:b/>
                <w:color w:val="000000" w:themeColor="text1"/>
              </w:rPr>
              <w:t>受以羊角匕首，</w:t>
            </w:r>
            <w:r w:rsidR="007A2C97" w:rsidRPr="00976304">
              <w:rPr>
                <w:rFonts w:ascii="標楷體" w:eastAsia="標楷體" w:hAnsi="標楷體" w:hint="eastAsia"/>
                <w:color w:val="0070C0"/>
              </w:rPr>
              <w:t>她給我一把羊角匕首，</w:t>
            </w:r>
            <w:r w:rsidRPr="00976304">
              <w:rPr>
                <w:rFonts w:ascii="標楷體" w:eastAsia="標楷體" w:hAnsi="標楷體" w:hint="eastAsia"/>
                <w:b/>
                <w:color w:val="000000" w:themeColor="text1"/>
              </w:rPr>
              <w:t>刀廣三寸。</w:t>
            </w:r>
            <w:r w:rsidR="007A2C97" w:rsidRPr="00976304">
              <w:rPr>
                <w:rFonts w:ascii="標楷體" w:eastAsia="標楷體" w:hAnsi="標楷體" w:hint="eastAsia"/>
                <w:color w:val="0070C0"/>
              </w:rPr>
              <w:t>有三寸長，</w:t>
            </w:r>
            <w:r w:rsidRPr="00976304">
              <w:rPr>
                <w:rFonts w:ascii="標楷體" w:eastAsia="標楷體" w:hAnsi="標楷體" w:hint="eastAsia"/>
                <w:b/>
                <w:color w:val="000000" w:themeColor="text1"/>
              </w:rPr>
              <w:t>遂白日刺其人於都市，</w:t>
            </w:r>
            <w:r w:rsidR="007A2C97" w:rsidRPr="00976304">
              <w:rPr>
                <w:rFonts w:ascii="標楷體" w:eastAsia="標楷體" w:hAnsi="標楷體" w:hint="eastAsia"/>
                <w:color w:val="0070C0"/>
              </w:rPr>
              <w:t>我就在大白天把那人刺死，</w:t>
            </w:r>
            <w:r w:rsidRPr="00976304">
              <w:rPr>
                <w:rFonts w:ascii="標楷體" w:eastAsia="標楷體" w:hAnsi="標楷體" w:hint="eastAsia"/>
                <w:b/>
                <w:color w:val="000000" w:themeColor="text1"/>
              </w:rPr>
              <w:t>人莫能見。</w:t>
            </w:r>
            <w:r w:rsidR="007A2C97" w:rsidRPr="00976304">
              <w:rPr>
                <w:rFonts w:ascii="標楷體" w:eastAsia="標楷體" w:hAnsi="標楷體" w:hint="eastAsia"/>
                <w:color w:val="0070C0"/>
              </w:rPr>
              <w:t>別人還看不見。</w:t>
            </w:r>
            <w:r w:rsidRPr="00976304">
              <w:rPr>
                <w:rFonts w:ascii="標楷體" w:eastAsia="標楷體" w:hAnsi="標楷體" w:hint="eastAsia"/>
                <w:b/>
                <w:color w:val="000000" w:themeColor="text1"/>
              </w:rPr>
              <w:t>以首入囊，</w:t>
            </w:r>
            <w:r w:rsidR="007A2C97" w:rsidRPr="00976304">
              <w:rPr>
                <w:rFonts w:ascii="標楷體" w:eastAsia="標楷體" w:hAnsi="標楷體" w:hint="eastAsia"/>
                <w:color w:val="0070C0"/>
              </w:rPr>
              <w:t>然後把他的頭裝在囊中，</w:t>
            </w:r>
            <w:r w:rsidRPr="00976304">
              <w:rPr>
                <w:rFonts w:ascii="標楷體" w:eastAsia="標楷體" w:hAnsi="標楷體" w:hint="eastAsia"/>
                <w:b/>
                <w:color w:val="000000" w:themeColor="text1"/>
              </w:rPr>
              <w:t>返主人舍，</w:t>
            </w:r>
            <w:r w:rsidR="007A2C97" w:rsidRPr="00976304">
              <w:rPr>
                <w:rFonts w:ascii="標楷體" w:eastAsia="標楷體" w:hAnsi="標楷體" w:hint="eastAsia"/>
                <w:color w:val="0070C0"/>
              </w:rPr>
              <w:t>帶回石穴，</w:t>
            </w:r>
            <w:r w:rsidRPr="00976304">
              <w:rPr>
                <w:rFonts w:ascii="標楷體" w:eastAsia="標楷體" w:hAnsi="標楷體" w:hint="eastAsia"/>
                <w:b/>
                <w:color w:val="000000" w:themeColor="text1"/>
              </w:rPr>
              <w:t>以藥化之為水。</w:t>
            </w:r>
            <w:r w:rsidR="007A2C97" w:rsidRPr="00976304">
              <w:rPr>
                <w:rFonts w:ascii="標楷體" w:eastAsia="標楷體" w:hAnsi="標楷體" w:hint="eastAsia"/>
                <w:color w:val="0070C0"/>
              </w:rPr>
              <w:t>用藥將那頭化為水。</w:t>
            </w:r>
            <w:r w:rsidRPr="00976304">
              <w:rPr>
                <w:rFonts w:ascii="標楷體" w:eastAsia="標楷體" w:hAnsi="標楷體" w:hint="eastAsia"/>
                <w:b/>
                <w:color w:val="000000" w:themeColor="text1"/>
              </w:rPr>
              <w:t>五年，又曰。</w:t>
            </w:r>
            <w:r w:rsidR="007A2C97" w:rsidRPr="00976304">
              <w:rPr>
                <w:rFonts w:ascii="標楷體" w:eastAsia="標楷體" w:hAnsi="標楷體" w:hint="eastAsia"/>
                <w:color w:val="0070C0"/>
              </w:rPr>
              <w:t>五年後，尼師又說：『</w:t>
            </w:r>
            <w:r w:rsidRPr="00976304">
              <w:rPr>
                <w:rFonts w:ascii="標楷體" w:eastAsia="標楷體" w:hAnsi="標楷體" w:hint="eastAsia"/>
                <w:b/>
                <w:color w:val="000000" w:themeColor="text1"/>
              </w:rPr>
              <w:t>某大僚有罪，</w:t>
            </w:r>
            <w:r w:rsidR="007A2C97" w:rsidRPr="00976304">
              <w:rPr>
                <w:rFonts w:ascii="標楷體" w:eastAsia="標楷體" w:hAnsi="標楷體" w:hint="eastAsia"/>
                <w:color w:val="0070C0"/>
              </w:rPr>
              <w:t>某個大官有罪，</w:t>
            </w:r>
            <w:r w:rsidRPr="00976304">
              <w:rPr>
                <w:rFonts w:ascii="標楷體" w:eastAsia="標楷體" w:hAnsi="標楷體" w:hint="eastAsia"/>
                <w:b/>
                <w:color w:val="000000" w:themeColor="text1"/>
              </w:rPr>
              <w:t>無故害人若干。</w:t>
            </w:r>
            <w:r w:rsidR="007A2C97" w:rsidRPr="00976304">
              <w:rPr>
                <w:rFonts w:ascii="標楷體" w:eastAsia="標楷體" w:hAnsi="標楷體" w:hint="eastAsia"/>
                <w:color w:val="0070C0"/>
              </w:rPr>
              <w:t>無緣無故害死很多人。</w:t>
            </w:r>
            <w:r w:rsidRPr="00976304">
              <w:rPr>
                <w:rFonts w:ascii="標楷體" w:eastAsia="標楷體" w:hAnsi="標楷體" w:hint="eastAsia"/>
                <w:b/>
                <w:color w:val="000000" w:themeColor="text1"/>
              </w:rPr>
              <w:t>夜可入其室，</w:t>
            </w:r>
            <w:r w:rsidR="007A2C97" w:rsidRPr="00976304">
              <w:rPr>
                <w:rFonts w:ascii="標楷體" w:eastAsia="標楷體" w:hAnsi="標楷體" w:hint="eastAsia"/>
                <w:color w:val="0070C0"/>
              </w:rPr>
              <w:t>你晚間可到他的房中，</w:t>
            </w:r>
            <w:r w:rsidRPr="00976304">
              <w:rPr>
                <w:rFonts w:ascii="標楷體" w:eastAsia="標楷體" w:hAnsi="標楷體" w:hint="eastAsia"/>
                <w:b/>
                <w:color w:val="000000" w:themeColor="text1"/>
              </w:rPr>
              <w:t>決其首來。</w:t>
            </w:r>
            <w:r w:rsidR="007A2C97" w:rsidRPr="00976304">
              <w:rPr>
                <w:rFonts w:ascii="標楷體" w:eastAsia="標楷體" w:hAnsi="標楷體" w:hint="eastAsia"/>
                <w:color w:val="0070C0"/>
              </w:rPr>
              <w:t>把他的頭取來。』</w:t>
            </w:r>
            <w:r w:rsidRPr="00976304">
              <w:rPr>
                <w:rFonts w:ascii="標楷體" w:eastAsia="標楷體" w:hAnsi="標楷體" w:hint="eastAsia"/>
                <w:b/>
                <w:color w:val="000000" w:themeColor="text1"/>
              </w:rPr>
              <w:t>又攜匕首入室，</w:t>
            </w:r>
            <w:r w:rsidR="007A2C97" w:rsidRPr="00976304">
              <w:rPr>
                <w:rFonts w:ascii="標楷體" w:eastAsia="標楷體" w:hAnsi="標楷體" w:hint="eastAsia"/>
                <w:color w:val="0070C0"/>
              </w:rPr>
              <w:t>於是，我就帶著匕首到那房中，</w:t>
            </w:r>
            <w:r w:rsidRPr="00976304">
              <w:rPr>
                <w:rFonts w:ascii="標楷體" w:eastAsia="標楷體" w:hAnsi="標楷體" w:hint="eastAsia"/>
                <w:b/>
                <w:color w:val="000000" w:themeColor="text1"/>
              </w:rPr>
              <w:t>度其門隙，</w:t>
            </w:r>
            <w:r w:rsidR="007A2C97" w:rsidRPr="00976304">
              <w:rPr>
                <w:rFonts w:ascii="標楷體" w:eastAsia="標楷體" w:hAnsi="標楷體" w:hint="eastAsia"/>
                <w:color w:val="0070C0"/>
              </w:rPr>
              <w:t>從門縫中進去，</w:t>
            </w:r>
            <w:r w:rsidRPr="00976304">
              <w:rPr>
                <w:rFonts w:ascii="標楷體" w:eastAsia="標楷體" w:hAnsi="標楷體" w:hint="eastAsia"/>
                <w:b/>
                <w:color w:val="000000" w:themeColor="text1"/>
              </w:rPr>
              <w:t>無有障礙，</w:t>
            </w:r>
            <w:r w:rsidR="007A2C97" w:rsidRPr="00976304">
              <w:rPr>
                <w:rFonts w:ascii="標楷體" w:eastAsia="標楷體" w:hAnsi="標楷體" w:hint="eastAsia"/>
                <w:color w:val="0070C0"/>
              </w:rPr>
              <w:t>一點障礙沒有，</w:t>
            </w:r>
            <w:r w:rsidRPr="00976304">
              <w:rPr>
                <w:rFonts w:ascii="標楷體" w:eastAsia="標楷體" w:hAnsi="標楷體" w:hint="eastAsia"/>
                <w:b/>
                <w:color w:val="000000" w:themeColor="text1"/>
              </w:rPr>
              <w:t>伏之梁上。</w:t>
            </w:r>
            <w:r w:rsidR="007A2C97" w:rsidRPr="00976304">
              <w:rPr>
                <w:rFonts w:ascii="標楷體" w:eastAsia="標楷體" w:hAnsi="標楷體" w:hint="eastAsia"/>
                <w:color w:val="0070C0"/>
              </w:rPr>
              <w:t>我爬到屋樑上，</w:t>
            </w:r>
            <w:r w:rsidRPr="00976304">
              <w:rPr>
                <w:rFonts w:ascii="標楷體" w:eastAsia="標楷體" w:hAnsi="標楷體" w:hint="eastAsia"/>
                <w:b/>
                <w:color w:val="000000" w:themeColor="text1"/>
              </w:rPr>
              <w:t>至瞑，</w:t>
            </w:r>
            <w:r w:rsidR="007A2C97" w:rsidRPr="00976304">
              <w:rPr>
                <w:rFonts w:ascii="標楷體" w:eastAsia="標楷體" w:hAnsi="標楷體" w:hint="eastAsia"/>
                <w:color w:val="0070C0"/>
              </w:rPr>
              <w:t>直到天亮，</w:t>
            </w:r>
            <w:r w:rsidRPr="00976304">
              <w:rPr>
                <w:rFonts w:ascii="標楷體" w:eastAsia="標楷體" w:hAnsi="標楷體" w:hint="eastAsia"/>
                <w:b/>
                <w:color w:val="000000" w:themeColor="text1"/>
              </w:rPr>
              <w:t>持得其首而歸。</w:t>
            </w:r>
            <w:r w:rsidR="007A2C97" w:rsidRPr="00976304">
              <w:rPr>
                <w:rFonts w:ascii="標楷體" w:eastAsia="標楷體" w:hAnsi="標楷體" w:hint="eastAsia"/>
                <w:color w:val="0070C0"/>
              </w:rPr>
              <w:t>這才把那人的頭拿回來。</w:t>
            </w:r>
            <w:r w:rsidRPr="00976304">
              <w:rPr>
                <w:rFonts w:ascii="標楷體" w:eastAsia="標楷體" w:hAnsi="標楷體" w:hint="eastAsia"/>
                <w:b/>
                <w:color w:val="000000" w:themeColor="text1"/>
              </w:rPr>
              <w:t>尼大怒曰：「何太晚如是。」</w:t>
            </w:r>
            <w:r w:rsidR="007A2C97" w:rsidRPr="00976304">
              <w:rPr>
                <w:rFonts w:ascii="標楷體" w:eastAsia="標楷體" w:hAnsi="標楷體" w:hint="eastAsia"/>
                <w:color w:val="0070C0"/>
              </w:rPr>
              <w:t>尼師大怒，說：『怎麼這麼晚才回來？』</w:t>
            </w:r>
            <w:r w:rsidRPr="00976304">
              <w:rPr>
                <w:rFonts w:ascii="標楷體" w:eastAsia="標楷體" w:hAnsi="標楷體" w:hint="eastAsia"/>
                <w:b/>
                <w:color w:val="000000" w:themeColor="text1"/>
              </w:rPr>
              <w:t>某云：「見前人戲弄一兒可愛，</w:t>
            </w:r>
            <w:r w:rsidR="007A2C97" w:rsidRPr="00976304">
              <w:rPr>
                <w:rFonts w:ascii="標楷體" w:eastAsia="標楷體" w:hAnsi="標楷體" w:hint="eastAsia"/>
                <w:color w:val="0070C0"/>
              </w:rPr>
              <w:t>我說：『我看那個人逗弄一個小孩玩，怪可愛的，</w:t>
            </w:r>
            <w:r w:rsidRPr="00976304">
              <w:rPr>
                <w:rFonts w:ascii="標楷體" w:eastAsia="標楷體" w:hAnsi="標楷體" w:hint="eastAsia"/>
                <w:b/>
                <w:color w:val="000000" w:themeColor="text1"/>
              </w:rPr>
              <w:t>未忍便下手。」</w:t>
            </w:r>
            <w:r w:rsidR="007A2C97" w:rsidRPr="00976304">
              <w:rPr>
                <w:rFonts w:ascii="標楷體" w:eastAsia="標楷體" w:hAnsi="標楷體" w:hint="eastAsia"/>
                <w:color w:val="0070C0"/>
              </w:rPr>
              <w:t>不忍心下手。』</w:t>
            </w:r>
            <w:r w:rsidRPr="00976304">
              <w:rPr>
                <w:rFonts w:ascii="標楷體" w:eastAsia="標楷體" w:hAnsi="標楷體" w:hint="eastAsia"/>
                <w:b/>
                <w:color w:val="000000" w:themeColor="text1"/>
              </w:rPr>
              <w:t>尼叱曰：「</w:t>
            </w:r>
            <w:r w:rsidR="007A2C97" w:rsidRPr="00976304">
              <w:rPr>
                <w:rFonts w:ascii="標楷體" w:eastAsia="標楷體" w:hAnsi="標楷體" w:hint="eastAsia"/>
                <w:color w:val="0070C0"/>
              </w:rPr>
              <w:t>尼姑斥責說：『</w:t>
            </w:r>
            <w:r w:rsidRPr="00976304">
              <w:rPr>
                <w:rFonts w:ascii="標楷體" w:eastAsia="標楷體" w:hAnsi="標楷體" w:hint="eastAsia"/>
                <w:b/>
                <w:color w:val="000000" w:themeColor="text1"/>
              </w:rPr>
              <w:t>已後遇此輩，</w:t>
            </w:r>
            <w:r w:rsidR="007A2C97" w:rsidRPr="00976304">
              <w:rPr>
                <w:rFonts w:ascii="標楷體" w:eastAsia="標楷體" w:hAnsi="標楷體" w:hint="eastAsia"/>
                <w:color w:val="0070C0"/>
              </w:rPr>
              <w:t>以後遇到這樣的事，</w:t>
            </w:r>
            <w:r w:rsidRPr="00976304">
              <w:rPr>
                <w:rFonts w:ascii="標楷體" w:eastAsia="標楷體" w:hAnsi="標楷體" w:hint="eastAsia"/>
                <w:b/>
                <w:color w:val="000000" w:themeColor="text1"/>
              </w:rPr>
              <w:t>先斷其所愛，</w:t>
            </w:r>
            <w:r w:rsidR="007A2C97" w:rsidRPr="00976304">
              <w:rPr>
                <w:rFonts w:ascii="標楷體" w:eastAsia="標楷體" w:hAnsi="標楷體" w:hint="eastAsia"/>
                <w:color w:val="0070C0"/>
              </w:rPr>
              <w:t>先殺了孩子，斷其所愛，</w:t>
            </w:r>
            <w:r w:rsidRPr="00976304">
              <w:rPr>
                <w:rFonts w:ascii="標楷體" w:eastAsia="標楷體" w:hAnsi="標楷體" w:hint="eastAsia"/>
                <w:b/>
                <w:color w:val="000000" w:themeColor="text1"/>
              </w:rPr>
              <w:t>然後決之。」</w:t>
            </w:r>
            <w:r w:rsidR="007A2C97" w:rsidRPr="00976304">
              <w:rPr>
                <w:rFonts w:ascii="標楷體" w:eastAsia="標楷體" w:hAnsi="標楷體" w:hint="eastAsia"/>
                <w:color w:val="0070C0"/>
              </w:rPr>
              <w:t>然後再殺他。』</w:t>
            </w:r>
            <w:r w:rsidRPr="00976304">
              <w:rPr>
                <w:rFonts w:ascii="標楷體" w:eastAsia="標楷體" w:hAnsi="標楷體" w:hint="eastAsia"/>
                <w:b/>
                <w:color w:val="000000" w:themeColor="text1"/>
              </w:rPr>
              <w:t>某拜謝。</w:t>
            </w:r>
            <w:r w:rsidR="007A2C97" w:rsidRPr="00976304">
              <w:rPr>
                <w:rFonts w:ascii="標楷體" w:eastAsia="標楷體" w:hAnsi="標楷體" w:hint="eastAsia"/>
                <w:color w:val="0070C0"/>
              </w:rPr>
              <w:t>我謝罪過後，</w:t>
            </w:r>
            <w:r w:rsidRPr="00976304">
              <w:rPr>
                <w:rFonts w:ascii="標楷體" w:eastAsia="標楷體" w:hAnsi="標楷體" w:hint="eastAsia"/>
                <w:b/>
                <w:color w:val="000000" w:themeColor="text1"/>
              </w:rPr>
              <w:t>尼曰：「吾為汝開腦後藏匕首，</w:t>
            </w:r>
            <w:r w:rsidR="007A2C97" w:rsidRPr="00976304">
              <w:rPr>
                <w:rFonts w:ascii="標楷體" w:eastAsia="標楷體" w:hAnsi="標楷體" w:hint="eastAsia"/>
                <w:color w:val="0070C0"/>
              </w:rPr>
              <w:t>尼姑說：『我把你的後腦劃開，把匕首藏在裡面，</w:t>
            </w:r>
            <w:r w:rsidRPr="00976304">
              <w:rPr>
                <w:rFonts w:ascii="標楷體" w:eastAsia="標楷體" w:hAnsi="標楷體" w:hint="eastAsia"/>
                <w:b/>
                <w:color w:val="000000" w:themeColor="text1"/>
              </w:rPr>
              <w:t>而無所傷，</w:t>
            </w:r>
            <w:r w:rsidR="007A2C97" w:rsidRPr="00976304">
              <w:rPr>
                <w:rFonts w:ascii="標楷體" w:eastAsia="標楷體" w:hAnsi="標楷體" w:hint="eastAsia"/>
                <w:color w:val="0070C0"/>
              </w:rPr>
              <w:t>傷不著你，</w:t>
            </w:r>
            <w:r w:rsidRPr="00976304">
              <w:rPr>
                <w:rFonts w:ascii="標楷體" w:eastAsia="標楷體" w:hAnsi="標楷體" w:hint="eastAsia"/>
                <w:b/>
                <w:color w:val="000000" w:themeColor="text1"/>
              </w:rPr>
              <w:t>用即抽之。」</w:t>
            </w:r>
            <w:r w:rsidR="007A2C97" w:rsidRPr="00976304">
              <w:rPr>
                <w:rFonts w:ascii="標楷體" w:eastAsia="標楷體" w:hAnsi="標楷體" w:hint="eastAsia"/>
                <w:color w:val="0070C0"/>
              </w:rPr>
              <w:t>用時很方便。』</w:t>
            </w:r>
            <w:r w:rsidRPr="00976304">
              <w:rPr>
                <w:rFonts w:ascii="標楷體" w:eastAsia="標楷體" w:hAnsi="標楷體" w:hint="eastAsia"/>
                <w:b/>
                <w:color w:val="000000" w:themeColor="text1"/>
              </w:rPr>
              <w:t>曰：「汝術已成，</w:t>
            </w:r>
            <w:r w:rsidR="007A2C97" w:rsidRPr="00976304">
              <w:rPr>
                <w:rFonts w:ascii="標楷體" w:eastAsia="標楷體" w:hAnsi="標楷體" w:hint="eastAsia"/>
                <w:color w:val="0070C0"/>
              </w:rPr>
              <w:t>又說：『你的武藝已經學成，</w:t>
            </w:r>
            <w:r w:rsidRPr="00976304">
              <w:rPr>
                <w:rFonts w:ascii="標楷體" w:eastAsia="標楷體" w:hAnsi="標楷體" w:hint="eastAsia"/>
                <w:b/>
                <w:color w:val="000000" w:themeColor="text1"/>
              </w:rPr>
              <w:t>可歸家。」</w:t>
            </w:r>
            <w:r w:rsidR="007A2C97" w:rsidRPr="00976304">
              <w:rPr>
                <w:rFonts w:ascii="標楷體" w:eastAsia="標楷體" w:hAnsi="標楷體" w:hint="eastAsia"/>
                <w:color w:val="0070C0"/>
              </w:rPr>
              <w:t>可以回家了。』</w:t>
            </w:r>
            <w:r w:rsidRPr="00976304">
              <w:rPr>
                <w:rFonts w:ascii="標楷體" w:eastAsia="標楷體" w:hAnsi="標楷體" w:hint="eastAsia"/>
                <w:b/>
                <w:color w:val="000000" w:themeColor="text1"/>
              </w:rPr>
              <w:t>遂送還。</w:t>
            </w:r>
            <w:r w:rsidR="007A2C97" w:rsidRPr="00976304">
              <w:rPr>
                <w:rFonts w:ascii="標楷體" w:eastAsia="標楷體" w:hAnsi="標楷體" w:hint="eastAsia"/>
                <w:color w:val="0070C0"/>
              </w:rPr>
              <w:t>於是就把我送回來了。</w:t>
            </w:r>
          </w:p>
        </w:tc>
      </w:tr>
      <w:tr w:rsidR="00C04799" w:rsidRPr="00976304" w:rsidTr="00C04799">
        <w:tc>
          <w:tcPr>
            <w:tcW w:w="1022" w:type="dxa"/>
            <w:textDirection w:val="tbRlV"/>
          </w:tcPr>
          <w:p w:rsidR="00C83EE1" w:rsidRPr="00976304" w:rsidRDefault="00C83EE1" w:rsidP="00C83EE1">
            <w:pPr>
              <w:spacing w:line="400" w:lineRule="exact"/>
              <w:rPr>
                <w:rFonts w:ascii="標楷體" w:eastAsia="標楷體" w:hAnsi="標楷體"/>
                <w:b/>
                <w:color w:val="000000" w:themeColor="text1"/>
              </w:rPr>
            </w:pPr>
            <w:r w:rsidRPr="00976304">
              <w:rPr>
                <w:rFonts w:ascii="標楷體" w:eastAsia="標楷體" w:hAnsi="標楷體" w:hint="eastAsia"/>
                <w:b/>
                <w:color w:val="00B050"/>
              </w:rPr>
              <w:lastRenderedPageBreak/>
              <w:t>慶東原</w:t>
            </w:r>
          </w:p>
          <w:p w:rsidR="00C04799" w:rsidRPr="00976304" w:rsidRDefault="00C83EE1" w:rsidP="00C83EE1">
            <w:pPr>
              <w:spacing w:line="400" w:lineRule="exact"/>
              <w:rPr>
                <w:rFonts w:ascii="標楷體" w:eastAsia="標楷體" w:hAnsi="標楷體"/>
                <w:b/>
                <w:color w:val="000000" w:themeColor="text1"/>
              </w:rPr>
            </w:pPr>
            <w:r w:rsidRPr="00976304">
              <w:rPr>
                <w:rFonts w:ascii="標楷體" w:eastAsia="標楷體" w:hAnsi="標楷體" w:hint="eastAsia"/>
                <w:b/>
                <w:color w:val="FF0000"/>
              </w:rPr>
              <w:t>白樸</w:t>
            </w:r>
          </w:p>
        </w:tc>
        <w:tc>
          <w:tcPr>
            <w:tcW w:w="10306" w:type="dxa"/>
          </w:tcPr>
          <w:p w:rsidR="00C83EE1" w:rsidRPr="00976304" w:rsidRDefault="00C24614" w:rsidP="00C24614">
            <w:pPr>
              <w:spacing w:line="400" w:lineRule="exact"/>
              <w:rPr>
                <w:rFonts w:ascii="標楷體" w:eastAsia="標楷體" w:hAnsi="標楷體"/>
                <w:color w:val="0070C0"/>
              </w:rPr>
            </w:pPr>
            <w:r w:rsidRPr="00976304">
              <w:rPr>
                <w:rFonts w:ascii="標楷體" w:eastAsia="標楷體" w:hAnsi="標楷體" w:hint="eastAsia"/>
                <w:b/>
                <w:color w:val="000000" w:themeColor="text1"/>
              </w:rPr>
              <w:t>忘憂草，</w:t>
            </w:r>
            <w:r w:rsidRPr="00976304">
              <w:rPr>
                <w:rFonts w:ascii="標楷體" w:eastAsia="標楷體" w:hAnsi="標楷體" w:hint="eastAsia"/>
                <w:color w:val="0070C0"/>
              </w:rPr>
              <w:t>看看忘憂草，</w:t>
            </w:r>
            <w:r w:rsidRPr="00976304">
              <w:rPr>
                <w:rFonts w:ascii="標楷體" w:eastAsia="標楷體" w:hAnsi="標楷體" w:hint="eastAsia"/>
                <w:b/>
                <w:color w:val="000000" w:themeColor="text1"/>
              </w:rPr>
              <w:t>含笑花，</w:t>
            </w:r>
            <w:r w:rsidRPr="00976304">
              <w:rPr>
                <w:rFonts w:ascii="標楷體" w:eastAsia="標楷體" w:hAnsi="標楷體" w:hint="eastAsia"/>
                <w:color w:val="0070C0"/>
              </w:rPr>
              <w:t>想想含笑花，</w:t>
            </w:r>
            <w:r w:rsidRPr="00976304">
              <w:rPr>
                <w:rFonts w:ascii="標楷體" w:eastAsia="標楷體" w:hAnsi="標楷體" w:hint="eastAsia"/>
                <w:b/>
                <w:color w:val="000000" w:themeColor="text1"/>
              </w:rPr>
              <w:t>勸君聞早冠宜掛。</w:t>
            </w:r>
            <w:r w:rsidRPr="00976304">
              <w:rPr>
                <w:rFonts w:ascii="標楷體" w:eastAsia="標楷體" w:hAnsi="標楷體" w:hint="eastAsia"/>
                <w:color w:val="0070C0"/>
              </w:rPr>
              <w:t>勸你忘卻憂愁，趁早離開官場。</w:t>
            </w:r>
            <w:r w:rsidRPr="00976304">
              <w:rPr>
                <w:rFonts w:ascii="標楷體" w:eastAsia="標楷體" w:hAnsi="標楷體" w:hint="eastAsia"/>
                <w:b/>
                <w:color w:val="000000" w:themeColor="text1"/>
              </w:rPr>
              <w:t>那裡也能言陸賈，</w:t>
            </w:r>
            <w:r w:rsidRPr="00976304">
              <w:rPr>
                <w:rFonts w:ascii="標楷體" w:eastAsia="標楷體" w:hAnsi="標楷體" w:hint="eastAsia"/>
                <w:color w:val="0070C0"/>
              </w:rPr>
              <w:t>能言善辯的陸賈哪里去了？</w:t>
            </w:r>
            <w:r w:rsidRPr="00976304">
              <w:rPr>
                <w:rFonts w:ascii="標楷體" w:eastAsia="標楷體" w:hAnsi="標楷體" w:hint="eastAsia"/>
                <w:b/>
                <w:color w:val="000000" w:themeColor="text1"/>
              </w:rPr>
              <w:t>那裡也良謀子牙，</w:t>
            </w:r>
            <w:r w:rsidRPr="00976304">
              <w:rPr>
                <w:rFonts w:ascii="標楷體" w:eastAsia="標楷體" w:hAnsi="標楷體" w:hint="eastAsia"/>
                <w:color w:val="0070C0"/>
              </w:rPr>
              <w:t>足智多謀的姜子牙哪里去了？</w:t>
            </w:r>
            <w:r w:rsidRPr="00976304">
              <w:rPr>
                <w:rFonts w:ascii="標楷體" w:eastAsia="標楷體" w:hAnsi="標楷體" w:hint="eastAsia"/>
                <w:b/>
                <w:color w:val="000000" w:themeColor="text1"/>
              </w:rPr>
              <w:t>那裡也豪氣張華。</w:t>
            </w:r>
            <w:r w:rsidRPr="00976304">
              <w:rPr>
                <w:rFonts w:ascii="標楷體" w:eastAsia="標楷體" w:hAnsi="標楷體" w:hint="eastAsia"/>
                <w:color w:val="0070C0"/>
              </w:rPr>
              <w:t>文韜武略的張華哪里去了？</w:t>
            </w:r>
            <w:r w:rsidRPr="00976304">
              <w:rPr>
                <w:rFonts w:ascii="標楷體" w:eastAsia="標楷體" w:hAnsi="標楷體" w:hint="eastAsia"/>
                <w:b/>
                <w:color w:val="000000" w:themeColor="text1"/>
              </w:rPr>
              <w:t>千古是非心，</w:t>
            </w:r>
            <w:r w:rsidRPr="00976304">
              <w:rPr>
                <w:rFonts w:ascii="標楷體" w:eastAsia="標楷體" w:hAnsi="標楷體" w:hint="eastAsia"/>
                <w:color w:val="0070C0"/>
              </w:rPr>
              <w:t>千古萬代的是非曲直，</w:t>
            </w:r>
            <w:r w:rsidRPr="00976304">
              <w:rPr>
                <w:rFonts w:ascii="標楷體" w:eastAsia="標楷體" w:hAnsi="標楷體" w:hint="eastAsia"/>
                <w:b/>
                <w:color w:val="000000" w:themeColor="text1"/>
              </w:rPr>
              <w:t>一夕漁樵話。</w:t>
            </w:r>
            <w:r w:rsidRPr="00976304">
              <w:rPr>
                <w:rFonts w:ascii="標楷體" w:eastAsia="標楷體" w:hAnsi="標楷體" w:hint="eastAsia"/>
                <w:color w:val="0070C0"/>
              </w:rPr>
              <w:t>都成了漁人樵夫們一夜閒話的資料。</w:t>
            </w:r>
          </w:p>
        </w:tc>
      </w:tr>
      <w:tr w:rsidR="00C04799" w:rsidRPr="00976304" w:rsidTr="00C04799">
        <w:tc>
          <w:tcPr>
            <w:tcW w:w="1022" w:type="dxa"/>
            <w:textDirection w:val="tbRlV"/>
          </w:tcPr>
          <w:p w:rsidR="00C83EE1" w:rsidRPr="00976304" w:rsidRDefault="00C83EE1" w:rsidP="00C83EE1">
            <w:pPr>
              <w:spacing w:line="400" w:lineRule="exact"/>
              <w:rPr>
                <w:rFonts w:ascii="標楷體" w:eastAsia="標楷體" w:hAnsi="標楷體"/>
                <w:b/>
                <w:color w:val="00B050"/>
              </w:rPr>
            </w:pPr>
            <w:r w:rsidRPr="00976304">
              <w:rPr>
                <w:rFonts w:ascii="標楷體" w:eastAsia="標楷體" w:hAnsi="標楷體" w:hint="eastAsia"/>
                <w:b/>
                <w:color w:val="00B050"/>
              </w:rPr>
              <w:t>破陣子</w:t>
            </w:r>
          </w:p>
          <w:p w:rsidR="00C83EE1" w:rsidRPr="00976304" w:rsidRDefault="00C83EE1" w:rsidP="00C83EE1">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李煜</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C83EE1" w:rsidP="00C83EE1">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四十年來家國，</w:t>
            </w:r>
            <w:r w:rsidRPr="00976304">
              <w:rPr>
                <w:rFonts w:ascii="標楷體" w:eastAsia="標楷體" w:hAnsi="標楷體" w:hint="eastAsia"/>
                <w:color w:val="0070C0"/>
              </w:rPr>
              <w:t>南唐開國以來，已有將近四十年的歷史，</w:t>
            </w:r>
            <w:r w:rsidRPr="00976304">
              <w:rPr>
                <w:rFonts w:ascii="標楷體" w:eastAsia="標楷體" w:hAnsi="標楷體" w:hint="eastAsia"/>
                <w:b/>
                <w:color w:val="000000" w:themeColor="text1"/>
              </w:rPr>
              <w:t>三千里地山河。</w:t>
            </w:r>
            <w:r w:rsidRPr="00976304">
              <w:rPr>
                <w:rFonts w:ascii="標楷體" w:eastAsia="標楷體" w:hAnsi="標楷體" w:hint="eastAsia"/>
                <w:color w:val="0070C0"/>
              </w:rPr>
              <w:t>我們曾經擁有三千餘里大好山河。</w:t>
            </w:r>
            <w:r w:rsidRPr="00976304">
              <w:rPr>
                <w:rFonts w:ascii="標楷體" w:eastAsia="標楷體" w:hAnsi="標楷體" w:hint="eastAsia"/>
                <w:b/>
                <w:color w:val="000000" w:themeColor="text1"/>
              </w:rPr>
              <w:t>鳳閣龍樓連霄漢，</w:t>
            </w:r>
            <w:r w:rsidRPr="00976304">
              <w:rPr>
                <w:rFonts w:ascii="標楷體" w:eastAsia="標楷體" w:hAnsi="標楷體" w:hint="eastAsia"/>
                <w:color w:val="0070C0"/>
              </w:rPr>
              <w:t>宮殿非常壯麗，鑲鳳的殿閣，鵰龍的宮樓，連接著雲天；</w:t>
            </w:r>
            <w:r w:rsidRPr="00976304">
              <w:rPr>
                <w:rFonts w:ascii="標楷體" w:eastAsia="標楷體" w:hAnsi="標楷體" w:hint="eastAsia"/>
                <w:b/>
                <w:color w:val="000000" w:themeColor="text1"/>
              </w:rPr>
              <w:t>玉樹瓊枝作煙蘿。</w:t>
            </w:r>
            <w:r w:rsidRPr="00976304">
              <w:rPr>
                <w:rFonts w:ascii="標楷體" w:eastAsia="標楷體" w:hAnsi="標楷體" w:hint="eastAsia"/>
                <w:color w:val="0070C0"/>
              </w:rPr>
              <w:t>庭院非常優雅，珍奇的樹木，名貴的花卉，恰似煙霧擁聚，藤蘿交纏。</w:t>
            </w:r>
            <w:r w:rsidRPr="00976304">
              <w:rPr>
                <w:rFonts w:ascii="標楷體" w:eastAsia="標楷體" w:hAnsi="標楷體" w:hint="eastAsia"/>
                <w:b/>
                <w:color w:val="000000" w:themeColor="text1"/>
              </w:rPr>
              <w:t>幾曾識干戈！</w:t>
            </w:r>
            <w:r w:rsidRPr="00976304">
              <w:rPr>
                <w:rFonts w:ascii="標楷體" w:eastAsia="標楷體" w:hAnsi="標楷體" w:hint="eastAsia"/>
                <w:color w:val="0070C0"/>
              </w:rPr>
              <w:t>我在這樣豪華安逸的宮廷中生活，哪知道有戰爭這回事呢？</w:t>
            </w:r>
            <w:r w:rsidRPr="00976304">
              <w:rPr>
                <w:rFonts w:ascii="標楷體" w:eastAsia="標楷體" w:hAnsi="標楷體" w:hint="eastAsia"/>
                <w:b/>
                <w:color w:val="000000" w:themeColor="text1"/>
              </w:rPr>
              <w:t>一旦歸為臣虜，</w:t>
            </w:r>
            <w:r w:rsidRPr="00976304">
              <w:rPr>
                <w:rFonts w:ascii="標楷體" w:eastAsia="標楷體" w:hAnsi="標楷體" w:hint="eastAsia"/>
                <w:color w:val="0070C0"/>
              </w:rPr>
              <w:t>一旦做了俘虜，在哀愁苦惱中消磨歲月，</w:t>
            </w:r>
            <w:r w:rsidRPr="00976304">
              <w:rPr>
                <w:rFonts w:ascii="標楷體" w:eastAsia="標楷體" w:hAnsi="標楷體" w:hint="eastAsia"/>
                <w:b/>
                <w:color w:val="000000" w:themeColor="text1"/>
              </w:rPr>
              <w:t>沈腰潘鬢銷磨。</w:t>
            </w:r>
            <w:r w:rsidRPr="00976304">
              <w:rPr>
                <w:rFonts w:ascii="標楷體" w:eastAsia="標楷體" w:hAnsi="標楷體" w:hint="eastAsia"/>
                <w:color w:val="0070C0"/>
              </w:rPr>
              <w:t>多病腰瘦，鬢髮也斑白了。</w:t>
            </w:r>
            <w:r w:rsidRPr="00976304">
              <w:rPr>
                <w:rFonts w:ascii="標楷體" w:eastAsia="標楷體" w:hAnsi="標楷體" w:hint="eastAsia"/>
                <w:b/>
                <w:color w:val="000000" w:themeColor="text1"/>
              </w:rPr>
              <w:t>最是倉皇辭廟日，</w:t>
            </w:r>
            <w:r w:rsidRPr="00976304">
              <w:rPr>
                <w:rFonts w:ascii="標楷體" w:eastAsia="標楷體" w:hAnsi="標楷體" w:hint="eastAsia"/>
                <w:color w:val="0070C0"/>
              </w:rPr>
              <w:t>最讓我難堪的是，想當年金陵淪陷之際，我倉皇辭別祖先家廟，</w:t>
            </w:r>
            <w:r w:rsidRPr="00976304">
              <w:rPr>
                <w:rFonts w:ascii="標楷體" w:eastAsia="標楷體" w:hAnsi="標楷體" w:hint="eastAsia"/>
                <w:b/>
                <w:color w:val="000000" w:themeColor="text1"/>
              </w:rPr>
              <w:t>教坊猶奏別離歌，</w:t>
            </w:r>
            <w:r w:rsidRPr="00976304">
              <w:rPr>
                <w:rFonts w:ascii="標楷體" w:eastAsia="標楷體" w:hAnsi="標楷體" w:hint="eastAsia"/>
                <w:color w:val="0070C0"/>
              </w:rPr>
              <w:t>宮廷裡的歌舞班子猶為我演奏著別離歌。</w:t>
            </w:r>
            <w:r w:rsidRPr="00976304">
              <w:rPr>
                <w:rFonts w:ascii="標楷體" w:eastAsia="標楷體" w:hAnsi="標楷體" w:hint="eastAsia"/>
                <w:b/>
                <w:color w:val="000000" w:themeColor="text1"/>
              </w:rPr>
              <w:t>揮淚對宮娥。</w:t>
            </w:r>
            <w:r w:rsidRPr="00976304">
              <w:rPr>
                <w:rFonts w:ascii="標楷體" w:eastAsia="標楷體" w:hAnsi="標楷體" w:hint="eastAsia"/>
                <w:color w:val="0070C0"/>
              </w:rPr>
              <w:t>我激動難過得話都說不出來，只能對著身邊的宮娥默默流淚。</w:t>
            </w:r>
          </w:p>
        </w:tc>
      </w:tr>
      <w:tr w:rsidR="00C83EE1" w:rsidRPr="00976304" w:rsidTr="00C04799">
        <w:tc>
          <w:tcPr>
            <w:tcW w:w="1022" w:type="dxa"/>
            <w:textDirection w:val="tbRlV"/>
          </w:tcPr>
          <w:p w:rsidR="00C83EE1" w:rsidRPr="00976304" w:rsidRDefault="00C83EE1" w:rsidP="00C83EE1">
            <w:pPr>
              <w:spacing w:line="400" w:lineRule="exact"/>
              <w:ind w:left="113" w:right="113"/>
              <w:rPr>
                <w:rFonts w:ascii="標楷體" w:eastAsia="標楷體" w:hAnsi="標楷體"/>
                <w:b/>
                <w:color w:val="00B050"/>
              </w:rPr>
            </w:pPr>
            <w:r w:rsidRPr="00976304">
              <w:rPr>
                <w:rFonts w:ascii="標楷體" w:eastAsia="標楷體" w:hAnsi="標楷體" w:hint="eastAsia"/>
                <w:b/>
                <w:color w:val="00B050"/>
              </w:rPr>
              <w:t>秋水</w:t>
            </w:r>
          </w:p>
          <w:p w:rsidR="00C83EE1" w:rsidRPr="00976304" w:rsidRDefault="00C83EE1" w:rsidP="00C83EE1">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莊子</w:t>
            </w:r>
          </w:p>
        </w:tc>
        <w:tc>
          <w:tcPr>
            <w:tcW w:w="10306" w:type="dxa"/>
          </w:tcPr>
          <w:p w:rsidR="00C83EE1" w:rsidRPr="00976304" w:rsidRDefault="00C83EE1" w:rsidP="00C83EE1">
            <w:pPr>
              <w:spacing w:line="400" w:lineRule="exact"/>
              <w:rPr>
                <w:rFonts w:ascii="標楷體" w:eastAsia="標楷體" w:hAnsi="標楷體"/>
                <w:b/>
              </w:rPr>
            </w:pPr>
            <w:r w:rsidRPr="00976304">
              <w:rPr>
                <w:rFonts w:ascii="標楷體" w:eastAsia="標楷體" w:hAnsi="標楷體" w:hint="eastAsia"/>
                <w:b/>
              </w:rPr>
              <w:t>莊子釣於濮水，</w:t>
            </w:r>
            <w:r w:rsidRPr="00976304">
              <w:rPr>
                <w:rFonts w:ascii="標楷體" w:eastAsia="標楷體" w:hAnsi="標楷體" w:hint="eastAsia"/>
                <w:color w:val="0070C0"/>
              </w:rPr>
              <w:t>莊子在濮水邊垂釣，</w:t>
            </w:r>
            <w:r w:rsidRPr="00976304">
              <w:rPr>
                <w:rFonts w:ascii="標楷體" w:eastAsia="標楷體" w:hAnsi="標楷體" w:hint="eastAsia"/>
                <w:b/>
              </w:rPr>
              <w:t>楚王使大夫二人往先焉，</w:t>
            </w:r>
            <w:r w:rsidRPr="00976304">
              <w:rPr>
                <w:rFonts w:ascii="標楷體" w:eastAsia="標楷體" w:hAnsi="標楷體" w:hint="eastAsia"/>
                <w:color w:val="0070C0"/>
              </w:rPr>
              <w:t>楚王派遣兩位大臣先行前往致意，</w:t>
            </w:r>
            <w:r w:rsidRPr="00976304">
              <w:rPr>
                <w:rFonts w:ascii="標楷體" w:eastAsia="標楷體" w:hAnsi="標楷體" w:hint="eastAsia"/>
                <w:b/>
              </w:rPr>
              <w:t>曰：「</w:t>
            </w:r>
            <w:r w:rsidRPr="00976304">
              <w:rPr>
                <w:rFonts w:ascii="標楷體" w:eastAsia="標楷體" w:hAnsi="標楷體" w:hint="eastAsia"/>
                <w:color w:val="0070C0"/>
              </w:rPr>
              <w:t>說：「</w:t>
            </w:r>
            <w:r w:rsidRPr="00976304">
              <w:rPr>
                <w:rFonts w:ascii="標楷體" w:eastAsia="標楷體" w:hAnsi="標楷體" w:hint="eastAsia"/>
                <w:b/>
              </w:rPr>
              <w:t>願以境內累矣！」</w:t>
            </w:r>
            <w:r w:rsidRPr="00976304">
              <w:rPr>
                <w:rFonts w:ascii="標楷體" w:eastAsia="標楷體" w:hAnsi="標楷體" w:hint="eastAsia"/>
                <w:color w:val="0070C0"/>
              </w:rPr>
              <w:t>楚王願將國內政事委託給你而勞累你了。」</w:t>
            </w:r>
            <w:r w:rsidRPr="00976304">
              <w:rPr>
                <w:rFonts w:ascii="標楷體" w:eastAsia="標楷體" w:hAnsi="標楷體" w:hint="eastAsia"/>
                <w:b/>
              </w:rPr>
              <w:t>莊子持竿不顧，曰：「</w:t>
            </w:r>
            <w:r w:rsidRPr="00976304">
              <w:rPr>
                <w:rFonts w:ascii="標楷體" w:eastAsia="標楷體" w:hAnsi="標楷體" w:hint="eastAsia"/>
                <w:color w:val="0070C0"/>
              </w:rPr>
              <w:t>莊子手把釣竿頭也不回地說：「</w:t>
            </w:r>
            <w:r w:rsidRPr="00976304">
              <w:rPr>
                <w:rFonts w:ascii="標楷體" w:eastAsia="標楷體" w:hAnsi="標楷體" w:hint="eastAsia"/>
                <w:b/>
              </w:rPr>
              <w:t>吾聞楚有神龜，</w:t>
            </w:r>
            <w:r w:rsidRPr="00976304">
              <w:rPr>
                <w:rFonts w:ascii="標楷體" w:eastAsia="標楷體" w:hAnsi="標楷體" w:hint="eastAsia"/>
                <w:color w:val="0070C0"/>
              </w:rPr>
              <w:t>我聽說楚國有一神龜，</w:t>
            </w:r>
            <w:r w:rsidRPr="00976304">
              <w:rPr>
                <w:rFonts w:ascii="標楷體" w:eastAsia="標楷體" w:hAnsi="標楷體" w:hint="eastAsia"/>
                <w:b/>
              </w:rPr>
              <w:t>死已三千歲矣！</w:t>
            </w:r>
            <w:r w:rsidRPr="00976304">
              <w:rPr>
                <w:rFonts w:ascii="標楷體" w:eastAsia="標楷體" w:hAnsi="標楷體" w:hint="eastAsia"/>
                <w:color w:val="0070C0"/>
              </w:rPr>
              <w:t>已經死了三千年了，</w:t>
            </w:r>
            <w:r w:rsidRPr="00976304">
              <w:rPr>
                <w:rFonts w:ascii="標楷體" w:eastAsia="標楷體" w:hAnsi="標楷體" w:hint="eastAsia"/>
                <w:b/>
              </w:rPr>
              <w:t>王巾笥而藏之廟堂之上。</w:t>
            </w:r>
            <w:r w:rsidRPr="00976304">
              <w:rPr>
                <w:rFonts w:ascii="標楷體" w:eastAsia="標楷體" w:hAnsi="標楷體" w:hint="eastAsia"/>
                <w:color w:val="0070C0"/>
              </w:rPr>
              <w:t>楚王用竹箱裝著它，用巾飾覆蓋著它，珍藏在宗廟裡。</w:t>
            </w:r>
            <w:r w:rsidRPr="00976304">
              <w:rPr>
                <w:rFonts w:ascii="標楷體" w:eastAsia="標楷體" w:hAnsi="標楷體" w:hint="eastAsia"/>
                <w:b/>
              </w:rPr>
              <w:t>此龜者，</w:t>
            </w:r>
            <w:r w:rsidRPr="00976304">
              <w:rPr>
                <w:rFonts w:ascii="標楷體" w:eastAsia="標楷體" w:hAnsi="標楷體" w:hint="eastAsia"/>
                <w:color w:val="0070C0"/>
              </w:rPr>
              <w:t>這只神龜，</w:t>
            </w:r>
            <w:r w:rsidRPr="00976304">
              <w:rPr>
                <w:rFonts w:ascii="標楷體" w:eastAsia="標楷體" w:hAnsi="標楷體" w:hint="eastAsia"/>
                <w:b/>
              </w:rPr>
              <w:t>寧其死為留骨而貴乎？</w:t>
            </w:r>
            <w:r w:rsidRPr="00976304">
              <w:rPr>
                <w:rFonts w:ascii="標楷體" w:eastAsia="標楷體" w:hAnsi="標楷體" w:hint="eastAsia"/>
                <w:color w:val="0070C0"/>
              </w:rPr>
              <w:t>是寧願死去為了留下骨骸而顯示尊貴呢，</w:t>
            </w:r>
            <w:r w:rsidRPr="00976304">
              <w:rPr>
                <w:rFonts w:ascii="標楷體" w:eastAsia="標楷體" w:hAnsi="標楷體" w:hint="eastAsia"/>
                <w:b/>
              </w:rPr>
              <w:t>寧其生而曳尾於塗中乎？」</w:t>
            </w:r>
            <w:r w:rsidRPr="00976304">
              <w:rPr>
                <w:rFonts w:ascii="標楷體" w:eastAsia="標楷體" w:hAnsi="標楷體" w:hint="eastAsia"/>
                <w:color w:val="0070C0"/>
              </w:rPr>
              <w:t>還是寧願活著在泥水裡拖著尾巴呢？」</w:t>
            </w:r>
            <w:r w:rsidRPr="00976304">
              <w:rPr>
                <w:rFonts w:ascii="標楷體" w:eastAsia="標楷體" w:hAnsi="標楷體" w:hint="eastAsia"/>
                <w:b/>
              </w:rPr>
              <w:t>二大夫曰：「寧生而曳尾塗中。」</w:t>
            </w:r>
            <w:r w:rsidRPr="00976304">
              <w:rPr>
                <w:rFonts w:ascii="標楷體" w:eastAsia="標楷體" w:hAnsi="標楷體" w:hint="eastAsia"/>
                <w:color w:val="0070C0"/>
              </w:rPr>
              <w:t>兩位大臣</w:t>
            </w:r>
            <w:r w:rsidRPr="00976304">
              <w:rPr>
                <w:rFonts w:ascii="標楷體" w:eastAsia="標楷體" w:hAnsi="標楷體" w:hint="eastAsia"/>
                <w:color w:val="0070C0"/>
              </w:rPr>
              <w:lastRenderedPageBreak/>
              <w:t>說：「寧願拖著尾巴活在泥水裡。」</w:t>
            </w:r>
            <w:r w:rsidRPr="00976304">
              <w:rPr>
                <w:rFonts w:ascii="標楷體" w:eastAsia="標楷體" w:hAnsi="標楷體" w:hint="eastAsia"/>
                <w:b/>
              </w:rPr>
              <w:t>莊子曰：「往矣！吾將曳尾於塗中。」</w:t>
            </w:r>
            <w:r w:rsidRPr="00976304">
              <w:rPr>
                <w:rFonts w:ascii="標楷體" w:eastAsia="標楷體" w:hAnsi="標楷體" w:hint="eastAsia"/>
                <w:color w:val="0070C0"/>
              </w:rPr>
              <w:t>莊子說：「你們走吧！我仍將拖著尾巴生活在泥水裡。」</w:t>
            </w:r>
          </w:p>
        </w:tc>
      </w:tr>
      <w:tr w:rsidR="00C04799" w:rsidRPr="00976304" w:rsidTr="00C04799">
        <w:tc>
          <w:tcPr>
            <w:tcW w:w="1022" w:type="dxa"/>
            <w:textDirection w:val="tbRlV"/>
          </w:tcPr>
          <w:p w:rsidR="002F31BC" w:rsidRPr="00976304" w:rsidRDefault="002F31BC" w:rsidP="002F31BC">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秋聲賦</w:t>
            </w:r>
          </w:p>
          <w:p w:rsidR="002F31BC" w:rsidRPr="00976304" w:rsidRDefault="002F31BC" w:rsidP="002F31BC">
            <w:pPr>
              <w:spacing w:line="400" w:lineRule="exact"/>
              <w:rPr>
                <w:rFonts w:ascii="標楷體" w:eastAsia="標楷體" w:hAnsi="標楷體"/>
                <w:b/>
                <w:color w:val="000000" w:themeColor="text1"/>
              </w:rPr>
            </w:pPr>
            <w:r w:rsidRPr="00976304">
              <w:rPr>
                <w:rFonts w:ascii="標楷體" w:eastAsia="標楷體" w:hAnsi="標楷體" w:hint="eastAsia"/>
                <w:b/>
                <w:color w:val="FF0000"/>
              </w:rPr>
              <w:t>歐陽脩</w:t>
            </w:r>
            <w:r w:rsidRPr="00976304">
              <w:rPr>
                <w:rFonts w:ascii="標楷體" w:eastAsia="標楷體" w:hAnsi="標楷體" w:hint="eastAsia"/>
                <w:b/>
                <w:color w:val="000000" w:themeColor="text1"/>
              </w:rPr>
              <w:t xml:space="preserve">　</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C04799" w:rsidRPr="00976304" w:rsidRDefault="002F31BC" w:rsidP="002F31BC">
            <w:pPr>
              <w:spacing w:line="400" w:lineRule="exact"/>
              <w:rPr>
                <w:rFonts w:ascii="標楷體" w:eastAsia="標楷體" w:hAnsi="標楷體"/>
                <w:b/>
                <w:color w:val="000000" w:themeColor="text1"/>
              </w:rPr>
            </w:pPr>
            <w:r w:rsidRPr="00976304">
              <w:rPr>
                <w:rFonts w:ascii="標楷體" w:eastAsia="標楷體" w:hAnsi="標楷體" w:hint="eastAsia"/>
                <w:b/>
                <w:bCs/>
                <w:color w:val="000000" w:themeColor="text1"/>
              </w:rPr>
              <w:t>嗟乎，</w:t>
            </w:r>
            <w:r w:rsidRPr="00976304">
              <w:rPr>
                <w:rFonts w:ascii="標楷體" w:eastAsia="標楷體" w:hAnsi="標楷體" w:hint="eastAsia"/>
                <w:bCs/>
                <w:color w:val="0070C0"/>
              </w:rPr>
              <w:t>唉！</w:t>
            </w:r>
            <w:r w:rsidRPr="00976304">
              <w:rPr>
                <w:rFonts w:ascii="標楷體" w:eastAsia="標楷體" w:hAnsi="標楷體" w:hint="eastAsia"/>
                <w:b/>
                <w:bCs/>
                <w:color w:val="000000" w:themeColor="text1"/>
              </w:rPr>
              <w:t>草木無情，</w:t>
            </w:r>
            <w:r w:rsidRPr="00976304">
              <w:rPr>
                <w:rFonts w:ascii="標楷體" w:eastAsia="標楷體" w:hAnsi="標楷體" w:hint="eastAsia"/>
                <w:bCs/>
                <w:color w:val="0070C0"/>
              </w:rPr>
              <w:t>草木沒有情感，</w:t>
            </w:r>
            <w:r w:rsidRPr="00976304">
              <w:rPr>
                <w:rFonts w:ascii="標楷體" w:eastAsia="標楷體" w:hAnsi="標楷體" w:hint="eastAsia"/>
                <w:b/>
                <w:bCs/>
                <w:color w:val="000000" w:themeColor="text1"/>
              </w:rPr>
              <w:t>有時飄零。</w:t>
            </w:r>
            <w:r w:rsidRPr="00976304">
              <w:rPr>
                <w:rFonts w:ascii="標楷體" w:eastAsia="標楷體" w:hAnsi="標楷體" w:hint="eastAsia"/>
                <w:bCs/>
                <w:color w:val="0070C0"/>
              </w:rPr>
              <w:t>季節一到尚且飄落凋零。</w:t>
            </w:r>
            <w:r w:rsidRPr="00976304">
              <w:rPr>
                <w:rFonts w:ascii="標楷體" w:eastAsia="標楷體" w:hAnsi="標楷體" w:hint="eastAsia"/>
                <w:b/>
                <w:bCs/>
                <w:color w:val="000000" w:themeColor="text1"/>
              </w:rPr>
              <w:t>人為動物，</w:t>
            </w:r>
            <w:r w:rsidRPr="00976304">
              <w:rPr>
                <w:rFonts w:ascii="標楷體" w:eastAsia="標楷體" w:hAnsi="標楷體" w:hint="eastAsia"/>
                <w:bCs/>
                <w:color w:val="0070C0"/>
              </w:rPr>
              <w:t>人是動物的一種，</w:t>
            </w:r>
            <w:r w:rsidRPr="00976304">
              <w:rPr>
                <w:rFonts w:ascii="標楷體" w:eastAsia="標楷體" w:hAnsi="標楷體" w:hint="eastAsia"/>
                <w:b/>
                <w:bCs/>
                <w:color w:val="000000" w:themeColor="text1"/>
              </w:rPr>
              <w:t>惟物之靈。</w:t>
            </w:r>
            <w:r w:rsidRPr="00976304">
              <w:rPr>
                <w:rFonts w:ascii="標楷體" w:eastAsia="標楷體" w:hAnsi="標楷體" w:hint="eastAsia"/>
                <w:bCs/>
                <w:color w:val="0070C0"/>
              </w:rPr>
              <w:t>是萬物中最有靈性的，</w:t>
            </w:r>
            <w:r w:rsidRPr="00976304">
              <w:rPr>
                <w:rFonts w:ascii="標楷體" w:eastAsia="標楷體" w:hAnsi="標楷體" w:hint="eastAsia"/>
                <w:b/>
                <w:bCs/>
                <w:color w:val="000000" w:themeColor="text1"/>
              </w:rPr>
              <w:t>百憂感其心，</w:t>
            </w:r>
            <w:r w:rsidRPr="00976304">
              <w:rPr>
                <w:rFonts w:ascii="標楷體" w:eastAsia="標楷體" w:hAnsi="標楷體" w:hint="eastAsia"/>
                <w:bCs/>
                <w:color w:val="0070C0"/>
              </w:rPr>
              <w:t>有無限的煩憂刺激他的心思，</w:t>
            </w:r>
            <w:r w:rsidRPr="00976304">
              <w:rPr>
                <w:rFonts w:ascii="標楷體" w:eastAsia="標楷體" w:hAnsi="標楷體" w:hint="eastAsia"/>
                <w:b/>
                <w:bCs/>
                <w:color w:val="000000" w:themeColor="text1"/>
              </w:rPr>
              <w:t>萬事勞其形。</w:t>
            </w:r>
            <w:r w:rsidRPr="00976304">
              <w:rPr>
                <w:rFonts w:ascii="標楷體" w:eastAsia="標楷體" w:hAnsi="標楷體" w:hint="eastAsia"/>
                <w:bCs/>
                <w:color w:val="0070C0"/>
              </w:rPr>
              <w:t>有無限的事物勞累他的形體。</w:t>
            </w:r>
            <w:r w:rsidRPr="00976304">
              <w:rPr>
                <w:rFonts w:ascii="標楷體" w:eastAsia="標楷體" w:hAnsi="標楷體" w:hint="eastAsia"/>
                <w:b/>
                <w:bCs/>
                <w:color w:val="000000" w:themeColor="text1"/>
              </w:rPr>
              <w:t>有動于中，必搖其精。</w:t>
            </w:r>
            <w:r w:rsidRPr="00976304">
              <w:rPr>
                <w:rFonts w:ascii="標楷體" w:eastAsia="標楷體" w:hAnsi="標楷體" w:hint="eastAsia"/>
                <w:bCs/>
                <w:color w:val="0070C0"/>
              </w:rPr>
              <w:t>勞心費神，就必定會損傷他的精力，</w:t>
            </w:r>
            <w:r w:rsidRPr="00976304">
              <w:rPr>
                <w:rFonts w:ascii="標楷體" w:eastAsia="標楷體" w:hAnsi="標楷體" w:hint="eastAsia"/>
                <w:b/>
                <w:bCs/>
                <w:color w:val="000000" w:themeColor="text1"/>
              </w:rPr>
              <w:t>而況思其力之所不及，</w:t>
            </w:r>
            <w:r w:rsidRPr="00976304">
              <w:rPr>
                <w:rFonts w:ascii="標楷體" w:eastAsia="標楷體" w:hAnsi="標楷體" w:hint="eastAsia"/>
                <w:bCs/>
                <w:color w:val="0070C0"/>
              </w:rPr>
              <w:t>更何況常常要思考自己能力辦不到的事情，</w:t>
            </w:r>
            <w:r w:rsidRPr="00976304">
              <w:rPr>
                <w:rFonts w:ascii="標楷體" w:eastAsia="標楷體" w:hAnsi="標楷體" w:hint="eastAsia"/>
                <w:b/>
                <w:bCs/>
                <w:color w:val="000000" w:themeColor="text1"/>
              </w:rPr>
              <w:t>憂其智之所不能；</w:t>
            </w:r>
            <w:r w:rsidRPr="00976304">
              <w:rPr>
                <w:rFonts w:ascii="標楷體" w:eastAsia="標楷體" w:hAnsi="標楷體" w:hint="eastAsia"/>
                <w:bCs/>
                <w:color w:val="0070C0"/>
              </w:rPr>
              <w:t>憂慮自己的智慧不能解決的問題。</w:t>
            </w:r>
            <w:r w:rsidRPr="00976304">
              <w:rPr>
                <w:rFonts w:ascii="標楷體" w:eastAsia="標楷體" w:hAnsi="標楷體" w:hint="eastAsia"/>
                <w:b/>
                <w:bCs/>
                <w:color w:val="000000" w:themeColor="text1"/>
              </w:rPr>
              <w:t>宜其渥然丹者為槁木，</w:t>
            </w:r>
            <w:r w:rsidRPr="00976304">
              <w:rPr>
                <w:rFonts w:ascii="標楷體" w:eastAsia="標楷體" w:hAnsi="標楷體" w:hint="eastAsia"/>
                <w:bCs/>
                <w:color w:val="0070C0"/>
              </w:rPr>
              <w:t>當然會使他紅潤的容貌變得衰老，</w:t>
            </w:r>
            <w:r w:rsidRPr="00976304">
              <w:rPr>
                <w:rFonts w:ascii="標楷體" w:eastAsia="標楷體" w:hAnsi="標楷體" w:hint="eastAsia"/>
                <w:b/>
                <w:bCs/>
                <w:color w:val="000000" w:themeColor="text1"/>
              </w:rPr>
              <w:t>黟然黑者為星星。</w:t>
            </w:r>
            <w:r w:rsidRPr="00976304">
              <w:rPr>
                <w:rFonts w:ascii="標楷體" w:eastAsia="標楷體" w:hAnsi="標楷體" w:hint="eastAsia"/>
                <w:bCs/>
                <w:color w:val="0070C0"/>
              </w:rPr>
              <w:t>烏黑的頭髮變的斑白。</w:t>
            </w:r>
            <w:r w:rsidRPr="00976304">
              <w:rPr>
                <w:rFonts w:ascii="標楷體" w:eastAsia="標楷體" w:hAnsi="標楷體" w:hint="eastAsia"/>
                <w:b/>
                <w:bCs/>
                <w:color w:val="000000" w:themeColor="text1"/>
              </w:rPr>
              <w:t>奈何以非金石之質，</w:t>
            </w:r>
            <w:r w:rsidRPr="00976304">
              <w:rPr>
                <w:rFonts w:ascii="標楷體" w:eastAsia="標楷體" w:hAnsi="標楷體" w:hint="eastAsia"/>
                <w:bCs/>
                <w:color w:val="0070C0"/>
              </w:rPr>
              <w:t>為什麼要用自己不如金石的體質，</w:t>
            </w:r>
            <w:r w:rsidRPr="00976304">
              <w:rPr>
                <w:rFonts w:ascii="標楷體" w:eastAsia="標楷體" w:hAnsi="標楷體" w:hint="eastAsia"/>
                <w:b/>
                <w:bCs/>
                <w:color w:val="000000" w:themeColor="text1"/>
              </w:rPr>
              <w:t>欲與草木而爭榮？</w:t>
            </w:r>
            <w:r w:rsidRPr="00976304">
              <w:rPr>
                <w:rFonts w:ascii="標楷體" w:eastAsia="標楷體" w:hAnsi="標楷體" w:hint="eastAsia"/>
                <w:bCs/>
                <w:color w:val="0070C0"/>
              </w:rPr>
              <w:t>去跟草木爭榮比盛呢？</w:t>
            </w:r>
            <w:r w:rsidRPr="00976304">
              <w:rPr>
                <w:rFonts w:ascii="標楷體" w:eastAsia="標楷體" w:hAnsi="標楷體" w:hint="eastAsia"/>
                <w:b/>
                <w:bCs/>
                <w:color w:val="000000" w:themeColor="text1"/>
              </w:rPr>
              <w:t>念誰為之戕賊，</w:t>
            </w:r>
            <w:r w:rsidRPr="00976304">
              <w:rPr>
                <w:rFonts w:ascii="標楷體" w:eastAsia="標楷體" w:hAnsi="標楷體" w:hint="eastAsia"/>
                <w:bCs/>
                <w:color w:val="0070C0"/>
              </w:rPr>
              <w:t>想想是誰對自己造成傷害，</w:t>
            </w:r>
            <w:r w:rsidRPr="00976304">
              <w:rPr>
                <w:rFonts w:ascii="標楷體" w:eastAsia="標楷體" w:hAnsi="標楷體" w:hint="eastAsia"/>
                <w:b/>
                <w:bCs/>
                <w:color w:val="000000" w:themeColor="text1"/>
              </w:rPr>
              <w:t>亦何恨乎秋聲！</w:t>
            </w:r>
            <w:r w:rsidRPr="00976304">
              <w:rPr>
                <w:rFonts w:ascii="標楷體" w:eastAsia="標楷體" w:hAnsi="標楷體" w:hint="eastAsia"/>
                <w:bCs/>
                <w:color w:val="0070C0"/>
              </w:rPr>
              <w:t>又何必怨恨淒涼的秋風呢！</w:t>
            </w:r>
          </w:p>
        </w:tc>
      </w:tr>
      <w:tr w:rsidR="00516335" w:rsidRPr="00976304" w:rsidTr="00C04799">
        <w:tc>
          <w:tcPr>
            <w:tcW w:w="1022" w:type="dxa"/>
            <w:textDirection w:val="tbRlV"/>
          </w:tcPr>
          <w:p w:rsidR="00516335" w:rsidRPr="00976304" w:rsidRDefault="00516335" w:rsidP="002F31BC">
            <w:pPr>
              <w:spacing w:line="400" w:lineRule="exact"/>
              <w:rPr>
                <w:rFonts w:ascii="標楷體" w:eastAsia="標楷體" w:hAnsi="標楷體"/>
                <w:b/>
                <w:color w:val="00B050"/>
              </w:rPr>
            </w:pPr>
            <w:r w:rsidRPr="00976304">
              <w:rPr>
                <w:rFonts w:ascii="標楷體" w:eastAsia="標楷體" w:hAnsi="標楷體" w:hint="eastAsia"/>
                <w:b/>
                <w:color w:val="00B050"/>
              </w:rPr>
              <w:t>蝶戀花</w:t>
            </w:r>
          </w:p>
          <w:p w:rsidR="00516335" w:rsidRPr="00976304" w:rsidRDefault="00516335" w:rsidP="002F31BC">
            <w:pPr>
              <w:spacing w:line="400" w:lineRule="exact"/>
              <w:rPr>
                <w:rFonts w:ascii="標楷體" w:eastAsia="標楷體" w:hAnsi="標楷體"/>
                <w:b/>
                <w:color w:val="00B050"/>
              </w:rPr>
            </w:pPr>
            <w:r w:rsidRPr="00976304">
              <w:rPr>
                <w:rFonts w:ascii="標楷體" w:eastAsia="標楷體" w:hAnsi="標楷體" w:hint="eastAsia"/>
                <w:b/>
                <w:color w:val="FF0000"/>
              </w:rPr>
              <w:t>歐陽脩</w:t>
            </w:r>
            <w:r w:rsidRPr="00976304">
              <w:rPr>
                <w:rFonts w:ascii="標楷體" w:eastAsia="標楷體" w:hAnsi="標楷體" w:hint="eastAsia"/>
                <w:b/>
                <w:color w:val="000000" w:themeColor="text1"/>
              </w:rPr>
              <w:t xml:space="preserve">　</w:t>
            </w:r>
          </w:p>
        </w:tc>
        <w:tc>
          <w:tcPr>
            <w:tcW w:w="10306" w:type="dxa"/>
          </w:tcPr>
          <w:p w:rsidR="00516335" w:rsidRPr="00976304" w:rsidRDefault="00516335" w:rsidP="002F31BC">
            <w:pPr>
              <w:spacing w:line="400" w:lineRule="exact"/>
              <w:rPr>
                <w:rFonts w:ascii="標楷體" w:eastAsia="標楷體" w:hAnsi="標楷體"/>
                <w:color w:val="0070C0"/>
              </w:rPr>
            </w:pPr>
            <w:r w:rsidRPr="00976304">
              <w:rPr>
                <w:rFonts w:ascii="標楷體" w:eastAsia="標楷體" w:hAnsi="標楷體" w:hint="eastAsia"/>
                <w:b/>
                <w:color w:val="000000" w:themeColor="text1"/>
              </w:rPr>
              <w:t>誰道閒情拋棄久，</w:t>
            </w:r>
            <w:r w:rsidRPr="00976304">
              <w:rPr>
                <w:rFonts w:ascii="標楷體" w:eastAsia="標楷體" w:hAnsi="標楷體"/>
                <w:color w:val="0070C0"/>
              </w:rPr>
              <w:t>誰說閒情意致被忘記了太久？</w:t>
            </w:r>
            <w:r w:rsidRPr="00976304">
              <w:rPr>
                <w:rFonts w:ascii="標楷體" w:eastAsia="標楷體" w:hAnsi="標楷體" w:hint="eastAsia"/>
                <w:b/>
                <w:color w:val="000000" w:themeColor="text1"/>
              </w:rPr>
              <w:t>每到春來，</w:t>
            </w:r>
            <w:r w:rsidRPr="00976304">
              <w:rPr>
                <w:rFonts w:ascii="標楷體" w:eastAsia="標楷體" w:hAnsi="標楷體"/>
                <w:color w:val="0070C0"/>
              </w:rPr>
              <w:t>每到新春來到，</w:t>
            </w:r>
            <w:r w:rsidRPr="00976304">
              <w:rPr>
                <w:rFonts w:ascii="標楷體" w:eastAsia="標楷體" w:hAnsi="標楷體" w:hint="eastAsia"/>
                <w:b/>
                <w:color w:val="000000" w:themeColor="text1"/>
              </w:rPr>
              <w:t>惆悵還依舊。</w:t>
            </w:r>
            <w:r w:rsidRPr="00976304">
              <w:rPr>
                <w:rFonts w:ascii="標楷體" w:eastAsia="標楷體" w:hAnsi="標楷體"/>
                <w:color w:val="0070C0"/>
              </w:rPr>
              <w:t>我的惆悵心緒一如故舊。</w:t>
            </w:r>
            <w:r w:rsidRPr="00976304">
              <w:rPr>
                <w:rFonts w:ascii="標楷體" w:eastAsia="標楷體" w:hAnsi="標楷體" w:hint="eastAsia"/>
                <w:b/>
                <w:color w:val="000000" w:themeColor="text1"/>
              </w:rPr>
              <w:t>日日花前常病酒，</w:t>
            </w:r>
            <w:r w:rsidRPr="00976304">
              <w:rPr>
                <w:rFonts w:ascii="標楷體" w:eastAsia="標楷體" w:hAnsi="標楷體"/>
                <w:color w:val="0070C0"/>
              </w:rPr>
              <w:t>爲了消除這種閒愁，我天天在花前痛飲，讓自己放任大醉，</w:t>
            </w:r>
            <w:r w:rsidRPr="00976304">
              <w:rPr>
                <w:rFonts w:ascii="標楷體" w:eastAsia="標楷體" w:hAnsi="標楷體" w:hint="eastAsia"/>
                <w:b/>
                <w:color w:val="000000" w:themeColor="text1"/>
              </w:rPr>
              <w:t>不辭鏡裡朱顏瘦。</w:t>
            </w:r>
            <w:r w:rsidRPr="00976304">
              <w:rPr>
                <w:rFonts w:ascii="標楷體" w:eastAsia="標楷體" w:hAnsi="標楷體"/>
                <w:color w:val="0070C0"/>
              </w:rPr>
              <w:t>不惜身體消瘦，對着鏡子自己容顏已改。</w:t>
            </w:r>
          </w:p>
        </w:tc>
      </w:tr>
      <w:tr w:rsidR="00C76050" w:rsidRPr="00976304" w:rsidTr="00C04799">
        <w:tc>
          <w:tcPr>
            <w:tcW w:w="1022" w:type="dxa"/>
            <w:textDirection w:val="tbRlV"/>
          </w:tcPr>
          <w:p w:rsidR="00C76050" w:rsidRPr="00976304" w:rsidRDefault="00C76050" w:rsidP="00C76050">
            <w:pPr>
              <w:spacing w:line="400" w:lineRule="exact"/>
              <w:rPr>
                <w:rFonts w:ascii="標楷體" w:eastAsia="標楷體" w:hAnsi="標楷體"/>
                <w:b/>
                <w:color w:val="00B050"/>
              </w:rPr>
            </w:pPr>
            <w:r w:rsidRPr="00976304">
              <w:rPr>
                <w:rFonts w:ascii="標楷體" w:eastAsia="標楷體" w:hAnsi="標楷體" w:hint="eastAsia"/>
                <w:b/>
                <w:color w:val="00B050"/>
              </w:rPr>
              <w:t>青玉案</w:t>
            </w:r>
          </w:p>
          <w:p w:rsidR="00C76050" w:rsidRPr="00976304" w:rsidRDefault="00C76050" w:rsidP="00C76050">
            <w:pPr>
              <w:spacing w:line="400" w:lineRule="exact"/>
              <w:rPr>
                <w:rFonts w:ascii="標楷體" w:eastAsia="標楷體" w:hAnsi="標楷體"/>
                <w:b/>
                <w:color w:val="000000" w:themeColor="text1"/>
              </w:rPr>
            </w:pPr>
            <w:r w:rsidRPr="00976304">
              <w:rPr>
                <w:rFonts w:ascii="標楷體" w:eastAsia="標楷體" w:hAnsi="標楷體" w:hint="eastAsia"/>
                <w:b/>
                <w:color w:val="FF0000"/>
              </w:rPr>
              <w:t>歐陽脩</w:t>
            </w:r>
          </w:p>
          <w:p w:rsidR="00C76050" w:rsidRPr="00976304" w:rsidRDefault="00C76050" w:rsidP="002F31BC">
            <w:pPr>
              <w:spacing w:line="400" w:lineRule="exact"/>
              <w:rPr>
                <w:rFonts w:ascii="標楷體" w:eastAsia="標楷體" w:hAnsi="標楷體"/>
                <w:b/>
                <w:color w:val="00B050"/>
              </w:rPr>
            </w:pPr>
          </w:p>
        </w:tc>
        <w:tc>
          <w:tcPr>
            <w:tcW w:w="10306" w:type="dxa"/>
          </w:tcPr>
          <w:p w:rsidR="00C76050" w:rsidRPr="00976304" w:rsidRDefault="00C76050" w:rsidP="00C76050">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買花載酒長安市，</w:t>
            </w:r>
            <w:r w:rsidRPr="00976304">
              <w:rPr>
                <w:rFonts w:ascii="標楷體" w:eastAsia="標楷體" w:hAnsi="標楷體" w:hint="eastAsia"/>
                <w:color w:val="0070C0"/>
              </w:rPr>
              <w:t>在京城買花買酒，</w:t>
            </w:r>
            <w:r w:rsidRPr="00976304">
              <w:rPr>
                <w:rFonts w:ascii="標楷體" w:eastAsia="標楷體" w:hAnsi="標楷體" w:hint="eastAsia"/>
                <w:b/>
                <w:color w:val="000000" w:themeColor="text1"/>
              </w:rPr>
              <w:t>又爭似家山見桃李？</w:t>
            </w:r>
            <w:r w:rsidRPr="00976304">
              <w:rPr>
                <w:rFonts w:ascii="標楷體" w:eastAsia="標楷體" w:hAnsi="標楷體" w:hint="eastAsia"/>
                <w:color w:val="0070C0"/>
              </w:rPr>
              <w:t>又哪裡比得上在家鄉觀賞桃花李花呢？</w:t>
            </w:r>
            <w:r w:rsidRPr="00976304">
              <w:rPr>
                <w:rFonts w:ascii="標楷體" w:eastAsia="標楷體" w:hAnsi="標楷體" w:hint="eastAsia"/>
                <w:b/>
                <w:color w:val="000000" w:themeColor="text1"/>
              </w:rPr>
              <w:t>不枉東風吹客淚，</w:t>
            </w:r>
            <w:r w:rsidRPr="00976304">
              <w:rPr>
                <w:rFonts w:ascii="標楷體" w:eastAsia="標楷體" w:hAnsi="標楷體" w:hint="eastAsia"/>
                <w:color w:val="0070C0"/>
              </w:rPr>
              <w:t>我不責怪東風吹灑離人之淚。</w:t>
            </w:r>
            <w:r w:rsidRPr="00976304">
              <w:rPr>
                <w:rFonts w:ascii="標楷體" w:eastAsia="標楷體" w:hAnsi="標楷體" w:hint="eastAsia"/>
                <w:b/>
                <w:color w:val="000000" w:themeColor="text1"/>
              </w:rPr>
              <w:t>相思難表，</w:t>
            </w:r>
            <w:r w:rsidRPr="00976304">
              <w:rPr>
                <w:rFonts w:ascii="標楷體" w:eastAsia="標楷體" w:hAnsi="標楷體" w:hint="eastAsia"/>
                <w:color w:val="0070C0"/>
              </w:rPr>
              <w:t>想望的心情卻難以表達，</w:t>
            </w:r>
            <w:r w:rsidRPr="00976304">
              <w:rPr>
                <w:rFonts w:ascii="標楷體" w:eastAsia="標楷體" w:hAnsi="標楷體" w:hint="eastAsia"/>
                <w:b/>
                <w:color w:val="000000" w:themeColor="text1"/>
              </w:rPr>
              <w:t>夢魂無據，</w:t>
            </w:r>
            <w:r w:rsidRPr="00976304">
              <w:rPr>
                <w:rFonts w:ascii="標楷體" w:eastAsia="標楷體" w:hAnsi="標楷體" w:hint="eastAsia"/>
                <w:color w:val="0070C0"/>
              </w:rPr>
              <w:t>作夢又無從捉摸，</w:t>
            </w:r>
            <w:r w:rsidRPr="00976304">
              <w:rPr>
                <w:rFonts w:ascii="標楷體" w:eastAsia="標楷體" w:hAnsi="標楷體" w:hint="eastAsia"/>
                <w:b/>
                <w:color w:val="000000" w:themeColor="text1"/>
              </w:rPr>
              <w:t>惟有歸來是。</w:t>
            </w:r>
            <w:r w:rsidRPr="00976304">
              <w:rPr>
                <w:rFonts w:ascii="標楷體" w:eastAsia="標楷體" w:hAnsi="標楷體" w:hint="eastAsia"/>
                <w:color w:val="0070C0"/>
              </w:rPr>
              <w:t>相信只有回到家鄉最好。</w:t>
            </w:r>
          </w:p>
        </w:tc>
      </w:tr>
      <w:tr w:rsidR="002F31BC" w:rsidRPr="00976304" w:rsidTr="00C04799">
        <w:tc>
          <w:tcPr>
            <w:tcW w:w="1022" w:type="dxa"/>
            <w:textDirection w:val="tbRlV"/>
          </w:tcPr>
          <w:p w:rsidR="002F31BC" w:rsidRPr="00976304" w:rsidRDefault="002F31BC" w:rsidP="002F31BC">
            <w:pPr>
              <w:spacing w:line="400" w:lineRule="exact"/>
              <w:ind w:left="113" w:right="113"/>
              <w:rPr>
                <w:rFonts w:ascii="標楷體" w:eastAsia="標楷體" w:hAnsi="標楷體"/>
                <w:b/>
              </w:rPr>
            </w:pPr>
            <w:r w:rsidRPr="00976304">
              <w:rPr>
                <w:rFonts w:ascii="標楷體" w:eastAsia="標楷體" w:hAnsi="標楷體" w:hint="eastAsia"/>
                <w:b/>
                <w:color w:val="00B050"/>
              </w:rPr>
              <w:t>賀新郎‧別茂嘉十二弟</w:t>
            </w:r>
          </w:p>
          <w:p w:rsidR="002F31BC" w:rsidRPr="00976304" w:rsidRDefault="002F31BC" w:rsidP="002F31BC">
            <w:pPr>
              <w:spacing w:line="400" w:lineRule="exact"/>
              <w:ind w:left="113" w:right="113"/>
              <w:rPr>
                <w:rFonts w:ascii="標楷體" w:eastAsia="標楷體" w:hAnsi="標楷體"/>
                <w:b/>
                <w:color w:val="FF0000"/>
              </w:rPr>
            </w:pPr>
            <w:r w:rsidRPr="00976304">
              <w:rPr>
                <w:rFonts w:ascii="標楷體" w:eastAsia="標楷體" w:hAnsi="標楷體" w:hint="eastAsia"/>
                <w:b/>
                <w:color w:val="FF0000"/>
              </w:rPr>
              <w:t>辛棄疾</w:t>
            </w:r>
          </w:p>
          <w:p w:rsidR="002F31BC" w:rsidRPr="00976304" w:rsidRDefault="002F31BC" w:rsidP="002F31BC">
            <w:pPr>
              <w:spacing w:line="400" w:lineRule="exact"/>
              <w:ind w:left="113" w:right="113"/>
              <w:rPr>
                <w:rFonts w:ascii="標楷體" w:eastAsia="標楷體" w:hAnsi="標楷體"/>
              </w:rPr>
            </w:pPr>
          </w:p>
        </w:tc>
        <w:tc>
          <w:tcPr>
            <w:tcW w:w="10306" w:type="dxa"/>
          </w:tcPr>
          <w:p w:rsidR="002F31BC" w:rsidRPr="00976304" w:rsidRDefault="002F31BC" w:rsidP="002F31BC">
            <w:pPr>
              <w:spacing w:line="400" w:lineRule="exact"/>
              <w:rPr>
                <w:rFonts w:ascii="標楷體" w:eastAsia="標楷體" w:hAnsi="標楷體"/>
                <w:b/>
              </w:rPr>
            </w:pPr>
            <w:r w:rsidRPr="00976304">
              <w:rPr>
                <w:rFonts w:ascii="標楷體" w:eastAsia="標楷體" w:hAnsi="標楷體" w:hint="eastAsia"/>
                <w:b/>
              </w:rPr>
              <w:t>綠樹聽鵜鴂，</w:t>
            </w:r>
            <w:r w:rsidRPr="00976304">
              <w:rPr>
                <w:rFonts w:ascii="標楷體" w:eastAsia="標楷體" w:hAnsi="標楷體" w:hint="eastAsia"/>
                <w:b/>
                <w:color w:val="0070C0"/>
              </w:rPr>
              <w:t>樹上傳來鵜鴃的叫聲，</w:t>
            </w:r>
            <w:r w:rsidRPr="00976304">
              <w:rPr>
                <w:rFonts w:ascii="標楷體" w:eastAsia="標楷體" w:hAnsi="標楷體" w:hint="eastAsia"/>
                <w:b/>
              </w:rPr>
              <w:t>更那堪、鷓鴣聲住，</w:t>
            </w:r>
            <w:r w:rsidRPr="00976304">
              <w:rPr>
                <w:rFonts w:ascii="標楷體" w:eastAsia="標楷體" w:hAnsi="標楷體" w:hint="eastAsia"/>
                <w:b/>
                <w:color w:val="0070C0"/>
              </w:rPr>
              <w:t>更何況鷓鴣聲止的時候，</w:t>
            </w:r>
            <w:r w:rsidRPr="00976304">
              <w:rPr>
                <w:rFonts w:ascii="標楷體" w:eastAsia="標楷體" w:hAnsi="標楷體" w:hint="eastAsia"/>
                <w:b/>
              </w:rPr>
              <w:t>杜鵑聲切。</w:t>
            </w:r>
            <w:r w:rsidRPr="00976304">
              <w:rPr>
                <w:rFonts w:ascii="標楷體" w:eastAsia="標楷體" w:hAnsi="標楷體" w:hint="eastAsia"/>
                <w:b/>
                <w:color w:val="0070C0"/>
              </w:rPr>
              <w:t>而杜鵑鳥叫得更加淒厲。</w:t>
            </w:r>
            <w:r w:rsidRPr="00976304">
              <w:rPr>
                <w:rFonts w:ascii="標楷體" w:eastAsia="標楷體" w:hAnsi="標楷體" w:hint="eastAsia"/>
                <w:b/>
              </w:rPr>
              <w:t>啼到春歸無尋處，</w:t>
            </w:r>
            <w:r w:rsidRPr="00976304">
              <w:rPr>
                <w:rFonts w:ascii="標楷體" w:eastAsia="標楷體" w:hAnsi="標楷體" w:hint="eastAsia"/>
                <w:b/>
                <w:color w:val="0070C0"/>
              </w:rPr>
              <w:t>當們啼到春末無法再啼，</w:t>
            </w:r>
            <w:r w:rsidRPr="00976304">
              <w:rPr>
                <w:rFonts w:ascii="標楷體" w:eastAsia="標楷體" w:hAnsi="標楷體" w:hint="eastAsia"/>
                <w:b/>
              </w:rPr>
              <w:t>苦恨芳菲都歇。</w:t>
            </w:r>
            <w:r w:rsidRPr="00976304">
              <w:rPr>
                <w:rFonts w:ascii="標楷體" w:eastAsia="標楷體" w:hAnsi="標楷體" w:hint="eastAsia"/>
                <w:b/>
                <w:color w:val="0070C0"/>
              </w:rPr>
              <w:t>可恨所有的花朵都已謝了。</w:t>
            </w:r>
            <w:r w:rsidRPr="00976304">
              <w:rPr>
                <w:rFonts w:ascii="標楷體" w:eastAsia="標楷體" w:hAnsi="標楷體" w:hint="eastAsia"/>
                <w:b/>
              </w:rPr>
              <w:t xml:space="preserve"> 算未抵、人間離別。</w:t>
            </w:r>
            <w:r w:rsidRPr="00976304">
              <w:rPr>
                <w:rFonts w:ascii="標楷體" w:eastAsia="標楷體" w:hAnsi="標楷體" w:hint="eastAsia"/>
                <w:b/>
                <w:color w:val="0070C0"/>
              </w:rPr>
              <w:t>應該比不上人間的分離；</w:t>
            </w:r>
            <w:r w:rsidRPr="00976304">
              <w:rPr>
                <w:rFonts w:ascii="標楷體" w:eastAsia="標楷體" w:hAnsi="標楷體" w:hint="eastAsia"/>
                <w:b/>
              </w:rPr>
              <w:t>馬上琵琶關塞黑，</w:t>
            </w:r>
            <w:r w:rsidRPr="00976304">
              <w:rPr>
                <w:rFonts w:ascii="標楷體" w:eastAsia="標楷體" w:hAnsi="標楷體" w:hint="eastAsia"/>
                <w:b/>
                <w:color w:val="0070C0"/>
              </w:rPr>
              <w:t>王昭君在馬上彈奏琵琶，</w:t>
            </w:r>
            <w:r w:rsidRPr="00976304">
              <w:rPr>
                <w:rFonts w:ascii="標楷體" w:eastAsia="標楷體" w:hAnsi="標楷體" w:hint="eastAsia"/>
                <w:b/>
              </w:rPr>
              <w:t>更長門翠輦辭金闕。</w:t>
            </w:r>
            <w:r w:rsidRPr="00976304">
              <w:rPr>
                <w:rFonts w:ascii="標楷體" w:eastAsia="標楷體" w:hAnsi="標楷體" w:hint="eastAsia"/>
                <w:b/>
                <w:color w:val="0070C0"/>
              </w:rPr>
              <w:t>邊關一片黑暗，更有長門宮的香車已經辭別帝殿。</w:t>
            </w:r>
            <w:r w:rsidRPr="00976304">
              <w:rPr>
                <w:rFonts w:ascii="標楷體" w:eastAsia="標楷體" w:hAnsi="標楷體" w:hint="eastAsia"/>
                <w:b/>
              </w:rPr>
              <w:t>看燕燕，</w:t>
            </w:r>
            <w:r w:rsidRPr="00976304">
              <w:rPr>
                <w:rFonts w:ascii="標楷體" w:eastAsia="標楷體" w:hAnsi="標楷體" w:hint="eastAsia"/>
                <w:b/>
                <w:color w:val="0070C0"/>
              </w:rPr>
              <w:t>只見一隻隻的燕子飛過，</w:t>
            </w:r>
            <w:r w:rsidRPr="00976304">
              <w:rPr>
                <w:rFonts w:ascii="標楷體" w:eastAsia="標楷體" w:hAnsi="標楷體" w:hint="eastAsia"/>
                <w:b/>
              </w:rPr>
              <w:t>送歸妾。</w:t>
            </w:r>
            <w:r w:rsidRPr="00976304">
              <w:rPr>
                <w:rFonts w:ascii="標楷體" w:eastAsia="標楷體" w:hAnsi="標楷體" w:hint="eastAsia"/>
                <w:b/>
                <w:color w:val="0070C0"/>
              </w:rPr>
              <w:t>正是衛莊姜送著妾婦回去。</w:t>
            </w:r>
            <w:r w:rsidRPr="00976304">
              <w:rPr>
                <w:rFonts w:ascii="標楷體" w:eastAsia="標楷體" w:hAnsi="標楷體" w:hint="eastAsia"/>
                <w:b/>
              </w:rPr>
              <w:t>將軍百戰身名裂。</w:t>
            </w:r>
            <w:r w:rsidRPr="00976304">
              <w:rPr>
                <w:rFonts w:ascii="標楷體" w:eastAsia="標楷體" w:hAnsi="標楷體" w:hint="eastAsia"/>
                <w:b/>
                <w:color w:val="0070C0"/>
              </w:rPr>
              <w:t>將軍經過多次的轉戰，身名俱裂，</w:t>
            </w:r>
            <w:r w:rsidRPr="00976304">
              <w:rPr>
                <w:rFonts w:ascii="標楷體" w:eastAsia="標楷體" w:hAnsi="標楷體" w:hint="eastAsia"/>
                <w:b/>
              </w:rPr>
              <w:t>向河梁、</w:t>
            </w:r>
            <w:r w:rsidRPr="00976304">
              <w:rPr>
                <w:rFonts w:ascii="標楷體" w:eastAsia="標楷體" w:hAnsi="標楷體" w:hint="eastAsia"/>
                <w:b/>
                <w:color w:val="0070C0"/>
              </w:rPr>
              <w:t>向著河梁送別的地方，</w:t>
            </w:r>
            <w:r w:rsidRPr="00976304">
              <w:rPr>
                <w:rFonts w:ascii="標楷體" w:eastAsia="標楷體" w:hAnsi="標楷體" w:hint="eastAsia"/>
                <w:b/>
              </w:rPr>
              <w:t>回頭萬里，</w:t>
            </w:r>
            <w:r w:rsidRPr="00976304">
              <w:rPr>
                <w:rFonts w:ascii="標楷體" w:eastAsia="標楷體" w:hAnsi="標楷體" w:hint="eastAsia"/>
                <w:b/>
                <w:color w:val="0070C0"/>
              </w:rPr>
              <w:t>回頭遙看，</w:t>
            </w:r>
            <w:r w:rsidRPr="00976304">
              <w:rPr>
                <w:rFonts w:ascii="標楷體" w:eastAsia="標楷體" w:hAnsi="標楷體" w:hint="eastAsia"/>
                <w:b/>
              </w:rPr>
              <w:t>故人長絕。</w:t>
            </w:r>
            <w:r w:rsidRPr="00976304">
              <w:rPr>
                <w:rFonts w:ascii="標楷體" w:eastAsia="標楷體" w:hAnsi="標楷體" w:hint="eastAsia"/>
                <w:b/>
                <w:color w:val="0070C0"/>
              </w:rPr>
              <w:t>朋友們都成永別了。</w:t>
            </w:r>
            <w:r w:rsidRPr="00976304">
              <w:rPr>
                <w:rFonts w:ascii="標楷體" w:eastAsia="標楷體" w:hAnsi="標楷體" w:hint="eastAsia"/>
                <w:b/>
              </w:rPr>
              <w:t>易水蕭蕭西風冷，</w:t>
            </w:r>
            <w:r w:rsidRPr="00976304">
              <w:rPr>
                <w:rFonts w:ascii="標楷體" w:eastAsia="標楷體" w:hAnsi="標楷體" w:hint="eastAsia"/>
                <w:b/>
                <w:color w:val="0070C0"/>
              </w:rPr>
              <w:t>易水一蕭颯，西風冷勁，</w:t>
            </w:r>
            <w:r w:rsidRPr="00976304">
              <w:rPr>
                <w:rFonts w:ascii="標楷體" w:eastAsia="標楷體" w:hAnsi="標楷體" w:hint="eastAsia"/>
                <w:b/>
              </w:rPr>
              <w:t>滿座衣冠似雪。</w:t>
            </w:r>
            <w:r w:rsidRPr="00976304">
              <w:rPr>
                <w:rFonts w:ascii="標楷體" w:eastAsia="標楷體" w:hAnsi="標楷體" w:hint="eastAsia"/>
                <w:b/>
                <w:color w:val="0070C0"/>
              </w:rPr>
              <w:t>滿座的服飾都是白雪一般，</w:t>
            </w:r>
            <w:r w:rsidRPr="00976304">
              <w:rPr>
                <w:rFonts w:ascii="標楷體" w:eastAsia="標楷體" w:hAnsi="標楷體" w:hint="eastAsia"/>
                <w:b/>
              </w:rPr>
              <w:t xml:space="preserve"> 正壯士、</w:t>
            </w:r>
            <w:r w:rsidRPr="00976304">
              <w:rPr>
                <w:rFonts w:ascii="標楷體" w:eastAsia="標楷體" w:hAnsi="標楷體" w:hint="eastAsia"/>
                <w:b/>
                <w:color w:val="0070C0"/>
              </w:rPr>
              <w:t>此番壯士的悲歌，</w:t>
            </w:r>
            <w:r w:rsidRPr="00976304">
              <w:rPr>
                <w:rFonts w:ascii="標楷體" w:eastAsia="標楷體" w:hAnsi="標楷體" w:hint="eastAsia"/>
                <w:b/>
              </w:rPr>
              <w:t>悲歌未徹。</w:t>
            </w:r>
            <w:r w:rsidRPr="00976304">
              <w:rPr>
                <w:rFonts w:ascii="標楷體" w:eastAsia="標楷體" w:hAnsi="標楷體" w:hint="eastAsia"/>
                <w:b/>
                <w:color w:val="0070C0"/>
              </w:rPr>
              <w:t>永遠無法唱完。</w:t>
            </w:r>
            <w:r w:rsidRPr="00976304">
              <w:rPr>
                <w:rFonts w:ascii="標楷體" w:eastAsia="標楷體" w:hAnsi="標楷體" w:hint="eastAsia"/>
                <w:b/>
              </w:rPr>
              <w:t>啼鳥還知如許恨，</w:t>
            </w:r>
            <w:r w:rsidRPr="00976304">
              <w:rPr>
                <w:rFonts w:ascii="標楷體" w:eastAsia="標楷體" w:hAnsi="標楷體" w:hint="eastAsia"/>
                <w:b/>
                <w:color w:val="0070C0"/>
              </w:rPr>
              <w:t>啼鳥假如明白這如許的感慨，</w:t>
            </w:r>
            <w:r w:rsidRPr="00976304">
              <w:rPr>
                <w:rFonts w:ascii="標楷體" w:eastAsia="標楷體" w:hAnsi="標楷體" w:hint="eastAsia"/>
                <w:b/>
              </w:rPr>
              <w:t>料不啼清溪長啼血。</w:t>
            </w:r>
            <w:r w:rsidRPr="00976304">
              <w:rPr>
                <w:rFonts w:ascii="標楷體" w:eastAsia="標楷體" w:hAnsi="標楷體" w:hint="eastAsia"/>
                <w:b/>
                <w:color w:val="0070C0"/>
              </w:rPr>
              <w:t>相信不會啼淚，而要啼血了。</w:t>
            </w:r>
            <w:r w:rsidRPr="00976304">
              <w:rPr>
                <w:rFonts w:ascii="標楷體" w:eastAsia="標楷體" w:hAnsi="標楷體" w:hint="eastAsia"/>
                <w:b/>
              </w:rPr>
              <w:t>誰共我，</w:t>
            </w:r>
            <w:r w:rsidRPr="00976304">
              <w:rPr>
                <w:rFonts w:ascii="標楷體" w:eastAsia="標楷體" w:hAnsi="標楷體" w:hint="eastAsia"/>
                <w:b/>
                <w:color w:val="0070C0"/>
              </w:rPr>
              <w:t>誰能伴我一起，</w:t>
            </w:r>
            <w:r w:rsidRPr="00976304">
              <w:rPr>
                <w:rFonts w:ascii="標楷體" w:eastAsia="標楷體" w:hAnsi="標楷體" w:hint="eastAsia"/>
                <w:b/>
              </w:rPr>
              <w:t>醉明月？</w:t>
            </w:r>
            <w:r w:rsidRPr="00976304">
              <w:rPr>
                <w:rFonts w:ascii="標楷體" w:eastAsia="標楷體" w:hAnsi="標楷體" w:hint="eastAsia"/>
                <w:b/>
                <w:color w:val="0070C0"/>
              </w:rPr>
              <w:t>在明月下醉飲呢？</w:t>
            </w:r>
            <w:r w:rsidRPr="00976304">
              <w:rPr>
                <w:rFonts w:ascii="標楷體" w:eastAsia="標楷體" w:hAnsi="標楷體" w:hint="eastAsia"/>
              </w:rPr>
              <w:t> </w:t>
            </w:r>
          </w:p>
        </w:tc>
      </w:tr>
      <w:tr w:rsidR="00C04799" w:rsidRPr="00976304" w:rsidTr="00C04799">
        <w:tc>
          <w:tcPr>
            <w:tcW w:w="1022" w:type="dxa"/>
            <w:textDirection w:val="tbRlV"/>
          </w:tcPr>
          <w:p w:rsidR="009F7A35" w:rsidRPr="00976304" w:rsidRDefault="009F7A35" w:rsidP="009F7A35">
            <w:pPr>
              <w:spacing w:line="400" w:lineRule="exact"/>
              <w:rPr>
                <w:rFonts w:ascii="標楷體" w:eastAsia="標楷體" w:hAnsi="標楷體"/>
                <w:b/>
                <w:color w:val="00B050"/>
              </w:rPr>
            </w:pPr>
            <w:r w:rsidRPr="00976304">
              <w:rPr>
                <w:rFonts w:ascii="標楷體" w:eastAsia="標楷體" w:hAnsi="標楷體" w:hint="eastAsia"/>
                <w:b/>
                <w:color w:val="00B050"/>
              </w:rPr>
              <w:t>颶風</w:t>
            </w:r>
          </w:p>
          <w:p w:rsidR="009F7A35" w:rsidRPr="00976304" w:rsidRDefault="009F7A35" w:rsidP="009F7A35">
            <w:pPr>
              <w:spacing w:line="400" w:lineRule="exact"/>
              <w:rPr>
                <w:rFonts w:ascii="標楷體" w:eastAsia="標楷體" w:hAnsi="標楷體"/>
                <w:b/>
                <w:color w:val="FF0000"/>
              </w:rPr>
            </w:pPr>
            <w:r w:rsidRPr="00976304">
              <w:rPr>
                <w:rFonts w:ascii="標楷體" w:eastAsia="標楷體" w:hAnsi="標楷體" w:hint="eastAsia"/>
                <w:b/>
                <w:color w:val="FF0000"/>
              </w:rPr>
              <w:t>鄭用錫</w:t>
            </w:r>
          </w:p>
          <w:p w:rsidR="00C04799" w:rsidRPr="00976304" w:rsidRDefault="00C04799" w:rsidP="00C04799">
            <w:pPr>
              <w:spacing w:line="400" w:lineRule="exact"/>
              <w:ind w:left="113" w:right="113"/>
              <w:rPr>
                <w:rFonts w:ascii="標楷體" w:eastAsia="標楷體" w:hAnsi="標楷體"/>
                <w:b/>
                <w:color w:val="00B050"/>
              </w:rPr>
            </w:pPr>
          </w:p>
        </w:tc>
        <w:tc>
          <w:tcPr>
            <w:tcW w:w="10306" w:type="dxa"/>
          </w:tcPr>
          <w:p w:rsidR="009F7A35" w:rsidRPr="00976304" w:rsidRDefault="007E728E" w:rsidP="009F7A35">
            <w:pPr>
              <w:spacing w:line="400" w:lineRule="exact"/>
              <w:rPr>
                <w:rFonts w:ascii="標楷體" w:eastAsia="標楷體" w:hAnsi="標楷體"/>
                <w:color w:val="0070C0"/>
              </w:rPr>
            </w:pPr>
            <w:r w:rsidRPr="00976304">
              <w:rPr>
                <w:rFonts w:ascii="標楷體" w:eastAsia="標楷體" w:hAnsi="標楷體" w:hint="eastAsia"/>
                <w:b/>
                <w:color w:val="000000" w:themeColor="text1"/>
              </w:rPr>
              <w:t>秋風一夜起狂飈，</w:t>
            </w:r>
            <w:r w:rsidR="009F7A35" w:rsidRPr="00976304">
              <w:rPr>
                <w:rFonts w:ascii="標楷體" w:eastAsia="標楷體" w:hAnsi="標楷體" w:hint="eastAsia"/>
                <w:color w:val="0070C0"/>
              </w:rPr>
              <w:t>一整晚秋天吹了狂風，</w:t>
            </w:r>
            <w:r w:rsidRPr="00976304">
              <w:rPr>
                <w:rFonts w:ascii="標楷體" w:eastAsia="標楷體" w:hAnsi="標楷體" w:hint="eastAsia"/>
                <w:b/>
                <w:color w:val="000000" w:themeColor="text1"/>
              </w:rPr>
              <w:t>颶母西來怒氣驕。</w:t>
            </w:r>
            <w:r w:rsidR="009F7A35" w:rsidRPr="00976304">
              <w:rPr>
                <w:rFonts w:ascii="標楷體" w:eastAsia="標楷體" w:hAnsi="標楷體" w:hint="eastAsia"/>
                <w:color w:val="0070C0"/>
              </w:rPr>
              <w:t>颶風來臨前出現異常的雲氣，風勢越吹越猛烈。</w:t>
            </w:r>
            <w:r w:rsidRPr="00976304">
              <w:rPr>
                <w:rFonts w:ascii="標楷體" w:eastAsia="標楷體" w:hAnsi="標楷體" w:hint="eastAsia"/>
                <w:b/>
                <w:color w:val="000000" w:themeColor="text1"/>
              </w:rPr>
              <w:t>何似排雲驅萬馬，</w:t>
            </w:r>
            <w:r w:rsidR="009F7A35" w:rsidRPr="00976304">
              <w:rPr>
                <w:rFonts w:ascii="標楷體" w:eastAsia="標楷體" w:hAnsi="標楷體" w:hint="eastAsia"/>
                <w:color w:val="0070C0"/>
              </w:rPr>
              <w:t>整個天空雲層瞬間萬變，有如萬馬奔騰；</w:t>
            </w:r>
            <w:r w:rsidRPr="00976304">
              <w:rPr>
                <w:rFonts w:ascii="標楷體" w:eastAsia="標楷體" w:hAnsi="標楷體" w:hint="eastAsia"/>
                <w:b/>
                <w:color w:val="000000" w:themeColor="text1"/>
              </w:rPr>
              <w:t>乍疑傳箭落雙鵰。</w:t>
            </w:r>
            <w:r w:rsidR="009F7A35" w:rsidRPr="00976304">
              <w:rPr>
                <w:rFonts w:ascii="標楷體" w:eastAsia="標楷體" w:hAnsi="標楷體" w:hint="eastAsia"/>
                <w:color w:val="0070C0"/>
              </w:rPr>
              <w:t>強風更像一箭射落雙鵰般快速。</w:t>
            </w:r>
            <w:r w:rsidRPr="00976304">
              <w:rPr>
                <w:rFonts w:ascii="標楷體" w:eastAsia="標楷體" w:hAnsi="標楷體" w:hint="eastAsia"/>
                <w:b/>
                <w:color w:val="000000" w:themeColor="text1"/>
              </w:rPr>
              <w:t>傾催樹木山皆動，</w:t>
            </w:r>
            <w:r w:rsidR="009F7A35" w:rsidRPr="00976304">
              <w:rPr>
                <w:rFonts w:ascii="標楷體" w:eastAsia="標楷體" w:hAnsi="標楷體" w:hint="eastAsia"/>
                <w:color w:val="0070C0"/>
              </w:rPr>
              <w:t>樹木被吹得傾倒斷折，連山也在強風中搖動，</w:t>
            </w:r>
            <w:r w:rsidRPr="00976304">
              <w:rPr>
                <w:rFonts w:ascii="標楷體" w:eastAsia="標楷體" w:hAnsi="標楷體" w:hint="eastAsia"/>
                <w:b/>
                <w:color w:val="000000" w:themeColor="text1"/>
              </w:rPr>
              <w:t>噴激波濤水亦搖。</w:t>
            </w:r>
            <w:r w:rsidR="009F7A35" w:rsidRPr="00976304">
              <w:rPr>
                <w:rFonts w:ascii="標楷體" w:eastAsia="標楷體" w:hAnsi="標楷體" w:hint="eastAsia"/>
                <w:color w:val="0070C0"/>
              </w:rPr>
              <w:t>海上波浪更是洶湧異常，高高噴起。</w:t>
            </w:r>
            <w:r w:rsidRPr="00976304">
              <w:rPr>
                <w:rFonts w:ascii="標楷體" w:eastAsia="標楷體" w:hAnsi="標楷體" w:hint="eastAsia"/>
                <w:b/>
                <w:color w:val="000000" w:themeColor="text1"/>
              </w:rPr>
              <w:t>最是關情收穫近，</w:t>
            </w:r>
            <w:r w:rsidR="009F7A35" w:rsidRPr="00976304">
              <w:rPr>
                <w:rFonts w:ascii="標楷體" w:eastAsia="標楷體" w:hAnsi="標楷體" w:hint="eastAsia"/>
                <w:color w:val="0070C0"/>
              </w:rPr>
              <w:t>收成季節已近，我最關心的是：</w:t>
            </w:r>
            <w:r w:rsidRPr="00976304">
              <w:rPr>
                <w:rFonts w:ascii="標楷體" w:eastAsia="標楷體" w:hAnsi="標楷體" w:hint="eastAsia"/>
                <w:b/>
                <w:color w:val="000000" w:themeColor="text1"/>
              </w:rPr>
              <w:t>田疇禾稼恐枯焦。</w:t>
            </w:r>
            <w:r w:rsidR="009F7A35" w:rsidRPr="00976304">
              <w:rPr>
                <w:rFonts w:ascii="標楷體" w:eastAsia="標楷體" w:hAnsi="標楷體" w:hint="eastAsia"/>
                <w:color w:val="0070C0"/>
              </w:rPr>
              <w:t>田地裏農民辛勤耕種的農作物恐怕經不起颶風的摧殘而將枯萎焦黃了</w:t>
            </w:r>
          </w:p>
        </w:tc>
      </w:tr>
      <w:tr w:rsidR="002F31BC" w:rsidRPr="00976304" w:rsidTr="002F31BC">
        <w:tc>
          <w:tcPr>
            <w:tcW w:w="1022" w:type="dxa"/>
            <w:textDirection w:val="tbRlV"/>
          </w:tcPr>
          <w:p w:rsidR="00163077" w:rsidRPr="00976304" w:rsidRDefault="00163077" w:rsidP="00163077">
            <w:pPr>
              <w:spacing w:line="400" w:lineRule="exact"/>
              <w:rPr>
                <w:rFonts w:ascii="標楷體" w:eastAsia="標楷體" w:hAnsi="標楷體"/>
                <w:b/>
                <w:color w:val="000000" w:themeColor="text1"/>
              </w:rPr>
            </w:pPr>
            <w:r w:rsidRPr="00976304">
              <w:rPr>
                <w:rFonts w:ascii="標楷體" w:eastAsia="標楷體" w:hAnsi="標楷體" w:hint="eastAsia"/>
                <w:b/>
                <w:color w:val="00B050"/>
              </w:rPr>
              <w:t>史記．伯夷列傳</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163077" w:rsidRPr="00976304" w:rsidRDefault="00163077" w:rsidP="00163077">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七十子之徒，</w:t>
            </w:r>
            <w:r w:rsidRPr="00976304">
              <w:rPr>
                <w:rFonts w:ascii="標楷體" w:eastAsia="標楷體" w:hAnsi="標楷體" w:hint="eastAsia"/>
                <w:color w:val="0070C0"/>
              </w:rPr>
              <w:t>孔子的學生七十二賢，</w:t>
            </w:r>
            <w:r w:rsidRPr="00976304">
              <w:rPr>
                <w:rFonts w:ascii="標楷體" w:eastAsia="標楷體" w:hAnsi="標楷體" w:hint="eastAsia"/>
                <w:b/>
                <w:color w:val="000000" w:themeColor="text1"/>
              </w:rPr>
              <w:t>仲尼獨薦顏淵為好學，</w:t>
            </w:r>
            <w:r w:rsidRPr="00976304">
              <w:rPr>
                <w:rFonts w:ascii="標楷體" w:eastAsia="標楷體" w:hAnsi="標楷體" w:hint="eastAsia"/>
                <w:color w:val="0070C0"/>
              </w:rPr>
              <w:t>夫子單稱顏回好學，</w:t>
            </w:r>
            <w:r w:rsidRPr="00976304">
              <w:rPr>
                <w:rFonts w:ascii="標楷體" w:eastAsia="標楷體" w:hAnsi="標楷體" w:hint="eastAsia"/>
                <w:b/>
                <w:color w:val="000000" w:themeColor="text1"/>
              </w:rPr>
              <w:t>然回也屢空，</w:t>
            </w:r>
            <w:r w:rsidRPr="00976304">
              <w:rPr>
                <w:rFonts w:ascii="標楷體" w:eastAsia="標楷體" w:hAnsi="標楷體" w:hint="eastAsia"/>
                <w:color w:val="0070C0"/>
              </w:rPr>
              <w:t>可是顏回經常鬧窮，</w:t>
            </w:r>
            <w:r w:rsidRPr="00976304">
              <w:rPr>
                <w:rFonts w:ascii="標楷體" w:eastAsia="標楷體" w:hAnsi="標楷體" w:hint="eastAsia"/>
                <w:b/>
                <w:color w:val="000000" w:themeColor="text1"/>
              </w:rPr>
              <w:t>糟糠不厭，</w:t>
            </w:r>
            <w:r w:rsidRPr="00976304">
              <w:rPr>
                <w:rFonts w:ascii="標楷體" w:eastAsia="標楷體" w:hAnsi="標楷體" w:hint="eastAsia"/>
                <w:color w:val="0070C0"/>
              </w:rPr>
              <w:t>就連最差的食物都吃不飽，</w:t>
            </w:r>
            <w:r w:rsidRPr="00976304">
              <w:rPr>
                <w:rFonts w:ascii="標楷體" w:eastAsia="標楷體" w:hAnsi="標楷體" w:hint="eastAsia"/>
                <w:b/>
                <w:color w:val="000000" w:themeColor="text1"/>
              </w:rPr>
              <w:t>而卒蚤夭；</w:t>
            </w:r>
            <w:r w:rsidRPr="00976304">
              <w:rPr>
                <w:rFonts w:ascii="標楷體" w:eastAsia="標楷體" w:hAnsi="標楷體" w:hint="eastAsia"/>
                <w:color w:val="0070C0"/>
              </w:rPr>
              <w:t>而且早死。</w:t>
            </w:r>
            <w:r w:rsidRPr="00976304">
              <w:rPr>
                <w:rFonts w:ascii="標楷體" w:eastAsia="標楷體" w:hAnsi="標楷體" w:hint="eastAsia"/>
                <w:b/>
                <w:color w:val="000000" w:themeColor="text1"/>
              </w:rPr>
              <w:t>天之報施善人，其何如哉？</w:t>
            </w:r>
            <w:r w:rsidRPr="00976304">
              <w:rPr>
                <w:rFonts w:ascii="標楷體" w:eastAsia="標楷體" w:hAnsi="標楷體" w:hint="eastAsia"/>
                <w:color w:val="0070C0"/>
              </w:rPr>
              <w:t>上天報答好人的方法竟是如此嗎？</w:t>
            </w:r>
            <w:r w:rsidRPr="00976304">
              <w:rPr>
                <w:rFonts w:ascii="標楷體" w:eastAsia="標楷體" w:hAnsi="標楷體" w:hint="eastAsia"/>
                <w:b/>
                <w:color w:val="000000" w:themeColor="text1"/>
              </w:rPr>
              <w:t>盜蹠日殺不辜，</w:t>
            </w:r>
            <w:r w:rsidRPr="00976304">
              <w:rPr>
                <w:rFonts w:ascii="標楷體" w:eastAsia="標楷體" w:hAnsi="標楷體" w:hint="eastAsia"/>
                <w:color w:val="0070C0"/>
              </w:rPr>
              <w:t>盜蹠常常殺些無辜的人，</w:t>
            </w:r>
            <w:r w:rsidRPr="00976304">
              <w:rPr>
                <w:rFonts w:ascii="標楷體" w:eastAsia="標楷體" w:hAnsi="標楷體" w:hint="eastAsia"/>
                <w:b/>
                <w:color w:val="000000" w:themeColor="text1"/>
              </w:rPr>
              <w:t>肝人之肉，</w:t>
            </w:r>
            <w:r w:rsidRPr="00976304">
              <w:rPr>
                <w:rFonts w:ascii="標楷體" w:eastAsia="標楷體" w:hAnsi="標楷體" w:hint="eastAsia"/>
                <w:color w:val="0070C0"/>
              </w:rPr>
              <w:t>烤人肉，</w:t>
            </w:r>
            <w:r w:rsidRPr="00976304">
              <w:rPr>
                <w:rFonts w:ascii="標楷體" w:eastAsia="標楷體" w:hAnsi="標楷體" w:hint="eastAsia"/>
                <w:b/>
                <w:color w:val="000000" w:themeColor="text1"/>
              </w:rPr>
              <w:t>暴戾恣睢，</w:t>
            </w:r>
            <w:r w:rsidRPr="00976304">
              <w:rPr>
                <w:rFonts w:ascii="標楷體" w:eastAsia="標楷體" w:hAnsi="標楷體" w:hint="eastAsia"/>
                <w:color w:val="0070C0"/>
              </w:rPr>
              <w:t>剛暴凶狠，</w:t>
            </w:r>
            <w:r w:rsidRPr="00976304">
              <w:rPr>
                <w:rFonts w:ascii="標楷體" w:eastAsia="標楷體" w:hAnsi="標楷體" w:hint="eastAsia"/>
                <w:b/>
                <w:color w:val="000000" w:themeColor="text1"/>
              </w:rPr>
              <w:t>聚黨數千人，</w:t>
            </w:r>
            <w:r w:rsidRPr="00976304">
              <w:rPr>
                <w:rFonts w:ascii="標楷體" w:eastAsia="標楷體" w:hAnsi="標楷體" w:hint="eastAsia"/>
                <w:color w:val="0070C0"/>
              </w:rPr>
              <w:t>聚集黨羽幾千人，</w:t>
            </w:r>
            <w:r w:rsidRPr="00976304">
              <w:rPr>
                <w:rFonts w:ascii="標楷體" w:eastAsia="標楷體" w:hAnsi="標楷體" w:hint="eastAsia"/>
                <w:b/>
                <w:color w:val="000000" w:themeColor="text1"/>
              </w:rPr>
              <w:t>橫行天下，</w:t>
            </w:r>
            <w:r w:rsidRPr="00976304">
              <w:rPr>
                <w:rFonts w:ascii="標楷體" w:eastAsia="標楷體" w:hAnsi="標楷體" w:hint="eastAsia"/>
                <w:color w:val="0070C0"/>
              </w:rPr>
              <w:t>橫行天下，</w:t>
            </w:r>
            <w:r w:rsidRPr="00976304">
              <w:rPr>
                <w:rFonts w:ascii="標楷體" w:eastAsia="標楷體" w:hAnsi="標楷體" w:hint="eastAsia"/>
                <w:b/>
                <w:color w:val="000000" w:themeColor="text1"/>
              </w:rPr>
              <w:t>竟以壽終；</w:t>
            </w:r>
            <w:r w:rsidRPr="00976304">
              <w:rPr>
                <w:rFonts w:ascii="標楷體" w:eastAsia="標楷體" w:hAnsi="標楷體" w:hint="eastAsia"/>
                <w:color w:val="0070C0"/>
              </w:rPr>
              <w:t>後來竟終享天年，</w:t>
            </w:r>
            <w:r w:rsidRPr="00976304">
              <w:rPr>
                <w:rFonts w:ascii="標楷體" w:eastAsia="標楷體" w:hAnsi="標楷體" w:hint="eastAsia"/>
                <w:b/>
                <w:color w:val="000000" w:themeColor="text1"/>
              </w:rPr>
              <w:t>是遵何德哉？</w:t>
            </w:r>
            <w:r w:rsidRPr="00976304">
              <w:rPr>
                <w:rFonts w:ascii="標楷體" w:eastAsia="標楷體" w:hAnsi="標楷體" w:hint="eastAsia"/>
                <w:color w:val="0070C0"/>
              </w:rPr>
              <w:t>這又是依據什麼準則？</w:t>
            </w:r>
          </w:p>
        </w:tc>
      </w:tr>
      <w:tr w:rsidR="002F31BC" w:rsidRPr="00976304" w:rsidTr="002F31BC">
        <w:tc>
          <w:tcPr>
            <w:tcW w:w="1022" w:type="dxa"/>
            <w:textDirection w:val="tbRlV"/>
          </w:tcPr>
          <w:p w:rsidR="00C90B74" w:rsidRPr="00976304" w:rsidRDefault="00C90B74" w:rsidP="00C90B74">
            <w:pPr>
              <w:spacing w:line="400" w:lineRule="exact"/>
              <w:rPr>
                <w:rFonts w:ascii="標楷體" w:eastAsia="標楷體" w:hAnsi="標楷體"/>
                <w:b/>
                <w:color w:val="00B050"/>
              </w:rPr>
            </w:pPr>
            <w:r w:rsidRPr="00976304">
              <w:rPr>
                <w:rFonts w:ascii="標楷體" w:eastAsia="標楷體" w:hAnsi="標楷體" w:hint="eastAsia"/>
                <w:b/>
                <w:color w:val="00B050"/>
              </w:rPr>
              <w:t>文心雕龍．知音</w:t>
            </w:r>
          </w:p>
          <w:p w:rsidR="00C90B74" w:rsidRPr="00976304" w:rsidRDefault="00C90B74" w:rsidP="00C90B74">
            <w:pPr>
              <w:spacing w:line="400" w:lineRule="exact"/>
              <w:rPr>
                <w:rFonts w:ascii="標楷體" w:eastAsia="標楷體" w:hAnsi="標楷體"/>
                <w:b/>
                <w:color w:val="000000" w:themeColor="text1"/>
              </w:rPr>
            </w:pPr>
            <w:r w:rsidRPr="00976304">
              <w:rPr>
                <w:rFonts w:ascii="標楷體" w:eastAsia="標楷體" w:hAnsi="標楷體" w:hint="eastAsia"/>
                <w:b/>
                <w:color w:val="FF0000"/>
              </w:rPr>
              <w:t>劉勰</w:t>
            </w:r>
            <w:r w:rsidRPr="00976304">
              <w:rPr>
                <w:rFonts w:ascii="標楷體" w:eastAsia="標楷體" w:hAnsi="標楷體" w:hint="eastAsia"/>
                <w:b/>
                <w:color w:val="000000" w:themeColor="text1"/>
              </w:rPr>
              <w:t xml:space="preserve">　</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C90B74" w:rsidRPr="00976304" w:rsidRDefault="00163077" w:rsidP="00163077">
            <w:pPr>
              <w:spacing w:line="400" w:lineRule="exact"/>
              <w:rPr>
                <w:rFonts w:ascii="標楷體" w:eastAsia="標楷體" w:hAnsi="標楷體"/>
                <w:color w:val="0070C0"/>
              </w:rPr>
            </w:pPr>
            <w:r w:rsidRPr="00976304">
              <w:rPr>
                <w:rFonts w:ascii="標楷體" w:eastAsia="標楷體" w:hAnsi="標楷體" w:hint="eastAsia"/>
                <w:b/>
                <w:color w:val="000000" w:themeColor="text1"/>
              </w:rPr>
              <w:t>昔《儲說》始出，</w:t>
            </w:r>
            <w:r w:rsidR="00C90B74" w:rsidRPr="00976304">
              <w:rPr>
                <w:rFonts w:ascii="標楷體" w:eastAsia="標楷體" w:hAnsi="標楷體" w:hint="eastAsia"/>
                <w:color w:val="0070C0"/>
              </w:rPr>
              <w:t>啊！從前（韓非子的）《儲說》剛傳出來，</w:t>
            </w:r>
            <w:r w:rsidRPr="00976304">
              <w:rPr>
                <w:rFonts w:ascii="標楷體" w:eastAsia="標楷體" w:hAnsi="標楷體" w:hint="eastAsia"/>
                <w:b/>
                <w:color w:val="000000" w:themeColor="text1"/>
              </w:rPr>
              <w:t>《子虛》初成，</w:t>
            </w:r>
            <w:r w:rsidR="00C90B74" w:rsidRPr="00976304">
              <w:rPr>
                <w:rFonts w:ascii="標楷體" w:eastAsia="標楷體" w:hAnsi="標楷體" w:hint="eastAsia"/>
                <w:color w:val="0070C0"/>
              </w:rPr>
              <w:t>（司馬相如的）《子虛賦》剛寫成，</w:t>
            </w:r>
            <w:r w:rsidRPr="00976304">
              <w:rPr>
                <w:rFonts w:ascii="標楷體" w:eastAsia="標楷體" w:hAnsi="標楷體" w:hint="eastAsia"/>
                <w:b/>
                <w:color w:val="000000" w:themeColor="text1"/>
              </w:rPr>
              <w:t>秦皇漢武，恨不同時；</w:t>
            </w:r>
            <w:r w:rsidR="00C90B74" w:rsidRPr="00976304">
              <w:rPr>
                <w:rFonts w:ascii="標楷體" w:eastAsia="標楷體" w:hAnsi="標楷體" w:hint="eastAsia"/>
                <w:color w:val="0070C0"/>
              </w:rPr>
              <w:t>秦始皇和漢武帝深恨不能和他們相見（以為是古賢所著而非</w:t>
            </w:r>
            <w:r w:rsidR="00C90B74" w:rsidRPr="00976304">
              <w:rPr>
                <w:rFonts w:ascii="標楷體" w:eastAsia="標楷體" w:hAnsi="標楷體" w:hint="eastAsia"/>
                <w:color w:val="0070C0"/>
              </w:rPr>
              <w:lastRenderedPageBreak/>
              <w:t>同代）；</w:t>
            </w:r>
            <w:r w:rsidRPr="00976304">
              <w:rPr>
                <w:rFonts w:ascii="標楷體" w:eastAsia="標楷體" w:hAnsi="標楷體" w:hint="eastAsia"/>
                <w:b/>
                <w:color w:val="000000" w:themeColor="text1"/>
              </w:rPr>
              <w:t>既同時矣，</w:t>
            </w:r>
            <w:r w:rsidR="00C90B74" w:rsidRPr="00976304">
              <w:rPr>
                <w:rFonts w:ascii="標楷體" w:eastAsia="標楷體" w:hAnsi="標楷體" w:hint="eastAsia"/>
                <w:color w:val="0070C0"/>
              </w:rPr>
              <w:t>相見了，</w:t>
            </w:r>
            <w:r w:rsidRPr="00976304">
              <w:rPr>
                <w:rFonts w:ascii="標楷體" w:eastAsia="標楷體" w:hAnsi="標楷體" w:hint="eastAsia"/>
                <w:b/>
                <w:color w:val="000000" w:themeColor="text1"/>
              </w:rPr>
              <w:t>則韓囚而馬輕，</w:t>
            </w:r>
            <w:r w:rsidR="00C90B74" w:rsidRPr="00976304">
              <w:rPr>
                <w:rFonts w:ascii="標楷體" w:eastAsia="標楷體" w:hAnsi="標楷體" w:hint="eastAsia"/>
                <w:color w:val="0070C0"/>
              </w:rPr>
              <w:t>（結果）卻是韓非下獄、司馬相如被冷落，</w:t>
            </w:r>
            <w:r w:rsidRPr="00976304">
              <w:rPr>
                <w:rFonts w:ascii="標楷體" w:eastAsia="標楷體" w:hAnsi="標楷體" w:hint="eastAsia"/>
                <w:b/>
                <w:color w:val="000000" w:themeColor="text1"/>
              </w:rPr>
              <w:t>豈不明鑒同時之賤哉！</w:t>
            </w:r>
            <w:r w:rsidR="00C90B74" w:rsidRPr="00976304">
              <w:rPr>
                <w:rFonts w:ascii="標楷體" w:eastAsia="標楷體" w:hAnsi="標楷體" w:hint="eastAsia"/>
                <w:color w:val="0070C0"/>
              </w:rPr>
              <w:t>這難道不顯然可以看出是同代人的輕視嗎？</w:t>
            </w:r>
          </w:p>
          <w:p w:rsidR="00C90B74" w:rsidRPr="00976304" w:rsidRDefault="00C90B74" w:rsidP="00163077">
            <w:pPr>
              <w:spacing w:line="400" w:lineRule="exact"/>
              <w:rPr>
                <w:rFonts w:ascii="標楷體" w:eastAsia="標楷體" w:hAnsi="標楷體"/>
                <w:color w:val="0070C0"/>
              </w:rPr>
            </w:pPr>
          </w:p>
        </w:tc>
      </w:tr>
      <w:tr w:rsidR="002F31BC" w:rsidRPr="00976304" w:rsidTr="002F31BC">
        <w:tc>
          <w:tcPr>
            <w:tcW w:w="1022" w:type="dxa"/>
            <w:textDirection w:val="tbRlV"/>
          </w:tcPr>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D611AA" w:rsidRPr="00976304" w:rsidRDefault="00D611AA" w:rsidP="00D611A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(A)貧賤憂戚庸玉「女」於成</w:t>
            </w:r>
          </w:p>
          <w:p w:rsidR="0047100E" w:rsidRPr="00976304" w:rsidRDefault="0047100E" w:rsidP="00D611AA">
            <w:pPr>
              <w:spacing w:line="400" w:lineRule="exact"/>
              <w:rPr>
                <w:rFonts w:ascii="標楷體" w:eastAsia="標楷體" w:hAnsi="標楷體"/>
                <w:b/>
                <w:color w:val="000000" w:themeColor="text1"/>
              </w:rPr>
            </w:pPr>
            <w:r w:rsidRPr="00976304">
              <w:rPr>
                <w:rFonts w:ascii="標楷體" w:eastAsia="標楷體" w:hAnsi="標楷體" w:hint="eastAsia"/>
                <w:b/>
                <w:color w:val="FF0000"/>
              </w:rPr>
              <w:t>張載</w:t>
            </w:r>
            <w:r w:rsidRPr="00976304">
              <w:rPr>
                <w:rFonts w:ascii="標楷體" w:eastAsia="標楷體" w:hAnsi="標楷體" w:hint="eastAsia"/>
                <w:b/>
                <w:color w:val="000000" w:themeColor="text1"/>
              </w:rPr>
              <w:t xml:space="preserve"> </w:t>
            </w:r>
            <w:r w:rsidRPr="00976304">
              <w:rPr>
                <w:rFonts w:ascii="標楷體" w:eastAsia="標楷體" w:hAnsi="標楷體" w:hint="eastAsia"/>
                <w:b/>
                <w:color w:val="00B050"/>
              </w:rPr>
              <w:t>西銘</w:t>
            </w:r>
          </w:p>
          <w:p w:rsidR="0047100E" w:rsidRPr="00976304" w:rsidRDefault="0047100E" w:rsidP="0047100E">
            <w:pPr>
              <w:spacing w:line="400" w:lineRule="exact"/>
              <w:rPr>
                <w:rFonts w:ascii="標楷體" w:eastAsia="標楷體" w:hAnsi="標楷體"/>
                <w:color w:val="0070C0"/>
              </w:rPr>
            </w:pPr>
            <w:r w:rsidRPr="00976304">
              <w:rPr>
                <w:rFonts w:ascii="標楷體" w:eastAsia="標楷體" w:hAnsi="標楷體" w:hint="eastAsia"/>
                <w:color w:val="0070C0"/>
              </w:rPr>
              <w:t>貧賤憂戚，是乾坤父母用以珍惜你的方式，使你在艱苦鍛鍊中成就。</w:t>
            </w:r>
          </w:p>
          <w:p w:rsidR="00D611AA" w:rsidRPr="00976304" w:rsidRDefault="00D611AA" w:rsidP="00D611A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(B)彤管有焯，說懌「女」美</w:t>
            </w:r>
          </w:p>
          <w:p w:rsidR="0047100E" w:rsidRPr="00976304" w:rsidRDefault="0047100E" w:rsidP="0047100E">
            <w:pPr>
              <w:spacing w:line="400" w:lineRule="exact"/>
              <w:rPr>
                <w:rFonts w:ascii="標楷體" w:eastAsia="標楷體" w:hAnsi="標楷體"/>
                <w:b/>
                <w:color w:val="000000" w:themeColor="text1"/>
              </w:rPr>
            </w:pPr>
            <w:r w:rsidRPr="00976304">
              <w:rPr>
                <w:rFonts w:ascii="標楷體" w:eastAsia="標楷體" w:hAnsi="標楷體" w:hint="eastAsia"/>
                <w:b/>
                <w:color w:val="FF0000"/>
              </w:rPr>
              <w:t xml:space="preserve">明珠 </w:t>
            </w:r>
            <w:r w:rsidRPr="00976304">
              <w:rPr>
                <w:rFonts w:ascii="標楷體" w:eastAsia="標楷體" w:hAnsi="標楷體" w:hint="eastAsia"/>
                <w:b/>
                <w:color w:val="00B050"/>
              </w:rPr>
              <w:t>靜女</w:t>
            </w:r>
          </w:p>
          <w:p w:rsidR="0047100E" w:rsidRPr="00976304" w:rsidRDefault="0047100E" w:rsidP="00D611AA">
            <w:pPr>
              <w:spacing w:line="400" w:lineRule="exact"/>
              <w:rPr>
                <w:rFonts w:ascii="標楷體" w:eastAsia="標楷體" w:hAnsi="標楷體"/>
                <w:color w:val="0070C0"/>
              </w:rPr>
            </w:pPr>
            <w:r w:rsidRPr="00976304">
              <w:rPr>
                <w:rFonts w:ascii="標楷體" w:eastAsia="標楷體" w:hAnsi="標楷體" w:hint="eastAsia"/>
                <w:color w:val="0070C0"/>
              </w:rPr>
              <w:t>紅色的笛管色澤鮮亮，漂亮的笛管真讓我喜愛。</w:t>
            </w:r>
          </w:p>
          <w:p w:rsidR="00D611AA" w:rsidRPr="00976304" w:rsidRDefault="00D611AA" w:rsidP="00D611A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(C)靜「女」其姝，俟我於城隅</w:t>
            </w:r>
          </w:p>
          <w:p w:rsidR="0047100E" w:rsidRPr="00976304" w:rsidRDefault="0047100E" w:rsidP="00D611AA">
            <w:pPr>
              <w:spacing w:line="400" w:lineRule="exact"/>
              <w:rPr>
                <w:rFonts w:ascii="標楷體" w:eastAsia="標楷體" w:hAnsi="標楷體"/>
                <w:b/>
                <w:color w:val="000000" w:themeColor="text1"/>
              </w:rPr>
            </w:pPr>
            <w:r w:rsidRPr="00976304">
              <w:rPr>
                <w:rFonts w:ascii="標楷體" w:eastAsia="標楷體" w:hAnsi="標楷體" w:hint="eastAsia"/>
                <w:b/>
                <w:color w:val="FF0000"/>
              </w:rPr>
              <w:t xml:space="preserve">明珠 </w:t>
            </w:r>
            <w:r w:rsidRPr="00976304">
              <w:rPr>
                <w:rFonts w:ascii="標楷體" w:eastAsia="標楷體" w:hAnsi="標楷體" w:hint="eastAsia"/>
                <w:b/>
                <w:color w:val="00B050"/>
              </w:rPr>
              <w:t>靜女</w:t>
            </w:r>
          </w:p>
          <w:p w:rsidR="0047100E" w:rsidRPr="00976304" w:rsidRDefault="0047100E" w:rsidP="00D611AA">
            <w:pPr>
              <w:spacing w:line="400" w:lineRule="exact"/>
              <w:rPr>
                <w:rFonts w:ascii="標楷體" w:eastAsia="標楷體" w:hAnsi="標楷體"/>
                <w:color w:val="0070C0"/>
              </w:rPr>
            </w:pPr>
            <w:r w:rsidRPr="00976304">
              <w:rPr>
                <w:rFonts w:ascii="標楷體" w:eastAsia="標楷體" w:hAnsi="標楷體" w:hint="eastAsia"/>
                <w:color w:val="0070C0"/>
              </w:rPr>
              <w:t>嫻靜的姑娘多麼美好，送我一支紅色的笛管。</w:t>
            </w:r>
          </w:p>
          <w:p w:rsidR="002F31BC" w:rsidRPr="00976304" w:rsidRDefault="00D611AA" w:rsidP="00D611AA">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(D)諸侯縣公皆慶寡人，「女」獨不慶寡人</w:t>
            </w:r>
          </w:p>
          <w:p w:rsidR="0047100E" w:rsidRPr="00976304" w:rsidRDefault="0047100E" w:rsidP="0047100E">
            <w:pPr>
              <w:spacing w:line="400" w:lineRule="exact"/>
              <w:rPr>
                <w:rFonts w:ascii="標楷體" w:eastAsia="標楷體" w:hAnsi="標楷體"/>
                <w:b/>
                <w:color w:val="00B050"/>
              </w:rPr>
            </w:pPr>
            <w:r w:rsidRPr="00976304">
              <w:rPr>
                <w:rFonts w:ascii="標楷體" w:eastAsia="標楷體" w:hAnsi="標楷體" w:hint="eastAsia"/>
                <w:b/>
                <w:color w:val="FF0000"/>
              </w:rPr>
              <w:t xml:space="preserve">左丘明 </w:t>
            </w:r>
            <w:r w:rsidRPr="00976304">
              <w:rPr>
                <w:rFonts w:ascii="標楷體" w:eastAsia="標楷體" w:hAnsi="標楷體" w:hint="eastAsia"/>
                <w:b/>
                <w:color w:val="00B050"/>
              </w:rPr>
              <w:t>宣公·宣公十壹年</w:t>
            </w:r>
          </w:p>
          <w:p w:rsidR="0047100E" w:rsidRPr="00976304" w:rsidRDefault="0047100E" w:rsidP="00D611AA">
            <w:pPr>
              <w:spacing w:line="400" w:lineRule="exact"/>
              <w:rPr>
                <w:rFonts w:ascii="標楷體" w:eastAsia="標楷體" w:hAnsi="標楷體"/>
                <w:color w:val="0070C0"/>
              </w:rPr>
            </w:pPr>
            <w:r w:rsidRPr="00976304">
              <w:rPr>
                <w:rFonts w:ascii="標楷體" w:eastAsia="標楷體" w:hAnsi="標楷體" w:hint="eastAsia"/>
                <w:color w:val="0070C0"/>
              </w:rPr>
              <w:t>諸侯、縣公都慶賀我，妳獨獨不慶賀我。</w:t>
            </w:r>
          </w:p>
        </w:tc>
      </w:tr>
      <w:tr w:rsidR="002F31BC" w:rsidRPr="00976304" w:rsidTr="002F31BC">
        <w:tc>
          <w:tcPr>
            <w:tcW w:w="1022" w:type="dxa"/>
            <w:textDirection w:val="tbRlV"/>
          </w:tcPr>
          <w:p w:rsidR="005717F6" w:rsidRPr="00976304" w:rsidRDefault="00B91138" w:rsidP="00B91138">
            <w:pPr>
              <w:spacing w:line="400" w:lineRule="exact"/>
              <w:rPr>
                <w:rFonts w:ascii="標楷體" w:eastAsia="標楷體" w:hAnsi="標楷體"/>
                <w:b/>
                <w:color w:val="00B050"/>
              </w:rPr>
            </w:pPr>
            <w:r w:rsidRPr="00976304">
              <w:rPr>
                <w:rFonts w:ascii="標楷體" w:eastAsia="標楷體" w:hAnsi="標楷體" w:hint="eastAsia"/>
                <w:b/>
                <w:color w:val="00B050"/>
              </w:rPr>
              <w:t>月夜憶舍弟</w:t>
            </w:r>
          </w:p>
          <w:p w:rsidR="00B91138" w:rsidRPr="00976304" w:rsidRDefault="00B91138" w:rsidP="00B91138">
            <w:pPr>
              <w:spacing w:line="400" w:lineRule="exact"/>
              <w:rPr>
                <w:rFonts w:ascii="標楷體" w:eastAsia="標楷體" w:hAnsi="標楷體"/>
                <w:color w:val="0070C0"/>
              </w:rPr>
            </w:pPr>
            <w:r w:rsidRPr="00976304">
              <w:rPr>
                <w:rFonts w:ascii="標楷體" w:eastAsia="標楷體" w:hAnsi="標楷體" w:hint="eastAsia"/>
                <w:b/>
                <w:color w:val="FF0000"/>
              </w:rPr>
              <w:t>杜甫</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B91138" w:rsidRPr="00976304" w:rsidRDefault="00B91138" w:rsidP="00B91138">
            <w:pPr>
              <w:spacing w:line="400" w:lineRule="exact"/>
              <w:rPr>
                <w:rFonts w:ascii="標楷體" w:eastAsia="標楷體" w:hAnsi="標楷體"/>
                <w:color w:val="0070C0"/>
              </w:rPr>
            </w:pPr>
            <w:r w:rsidRPr="00976304">
              <w:rPr>
                <w:rFonts w:ascii="標楷體" w:eastAsia="標楷體" w:hAnsi="標楷體" w:hint="eastAsia"/>
                <w:b/>
                <w:color w:val="000000" w:themeColor="text1"/>
              </w:rPr>
              <w:t>戍鼓斷人行，</w:t>
            </w:r>
            <w:r w:rsidRPr="00976304">
              <w:rPr>
                <w:rFonts w:ascii="標楷體" w:eastAsia="標楷體" w:hAnsi="標楷體" w:hint="eastAsia"/>
                <w:color w:val="0070C0"/>
              </w:rPr>
              <w:t>戍樓上的鼓聲隔斷了人們的來往，</w:t>
            </w:r>
            <w:r w:rsidRPr="00976304">
              <w:rPr>
                <w:rFonts w:ascii="標楷體" w:eastAsia="標楷體" w:hAnsi="標楷體" w:hint="eastAsia"/>
                <w:b/>
                <w:color w:val="000000" w:themeColor="text1"/>
              </w:rPr>
              <w:t>秋邊一雁聲。</w:t>
            </w:r>
            <w:r w:rsidRPr="00976304">
              <w:rPr>
                <w:rFonts w:ascii="標楷體" w:eastAsia="標楷體" w:hAnsi="標楷體" w:hint="eastAsia"/>
                <w:color w:val="0070C0"/>
              </w:rPr>
              <w:t>秋天的邊塞一隻孤雁在鳴叫。</w:t>
            </w:r>
          </w:p>
          <w:p w:rsidR="00B91138" w:rsidRPr="00976304" w:rsidRDefault="00B91138" w:rsidP="00B91138">
            <w:pPr>
              <w:spacing w:line="400" w:lineRule="exact"/>
              <w:rPr>
                <w:rFonts w:ascii="標楷體" w:eastAsia="標楷體" w:hAnsi="標楷體"/>
                <w:color w:val="0070C0"/>
              </w:rPr>
            </w:pPr>
            <w:r w:rsidRPr="00976304">
              <w:rPr>
                <w:rFonts w:ascii="標楷體" w:eastAsia="標楷體" w:hAnsi="標楷體" w:hint="eastAsia"/>
                <w:b/>
                <w:color w:val="000000" w:themeColor="text1"/>
              </w:rPr>
              <w:t>露從今夜白，</w:t>
            </w:r>
            <w:r w:rsidRPr="00976304">
              <w:rPr>
                <w:rFonts w:ascii="標楷體" w:eastAsia="標楷體" w:hAnsi="標楷體" w:hint="eastAsia"/>
                <w:color w:val="0070C0"/>
              </w:rPr>
              <w:t>從今夜就進入了白露節氣，</w:t>
            </w:r>
            <w:r w:rsidRPr="00976304">
              <w:rPr>
                <w:rFonts w:ascii="標楷體" w:eastAsia="標楷體" w:hAnsi="標楷體" w:hint="eastAsia"/>
                <w:b/>
                <w:color w:val="000000" w:themeColor="text1"/>
              </w:rPr>
              <w:t>月是故鄉明。</w:t>
            </w:r>
            <w:r w:rsidRPr="00976304">
              <w:rPr>
                <w:rFonts w:ascii="標楷體" w:eastAsia="標楷體" w:hAnsi="標楷體" w:hint="eastAsia"/>
                <w:color w:val="0070C0"/>
              </w:rPr>
              <w:t>月亮應該還是故鄉的最明亮。</w:t>
            </w:r>
            <w:r w:rsidRPr="00976304">
              <w:rPr>
                <w:rFonts w:ascii="標楷體" w:eastAsia="標楷體" w:hAnsi="標楷體" w:hint="eastAsia"/>
                <w:b/>
                <w:color w:val="000000" w:themeColor="text1"/>
              </w:rPr>
              <w:t>有弟皆分散，</w:t>
            </w:r>
            <w:r w:rsidRPr="00976304">
              <w:rPr>
                <w:rFonts w:ascii="標楷體" w:eastAsia="標楷體" w:hAnsi="標楷體" w:hint="eastAsia"/>
                <w:color w:val="0070C0"/>
              </w:rPr>
              <w:t>有兄弟卻都分散了，</w:t>
            </w:r>
            <w:r w:rsidRPr="00976304">
              <w:rPr>
                <w:rFonts w:ascii="標楷體" w:eastAsia="標楷體" w:hAnsi="標楷體" w:hint="eastAsia"/>
                <w:b/>
                <w:color w:val="000000" w:themeColor="text1"/>
              </w:rPr>
              <w:t>無家問死生。</w:t>
            </w:r>
            <w:r w:rsidRPr="00976304">
              <w:rPr>
                <w:rFonts w:ascii="標楷體" w:eastAsia="標楷體" w:hAnsi="標楷體" w:hint="eastAsia"/>
                <w:color w:val="0070C0"/>
              </w:rPr>
              <w:t>沒有家無法探問生死。</w:t>
            </w:r>
            <w:r w:rsidRPr="00976304">
              <w:rPr>
                <w:rFonts w:ascii="標楷體" w:eastAsia="標楷體" w:hAnsi="標楷體" w:hint="eastAsia"/>
                <w:b/>
                <w:color w:val="000000" w:themeColor="text1"/>
              </w:rPr>
              <w:t>寄書長不達，</w:t>
            </w:r>
            <w:r w:rsidRPr="00976304">
              <w:rPr>
                <w:rFonts w:ascii="標楷體" w:eastAsia="標楷體" w:hAnsi="標楷體" w:hint="eastAsia"/>
                <w:color w:val="0070C0"/>
              </w:rPr>
              <w:t>寄的家書常常不能送到，</w:t>
            </w:r>
            <w:r w:rsidRPr="00976304">
              <w:rPr>
                <w:rFonts w:ascii="標楷體" w:eastAsia="標楷體" w:hAnsi="標楷體" w:hint="eastAsia"/>
                <w:b/>
                <w:color w:val="000000" w:themeColor="text1"/>
              </w:rPr>
              <w:t>況乃未休兵。</w:t>
            </w:r>
            <w:r w:rsidRPr="00976304">
              <w:rPr>
                <w:rFonts w:ascii="標楷體" w:eastAsia="標楷體" w:hAnsi="標楷體" w:hint="eastAsia"/>
                <w:color w:val="0070C0"/>
              </w:rPr>
              <w:t>何況戰亂頻繁沒有停止。</w:t>
            </w:r>
          </w:p>
        </w:tc>
      </w:tr>
      <w:tr w:rsidR="005717F6" w:rsidRPr="00976304" w:rsidTr="002F31BC">
        <w:tc>
          <w:tcPr>
            <w:tcW w:w="1022" w:type="dxa"/>
            <w:textDirection w:val="tbRlV"/>
          </w:tcPr>
          <w:p w:rsidR="005717F6" w:rsidRPr="00976304" w:rsidRDefault="005717F6" w:rsidP="005717F6">
            <w:pPr>
              <w:spacing w:line="400" w:lineRule="exact"/>
              <w:rPr>
                <w:rFonts w:ascii="標楷體" w:eastAsia="標楷體" w:hAnsi="標楷體"/>
                <w:b/>
                <w:color w:val="00B050"/>
              </w:rPr>
            </w:pPr>
            <w:r w:rsidRPr="00976304">
              <w:rPr>
                <w:rFonts w:ascii="標楷體" w:eastAsia="標楷體" w:hAnsi="標楷體" w:hint="eastAsia"/>
                <w:b/>
                <w:color w:val="00B050"/>
              </w:rPr>
              <w:t>月夜</w:t>
            </w:r>
          </w:p>
          <w:p w:rsidR="005717F6" w:rsidRPr="00976304" w:rsidRDefault="005717F6" w:rsidP="005717F6">
            <w:pPr>
              <w:spacing w:line="400" w:lineRule="exact"/>
              <w:rPr>
                <w:rFonts w:ascii="標楷體" w:eastAsia="標楷體" w:hAnsi="標楷體"/>
                <w:b/>
                <w:color w:val="000000" w:themeColor="text1"/>
              </w:rPr>
            </w:pPr>
            <w:r w:rsidRPr="00976304">
              <w:rPr>
                <w:rFonts w:ascii="標楷體" w:eastAsia="標楷體" w:hAnsi="標楷體" w:hint="eastAsia"/>
                <w:b/>
                <w:color w:val="FF0000"/>
              </w:rPr>
              <w:t>杜甫</w:t>
            </w:r>
          </w:p>
          <w:p w:rsidR="005717F6" w:rsidRPr="00976304" w:rsidRDefault="005717F6" w:rsidP="00B91138">
            <w:pPr>
              <w:spacing w:line="400" w:lineRule="exact"/>
              <w:rPr>
                <w:rFonts w:ascii="標楷體" w:eastAsia="標楷體" w:hAnsi="標楷體"/>
                <w:b/>
                <w:color w:val="00B050"/>
              </w:rPr>
            </w:pPr>
          </w:p>
        </w:tc>
        <w:tc>
          <w:tcPr>
            <w:tcW w:w="10306" w:type="dxa"/>
          </w:tcPr>
          <w:p w:rsidR="005717F6" w:rsidRPr="00976304" w:rsidRDefault="005717F6" w:rsidP="005717F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今夜鄜州月，</w:t>
            </w:r>
            <w:r w:rsidRPr="00976304">
              <w:rPr>
                <w:rFonts w:ascii="標楷體" w:eastAsia="標楷體" w:hAnsi="標楷體" w:hint="eastAsia"/>
                <w:color w:val="0070C0"/>
              </w:rPr>
              <w:t>今晚鄜州的月亮，</w:t>
            </w:r>
            <w:r w:rsidRPr="00976304">
              <w:rPr>
                <w:rFonts w:ascii="標楷體" w:eastAsia="標楷體" w:hAnsi="標楷體" w:hint="eastAsia"/>
                <w:b/>
                <w:color w:val="000000" w:themeColor="text1"/>
              </w:rPr>
              <w:t>閨中只獨看。</w:t>
            </w:r>
            <w:r w:rsidRPr="00976304">
              <w:rPr>
                <w:rFonts w:ascii="標楷體" w:eastAsia="標楷體" w:hAnsi="標楷體" w:hint="eastAsia"/>
                <w:color w:val="0070C0"/>
              </w:rPr>
              <w:t>閨中的妻子大概正獨自寂寞仰望著吧。</w:t>
            </w:r>
            <w:r w:rsidRPr="00976304">
              <w:rPr>
                <w:rFonts w:ascii="標楷體" w:eastAsia="標楷體" w:hAnsi="標楷體" w:hint="eastAsia"/>
                <w:b/>
                <w:color w:val="000000" w:themeColor="text1"/>
              </w:rPr>
              <w:t>遙憐小兒女，</w:t>
            </w:r>
            <w:r w:rsidRPr="00976304">
              <w:rPr>
                <w:rFonts w:ascii="標楷體" w:eastAsia="標楷體" w:hAnsi="標楷體" w:hint="eastAsia"/>
                <w:color w:val="0070C0"/>
              </w:rPr>
              <w:t>心疼遠方的子女，</w:t>
            </w:r>
            <w:r w:rsidRPr="00976304">
              <w:rPr>
                <w:rFonts w:ascii="標楷體" w:eastAsia="標楷體" w:hAnsi="標楷體" w:hint="eastAsia"/>
                <w:b/>
                <w:color w:val="000000" w:themeColor="text1"/>
              </w:rPr>
              <w:t>未解憶長安。</w:t>
            </w:r>
            <w:r w:rsidRPr="00976304">
              <w:rPr>
                <w:rFonts w:ascii="標楷體" w:eastAsia="標楷體" w:hAnsi="標楷體" w:hint="eastAsia"/>
                <w:color w:val="0070C0"/>
              </w:rPr>
              <w:t>年幼的他們還不能體會母親是如何思念流落在長安的父親。</w:t>
            </w:r>
            <w:r w:rsidRPr="00976304">
              <w:rPr>
                <w:rFonts w:ascii="標楷體" w:eastAsia="標楷體" w:hAnsi="標楷體" w:hint="eastAsia"/>
                <w:b/>
                <w:color w:val="000000" w:themeColor="text1"/>
              </w:rPr>
              <w:t>香霧雲鬟濕，</w:t>
            </w:r>
            <w:r w:rsidRPr="00976304">
              <w:rPr>
                <w:rFonts w:ascii="標楷體" w:eastAsia="標楷體" w:hAnsi="標楷體" w:hint="eastAsia"/>
                <w:color w:val="0070C0"/>
              </w:rPr>
              <w:t>妻子久立望月，想必如雲般的鬢髮已被霧露霑濕，</w:t>
            </w:r>
            <w:r w:rsidRPr="00976304">
              <w:rPr>
                <w:rFonts w:ascii="標楷體" w:eastAsia="標楷體" w:hAnsi="標楷體" w:hint="eastAsia"/>
                <w:b/>
                <w:color w:val="000000" w:themeColor="text1"/>
              </w:rPr>
              <w:t>清輝玉臂寒。</w:t>
            </w:r>
            <w:r w:rsidRPr="00976304">
              <w:rPr>
                <w:rFonts w:ascii="標楷體" w:eastAsia="標楷體" w:hAnsi="標楷體" w:hint="eastAsia"/>
                <w:color w:val="0070C0"/>
              </w:rPr>
              <w:t>而白玉似的手臂在清冷月光下一定也微覺發寒。</w:t>
            </w:r>
            <w:r w:rsidRPr="00976304">
              <w:rPr>
                <w:rFonts w:ascii="標楷體" w:eastAsia="標楷體" w:hAnsi="標楷體" w:hint="eastAsia"/>
                <w:b/>
                <w:color w:val="000000" w:themeColor="text1"/>
              </w:rPr>
              <w:t>何時倚虛幌，</w:t>
            </w:r>
            <w:r w:rsidRPr="00976304">
              <w:rPr>
                <w:rFonts w:ascii="標楷體" w:eastAsia="標楷體" w:hAnsi="標楷體" w:hint="eastAsia"/>
                <w:color w:val="0070C0"/>
              </w:rPr>
              <w:t>不知道何時才能再聚首同倚窗共賞月，</w:t>
            </w:r>
            <w:r w:rsidRPr="00976304">
              <w:rPr>
                <w:rFonts w:ascii="標楷體" w:eastAsia="標楷體" w:hAnsi="標楷體" w:hint="eastAsia"/>
                <w:b/>
                <w:color w:val="000000" w:themeColor="text1"/>
              </w:rPr>
              <w:t>雙照淚痕乾。</w:t>
            </w:r>
            <w:r w:rsidRPr="00976304">
              <w:rPr>
                <w:rFonts w:ascii="標楷體" w:eastAsia="標楷體" w:hAnsi="標楷體" w:hint="eastAsia"/>
                <w:color w:val="0070C0"/>
              </w:rPr>
              <w:t>讓月光照著我倆不再流淚？</w:t>
            </w:r>
          </w:p>
        </w:tc>
      </w:tr>
      <w:tr w:rsidR="00A25CCB" w:rsidRPr="00976304" w:rsidTr="002F31BC">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贈衛八處士</w:t>
            </w:r>
          </w:p>
          <w:p w:rsidR="00A25CCB" w:rsidRPr="00976304" w:rsidRDefault="00A25CCB" w:rsidP="00A25CCB">
            <w:pPr>
              <w:spacing w:line="400" w:lineRule="exact"/>
              <w:rPr>
                <w:rFonts w:ascii="標楷體" w:eastAsia="標楷體" w:hAnsi="標楷體"/>
                <w:b/>
                <w:color w:val="000000" w:themeColor="text1"/>
              </w:rPr>
            </w:pPr>
            <w:r w:rsidRPr="00976304">
              <w:rPr>
                <w:rFonts w:ascii="標楷體" w:eastAsia="標楷體" w:hAnsi="標楷體" w:hint="eastAsia"/>
                <w:b/>
                <w:color w:val="FF0000"/>
              </w:rPr>
              <w:t>杜甫</w:t>
            </w:r>
          </w:p>
          <w:p w:rsidR="00A25CCB" w:rsidRPr="00976304" w:rsidRDefault="00A25CCB" w:rsidP="005717F6">
            <w:pPr>
              <w:spacing w:line="400" w:lineRule="exact"/>
              <w:rPr>
                <w:rFonts w:ascii="標楷體" w:eastAsia="標楷體" w:hAnsi="標楷體"/>
                <w:b/>
                <w:color w:val="00B050"/>
              </w:rPr>
            </w:pPr>
          </w:p>
        </w:tc>
        <w:tc>
          <w:tcPr>
            <w:tcW w:w="10306" w:type="dxa"/>
          </w:tcPr>
          <w:p w:rsidR="00A25CCB" w:rsidRPr="00976304" w:rsidRDefault="00A25CCB" w:rsidP="005717F6">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主稱會面難，</w:t>
            </w:r>
            <w:r w:rsidRPr="00976304">
              <w:rPr>
                <w:rFonts w:ascii="標楷體" w:eastAsia="標楷體" w:hAnsi="標楷體" w:hint="eastAsia"/>
                <w:color w:val="0070C0"/>
              </w:rPr>
              <w:t>老朋友感嘆見面的不容易，</w:t>
            </w:r>
            <w:r w:rsidRPr="00976304">
              <w:rPr>
                <w:rFonts w:ascii="標楷體" w:eastAsia="標楷體" w:hAnsi="標楷體" w:hint="eastAsia"/>
                <w:b/>
                <w:color w:val="000000" w:themeColor="text1"/>
              </w:rPr>
              <w:t>一舉累十觴。</w:t>
            </w:r>
            <w:r w:rsidRPr="00976304">
              <w:rPr>
                <w:rFonts w:ascii="標楷體" w:eastAsia="標楷體" w:hAnsi="標楷體" w:hint="eastAsia"/>
                <w:color w:val="0070C0"/>
              </w:rPr>
              <w:t>於是一口氣喝了十大杯。</w:t>
            </w:r>
            <w:r w:rsidRPr="00976304">
              <w:rPr>
                <w:rFonts w:ascii="標楷體" w:eastAsia="標楷體" w:hAnsi="標楷體" w:hint="eastAsia"/>
                <w:b/>
                <w:color w:val="000000" w:themeColor="text1"/>
              </w:rPr>
              <w:t>十觴亦不醉，</w:t>
            </w:r>
            <w:r w:rsidRPr="00976304">
              <w:rPr>
                <w:rFonts w:ascii="標楷體" w:eastAsia="標楷體" w:hAnsi="標楷體" w:hint="eastAsia"/>
                <w:color w:val="0070C0"/>
              </w:rPr>
              <w:t>十杯下肚不見醉，</w:t>
            </w:r>
            <w:r w:rsidRPr="00976304">
              <w:rPr>
                <w:rFonts w:ascii="標楷體" w:eastAsia="標楷體" w:hAnsi="標楷體" w:hint="eastAsia"/>
                <w:b/>
                <w:color w:val="000000" w:themeColor="text1"/>
              </w:rPr>
              <w:t>感子故意長。</w:t>
            </w:r>
            <w:r w:rsidRPr="00976304">
              <w:rPr>
                <w:rFonts w:ascii="標楷體" w:eastAsia="標楷體" w:hAnsi="標楷體" w:hint="eastAsia"/>
                <w:color w:val="0070C0"/>
              </w:rPr>
              <w:t>卻讓我感受到老朋友的情意深厚。</w:t>
            </w:r>
            <w:r w:rsidRPr="00976304">
              <w:rPr>
                <w:rFonts w:ascii="標楷體" w:eastAsia="標楷體" w:hAnsi="標楷體" w:hint="eastAsia"/>
                <w:b/>
                <w:color w:val="000000" w:themeColor="text1"/>
              </w:rPr>
              <w:t>明日隔山岳，</w:t>
            </w:r>
            <w:r w:rsidRPr="00976304">
              <w:rPr>
                <w:rFonts w:ascii="標楷體" w:eastAsia="標楷體" w:hAnsi="標楷體" w:hint="eastAsia"/>
                <w:color w:val="0070C0"/>
              </w:rPr>
              <w:t>明天我們又得各自東西，</w:t>
            </w:r>
            <w:r w:rsidRPr="00976304">
              <w:rPr>
                <w:rFonts w:ascii="標楷體" w:eastAsia="標楷體" w:hAnsi="標楷體" w:hint="eastAsia"/>
                <w:b/>
                <w:color w:val="000000" w:themeColor="text1"/>
              </w:rPr>
              <w:t>世事兩茫茫。</w:t>
            </w:r>
            <w:r w:rsidRPr="00976304">
              <w:rPr>
                <w:rFonts w:ascii="標楷體" w:eastAsia="標楷體" w:hAnsi="標楷體" w:hint="eastAsia"/>
                <w:color w:val="0070C0"/>
              </w:rPr>
              <w:t>世事的變遷又不知會如何，真是令人惆悵啊！</w:t>
            </w:r>
            <w:r w:rsidRPr="00976304">
              <w:rPr>
                <w:rFonts w:ascii="標楷體" w:eastAsia="標楷體" w:hAnsi="標楷體" w:hint="eastAsia"/>
                <w:b/>
                <w:color w:val="000000" w:themeColor="text1"/>
              </w:rPr>
              <w:t xml:space="preserve"> </w:t>
            </w:r>
          </w:p>
          <w:p w:rsidR="00A25CCB" w:rsidRPr="00976304" w:rsidRDefault="00A25CCB" w:rsidP="005717F6">
            <w:pPr>
              <w:spacing w:line="400" w:lineRule="exact"/>
              <w:rPr>
                <w:rFonts w:ascii="標楷體" w:eastAsia="標楷體" w:hAnsi="標楷體"/>
                <w:b/>
                <w:color w:val="000000" w:themeColor="text1"/>
              </w:rPr>
            </w:pPr>
          </w:p>
        </w:tc>
      </w:tr>
      <w:tr w:rsidR="00A25CCB" w:rsidRPr="00976304" w:rsidTr="002F31BC">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登高</w:t>
            </w:r>
          </w:p>
          <w:p w:rsidR="00A25CCB" w:rsidRPr="00976304" w:rsidRDefault="00A25CCB" w:rsidP="00A25CCB">
            <w:pPr>
              <w:spacing w:line="400" w:lineRule="exact"/>
              <w:rPr>
                <w:rFonts w:ascii="標楷體" w:eastAsia="標楷體" w:hAnsi="標楷體"/>
                <w:b/>
                <w:color w:val="FF0000"/>
              </w:rPr>
            </w:pPr>
            <w:r w:rsidRPr="00976304">
              <w:rPr>
                <w:rFonts w:ascii="標楷體" w:eastAsia="標楷體" w:hAnsi="標楷體" w:hint="eastAsia"/>
                <w:b/>
                <w:color w:val="FF0000"/>
              </w:rPr>
              <w:t xml:space="preserve">杜甫 </w:t>
            </w:r>
          </w:p>
          <w:p w:rsidR="00A25CCB" w:rsidRPr="00976304" w:rsidRDefault="00A25CCB" w:rsidP="00A25CCB">
            <w:pPr>
              <w:spacing w:line="400" w:lineRule="exact"/>
              <w:ind w:left="113" w:right="113"/>
              <w:rPr>
                <w:rFonts w:ascii="標楷體" w:eastAsia="標楷體" w:hAnsi="標楷體"/>
                <w:b/>
                <w:color w:val="00B050"/>
              </w:rPr>
            </w:pPr>
          </w:p>
        </w:tc>
        <w:tc>
          <w:tcPr>
            <w:tcW w:w="10306" w:type="dxa"/>
          </w:tcPr>
          <w:p w:rsidR="00A25CCB" w:rsidRPr="00976304" w:rsidRDefault="00A25CCB" w:rsidP="00A25CCB">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風急天高猿嘯哀，</w:t>
            </w:r>
            <w:r w:rsidRPr="00976304">
              <w:rPr>
                <w:rFonts w:ascii="標楷體" w:eastAsia="標楷體" w:hAnsi="標楷體" w:hint="eastAsia"/>
                <w:color w:val="0070C0"/>
              </w:rPr>
              <w:t>秋風很急，天空高爽，猿猴悲哀地啼叫著；</w:t>
            </w:r>
            <w:r w:rsidRPr="00976304">
              <w:rPr>
                <w:rFonts w:ascii="標楷體" w:eastAsia="標楷體" w:hAnsi="標楷體" w:hint="eastAsia"/>
                <w:b/>
                <w:color w:val="000000" w:themeColor="text1"/>
              </w:rPr>
              <w:t>渚清沙白鳥飛迴。</w:t>
            </w:r>
            <w:r w:rsidRPr="00976304">
              <w:rPr>
                <w:rFonts w:ascii="標楷體" w:eastAsia="標楷體" w:hAnsi="標楷體" w:hint="eastAsia"/>
                <w:color w:val="0070C0"/>
              </w:rPr>
              <w:t>水中的小洲一片凄清，滿地白沙，只有那鳥兒在飛來飛去。</w:t>
            </w:r>
            <w:r w:rsidRPr="00976304">
              <w:rPr>
                <w:rFonts w:ascii="標楷體" w:eastAsia="標楷體" w:hAnsi="標楷體" w:hint="eastAsia"/>
                <w:b/>
                <w:color w:val="000000" w:themeColor="text1"/>
              </w:rPr>
              <w:t>無邊落木蕭蕭下，</w:t>
            </w:r>
            <w:r w:rsidRPr="00976304">
              <w:rPr>
                <w:rFonts w:ascii="標楷體" w:eastAsia="標楷體" w:hAnsi="標楷體" w:hint="eastAsia"/>
                <w:color w:val="0070C0"/>
              </w:rPr>
              <w:t>一望無際的秋樹的落葉蕭蕭地漫天飄零,</w:t>
            </w:r>
            <w:r w:rsidRPr="00976304">
              <w:rPr>
                <w:rFonts w:ascii="標楷體" w:eastAsia="標楷體" w:hAnsi="標楷體" w:hint="eastAsia"/>
                <w:b/>
                <w:color w:val="000000" w:themeColor="text1"/>
              </w:rPr>
              <w:t>不盡長江滾滾來</w:t>
            </w:r>
            <w:r w:rsidRPr="00976304">
              <w:rPr>
                <w:rFonts w:ascii="標楷體" w:eastAsia="標楷體" w:hAnsi="標楷體" w:hint="eastAsia"/>
                <w:color w:val="0070C0"/>
              </w:rPr>
              <w:t>流不盡的長江水依舊滾滾而來。</w:t>
            </w:r>
          </w:p>
        </w:tc>
      </w:tr>
      <w:tr w:rsidR="00A25CCB" w:rsidRPr="00976304" w:rsidTr="002F31BC">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詠懷古跡五首</w:t>
            </w:r>
          </w:p>
          <w:p w:rsidR="00A25CCB" w:rsidRPr="00976304" w:rsidRDefault="00A25CCB" w:rsidP="00A25CCB">
            <w:pPr>
              <w:spacing w:line="400" w:lineRule="exact"/>
              <w:rPr>
                <w:rFonts w:ascii="標楷體" w:eastAsia="標楷體" w:hAnsi="標楷體"/>
                <w:b/>
                <w:color w:val="000000" w:themeColor="text1"/>
              </w:rPr>
            </w:pPr>
            <w:r w:rsidRPr="00976304">
              <w:rPr>
                <w:rFonts w:ascii="標楷體" w:eastAsia="標楷體" w:hAnsi="標楷體" w:hint="eastAsia"/>
                <w:b/>
                <w:color w:val="FF0000"/>
              </w:rPr>
              <w:t>杜甫</w:t>
            </w:r>
          </w:p>
          <w:p w:rsidR="00A25CCB" w:rsidRPr="00976304" w:rsidRDefault="00A25CCB" w:rsidP="00A25CCB">
            <w:pPr>
              <w:spacing w:line="400" w:lineRule="exact"/>
              <w:ind w:left="113" w:right="113"/>
              <w:rPr>
                <w:rFonts w:ascii="標楷體" w:eastAsia="標楷體" w:hAnsi="標楷體"/>
                <w:b/>
                <w:color w:val="00B050"/>
              </w:rPr>
            </w:pPr>
          </w:p>
        </w:tc>
        <w:tc>
          <w:tcPr>
            <w:tcW w:w="10306" w:type="dxa"/>
          </w:tcPr>
          <w:p w:rsidR="00A25CCB" w:rsidRPr="00976304" w:rsidRDefault="00A25CCB" w:rsidP="00A25CCB">
            <w:pPr>
              <w:spacing w:line="400" w:lineRule="exact"/>
              <w:rPr>
                <w:rFonts w:ascii="標楷體" w:eastAsia="標楷體" w:hAnsi="標楷體"/>
                <w:color w:val="0070C0"/>
              </w:rPr>
            </w:pPr>
            <w:r w:rsidRPr="00976304">
              <w:rPr>
                <w:rFonts w:ascii="標楷體" w:eastAsia="標楷體" w:hAnsi="標楷體" w:hint="eastAsia"/>
                <w:b/>
                <w:color w:val="000000" w:themeColor="text1"/>
              </w:rPr>
              <w:t>群山萬壑赴荊門，</w:t>
            </w:r>
            <w:r w:rsidRPr="00976304">
              <w:rPr>
                <w:rFonts w:ascii="標楷體" w:eastAsia="標楷體" w:hAnsi="標楷體" w:hint="eastAsia"/>
                <w:color w:val="0070C0"/>
              </w:rPr>
              <w:t>千山萬壑逶迤不斷奔赴荊門；</w:t>
            </w:r>
            <w:r w:rsidRPr="00976304">
              <w:rPr>
                <w:rFonts w:ascii="標楷體" w:eastAsia="標楷體" w:hAnsi="標楷體" w:hint="eastAsia"/>
                <w:b/>
                <w:color w:val="000000" w:themeColor="text1"/>
              </w:rPr>
              <w:t>生長明妃尚有村。</w:t>
            </w:r>
            <w:r w:rsidRPr="00976304">
              <w:rPr>
                <w:rFonts w:ascii="標楷體" w:eastAsia="標楷體" w:hAnsi="標楷體" w:hint="eastAsia"/>
                <w:color w:val="0070C0"/>
              </w:rPr>
              <w:t>此地還遺留生長明妃的山村。</w:t>
            </w:r>
            <w:r w:rsidRPr="00976304">
              <w:rPr>
                <w:rFonts w:ascii="標楷體" w:eastAsia="標楷體" w:hAnsi="標楷體" w:hint="eastAsia"/>
                <w:b/>
                <w:color w:val="000000" w:themeColor="text1"/>
              </w:rPr>
              <w:t>一去紫臺連朔漠，</w:t>
            </w:r>
            <w:r w:rsidRPr="00976304">
              <w:rPr>
                <w:rFonts w:ascii="標楷體" w:eastAsia="標楷體" w:hAnsi="標楷體" w:hint="eastAsia"/>
                <w:color w:val="0070C0"/>
              </w:rPr>
              <w:t>一別漢宮她嫁到北方的荒漠；</w:t>
            </w:r>
            <w:r w:rsidRPr="00976304">
              <w:rPr>
                <w:rFonts w:ascii="標楷體" w:eastAsia="標楷體" w:hAnsi="標楷體" w:hint="eastAsia"/>
                <w:b/>
                <w:color w:val="000000" w:themeColor="text1"/>
              </w:rPr>
              <w:t>獨留青塚向黃昏。</w:t>
            </w:r>
            <w:r w:rsidRPr="00976304">
              <w:rPr>
                <w:rFonts w:ascii="標楷體" w:eastAsia="標楷體" w:hAnsi="標楷體" w:hint="eastAsia"/>
                <w:color w:val="0070C0"/>
              </w:rPr>
              <w:t>只留下青冢一座面向着黃昏。</w:t>
            </w:r>
            <w:r w:rsidRPr="00976304">
              <w:rPr>
                <w:rFonts w:ascii="標楷體" w:eastAsia="標楷體" w:hAnsi="標楷體" w:hint="eastAsia"/>
                <w:b/>
                <w:color w:val="000000" w:themeColor="text1"/>
              </w:rPr>
              <w:t>畫圖省識春風面，</w:t>
            </w:r>
            <w:r w:rsidRPr="00976304">
              <w:rPr>
                <w:rFonts w:ascii="標楷體" w:eastAsia="標楷體" w:hAnsi="標楷體" w:hint="eastAsia"/>
                <w:color w:val="0070C0"/>
              </w:rPr>
              <w:t>憑看圖漢元帝豈識美麗容顏？</w:t>
            </w:r>
            <w:r w:rsidRPr="00976304">
              <w:rPr>
                <w:rFonts w:ascii="標楷體" w:eastAsia="標楷體" w:hAnsi="標楷體" w:hint="eastAsia"/>
                <w:b/>
                <w:color w:val="000000" w:themeColor="text1"/>
              </w:rPr>
              <w:t>環珮空歸月夜魂。</w:t>
            </w:r>
            <w:r w:rsidRPr="00976304">
              <w:rPr>
                <w:rFonts w:ascii="標楷體" w:eastAsia="標楷體" w:hAnsi="標楷體" w:hint="eastAsia"/>
                <w:color w:val="0070C0"/>
              </w:rPr>
              <w:t>昭君佩帶玉飾徒然月夜歸魂。</w:t>
            </w:r>
            <w:r w:rsidRPr="00976304">
              <w:rPr>
                <w:rFonts w:ascii="標楷體" w:eastAsia="標楷體" w:hAnsi="標楷體" w:hint="eastAsia"/>
                <w:b/>
                <w:color w:val="000000" w:themeColor="text1"/>
              </w:rPr>
              <w:t>千載琵琶作胡語，</w:t>
            </w:r>
            <w:r w:rsidRPr="00976304">
              <w:rPr>
                <w:rFonts w:ascii="標楷體" w:eastAsia="標楷體" w:hAnsi="標楷體" w:hint="eastAsia"/>
                <w:color w:val="0070C0"/>
              </w:rPr>
              <w:t>千載流傳她作的胡音琵琶曲；</w:t>
            </w:r>
            <w:r w:rsidRPr="00976304">
              <w:rPr>
                <w:rFonts w:ascii="標楷體" w:eastAsia="標楷體" w:hAnsi="標楷體" w:hint="eastAsia"/>
                <w:b/>
                <w:color w:val="000000" w:themeColor="text1"/>
              </w:rPr>
              <w:t>分明怨恨曲中論。</w:t>
            </w:r>
            <w:r w:rsidRPr="00976304">
              <w:rPr>
                <w:rFonts w:ascii="標楷體" w:eastAsia="標楷體" w:hAnsi="標楷體" w:hint="eastAsia"/>
                <w:color w:val="0070C0"/>
              </w:rPr>
              <w:t>曲中傾訴的分明是滿腔悲憤。</w:t>
            </w:r>
          </w:p>
        </w:tc>
      </w:tr>
      <w:tr w:rsidR="002F31BC" w:rsidRPr="00976304" w:rsidTr="002F31BC">
        <w:tc>
          <w:tcPr>
            <w:tcW w:w="1022" w:type="dxa"/>
            <w:textDirection w:val="tbRlV"/>
          </w:tcPr>
          <w:p w:rsidR="00097B00"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00B050"/>
              </w:rPr>
              <w:t>詠懷第十三</w:t>
            </w:r>
          </w:p>
          <w:p w:rsidR="00D86284"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FF0000"/>
              </w:rPr>
              <w:t>阮籍</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C17F0F" w:rsidRPr="00976304" w:rsidRDefault="00DA0AA3" w:rsidP="00DA0AA3">
            <w:pPr>
              <w:spacing w:line="400" w:lineRule="exact"/>
              <w:rPr>
                <w:rFonts w:ascii="標楷體" w:eastAsia="標楷體" w:hAnsi="標楷體"/>
                <w:color w:val="0070C0"/>
              </w:rPr>
            </w:pPr>
            <w:r w:rsidRPr="00976304">
              <w:rPr>
                <w:rFonts w:ascii="標楷體" w:eastAsia="標楷體" w:hAnsi="標楷體" w:hint="eastAsia"/>
                <w:b/>
                <w:color w:val="000000" w:themeColor="text1"/>
              </w:rPr>
              <w:t>願登太華山，</w:t>
            </w:r>
            <w:r w:rsidR="00D86284" w:rsidRPr="00976304">
              <w:rPr>
                <w:rFonts w:ascii="標楷體" w:eastAsia="標楷體" w:hAnsi="標楷體" w:hint="eastAsia"/>
                <w:color w:val="0070C0"/>
              </w:rPr>
              <w:t>我願登上太華山，</w:t>
            </w:r>
            <w:r w:rsidRPr="00976304">
              <w:rPr>
                <w:rFonts w:ascii="標楷體" w:eastAsia="標楷體" w:hAnsi="標楷體" w:hint="eastAsia"/>
                <w:b/>
                <w:color w:val="000000" w:themeColor="text1"/>
              </w:rPr>
              <w:t>上與松子遊。</w:t>
            </w:r>
            <w:r w:rsidR="00D86284" w:rsidRPr="00976304">
              <w:rPr>
                <w:rFonts w:ascii="標楷體" w:eastAsia="標楷體" w:hAnsi="標楷體" w:hint="eastAsia"/>
                <w:color w:val="0070C0"/>
              </w:rPr>
              <w:t>跟隨赤松子遨遊學道；</w:t>
            </w:r>
            <w:r w:rsidRPr="00976304">
              <w:rPr>
                <w:rFonts w:ascii="標楷體" w:eastAsia="標楷體" w:hAnsi="標楷體" w:hint="eastAsia"/>
                <w:b/>
                <w:color w:val="000000" w:themeColor="text1"/>
              </w:rPr>
              <w:t>漁父知世患，</w:t>
            </w:r>
            <w:r w:rsidR="00D86284" w:rsidRPr="00976304">
              <w:rPr>
                <w:rFonts w:ascii="標楷體" w:eastAsia="標楷體" w:hAnsi="標楷體" w:hint="eastAsia"/>
                <w:color w:val="0070C0"/>
              </w:rPr>
              <w:t>倘若不行，則願找到知天機、勸解屈原的漁父，</w:t>
            </w:r>
            <w:r w:rsidRPr="00976304">
              <w:rPr>
                <w:rFonts w:ascii="標楷體" w:eastAsia="標楷體" w:hAnsi="標楷體" w:hint="eastAsia"/>
                <w:b/>
                <w:color w:val="000000" w:themeColor="text1"/>
              </w:rPr>
              <w:t xml:space="preserve">乘流泛輕舟。 </w:t>
            </w:r>
            <w:r w:rsidR="00C17F0F" w:rsidRPr="00976304">
              <w:rPr>
                <w:rFonts w:ascii="標楷體" w:eastAsia="標楷體" w:hAnsi="標楷體" w:hint="eastAsia"/>
                <w:color w:val="0070C0"/>
              </w:rPr>
              <w:t>與他一起乘流泛舟，縱橫五湖四海。</w:t>
            </w:r>
          </w:p>
          <w:p w:rsidR="00D86284" w:rsidRPr="00976304" w:rsidRDefault="00D86284" w:rsidP="00DA0AA3">
            <w:pPr>
              <w:spacing w:line="400" w:lineRule="exact"/>
              <w:rPr>
                <w:rFonts w:ascii="標楷體" w:eastAsia="標楷體" w:hAnsi="標楷體"/>
                <w:b/>
                <w:color w:val="000000" w:themeColor="text1"/>
              </w:rPr>
            </w:pPr>
          </w:p>
          <w:p w:rsidR="002F31BC" w:rsidRPr="00976304" w:rsidRDefault="002F31BC" w:rsidP="00DA0AA3">
            <w:pPr>
              <w:spacing w:line="400" w:lineRule="exact"/>
              <w:rPr>
                <w:rFonts w:ascii="標楷體" w:eastAsia="標楷體" w:hAnsi="標楷體"/>
                <w:color w:val="0070C0"/>
              </w:rPr>
            </w:pPr>
          </w:p>
        </w:tc>
      </w:tr>
      <w:tr w:rsidR="002F31BC" w:rsidRPr="00976304" w:rsidTr="002F31BC">
        <w:tc>
          <w:tcPr>
            <w:tcW w:w="1022" w:type="dxa"/>
            <w:textDirection w:val="tbRlV"/>
          </w:tcPr>
          <w:p w:rsidR="00D86284"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吁嗟篇</w:t>
            </w:r>
          </w:p>
          <w:p w:rsidR="00D86284"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FF0000"/>
              </w:rPr>
              <w:t>曹植</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2F31BC" w:rsidRPr="00976304" w:rsidRDefault="00D86284" w:rsidP="00D86284">
            <w:pPr>
              <w:spacing w:line="400" w:lineRule="exact"/>
              <w:rPr>
                <w:rFonts w:ascii="標楷體" w:eastAsia="標楷體" w:hAnsi="標楷體"/>
                <w:color w:val="0070C0"/>
              </w:rPr>
            </w:pPr>
            <w:r w:rsidRPr="00976304">
              <w:rPr>
                <w:rFonts w:ascii="標楷體" w:eastAsia="標楷體" w:hAnsi="標楷體" w:hint="eastAsia"/>
                <w:b/>
                <w:color w:val="000000" w:themeColor="text1"/>
              </w:rPr>
              <w:t>願為中林草，</w:t>
            </w:r>
            <w:r w:rsidRPr="00976304">
              <w:rPr>
                <w:rFonts w:ascii="標楷體" w:eastAsia="標楷體" w:hAnsi="標楷體" w:hint="eastAsia"/>
                <w:color w:val="0070C0"/>
              </w:rPr>
              <w:t>我願做那林中的小草，</w:t>
            </w:r>
            <w:r w:rsidRPr="00976304">
              <w:rPr>
                <w:rFonts w:ascii="標楷體" w:eastAsia="標楷體" w:hAnsi="標楷體" w:hint="eastAsia"/>
                <w:b/>
                <w:color w:val="000000" w:themeColor="text1"/>
              </w:rPr>
              <w:t>秋隨野火燔。</w:t>
            </w:r>
            <w:r w:rsidR="00A40D26" w:rsidRPr="00976304">
              <w:rPr>
                <w:rFonts w:ascii="標楷體" w:eastAsia="標楷體" w:hAnsi="標楷體" w:hint="eastAsia"/>
                <w:color w:val="0070C0"/>
              </w:rPr>
              <w:t>隨著秋播的野火，化作一縷縷塵煙。</w:t>
            </w:r>
            <w:r w:rsidRPr="00976304">
              <w:rPr>
                <w:rFonts w:ascii="標楷體" w:eastAsia="標楷體" w:hAnsi="標楷體" w:hint="eastAsia"/>
                <w:b/>
                <w:color w:val="000000" w:themeColor="text1"/>
              </w:rPr>
              <w:t>糜滅豈不痛？</w:t>
            </w:r>
            <w:r w:rsidR="00A40D26" w:rsidRPr="00976304">
              <w:rPr>
                <w:rFonts w:ascii="標楷體" w:eastAsia="標楷體" w:hAnsi="標楷體" w:hint="eastAsia"/>
                <w:color w:val="0070C0"/>
              </w:rPr>
              <w:t>就算要承受野火燒燎的痛苦，</w:t>
            </w:r>
            <w:r w:rsidRPr="00976304">
              <w:rPr>
                <w:rFonts w:ascii="標楷體" w:eastAsia="標楷體" w:hAnsi="標楷體" w:hint="eastAsia"/>
                <w:b/>
                <w:color w:val="000000" w:themeColor="text1"/>
              </w:rPr>
              <w:t>願與株荄連。</w:t>
            </w:r>
            <w:r w:rsidRPr="00976304">
              <w:rPr>
                <w:rFonts w:ascii="標楷體" w:eastAsia="標楷體" w:hAnsi="標楷體" w:hint="eastAsia"/>
                <w:color w:val="0070C0"/>
              </w:rPr>
              <w:t>能與株荄生死相連，我也心甘情願。</w:t>
            </w:r>
          </w:p>
          <w:p w:rsidR="00A40D26" w:rsidRPr="00976304" w:rsidRDefault="00A40D26" w:rsidP="00D86284">
            <w:pPr>
              <w:spacing w:line="400" w:lineRule="exact"/>
              <w:rPr>
                <w:rFonts w:ascii="標楷體" w:eastAsia="標楷體" w:hAnsi="標楷體"/>
                <w:b/>
                <w:color w:val="000000" w:themeColor="text1"/>
              </w:rPr>
            </w:pPr>
          </w:p>
        </w:tc>
      </w:tr>
      <w:tr w:rsidR="002F31BC" w:rsidRPr="00976304" w:rsidTr="002F31BC">
        <w:tc>
          <w:tcPr>
            <w:tcW w:w="1022" w:type="dxa"/>
            <w:textDirection w:val="tbRlV"/>
          </w:tcPr>
          <w:p w:rsidR="00D86284"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00B050"/>
              </w:rPr>
              <w:t>讀山海經</w:t>
            </w:r>
          </w:p>
          <w:p w:rsidR="00D86284" w:rsidRPr="00976304" w:rsidRDefault="00D86284" w:rsidP="00D86284">
            <w:pPr>
              <w:spacing w:line="400" w:lineRule="exact"/>
              <w:rPr>
                <w:rFonts w:ascii="標楷體" w:eastAsia="標楷體" w:hAnsi="標楷體"/>
                <w:b/>
                <w:color w:val="00B050"/>
              </w:rPr>
            </w:pPr>
            <w:r w:rsidRPr="00976304">
              <w:rPr>
                <w:rFonts w:ascii="標楷體" w:eastAsia="標楷體" w:hAnsi="標楷體" w:hint="eastAsia"/>
                <w:b/>
                <w:color w:val="FF0000"/>
              </w:rPr>
              <w:t>陶淵明</w:t>
            </w:r>
          </w:p>
          <w:p w:rsidR="002F31BC" w:rsidRPr="00976304" w:rsidRDefault="002F31BC" w:rsidP="00A00388">
            <w:pPr>
              <w:spacing w:line="400" w:lineRule="exact"/>
              <w:ind w:left="113" w:right="113"/>
              <w:rPr>
                <w:rFonts w:ascii="標楷體" w:eastAsia="標楷體" w:hAnsi="標楷體"/>
                <w:b/>
                <w:color w:val="00B050"/>
              </w:rPr>
            </w:pPr>
          </w:p>
        </w:tc>
        <w:tc>
          <w:tcPr>
            <w:tcW w:w="10306" w:type="dxa"/>
          </w:tcPr>
          <w:p w:rsidR="00D86284" w:rsidRPr="00976304" w:rsidRDefault="00D86284" w:rsidP="00A00388">
            <w:pPr>
              <w:spacing w:line="400" w:lineRule="exact"/>
              <w:rPr>
                <w:rFonts w:ascii="標楷體" w:eastAsia="標楷體" w:hAnsi="標楷體"/>
                <w:color w:val="0070C0"/>
              </w:rPr>
            </w:pPr>
            <w:r w:rsidRPr="00976304">
              <w:rPr>
                <w:rFonts w:ascii="標楷體" w:eastAsia="標楷體" w:hAnsi="標楷體" w:hint="eastAsia"/>
                <w:b/>
                <w:color w:val="000000" w:themeColor="text1"/>
              </w:rPr>
              <w:t>孟夏草木長，</w:t>
            </w:r>
            <w:r w:rsidRPr="00976304">
              <w:rPr>
                <w:rFonts w:ascii="標楷體" w:eastAsia="標楷體" w:hAnsi="標楷體" w:hint="eastAsia"/>
                <w:color w:val="0070C0"/>
              </w:rPr>
              <w:t>夏初之際草木茂盛，</w:t>
            </w:r>
            <w:r w:rsidRPr="00976304">
              <w:rPr>
                <w:rFonts w:ascii="標楷體" w:eastAsia="標楷體" w:hAnsi="標楷體" w:hint="eastAsia"/>
                <w:b/>
                <w:color w:val="000000" w:themeColor="text1"/>
              </w:rPr>
              <w:t>遶屋樹扶疏。</w:t>
            </w:r>
            <w:r w:rsidRPr="00976304">
              <w:rPr>
                <w:rFonts w:ascii="標楷體" w:eastAsia="標楷體" w:hAnsi="標楷體" w:hint="eastAsia"/>
                <w:color w:val="0070C0"/>
              </w:rPr>
              <w:t>圍繞著屋子的群樹，枝葉繁茂四布。</w:t>
            </w:r>
            <w:r w:rsidRPr="00976304">
              <w:rPr>
                <w:rFonts w:ascii="標楷體" w:eastAsia="標楷體" w:hAnsi="標楷體" w:hint="eastAsia"/>
                <w:b/>
                <w:color w:val="000000" w:themeColor="text1"/>
              </w:rPr>
              <w:t>眾鳥欣有託，</w:t>
            </w:r>
            <w:r w:rsidRPr="00976304">
              <w:rPr>
                <w:rFonts w:ascii="標楷體" w:eastAsia="標楷體" w:hAnsi="標楷體" w:hint="eastAsia"/>
                <w:color w:val="0070C0"/>
              </w:rPr>
              <w:t>鳥兒脫身叢林而自得其樂，</w:t>
            </w:r>
            <w:r w:rsidRPr="00976304">
              <w:rPr>
                <w:rFonts w:ascii="標楷體" w:eastAsia="標楷體" w:hAnsi="標楷體" w:hint="eastAsia"/>
                <w:b/>
                <w:color w:val="000000" w:themeColor="text1"/>
              </w:rPr>
              <w:t>吾亦愛吾廬。</w:t>
            </w:r>
            <w:r w:rsidRPr="00976304">
              <w:rPr>
                <w:rFonts w:ascii="標楷體" w:eastAsia="標楷體" w:hAnsi="標楷體" w:hint="eastAsia"/>
                <w:color w:val="0070C0"/>
              </w:rPr>
              <w:t>我寓居在綠樹環繞的草廬，也自尋其趣。</w:t>
            </w:r>
          </w:p>
          <w:p w:rsidR="00A40D26" w:rsidRPr="00976304" w:rsidRDefault="00A40D26" w:rsidP="00A00388">
            <w:pPr>
              <w:spacing w:line="400" w:lineRule="exact"/>
              <w:rPr>
                <w:rFonts w:ascii="標楷體" w:eastAsia="標楷體" w:hAnsi="標楷體"/>
                <w:b/>
                <w:color w:val="000000" w:themeColor="text1"/>
              </w:rPr>
            </w:pPr>
          </w:p>
        </w:tc>
      </w:tr>
      <w:tr w:rsidR="00CC6813" w:rsidRPr="00976304" w:rsidTr="002F31BC">
        <w:tc>
          <w:tcPr>
            <w:tcW w:w="1022" w:type="dxa"/>
            <w:textDirection w:val="tbRlV"/>
          </w:tcPr>
          <w:p w:rsidR="00CC6813" w:rsidRPr="00976304" w:rsidRDefault="00CC6813" w:rsidP="00CC6813">
            <w:pPr>
              <w:spacing w:line="400" w:lineRule="exact"/>
              <w:rPr>
                <w:rFonts w:ascii="標楷體" w:eastAsia="標楷體" w:hAnsi="標楷體"/>
                <w:b/>
                <w:color w:val="00B050"/>
              </w:rPr>
            </w:pPr>
            <w:r w:rsidRPr="00976304">
              <w:rPr>
                <w:rFonts w:ascii="標楷體" w:eastAsia="標楷體" w:hAnsi="標楷體" w:hint="eastAsia"/>
                <w:b/>
                <w:color w:val="00B050"/>
              </w:rPr>
              <w:t>送別</w:t>
            </w:r>
          </w:p>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FF0000"/>
              </w:rPr>
              <w:t>李叔同</w:t>
            </w:r>
            <w:r w:rsidRPr="00976304">
              <w:rPr>
                <w:rFonts w:ascii="標楷體" w:eastAsia="標楷體" w:hAnsi="標楷體" w:hint="eastAsia"/>
                <w:b/>
                <w:color w:val="000000" w:themeColor="text1"/>
              </w:rPr>
              <w:t xml:space="preserve">　</w:t>
            </w:r>
          </w:p>
          <w:p w:rsidR="00CC6813" w:rsidRPr="00976304" w:rsidRDefault="00CC6813" w:rsidP="00CC6813">
            <w:pPr>
              <w:spacing w:line="400" w:lineRule="exact"/>
              <w:rPr>
                <w:rFonts w:ascii="標楷體" w:eastAsia="標楷體" w:hAnsi="標楷體"/>
                <w:b/>
                <w:color w:val="00B050"/>
              </w:rPr>
            </w:pPr>
          </w:p>
        </w:tc>
        <w:tc>
          <w:tcPr>
            <w:tcW w:w="10306" w:type="dxa"/>
          </w:tcPr>
          <w:p w:rsidR="00CC6813" w:rsidRPr="00976304" w:rsidRDefault="00CC6813" w:rsidP="00CC6813">
            <w:pPr>
              <w:spacing w:line="400" w:lineRule="exact"/>
              <w:rPr>
                <w:rFonts w:ascii="標楷體" w:eastAsia="標楷體" w:hAnsi="標楷體"/>
                <w:color w:val="0070C0"/>
              </w:rPr>
            </w:pPr>
            <w:r w:rsidRPr="00976304">
              <w:rPr>
                <w:rFonts w:ascii="標楷體" w:eastAsia="標楷體" w:hAnsi="標楷體" w:hint="eastAsia"/>
                <w:b/>
                <w:color w:val="000000" w:themeColor="text1"/>
              </w:rPr>
              <w:t>長亭外，</w:t>
            </w:r>
            <w:r w:rsidRPr="00976304">
              <w:rPr>
                <w:rFonts w:ascii="標楷體" w:eastAsia="標楷體" w:hAnsi="標楷體" w:hint="eastAsia"/>
                <w:color w:val="0070C0"/>
              </w:rPr>
              <w:t>在我們離別的長亭之外、</w:t>
            </w:r>
            <w:r w:rsidRPr="00976304">
              <w:rPr>
                <w:rFonts w:ascii="標楷體" w:eastAsia="標楷體" w:hAnsi="標楷體" w:hint="eastAsia"/>
                <w:b/>
                <w:color w:val="000000" w:themeColor="text1"/>
              </w:rPr>
              <w:t>古道邊，</w:t>
            </w:r>
            <w:r w:rsidRPr="00976304">
              <w:rPr>
                <w:rFonts w:ascii="標楷體" w:eastAsia="標楷體" w:hAnsi="標楷體" w:hint="eastAsia"/>
                <w:color w:val="0070C0"/>
              </w:rPr>
              <w:t>古道旁邊，</w:t>
            </w:r>
            <w:r w:rsidRPr="00976304">
              <w:rPr>
                <w:rFonts w:ascii="標楷體" w:eastAsia="標楷體" w:hAnsi="標楷體" w:hint="eastAsia"/>
                <w:b/>
                <w:color w:val="000000" w:themeColor="text1"/>
              </w:rPr>
              <w:t>芳草碧蓮天。 </w:t>
            </w:r>
            <w:r w:rsidRPr="00976304">
              <w:rPr>
                <w:rFonts w:ascii="標楷體" w:eastAsia="標楷體" w:hAnsi="標楷體" w:hint="eastAsia"/>
                <w:color w:val="0070C0"/>
              </w:rPr>
              <w:t>只見一片芳草青青，連綿直至天際。</w:t>
            </w:r>
          </w:p>
          <w:p w:rsidR="00CC6813" w:rsidRPr="00976304" w:rsidRDefault="00CC6813" w:rsidP="00CC6813">
            <w:pPr>
              <w:spacing w:line="400" w:lineRule="exact"/>
              <w:rPr>
                <w:rFonts w:ascii="標楷體" w:eastAsia="標楷體" w:hAnsi="標楷體"/>
                <w:b/>
                <w:color w:val="000000" w:themeColor="text1"/>
              </w:rPr>
            </w:pPr>
          </w:p>
        </w:tc>
      </w:tr>
      <w:tr w:rsidR="00CC6813" w:rsidRPr="00976304" w:rsidTr="002F31BC">
        <w:tc>
          <w:tcPr>
            <w:tcW w:w="1022" w:type="dxa"/>
            <w:textDirection w:val="tbRlV"/>
          </w:tcPr>
          <w:p w:rsidR="005717F6" w:rsidRPr="00976304" w:rsidRDefault="00CC6813" w:rsidP="00CC6813">
            <w:pPr>
              <w:spacing w:line="400" w:lineRule="exact"/>
              <w:rPr>
                <w:rFonts w:ascii="標楷體" w:eastAsia="標楷體" w:hAnsi="標楷體"/>
                <w:b/>
                <w:color w:val="00B050"/>
              </w:rPr>
            </w:pPr>
            <w:r w:rsidRPr="00976304">
              <w:rPr>
                <w:rFonts w:ascii="標楷體" w:eastAsia="標楷體" w:hAnsi="標楷體" w:hint="eastAsia"/>
                <w:b/>
                <w:color w:val="00B050"/>
              </w:rPr>
              <w:t>山園小梅</w:t>
            </w:r>
          </w:p>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FF0000"/>
              </w:rPr>
              <w:t>林逋</w:t>
            </w:r>
          </w:p>
          <w:p w:rsidR="00CC6813" w:rsidRPr="00976304" w:rsidRDefault="00CC6813" w:rsidP="00CC6813">
            <w:pPr>
              <w:spacing w:line="400" w:lineRule="exact"/>
              <w:rPr>
                <w:rFonts w:ascii="標楷體" w:eastAsia="標楷體" w:hAnsi="標楷體"/>
                <w:b/>
                <w:color w:val="00B050"/>
              </w:rPr>
            </w:pPr>
          </w:p>
        </w:tc>
        <w:tc>
          <w:tcPr>
            <w:tcW w:w="10306" w:type="dxa"/>
          </w:tcPr>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疏影橫斜水清淺，</w:t>
            </w:r>
            <w:r w:rsidRPr="00976304">
              <w:rPr>
                <w:rFonts w:ascii="標楷體" w:eastAsia="標楷體" w:hAnsi="標楷體" w:hint="eastAsia"/>
                <w:color w:val="0070C0"/>
              </w:rPr>
              <w:t>稀疏的花影橫斜在情淺的泉水上，</w:t>
            </w:r>
            <w:r w:rsidRPr="00976304">
              <w:rPr>
                <w:rFonts w:ascii="標楷體" w:eastAsia="標楷體" w:hAnsi="標楷體" w:hint="eastAsia"/>
                <w:b/>
                <w:color w:val="000000" w:themeColor="text1"/>
              </w:rPr>
              <w:t>暗香浮動月黃昏</w:t>
            </w:r>
            <w:r w:rsidRPr="00976304">
              <w:rPr>
                <w:rFonts w:ascii="標楷體" w:eastAsia="標楷體" w:hAnsi="標楷體" w:hint="eastAsia"/>
                <w:color w:val="0070C0"/>
              </w:rPr>
              <w:t>清幽的芳香浮動在黃昏的月光下。</w:t>
            </w:r>
          </w:p>
          <w:p w:rsidR="00CC6813" w:rsidRPr="00976304" w:rsidRDefault="00CC6813" w:rsidP="00CC6813">
            <w:pPr>
              <w:spacing w:line="400" w:lineRule="exact"/>
              <w:rPr>
                <w:rFonts w:ascii="標楷體" w:eastAsia="標楷體" w:hAnsi="標楷體"/>
                <w:b/>
                <w:color w:val="000000" w:themeColor="text1"/>
              </w:rPr>
            </w:pPr>
          </w:p>
        </w:tc>
      </w:tr>
      <w:tr w:rsidR="00CC6813" w:rsidRPr="00976304" w:rsidTr="002F31BC">
        <w:tc>
          <w:tcPr>
            <w:tcW w:w="1022" w:type="dxa"/>
            <w:textDirection w:val="tbRlV"/>
          </w:tcPr>
          <w:p w:rsidR="00CC6813" w:rsidRPr="00976304" w:rsidRDefault="00CC6813" w:rsidP="00CC6813">
            <w:pPr>
              <w:spacing w:line="400" w:lineRule="exact"/>
              <w:rPr>
                <w:rFonts w:ascii="標楷體" w:eastAsia="標楷體" w:hAnsi="標楷體"/>
                <w:b/>
                <w:color w:val="00B050"/>
              </w:rPr>
            </w:pPr>
            <w:r w:rsidRPr="00976304">
              <w:rPr>
                <w:rFonts w:ascii="標楷體" w:eastAsia="標楷體" w:hAnsi="標楷體" w:hint="eastAsia"/>
                <w:b/>
                <w:color w:val="00B050"/>
              </w:rPr>
              <w:t>上堂開示頌</w:t>
            </w:r>
          </w:p>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FF0000"/>
              </w:rPr>
              <w:t>黃檗禪師</w:t>
            </w:r>
          </w:p>
          <w:p w:rsidR="00CC6813" w:rsidRPr="00976304" w:rsidRDefault="00CC6813" w:rsidP="00CC6813">
            <w:pPr>
              <w:spacing w:line="400" w:lineRule="exact"/>
              <w:rPr>
                <w:rFonts w:ascii="標楷體" w:eastAsia="標楷體" w:hAnsi="標楷體"/>
                <w:b/>
                <w:color w:val="00B050"/>
              </w:rPr>
            </w:pPr>
          </w:p>
        </w:tc>
        <w:tc>
          <w:tcPr>
            <w:tcW w:w="10306" w:type="dxa"/>
          </w:tcPr>
          <w:p w:rsidR="00CC6813" w:rsidRPr="00976304" w:rsidRDefault="00CC6813"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不是一番寒徹骨，</w:t>
            </w:r>
            <w:r w:rsidRPr="00976304">
              <w:rPr>
                <w:rFonts w:ascii="標楷體" w:eastAsia="標楷體" w:hAnsi="標楷體" w:hint="eastAsia"/>
                <w:color w:val="0070C0"/>
              </w:rPr>
              <w:t>若不是經歷過一次透骨的寒冷，</w:t>
            </w:r>
            <w:r w:rsidRPr="00976304">
              <w:rPr>
                <w:rFonts w:ascii="標楷體" w:eastAsia="標楷體" w:hAnsi="標楷體" w:hint="eastAsia"/>
                <w:b/>
                <w:color w:val="000000" w:themeColor="text1"/>
              </w:rPr>
              <w:t>怎得梅花撲鼻香</w:t>
            </w:r>
            <w:r w:rsidRPr="00976304">
              <w:rPr>
                <w:rFonts w:ascii="標楷體" w:eastAsia="標楷體" w:hAnsi="標楷體" w:hint="eastAsia"/>
                <w:color w:val="0070C0"/>
              </w:rPr>
              <w:t>梅花又怎麼能綻放出撲鼻的香氣呢？</w:t>
            </w:r>
          </w:p>
          <w:p w:rsidR="00CC6813" w:rsidRPr="00976304" w:rsidRDefault="00CC6813" w:rsidP="00CC6813">
            <w:pPr>
              <w:spacing w:line="400" w:lineRule="exact"/>
              <w:rPr>
                <w:rFonts w:ascii="標楷體" w:eastAsia="標楷體" w:hAnsi="標楷體"/>
                <w:b/>
                <w:color w:val="000000" w:themeColor="text1"/>
              </w:rPr>
            </w:pPr>
          </w:p>
          <w:p w:rsidR="00CC6813" w:rsidRPr="00976304" w:rsidRDefault="00CC6813" w:rsidP="00CC6813">
            <w:pPr>
              <w:spacing w:line="400" w:lineRule="exact"/>
              <w:rPr>
                <w:rFonts w:ascii="標楷體" w:eastAsia="標楷體" w:hAnsi="標楷體"/>
                <w:b/>
                <w:color w:val="000000" w:themeColor="text1"/>
              </w:rPr>
            </w:pPr>
          </w:p>
        </w:tc>
      </w:tr>
      <w:tr w:rsidR="00CC6813" w:rsidRPr="00976304" w:rsidTr="002F31BC">
        <w:tc>
          <w:tcPr>
            <w:tcW w:w="1022" w:type="dxa"/>
            <w:textDirection w:val="tbRlV"/>
          </w:tcPr>
          <w:p w:rsidR="00C7582F" w:rsidRPr="00976304" w:rsidRDefault="00C7582F" w:rsidP="00C7582F">
            <w:pPr>
              <w:tabs>
                <w:tab w:val="left" w:pos="2870"/>
              </w:tabs>
              <w:spacing w:line="400" w:lineRule="exact"/>
              <w:rPr>
                <w:rFonts w:ascii="標楷體" w:eastAsia="標楷體" w:hAnsi="標楷體"/>
                <w:b/>
                <w:color w:val="00B050"/>
              </w:rPr>
            </w:pPr>
            <w:r w:rsidRPr="00976304">
              <w:rPr>
                <w:rFonts w:ascii="標楷體" w:eastAsia="標楷體" w:hAnsi="標楷體" w:hint="eastAsia"/>
                <w:b/>
                <w:color w:val="00B050"/>
              </w:rPr>
              <w:t>菩薩蠻</w:t>
            </w:r>
          </w:p>
          <w:p w:rsidR="00C7582F" w:rsidRPr="00976304" w:rsidRDefault="00C7582F" w:rsidP="00C7582F">
            <w:pPr>
              <w:tabs>
                <w:tab w:val="left" w:pos="2870"/>
              </w:tabs>
              <w:spacing w:line="400" w:lineRule="exact"/>
              <w:rPr>
                <w:rFonts w:ascii="標楷體" w:eastAsia="標楷體" w:hAnsi="標楷體"/>
                <w:b/>
                <w:color w:val="000000" w:themeColor="text1"/>
              </w:rPr>
            </w:pPr>
            <w:r w:rsidRPr="00976304">
              <w:rPr>
                <w:rFonts w:ascii="標楷體" w:eastAsia="標楷體" w:hAnsi="標楷體" w:hint="eastAsia"/>
                <w:b/>
                <w:color w:val="FF0000"/>
              </w:rPr>
              <w:t>溫庭筠</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C6813" w:rsidRPr="00976304" w:rsidRDefault="00C7582F" w:rsidP="00C7582F">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小山重疊金明滅，</w:t>
            </w:r>
            <w:r w:rsidRPr="00976304">
              <w:rPr>
                <w:rFonts w:ascii="標楷體" w:eastAsia="標楷體" w:hAnsi="標楷體" w:hint="eastAsia"/>
                <w:color w:val="0070C0"/>
              </w:rPr>
              <w:t>屏山上的山水重重疊疊,月光照耀山形忽明忽暗,</w:t>
            </w:r>
            <w:r w:rsidRPr="00976304">
              <w:rPr>
                <w:rFonts w:ascii="標楷體" w:eastAsia="標楷體" w:hAnsi="標楷體" w:hint="eastAsia"/>
                <w:b/>
                <w:color w:val="000000" w:themeColor="text1"/>
              </w:rPr>
              <w:t>鬢雲欲度香腮雪。</w:t>
            </w:r>
            <w:r w:rsidRPr="00976304">
              <w:rPr>
                <w:rFonts w:ascii="標楷體" w:eastAsia="標楷體" w:hAnsi="標楷體" w:hint="eastAsia"/>
                <w:color w:val="0070C0"/>
              </w:rPr>
              <w:t>鬢邊髮絲飄過潔白的香腮似雪。</w:t>
            </w:r>
            <w:r w:rsidRPr="00976304">
              <w:rPr>
                <w:rFonts w:ascii="標楷體" w:eastAsia="標楷體" w:hAnsi="標楷體" w:hint="eastAsia"/>
                <w:b/>
                <w:color w:val="000000" w:themeColor="text1"/>
              </w:rPr>
              <w:t>懶起畫蛾眉，</w:t>
            </w:r>
            <w:r w:rsidRPr="00976304">
              <w:rPr>
                <w:rFonts w:ascii="標楷體" w:eastAsia="標楷體" w:hAnsi="標楷體" w:hint="eastAsia"/>
                <w:color w:val="0070C0"/>
              </w:rPr>
              <w:t>懶得起來畫蛾眉，</w:t>
            </w:r>
            <w:r w:rsidRPr="00976304">
              <w:rPr>
                <w:rFonts w:ascii="標楷體" w:eastAsia="標楷體" w:hAnsi="標楷體" w:hint="eastAsia"/>
                <w:b/>
                <w:color w:val="000000" w:themeColor="text1"/>
              </w:rPr>
              <w:t>弄妝梳洗遲。</w:t>
            </w:r>
            <w:r w:rsidRPr="00976304">
              <w:rPr>
                <w:rFonts w:ascii="標楷體" w:eastAsia="標楷體" w:hAnsi="標楷體" w:hint="eastAsia"/>
                <w:color w:val="0070C0"/>
              </w:rPr>
              <w:t>整理衣裳，梳洗打扮，慢吞吞意遲遲。</w:t>
            </w:r>
            <w:r w:rsidRPr="00976304">
              <w:rPr>
                <w:rFonts w:ascii="標楷體" w:eastAsia="標楷體" w:hAnsi="標楷體" w:hint="eastAsia"/>
                <w:b/>
                <w:color w:val="000000" w:themeColor="text1"/>
              </w:rPr>
              <w:t>照花前後鏡，</w:t>
            </w:r>
            <w:r w:rsidRPr="00976304">
              <w:rPr>
                <w:rFonts w:ascii="標楷體" w:eastAsia="標楷體" w:hAnsi="標楷體" w:hint="eastAsia"/>
                <w:color w:val="0070C0"/>
              </w:rPr>
              <w:t>照照新插的花朵髮飾對前鏡又對後鏡，</w:t>
            </w:r>
            <w:r w:rsidRPr="00976304">
              <w:rPr>
                <w:rFonts w:ascii="標楷體" w:eastAsia="標楷體" w:hAnsi="標楷體" w:hint="eastAsia"/>
                <w:b/>
                <w:color w:val="000000" w:themeColor="text1"/>
              </w:rPr>
              <w:t>花面交相映。</w:t>
            </w:r>
            <w:r w:rsidRPr="00976304">
              <w:rPr>
                <w:rFonts w:ascii="標楷體" w:eastAsia="標楷體" w:hAnsi="標楷體" w:hint="eastAsia"/>
                <w:color w:val="0070C0"/>
              </w:rPr>
              <w:t>紅花與容顏交相輝映。</w:t>
            </w:r>
            <w:r w:rsidRPr="00976304">
              <w:rPr>
                <w:rFonts w:ascii="標楷體" w:eastAsia="標楷體" w:hAnsi="標楷體" w:hint="eastAsia"/>
                <w:b/>
                <w:color w:val="000000" w:themeColor="text1"/>
              </w:rPr>
              <w:t>新帖繡羅襦，</w:t>
            </w:r>
            <w:r w:rsidRPr="00976304">
              <w:rPr>
                <w:rFonts w:ascii="標楷體" w:eastAsia="標楷體" w:hAnsi="標楷體" w:hint="eastAsia"/>
                <w:color w:val="0070C0"/>
              </w:rPr>
              <w:t>剛剛才繡好熨平的綾羅裙襦，</w:t>
            </w:r>
            <w:r w:rsidRPr="00976304">
              <w:rPr>
                <w:rFonts w:ascii="標楷體" w:eastAsia="標楷體" w:hAnsi="標楷體" w:hint="eastAsia"/>
                <w:b/>
                <w:color w:val="000000" w:themeColor="text1"/>
              </w:rPr>
              <w:t>雙雙金鷓鴣。</w:t>
            </w:r>
            <w:r w:rsidRPr="00976304">
              <w:rPr>
                <w:rFonts w:ascii="標楷體" w:eastAsia="標楷體" w:hAnsi="標楷體" w:hint="eastAsia"/>
                <w:color w:val="0070C0"/>
              </w:rPr>
              <w:t>上面繡著一雙雙的金鷓鴣。</w:t>
            </w:r>
          </w:p>
        </w:tc>
      </w:tr>
      <w:tr w:rsidR="00CC6813" w:rsidRPr="00976304" w:rsidTr="002F31BC">
        <w:tc>
          <w:tcPr>
            <w:tcW w:w="1022" w:type="dxa"/>
            <w:textDirection w:val="tbRlV"/>
          </w:tcPr>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3E0F25" w:rsidRPr="00976304" w:rsidRDefault="003D7F3D" w:rsidP="003D7F3D">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w:t>
            </w:r>
            <w:r w:rsidRPr="00976304">
              <w:rPr>
                <w:rFonts w:ascii="標楷體" w:eastAsia="標楷體" w:hAnsi="標楷體"/>
                <w:b/>
                <w:color w:val="000000" w:themeColor="text1"/>
              </w:rPr>
              <w:t>A</w:t>
            </w:r>
            <w:r w:rsidRPr="00976304">
              <w:rPr>
                <w:rFonts w:ascii="標楷體" w:eastAsia="標楷體" w:hAnsi="標楷體" w:hint="eastAsia"/>
                <w:b/>
                <w:color w:val="000000" w:themeColor="text1"/>
              </w:rPr>
              <w:t>)</w:t>
            </w:r>
            <w:r w:rsidR="00640DDF" w:rsidRPr="00976304">
              <w:rPr>
                <w:rFonts w:ascii="標楷體" w:eastAsia="標楷體" w:hAnsi="標楷體" w:hint="eastAsia"/>
                <w:b/>
                <w:color w:val="000000" w:themeColor="text1"/>
              </w:rPr>
              <w:t>市賈不貳，國中無偽，雖使五尺之童適市，莫之或欺。布帛長短同，則賈相若；麻縷絲絮輕重同，則賈相若；五穀多寡同，則賈相若；履大小同，則賈相若。</w:t>
            </w:r>
          </w:p>
          <w:p w:rsidR="003E0F25" w:rsidRPr="00976304" w:rsidRDefault="003E0F25" w:rsidP="003D7F3D">
            <w:pPr>
              <w:spacing w:line="400" w:lineRule="exact"/>
              <w:rPr>
                <w:rFonts w:ascii="標楷體" w:eastAsia="標楷體" w:hAnsi="標楷體"/>
                <w:color w:val="0070C0"/>
              </w:rPr>
            </w:pPr>
            <w:r w:rsidRPr="00976304">
              <w:rPr>
                <w:rFonts w:ascii="標楷體" w:eastAsia="標楷體" w:hAnsi="標楷體" w:hint="eastAsia"/>
                <w:color w:val="0070C0"/>
              </w:rPr>
              <w:t>如能依著許子的道理去做，就能使物品的價格沒有兩樣，全國境內沒有詐騙的行為，雖然叫五尺高的孩子到市場上買東西，也沒有人欺騙他。一切貨物，只問量的多少，不管質的好壞，布與綢緞只要長短相同，價錢就相同；不論粗麻或細麻，蠶絲或絲線，只要輕重相同，價錢就相同；五穀不論是稻、黍、稷、麥、菽，只要多少相同，價錢就相同；鞋的大小相同，價錢就相同。</w:t>
            </w:r>
          </w:p>
          <w:p w:rsidR="00640DDF" w:rsidRPr="00976304" w:rsidRDefault="00640DDF" w:rsidP="003D7F3D">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(B) 不違農時，穀不可勝食也；數罟不入洿池，魚鼈不可勝食也；斧斤以時入山林，材木不可勝用也。穀與魚鼈不可勝食，材木不可勝用。 </w:t>
            </w:r>
          </w:p>
          <w:p w:rsidR="003E0F25" w:rsidRPr="00976304" w:rsidRDefault="00640DDF" w:rsidP="003D7F3D">
            <w:pPr>
              <w:spacing w:line="400" w:lineRule="exact"/>
              <w:rPr>
                <w:rFonts w:ascii="標楷體" w:eastAsia="標楷體" w:hAnsi="標楷體"/>
                <w:b/>
                <w:color w:val="000000" w:themeColor="text1"/>
              </w:rPr>
            </w:pPr>
            <w:r w:rsidRPr="00976304">
              <w:rPr>
                <w:rFonts w:ascii="標楷體" w:eastAsia="標楷體" w:hAnsi="標楷體" w:hint="eastAsia"/>
                <w:color w:val="0070C0"/>
              </w:rPr>
              <w:t>只要不耽誤農人耕種的時令，五穀就吃不完了；細密的網子，不放到低窪的池塘裡，魚鼈就吃不完了；帶了斧頭和刀鋸，依著一定的時令，到山上去砍伐，材木就用不完了。五穀、和魚鼈吃不完，材木也用不完，這就可以讓百姓在養生送死方面的需要，都沒有缺憾。</w:t>
            </w:r>
            <w:r w:rsidRPr="00976304">
              <w:rPr>
                <w:rFonts w:ascii="標楷體" w:eastAsia="標楷體" w:hAnsi="標楷體" w:hint="eastAsia"/>
                <w:b/>
                <w:color w:val="000000" w:themeColor="text1"/>
              </w:rPr>
              <w:br/>
              <w:t>(C) 省刑罰，薄稅斂，深耕易耨。壯者以暇日修其孝悌忠信，入以事其父兄，出以事其長上。 </w:t>
            </w:r>
          </w:p>
          <w:p w:rsidR="00CC6813" w:rsidRPr="00976304" w:rsidRDefault="003E0F25" w:rsidP="003D7F3D">
            <w:pPr>
              <w:spacing w:line="400" w:lineRule="exact"/>
              <w:rPr>
                <w:rFonts w:ascii="標楷體" w:eastAsia="標楷體" w:hAnsi="標楷體"/>
                <w:b/>
                <w:color w:val="000000" w:themeColor="text1"/>
              </w:rPr>
            </w:pPr>
            <w:r w:rsidRPr="00976304">
              <w:rPr>
                <w:rFonts w:ascii="標楷體" w:eastAsia="標楷體" w:hAnsi="標楷體" w:hint="eastAsia"/>
                <w:color w:val="0070C0"/>
              </w:rPr>
              <w:t>減省刑罰、薄斂賦稅、深耕土壤、清除雜草；青壯年在空閑時修習孝悌忠信的道理，在家裡用這些侍奉父兄，出外用這些侍奉尊長。</w:t>
            </w:r>
            <w:r w:rsidR="00640DDF" w:rsidRPr="00976304">
              <w:rPr>
                <w:rFonts w:ascii="標楷體" w:eastAsia="標楷體" w:hAnsi="標楷體" w:hint="eastAsia"/>
                <w:b/>
                <w:color w:val="000000" w:themeColor="text1"/>
              </w:rPr>
              <w:br/>
              <w:t>(D) 制民之產，必使仰足以事父母，俯足以畜妻子；樂歲終身飽，凶年免於死亡。然後驅而之善，故民之從之也輕。　 </w:t>
            </w:r>
          </w:p>
          <w:p w:rsidR="003D7F3D" w:rsidRPr="00976304" w:rsidRDefault="003D7F3D" w:rsidP="003D7F3D">
            <w:pPr>
              <w:spacing w:line="400" w:lineRule="exact"/>
              <w:rPr>
                <w:rFonts w:ascii="標楷體" w:eastAsia="標楷體" w:hAnsi="標楷體"/>
                <w:color w:val="0070C0"/>
              </w:rPr>
            </w:pPr>
            <w:r w:rsidRPr="00976304">
              <w:rPr>
                <w:rFonts w:ascii="標楷體" w:eastAsia="標楷體" w:hAnsi="標楷體" w:hint="eastAsia"/>
                <w:color w:val="0070C0"/>
              </w:rPr>
              <w:t>賢明的國君，制訂人民的產業，必須使他上足以事奉父母，下足以養育妻兒，年成好，終身得</w:t>
            </w:r>
            <w:r w:rsidRPr="00976304">
              <w:rPr>
                <w:rFonts w:ascii="標楷體" w:eastAsia="標楷體" w:hAnsi="標楷體" w:hint="eastAsia"/>
                <w:color w:val="0070C0"/>
              </w:rPr>
              <w:lastRenderedPageBreak/>
              <w:t>飽；年成不好，也不至於餓死。這樣，然後可以督促他們向善，人民自然會服從！</w:t>
            </w:r>
          </w:p>
        </w:tc>
      </w:tr>
      <w:tr w:rsidR="00CC6813" w:rsidRPr="00976304" w:rsidTr="002F31BC">
        <w:tc>
          <w:tcPr>
            <w:tcW w:w="1022" w:type="dxa"/>
            <w:textDirection w:val="tbRlV"/>
          </w:tcPr>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C6813" w:rsidRPr="00976304" w:rsidRDefault="003739D3" w:rsidP="003739D3">
            <w:pPr>
              <w:spacing w:line="400" w:lineRule="exact"/>
              <w:rPr>
                <w:rFonts w:ascii="標楷體" w:eastAsia="標楷體" w:hAnsi="標楷體"/>
                <w:color w:val="0070C0"/>
              </w:rPr>
            </w:pPr>
            <w:r w:rsidRPr="00976304">
              <w:rPr>
                <w:rFonts w:ascii="標楷體" w:eastAsia="標楷體" w:hAnsi="標楷體" w:hint="eastAsia"/>
                <w:b/>
                <w:color w:val="000000" w:themeColor="text1"/>
              </w:rPr>
              <w:t>雖有嘉肴，</w:t>
            </w:r>
            <w:r w:rsidRPr="00976304">
              <w:rPr>
                <w:rFonts w:ascii="標楷體" w:eastAsia="標楷體" w:hAnsi="標楷體" w:hint="eastAsia"/>
                <w:color w:val="0070C0"/>
              </w:rPr>
              <w:t>雖然有好菜擺在那里，</w:t>
            </w:r>
            <w:r w:rsidRPr="00976304">
              <w:rPr>
                <w:rFonts w:ascii="標楷體" w:eastAsia="標楷體" w:hAnsi="標楷體" w:hint="eastAsia"/>
                <w:b/>
                <w:color w:val="000000" w:themeColor="text1"/>
              </w:rPr>
              <w:t>弗食，</w:t>
            </w:r>
            <w:r w:rsidRPr="00976304">
              <w:rPr>
                <w:rFonts w:ascii="標楷體" w:eastAsia="標楷體" w:hAnsi="標楷體" w:hint="eastAsia"/>
                <w:color w:val="0070C0"/>
              </w:rPr>
              <w:t>如果不吃，</w:t>
            </w:r>
            <w:r w:rsidRPr="00976304">
              <w:rPr>
                <w:rFonts w:ascii="標楷體" w:eastAsia="標楷體" w:hAnsi="標楷體" w:hint="eastAsia"/>
                <w:b/>
                <w:color w:val="000000" w:themeColor="text1"/>
              </w:rPr>
              <w:t>不知其旨也；</w:t>
            </w:r>
            <w:r w:rsidRPr="00976304">
              <w:rPr>
                <w:rFonts w:ascii="標楷體" w:eastAsia="標楷體" w:hAnsi="標楷體" w:hint="eastAsia"/>
                <w:color w:val="0070C0"/>
              </w:rPr>
              <w:t>也就不能知道它的美味；</w:t>
            </w:r>
            <w:r w:rsidRPr="00976304">
              <w:rPr>
                <w:rFonts w:ascii="標楷體" w:eastAsia="標楷體" w:hAnsi="標楷體" w:hint="eastAsia"/>
                <w:b/>
                <w:color w:val="000000" w:themeColor="text1"/>
              </w:rPr>
              <w:t>雖有至道，</w:t>
            </w:r>
            <w:r w:rsidRPr="00976304">
              <w:rPr>
                <w:rFonts w:ascii="標楷體" w:eastAsia="標楷體" w:hAnsi="標楷體" w:hint="eastAsia"/>
                <w:color w:val="0070C0"/>
              </w:rPr>
              <w:t>雖然有至善的道理（最好的義理），</w:t>
            </w:r>
            <w:r w:rsidRPr="00976304">
              <w:rPr>
                <w:rFonts w:ascii="標楷體" w:eastAsia="標楷體" w:hAnsi="標楷體" w:hint="eastAsia"/>
                <w:b/>
                <w:color w:val="000000" w:themeColor="text1"/>
              </w:rPr>
              <w:t>弗學，</w:t>
            </w:r>
            <w:r w:rsidRPr="00976304">
              <w:rPr>
                <w:rFonts w:ascii="標楷體" w:eastAsia="標楷體" w:hAnsi="標楷體" w:hint="eastAsia"/>
                <w:color w:val="0070C0"/>
              </w:rPr>
              <w:t>如果不去學習，</w:t>
            </w:r>
            <w:r w:rsidRPr="00976304">
              <w:rPr>
                <w:rFonts w:ascii="標楷體" w:eastAsia="標楷體" w:hAnsi="標楷體" w:hint="eastAsia"/>
                <w:b/>
                <w:color w:val="000000" w:themeColor="text1"/>
              </w:rPr>
              <w:t>不知其善也。</w:t>
            </w:r>
            <w:r w:rsidRPr="00976304">
              <w:rPr>
                <w:rFonts w:ascii="標楷體" w:eastAsia="標楷體" w:hAnsi="標楷體" w:hint="eastAsia"/>
                <w:color w:val="0070C0"/>
              </w:rPr>
              <w:t>也不能知道它的美好可貴。</w:t>
            </w:r>
            <w:r w:rsidRPr="00976304">
              <w:rPr>
                <w:rFonts w:ascii="標楷體" w:eastAsia="標楷體" w:hAnsi="標楷體" w:hint="eastAsia"/>
                <w:b/>
                <w:color w:val="000000" w:themeColor="text1"/>
              </w:rPr>
              <w:t>是故，</w:t>
            </w:r>
            <w:r w:rsidRPr="00976304">
              <w:rPr>
                <w:rFonts w:ascii="標楷體" w:eastAsia="標楷體" w:hAnsi="標楷體" w:hint="eastAsia"/>
                <w:color w:val="0070C0"/>
              </w:rPr>
              <w:t>所以說：</w:t>
            </w:r>
            <w:r w:rsidRPr="00976304">
              <w:rPr>
                <w:rFonts w:ascii="標楷體" w:eastAsia="標楷體" w:hAnsi="標楷體" w:hint="eastAsia"/>
                <w:b/>
                <w:color w:val="000000" w:themeColor="text1"/>
              </w:rPr>
              <w:t>學然後知不足，</w:t>
            </w:r>
            <w:r w:rsidRPr="00976304">
              <w:rPr>
                <w:rFonts w:ascii="標楷體" w:eastAsia="標楷體" w:hAnsi="標楷體" w:hint="eastAsia"/>
                <w:color w:val="0070C0"/>
              </w:rPr>
              <w:t>學習過後才知道自己的學識不夠，</w:t>
            </w:r>
            <w:r w:rsidRPr="00976304">
              <w:rPr>
                <w:rFonts w:ascii="標楷體" w:eastAsia="標楷體" w:hAnsi="標楷體" w:hint="eastAsia"/>
                <w:b/>
                <w:color w:val="000000" w:themeColor="text1"/>
              </w:rPr>
              <w:t>教然後知困。</w:t>
            </w:r>
            <w:r w:rsidRPr="00976304">
              <w:rPr>
                <w:rFonts w:ascii="標楷體" w:eastAsia="標楷體" w:hAnsi="標楷體" w:hint="eastAsia"/>
                <w:color w:val="0070C0"/>
              </w:rPr>
              <w:t>教人之後才發現自己的學識不通達。</w:t>
            </w:r>
            <w:r w:rsidRPr="00976304">
              <w:rPr>
                <w:rFonts w:ascii="標楷體" w:eastAsia="標楷體" w:hAnsi="標楷體" w:hint="eastAsia"/>
                <w:b/>
                <w:color w:val="000000" w:themeColor="text1"/>
              </w:rPr>
              <w:t>知不足，</w:t>
            </w:r>
            <w:r w:rsidRPr="00976304">
              <w:rPr>
                <w:rFonts w:ascii="標楷體" w:eastAsia="標楷體" w:hAnsi="標楷體" w:hint="eastAsia"/>
                <w:color w:val="0070C0"/>
              </w:rPr>
              <w:t>知道不夠，</w:t>
            </w:r>
            <w:r w:rsidRPr="00976304">
              <w:rPr>
                <w:rFonts w:ascii="標楷體" w:eastAsia="標楷體" w:hAnsi="標楷體" w:hint="eastAsia"/>
                <w:b/>
                <w:color w:val="000000" w:themeColor="text1"/>
              </w:rPr>
              <w:t>然後能自反也；</w:t>
            </w:r>
            <w:r w:rsidRPr="00976304">
              <w:rPr>
                <w:rFonts w:ascii="標楷體" w:eastAsia="標楷體" w:hAnsi="標楷體" w:hint="eastAsia"/>
                <w:color w:val="0070C0"/>
              </w:rPr>
              <w:t>然後才能反省，努力向學。</w:t>
            </w:r>
            <w:r w:rsidRPr="00976304">
              <w:rPr>
                <w:rFonts w:ascii="標楷體" w:eastAsia="標楷體" w:hAnsi="標楷體" w:hint="eastAsia"/>
                <w:b/>
                <w:color w:val="000000" w:themeColor="text1"/>
              </w:rPr>
              <w:t>知困，</w:t>
            </w:r>
            <w:r w:rsidRPr="00976304">
              <w:rPr>
                <w:rFonts w:ascii="標楷體" w:eastAsia="標楷體" w:hAnsi="標楷體" w:hint="eastAsia"/>
                <w:color w:val="0070C0"/>
              </w:rPr>
              <w:t>知道有困難不通達，</w:t>
            </w:r>
            <w:r w:rsidRPr="00976304">
              <w:rPr>
                <w:rFonts w:ascii="標楷體" w:eastAsia="標楷體" w:hAnsi="標楷體" w:hint="eastAsia"/>
                <w:b/>
                <w:color w:val="000000" w:themeColor="text1"/>
              </w:rPr>
              <w:t>然後能自強也。</w:t>
            </w:r>
            <w:r w:rsidRPr="00976304">
              <w:rPr>
                <w:rFonts w:ascii="標楷體" w:eastAsia="標楷體" w:hAnsi="標楷體" w:hint="eastAsia"/>
                <w:color w:val="0070C0"/>
              </w:rPr>
              <w:t>然後才能自我勉勵，發奮圖強。</w:t>
            </w:r>
            <w:r w:rsidRPr="00976304">
              <w:rPr>
                <w:rFonts w:ascii="標楷體" w:eastAsia="標楷體" w:hAnsi="標楷體" w:hint="eastAsia"/>
                <w:b/>
                <w:color w:val="000000" w:themeColor="text1"/>
              </w:rPr>
              <w:t>故曰：</w:t>
            </w:r>
            <w:r w:rsidRPr="00976304">
              <w:rPr>
                <w:rFonts w:ascii="標楷體" w:eastAsia="標楷體" w:hAnsi="標楷體" w:hint="eastAsia"/>
                <w:color w:val="0070C0"/>
              </w:rPr>
              <w:t>所以說：</w:t>
            </w:r>
            <w:r w:rsidRPr="00976304">
              <w:rPr>
                <w:rFonts w:ascii="標楷體" w:eastAsia="標楷體" w:hAnsi="標楷體" w:hint="eastAsia"/>
                <w:b/>
                <w:color w:val="000000" w:themeColor="text1"/>
              </w:rPr>
              <w:t>教學相長也。</w:t>
            </w:r>
            <w:r w:rsidRPr="00976304">
              <w:rPr>
                <w:rFonts w:ascii="標楷體" w:eastAsia="標楷體" w:hAnsi="標楷體" w:hint="eastAsia"/>
                <w:color w:val="0070C0"/>
              </w:rPr>
              <w:t>教與學相輔相成的。</w:t>
            </w:r>
          </w:p>
        </w:tc>
      </w:tr>
      <w:tr w:rsidR="00CC6813" w:rsidRPr="00976304" w:rsidTr="002F31BC">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涼州詞</w:t>
            </w:r>
          </w:p>
          <w:p w:rsidR="00A25CCB" w:rsidRPr="00976304" w:rsidRDefault="00A25CCB" w:rsidP="00A25CCB">
            <w:pPr>
              <w:spacing w:line="400" w:lineRule="exact"/>
              <w:rPr>
                <w:rFonts w:ascii="標楷體" w:eastAsia="標楷體" w:hAnsi="標楷體"/>
                <w:color w:val="FF0000"/>
              </w:rPr>
            </w:pPr>
            <w:r w:rsidRPr="00976304">
              <w:rPr>
                <w:rFonts w:ascii="標楷體" w:eastAsia="標楷體" w:hAnsi="標楷體" w:hint="eastAsia"/>
                <w:b/>
                <w:color w:val="FF0000"/>
              </w:rPr>
              <w:t>王翰</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A25CCB" w:rsidRPr="00976304" w:rsidRDefault="00A25CCB" w:rsidP="00CC6813">
            <w:pPr>
              <w:spacing w:line="400" w:lineRule="exact"/>
              <w:rPr>
                <w:rFonts w:ascii="標楷體" w:eastAsia="標楷體" w:hAnsi="標楷體"/>
                <w:color w:val="0070C0"/>
              </w:rPr>
            </w:pPr>
            <w:r w:rsidRPr="00976304">
              <w:rPr>
                <w:rFonts w:ascii="標楷體" w:eastAsia="標楷體" w:hAnsi="標楷體" w:hint="eastAsia"/>
                <w:b/>
                <w:color w:val="000000" w:themeColor="text1"/>
              </w:rPr>
              <w:t>醉臥沙場君莫笑，</w:t>
            </w:r>
            <w:r w:rsidRPr="00976304">
              <w:rPr>
                <w:rFonts w:ascii="標楷體" w:eastAsia="標楷體" w:hAnsi="標楷體" w:hint="eastAsia"/>
                <w:color w:val="0070C0"/>
              </w:rPr>
              <w:t>即使醉倒沙場，請諸君不要見笑；</w:t>
            </w:r>
            <w:r w:rsidRPr="00976304">
              <w:rPr>
                <w:rFonts w:ascii="標楷體" w:eastAsia="標楷體" w:hAnsi="標楷體" w:hint="eastAsia"/>
                <w:b/>
                <w:color w:val="000000" w:themeColor="text1"/>
              </w:rPr>
              <w:t xml:space="preserve">古來征戰幾人回 </w:t>
            </w:r>
            <w:r w:rsidRPr="00976304">
              <w:rPr>
                <w:rFonts w:ascii="標楷體" w:eastAsia="標楷體" w:hAnsi="標楷體" w:hint="eastAsia"/>
                <w:color w:val="0070C0"/>
              </w:rPr>
              <w:t>自古男兒出征，有幾人活著歸回？</w:t>
            </w:r>
          </w:p>
          <w:p w:rsidR="00A25CCB" w:rsidRPr="00976304" w:rsidRDefault="00A25CCB" w:rsidP="00CC6813">
            <w:pPr>
              <w:spacing w:line="400" w:lineRule="exact"/>
              <w:rPr>
                <w:rFonts w:ascii="標楷體" w:eastAsia="標楷體" w:hAnsi="標楷體"/>
                <w:color w:val="0070C0"/>
              </w:rPr>
            </w:pPr>
          </w:p>
        </w:tc>
      </w:tr>
      <w:tr w:rsidR="00CC6813" w:rsidRPr="00976304" w:rsidTr="00B85BD5">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柳永</w:t>
            </w:r>
          </w:p>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FF0000"/>
              </w:rPr>
              <w:t>雨霖鈴</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C6813" w:rsidRPr="00976304" w:rsidRDefault="00A25CCB"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都門帳飲無緒，</w:t>
            </w:r>
            <w:r w:rsidRPr="00976304">
              <w:rPr>
                <w:rFonts w:ascii="標楷體" w:eastAsia="標楷體" w:hAnsi="標楷體" w:hint="eastAsia"/>
                <w:color w:val="0070C0"/>
              </w:rPr>
              <w:t>在汴京城門外餞行的帳蓬裏喝著悶酒，沒有好的心情，</w:t>
            </w:r>
            <w:r w:rsidRPr="00976304">
              <w:rPr>
                <w:rFonts w:ascii="標楷體" w:eastAsia="標楷體" w:hAnsi="標楷體" w:hint="eastAsia"/>
                <w:b/>
                <w:color w:val="000000" w:themeColor="text1"/>
              </w:rPr>
              <w:t>方留戀處，</w:t>
            </w:r>
            <w:r w:rsidRPr="00976304">
              <w:rPr>
                <w:rFonts w:ascii="標楷體" w:eastAsia="標楷體" w:hAnsi="標楷體" w:hint="eastAsia"/>
                <w:color w:val="0070C0"/>
              </w:rPr>
              <w:t>正在依依不捨的時候，</w:t>
            </w:r>
            <w:r w:rsidRPr="00976304">
              <w:rPr>
                <w:rFonts w:ascii="標楷體" w:eastAsia="標楷體" w:hAnsi="標楷體" w:hint="eastAsia"/>
                <w:b/>
                <w:color w:val="000000" w:themeColor="text1"/>
              </w:rPr>
              <w:t>蘭舟催發</w:t>
            </w:r>
            <w:r w:rsidRPr="00976304">
              <w:rPr>
                <w:rFonts w:ascii="標楷體" w:eastAsia="標楷體" w:hAnsi="標楷體" w:hint="eastAsia"/>
                <w:color w:val="0070C0"/>
              </w:rPr>
              <w:t>船上人已催著要出發了。</w:t>
            </w:r>
          </w:p>
          <w:p w:rsidR="00A25CCB" w:rsidRPr="00976304" w:rsidRDefault="00A25CCB" w:rsidP="00CC6813">
            <w:pPr>
              <w:spacing w:line="400" w:lineRule="exact"/>
              <w:rPr>
                <w:rFonts w:ascii="標楷體" w:eastAsia="標楷體" w:hAnsi="標楷體"/>
                <w:b/>
                <w:color w:val="000000" w:themeColor="text1"/>
              </w:rPr>
            </w:pPr>
          </w:p>
        </w:tc>
      </w:tr>
      <w:tr w:rsidR="00CC6813" w:rsidRPr="00976304" w:rsidTr="00B85BD5">
        <w:tc>
          <w:tcPr>
            <w:tcW w:w="1022" w:type="dxa"/>
            <w:textDirection w:val="tbRlV"/>
          </w:tcPr>
          <w:p w:rsidR="00A25CCB" w:rsidRPr="00976304" w:rsidRDefault="00A25CCB" w:rsidP="00A25CCB">
            <w:pPr>
              <w:spacing w:line="400" w:lineRule="exact"/>
              <w:rPr>
                <w:rFonts w:ascii="標楷體" w:eastAsia="標楷體" w:hAnsi="標楷體"/>
                <w:b/>
                <w:color w:val="00B050"/>
              </w:rPr>
            </w:pPr>
            <w:r w:rsidRPr="00976304">
              <w:rPr>
                <w:rFonts w:ascii="標楷體" w:eastAsia="標楷體" w:hAnsi="標楷體" w:hint="eastAsia"/>
                <w:b/>
                <w:color w:val="00B050"/>
              </w:rPr>
              <w:t>涼州詞</w:t>
            </w:r>
          </w:p>
          <w:p w:rsidR="00A25CCB" w:rsidRPr="00976304" w:rsidRDefault="00A25CCB" w:rsidP="00A25CCB">
            <w:pPr>
              <w:spacing w:line="400" w:lineRule="exact"/>
              <w:rPr>
                <w:rFonts w:ascii="標楷體" w:eastAsia="標楷體" w:hAnsi="標楷體"/>
                <w:b/>
                <w:color w:val="FF0000"/>
              </w:rPr>
            </w:pPr>
            <w:r w:rsidRPr="00976304">
              <w:rPr>
                <w:rFonts w:ascii="標楷體" w:eastAsia="標楷體" w:hAnsi="標楷體" w:hint="eastAsia"/>
                <w:b/>
                <w:color w:val="FF0000"/>
              </w:rPr>
              <w:t>王之渙</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94129C" w:rsidRPr="00976304" w:rsidRDefault="00A25CCB"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羌笛何須怨楊柳，</w:t>
            </w:r>
            <w:r w:rsidRPr="00976304">
              <w:rPr>
                <w:rFonts w:ascii="標楷體" w:eastAsia="標楷體" w:hAnsi="標楷體" w:hint="eastAsia"/>
                <w:color w:val="0070C0"/>
              </w:rPr>
              <w:t>羌笛何須吹奏那曲調哀怨的楊柳曲呢？</w:t>
            </w:r>
            <w:r w:rsidRPr="00976304">
              <w:rPr>
                <w:rFonts w:ascii="標楷體" w:eastAsia="標楷體" w:hAnsi="標楷體" w:hint="eastAsia"/>
                <w:b/>
                <w:color w:val="000000" w:themeColor="text1"/>
              </w:rPr>
              <w:t>春風不渡玉門關</w:t>
            </w:r>
            <w:r w:rsidRPr="00976304">
              <w:rPr>
                <w:rFonts w:ascii="標楷體" w:eastAsia="標楷體" w:hAnsi="標楷體" w:hint="eastAsia"/>
                <w:color w:val="0070C0"/>
              </w:rPr>
              <w:t>和煦的春風是從來便都不曾吹過玉門關的呀！</w:t>
            </w:r>
          </w:p>
        </w:tc>
      </w:tr>
      <w:tr w:rsidR="00CC6813" w:rsidRPr="00976304" w:rsidTr="00B85BD5">
        <w:tc>
          <w:tcPr>
            <w:tcW w:w="1022" w:type="dxa"/>
            <w:textDirection w:val="tbRlV"/>
          </w:tcPr>
          <w:p w:rsidR="0094129C" w:rsidRPr="00976304" w:rsidRDefault="0094129C" w:rsidP="0094129C">
            <w:pPr>
              <w:spacing w:line="400" w:lineRule="exact"/>
              <w:rPr>
                <w:rFonts w:ascii="標楷體" w:eastAsia="標楷體" w:hAnsi="標楷體"/>
                <w:b/>
                <w:color w:val="00B050"/>
              </w:rPr>
            </w:pPr>
            <w:r w:rsidRPr="00976304">
              <w:rPr>
                <w:rFonts w:ascii="標楷體" w:eastAsia="標楷體" w:hAnsi="標楷體" w:hint="eastAsia"/>
                <w:b/>
                <w:color w:val="00B050"/>
              </w:rPr>
              <w:t>經鄒魯祭孔子而嘆之</w:t>
            </w:r>
          </w:p>
          <w:p w:rsidR="0094129C" w:rsidRPr="00976304" w:rsidRDefault="0094129C" w:rsidP="0094129C">
            <w:pPr>
              <w:spacing w:line="400" w:lineRule="exact"/>
              <w:rPr>
                <w:rFonts w:ascii="標楷體" w:eastAsia="標楷體" w:hAnsi="標楷體"/>
                <w:b/>
                <w:color w:val="000000" w:themeColor="text1"/>
              </w:rPr>
            </w:pPr>
            <w:r w:rsidRPr="00976304">
              <w:rPr>
                <w:rFonts w:ascii="標楷體" w:eastAsia="標楷體" w:hAnsi="標楷體" w:hint="eastAsia"/>
                <w:b/>
                <w:color w:val="FF0000"/>
              </w:rPr>
              <w:t>唐玄宗</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94129C" w:rsidRPr="00976304" w:rsidRDefault="0094129C" w:rsidP="0094129C">
            <w:pPr>
              <w:spacing w:line="400" w:lineRule="exact"/>
              <w:rPr>
                <w:rFonts w:ascii="標楷體" w:eastAsia="標楷體" w:hAnsi="標楷體"/>
                <w:color w:val="0070C0"/>
              </w:rPr>
            </w:pPr>
            <w:r w:rsidRPr="00976304">
              <w:rPr>
                <w:rFonts w:ascii="標楷體" w:eastAsia="標楷體" w:hAnsi="標楷體" w:hint="eastAsia"/>
                <w:b/>
                <w:color w:val="000000" w:themeColor="text1"/>
              </w:rPr>
              <w:t>嘆鳳嗟身否，</w:t>
            </w:r>
            <w:r w:rsidRPr="00976304">
              <w:rPr>
                <w:rFonts w:ascii="標楷體" w:eastAsia="標楷體" w:hAnsi="標楷體"/>
                <w:color w:val="0070C0"/>
              </w:rPr>
              <w:t>孔子曾經嘆息：鳳凰不至生不逢時；</w:t>
            </w:r>
            <w:r w:rsidRPr="00976304">
              <w:rPr>
                <w:rFonts w:ascii="標楷體" w:eastAsia="標楷體" w:hAnsi="標楷體" w:hint="eastAsia"/>
                <w:b/>
                <w:color w:val="000000" w:themeColor="text1"/>
              </w:rPr>
              <w:t>傷麟怨道窮。</w:t>
            </w:r>
            <w:r w:rsidRPr="00976304">
              <w:rPr>
                <w:rFonts w:ascii="標楷體" w:eastAsia="標楷體" w:hAnsi="標楷體"/>
                <w:color w:val="0070C0"/>
              </w:rPr>
              <w:t>見麒麟他傷心哭說，我已窮途末路！</w:t>
            </w:r>
          </w:p>
          <w:p w:rsidR="00456BE0" w:rsidRPr="00976304" w:rsidRDefault="00456BE0" w:rsidP="00422BF7">
            <w:pPr>
              <w:spacing w:line="400" w:lineRule="exact"/>
              <w:rPr>
                <w:rFonts w:ascii="標楷體" w:eastAsia="標楷體" w:hAnsi="標楷體"/>
                <w:b/>
                <w:color w:val="000000" w:themeColor="text1"/>
              </w:rPr>
            </w:pPr>
          </w:p>
          <w:p w:rsidR="0094129C" w:rsidRPr="00976304" w:rsidRDefault="0094129C" w:rsidP="00422BF7">
            <w:pPr>
              <w:spacing w:line="400" w:lineRule="exact"/>
              <w:rPr>
                <w:rFonts w:ascii="標楷體" w:eastAsia="標楷體" w:hAnsi="標楷體"/>
                <w:b/>
                <w:color w:val="000000" w:themeColor="text1"/>
              </w:rPr>
            </w:pPr>
          </w:p>
          <w:p w:rsidR="00456BE0" w:rsidRPr="00976304" w:rsidRDefault="00456BE0" w:rsidP="00456BE0">
            <w:pPr>
              <w:spacing w:line="400" w:lineRule="exact"/>
              <w:rPr>
                <w:rFonts w:ascii="標楷體" w:eastAsia="標楷體" w:hAnsi="標楷體"/>
                <w:b/>
                <w:color w:val="000000" w:themeColor="text1"/>
              </w:rPr>
            </w:pPr>
          </w:p>
          <w:p w:rsidR="0094129C" w:rsidRPr="00976304" w:rsidRDefault="0094129C" w:rsidP="00456BE0">
            <w:pPr>
              <w:spacing w:line="400" w:lineRule="exact"/>
              <w:rPr>
                <w:rFonts w:ascii="標楷體" w:eastAsia="標楷體" w:hAnsi="標楷體"/>
                <w:b/>
                <w:color w:val="000000" w:themeColor="text1"/>
              </w:rPr>
            </w:pPr>
          </w:p>
        </w:tc>
      </w:tr>
      <w:tr w:rsidR="00CC6813" w:rsidRPr="00976304" w:rsidTr="00B85BD5">
        <w:tc>
          <w:tcPr>
            <w:tcW w:w="1022" w:type="dxa"/>
            <w:textDirection w:val="tbRlV"/>
          </w:tcPr>
          <w:p w:rsidR="0094129C" w:rsidRPr="00976304" w:rsidRDefault="0094129C" w:rsidP="0094129C">
            <w:pPr>
              <w:spacing w:line="400" w:lineRule="exact"/>
              <w:rPr>
                <w:rFonts w:ascii="標楷體" w:eastAsia="標楷體" w:hAnsi="標楷體"/>
                <w:b/>
                <w:color w:val="00B050"/>
              </w:rPr>
            </w:pPr>
            <w:r w:rsidRPr="00976304">
              <w:rPr>
                <w:rFonts w:ascii="標楷體" w:eastAsia="標楷體" w:hAnsi="標楷體" w:hint="eastAsia"/>
                <w:b/>
                <w:color w:val="00B050"/>
              </w:rPr>
              <w:t>在獄詠蟬</w:t>
            </w:r>
          </w:p>
          <w:p w:rsidR="0094129C" w:rsidRPr="00976304" w:rsidRDefault="0094129C" w:rsidP="0094129C">
            <w:pPr>
              <w:spacing w:line="400" w:lineRule="exact"/>
              <w:rPr>
                <w:rFonts w:ascii="標楷體" w:eastAsia="標楷體" w:hAnsi="標楷體"/>
                <w:b/>
                <w:color w:val="000000" w:themeColor="text1"/>
              </w:rPr>
            </w:pPr>
            <w:r w:rsidRPr="00976304">
              <w:rPr>
                <w:rFonts w:ascii="標楷體" w:eastAsia="標楷體" w:hAnsi="標楷體" w:hint="eastAsia"/>
                <w:b/>
                <w:color w:val="FF0000"/>
              </w:rPr>
              <w:t>駱賓王</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C6813" w:rsidRPr="00976304" w:rsidRDefault="0094129C" w:rsidP="00CC6813">
            <w:pPr>
              <w:spacing w:line="400" w:lineRule="exact"/>
              <w:rPr>
                <w:rFonts w:ascii="標楷體" w:eastAsia="標楷體" w:hAnsi="標楷體"/>
                <w:color w:val="0070C0"/>
              </w:rPr>
            </w:pPr>
            <w:r w:rsidRPr="00976304">
              <w:rPr>
                <w:rFonts w:ascii="標楷體" w:eastAsia="標楷體" w:hAnsi="標楷體" w:hint="eastAsia"/>
                <w:b/>
                <w:color w:val="000000" w:themeColor="text1"/>
              </w:rPr>
              <w:t>西陸蟬聲唱，</w:t>
            </w:r>
            <w:r w:rsidRPr="00976304">
              <w:rPr>
                <w:rFonts w:ascii="標楷體" w:eastAsia="標楷體" w:hAnsi="標楷體"/>
                <w:color w:val="0070C0"/>
              </w:rPr>
              <w:t>秋天蟬兒在哀婉地鳴叫，</w:t>
            </w:r>
            <w:r w:rsidRPr="00976304">
              <w:rPr>
                <w:rFonts w:ascii="標楷體" w:eastAsia="標楷體" w:hAnsi="標楷體" w:hint="eastAsia"/>
                <w:b/>
                <w:color w:val="000000" w:themeColor="text1"/>
              </w:rPr>
              <w:t>南冠客思侵。</w:t>
            </w:r>
            <w:r w:rsidRPr="00976304">
              <w:rPr>
                <w:rFonts w:ascii="標楷體" w:eastAsia="標楷體" w:hAnsi="標楷體"/>
                <w:color w:val="0070C0"/>
              </w:rPr>
              <w:t>作爲窮徒的我，不由得生出了陣陣悲傷。</w:t>
            </w:r>
          </w:p>
          <w:p w:rsidR="0094129C" w:rsidRPr="00976304" w:rsidRDefault="0094129C" w:rsidP="00CC6813">
            <w:pPr>
              <w:spacing w:line="400" w:lineRule="exact"/>
              <w:rPr>
                <w:rFonts w:ascii="標楷體" w:eastAsia="標楷體" w:hAnsi="標楷體"/>
                <w:color w:val="0070C0"/>
              </w:rPr>
            </w:pPr>
          </w:p>
          <w:p w:rsidR="0094129C" w:rsidRPr="00976304" w:rsidRDefault="0094129C" w:rsidP="00CC6813">
            <w:pPr>
              <w:spacing w:line="400" w:lineRule="exact"/>
              <w:rPr>
                <w:rFonts w:ascii="標楷體" w:eastAsia="標楷體" w:hAnsi="標楷體"/>
                <w:color w:val="0070C0"/>
              </w:rPr>
            </w:pPr>
          </w:p>
        </w:tc>
      </w:tr>
      <w:tr w:rsidR="00CC6813" w:rsidRPr="00976304" w:rsidTr="00B85BD5">
        <w:tc>
          <w:tcPr>
            <w:tcW w:w="1022" w:type="dxa"/>
            <w:textDirection w:val="tbRlV"/>
          </w:tcPr>
          <w:p w:rsidR="000376E8" w:rsidRPr="00976304" w:rsidRDefault="000376E8" w:rsidP="000376E8">
            <w:pPr>
              <w:spacing w:line="400" w:lineRule="exact"/>
              <w:rPr>
                <w:rFonts w:ascii="標楷體" w:eastAsia="標楷體" w:hAnsi="標楷體"/>
                <w:b/>
                <w:color w:val="00B050"/>
              </w:rPr>
            </w:pPr>
            <w:r w:rsidRPr="00976304">
              <w:rPr>
                <w:rFonts w:ascii="標楷體" w:eastAsia="標楷體" w:hAnsi="標楷體" w:hint="eastAsia"/>
                <w:b/>
                <w:color w:val="00B050"/>
              </w:rPr>
              <w:t>菜根譚</w:t>
            </w:r>
          </w:p>
          <w:p w:rsidR="000376E8" w:rsidRPr="00976304" w:rsidRDefault="000376E8" w:rsidP="000376E8">
            <w:pPr>
              <w:spacing w:line="400" w:lineRule="exact"/>
              <w:rPr>
                <w:rFonts w:ascii="標楷體" w:eastAsia="標楷體" w:hAnsi="標楷體"/>
                <w:b/>
                <w:color w:val="000000" w:themeColor="text1"/>
              </w:rPr>
            </w:pPr>
            <w:r w:rsidRPr="00976304">
              <w:rPr>
                <w:rFonts w:ascii="標楷體" w:eastAsia="標楷體" w:hAnsi="標楷體" w:hint="eastAsia"/>
                <w:b/>
                <w:color w:val="FF0000"/>
              </w:rPr>
              <w:t>洪自誠</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FE2B06" w:rsidRPr="00976304" w:rsidRDefault="00FE2B06" w:rsidP="000376E8">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糞蟲至穢，</w:t>
            </w:r>
            <w:r w:rsidR="000376E8" w:rsidRPr="00976304">
              <w:rPr>
                <w:rFonts w:ascii="標楷體" w:eastAsia="標楷體" w:hAnsi="標楷體" w:hint="eastAsia"/>
                <w:color w:val="0070C0"/>
              </w:rPr>
              <w:t>糞蟲生於最污穢之地，</w:t>
            </w:r>
            <w:r w:rsidRPr="00976304">
              <w:rPr>
                <w:rFonts w:ascii="標楷體" w:eastAsia="標楷體" w:hAnsi="標楷體" w:hint="eastAsia"/>
                <w:b/>
                <w:color w:val="000000" w:themeColor="text1"/>
              </w:rPr>
              <w:t>變為蟬而飲露於秋風；</w:t>
            </w:r>
            <w:r w:rsidR="000376E8" w:rsidRPr="00976304">
              <w:rPr>
                <w:rFonts w:ascii="標楷體" w:eastAsia="標楷體" w:hAnsi="標楷體" w:hint="eastAsia"/>
                <w:color w:val="0070C0"/>
              </w:rPr>
              <w:t>一但蛻變成蟬卻啜飲秋天潔淨風露；</w:t>
            </w:r>
            <w:r w:rsidRPr="00976304">
              <w:rPr>
                <w:rFonts w:ascii="標楷體" w:eastAsia="標楷體" w:hAnsi="標楷體" w:hint="eastAsia"/>
                <w:b/>
                <w:color w:val="000000" w:themeColor="text1"/>
              </w:rPr>
              <w:t>腐草無光，</w:t>
            </w:r>
            <w:r w:rsidR="000376E8" w:rsidRPr="00976304">
              <w:rPr>
                <w:rFonts w:ascii="標楷體" w:eastAsia="標楷體" w:hAnsi="標楷體" w:hint="eastAsia"/>
                <w:color w:val="0070C0"/>
              </w:rPr>
              <w:t>腐草本身並無光芒，</w:t>
            </w:r>
            <w:r w:rsidRPr="00976304">
              <w:rPr>
                <w:rFonts w:ascii="標楷體" w:eastAsia="標楷體" w:hAnsi="標楷體" w:hint="eastAsia"/>
                <w:b/>
                <w:color w:val="000000" w:themeColor="text1"/>
              </w:rPr>
              <w:t>化為螢而耀采於夏月。</w:t>
            </w:r>
            <w:r w:rsidR="000376E8" w:rsidRPr="00976304">
              <w:rPr>
                <w:rFonts w:ascii="標楷體" w:eastAsia="標楷體" w:hAnsi="標楷體" w:hint="eastAsia"/>
                <w:color w:val="0070C0"/>
              </w:rPr>
              <w:t>但當化生為螢卻能閃耀光采於夏季夜空下。</w:t>
            </w:r>
            <w:r w:rsidRPr="00976304">
              <w:rPr>
                <w:rFonts w:ascii="標楷體" w:eastAsia="標楷體" w:hAnsi="標楷體" w:hint="eastAsia"/>
                <w:b/>
                <w:color w:val="000000" w:themeColor="text1"/>
              </w:rPr>
              <w:t>固知潔常自污出，</w:t>
            </w:r>
            <w:r w:rsidR="000376E8" w:rsidRPr="00976304">
              <w:rPr>
                <w:rFonts w:ascii="標楷體" w:eastAsia="標楷體" w:hAnsi="標楷體" w:hint="eastAsia"/>
                <w:color w:val="0070C0"/>
              </w:rPr>
              <w:t>由此可知潔淨物體常自污穢環境中生出，</w:t>
            </w:r>
            <w:r w:rsidRPr="00976304">
              <w:rPr>
                <w:rFonts w:ascii="標楷體" w:eastAsia="標楷體" w:hAnsi="標楷體" w:hint="eastAsia"/>
                <w:b/>
                <w:color w:val="000000" w:themeColor="text1"/>
              </w:rPr>
              <w:t>明每從晦生也。</w:t>
            </w:r>
            <w:r w:rsidRPr="00976304">
              <w:rPr>
                <w:rFonts w:ascii="標楷體" w:eastAsia="標楷體" w:hAnsi="標楷體" w:hint="eastAsia"/>
                <w:color w:val="0070C0"/>
              </w:rPr>
              <w:t>光明每從黑暗世界中展現。</w:t>
            </w:r>
          </w:p>
        </w:tc>
      </w:tr>
      <w:tr w:rsidR="00CC6813" w:rsidRPr="00976304" w:rsidTr="00B85BD5">
        <w:tc>
          <w:tcPr>
            <w:tcW w:w="1022" w:type="dxa"/>
            <w:textDirection w:val="tbRlV"/>
          </w:tcPr>
          <w:p w:rsidR="00C33BA3" w:rsidRPr="00976304" w:rsidRDefault="00C33BA3" w:rsidP="00C33BA3">
            <w:pPr>
              <w:spacing w:line="400" w:lineRule="exact"/>
              <w:rPr>
                <w:rFonts w:ascii="標楷體" w:eastAsia="標楷體" w:hAnsi="標楷體"/>
                <w:b/>
                <w:color w:val="00B050"/>
              </w:rPr>
            </w:pPr>
            <w:r w:rsidRPr="00976304">
              <w:rPr>
                <w:rFonts w:ascii="標楷體" w:eastAsia="標楷體" w:hAnsi="標楷體" w:hint="eastAsia"/>
                <w:b/>
                <w:color w:val="00B050"/>
              </w:rPr>
              <w:t>勸學</w:t>
            </w:r>
          </w:p>
          <w:p w:rsidR="00C33BA3" w:rsidRPr="00976304" w:rsidRDefault="00C33BA3" w:rsidP="00C33BA3">
            <w:pPr>
              <w:spacing w:line="400" w:lineRule="exact"/>
              <w:rPr>
                <w:rFonts w:ascii="標楷體" w:eastAsia="標楷體" w:hAnsi="標楷體"/>
                <w:b/>
                <w:color w:val="000000" w:themeColor="text1"/>
              </w:rPr>
            </w:pPr>
            <w:r w:rsidRPr="00976304">
              <w:rPr>
                <w:rFonts w:ascii="標楷體" w:eastAsia="標楷體" w:hAnsi="標楷體" w:hint="eastAsia"/>
                <w:b/>
                <w:color w:val="FF0000"/>
              </w:rPr>
              <w:t>荀子</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33BA3" w:rsidRPr="00976304" w:rsidRDefault="00C33BA3" w:rsidP="00C33BA3">
            <w:pPr>
              <w:spacing w:line="400" w:lineRule="exact"/>
              <w:rPr>
                <w:rFonts w:ascii="標楷體" w:eastAsia="標楷體" w:hAnsi="標楷體"/>
                <w:color w:val="0070C0"/>
              </w:rPr>
            </w:pPr>
            <w:r w:rsidRPr="00976304">
              <w:rPr>
                <w:rFonts w:ascii="標楷體" w:eastAsia="標楷體" w:hAnsi="標楷體" w:hint="eastAsia"/>
                <w:b/>
                <w:color w:val="000000" w:themeColor="text1"/>
              </w:rPr>
              <w:t>吾嘗終日而思矣，</w:t>
            </w:r>
            <w:r w:rsidRPr="00976304">
              <w:rPr>
                <w:rFonts w:ascii="標楷體" w:eastAsia="標楷體" w:hAnsi="標楷體" w:hint="eastAsia"/>
                <w:color w:val="0070C0"/>
              </w:rPr>
              <w:t>終日的空想冥思，</w:t>
            </w:r>
            <w:r w:rsidRPr="00976304">
              <w:rPr>
                <w:rFonts w:ascii="標楷體" w:eastAsia="標楷體" w:hAnsi="標楷體" w:hint="eastAsia"/>
                <w:b/>
                <w:color w:val="000000" w:themeColor="text1"/>
              </w:rPr>
              <w:t>不如須臾之所學也。</w:t>
            </w:r>
            <w:r w:rsidRPr="00976304">
              <w:rPr>
                <w:rFonts w:ascii="標楷體" w:eastAsia="標楷體" w:hAnsi="標楷體" w:hint="eastAsia"/>
                <w:color w:val="0070C0"/>
              </w:rPr>
              <w:t>都不如實在地去學習。</w:t>
            </w:r>
            <w:r w:rsidRPr="00976304">
              <w:rPr>
                <w:rFonts w:ascii="標楷體" w:eastAsia="標楷體" w:hAnsi="標楷體" w:hint="eastAsia"/>
                <w:b/>
                <w:color w:val="000000" w:themeColor="text1"/>
              </w:rPr>
              <w:t>吾嘗跂而望矣，</w:t>
            </w:r>
            <w:r w:rsidRPr="00976304">
              <w:rPr>
                <w:rFonts w:ascii="標楷體" w:eastAsia="標楷體" w:hAnsi="標楷體" w:hint="eastAsia"/>
                <w:color w:val="0070C0"/>
              </w:rPr>
              <w:t>提起腳跟眺望，</w:t>
            </w:r>
            <w:r w:rsidRPr="00976304">
              <w:rPr>
                <w:rFonts w:ascii="標楷體" w:eastAsia="標楷體" w:hAnsi="標楷體" w:hint="eastAsia"/>
                <w:b/>
                <w:color w:val="000000" w:themeColor="text1"/>
              </w:rPr>
              <w:t>不如登高之博見也。</w:t>
            </w:r>
            <w:r w:rsidRPr="00976304">
              <w:rPr>
                <w:rFonts w:ascii="標楷體" w:eastAsia="標楷體" w:hAnsi="標楷體" w:hint="eastAsia"/>
                <w:color w:val="0070C0"/>
              </w:rPr>
              <w:t>不如登高而望所看得遠。</w:t>
            </w:r>
            <w:r w:rsidRPr="00976304">
              <w:rPr>
                <w:rFonts w:ascii="標楷體" w:eastAsia="標楷體" w:hAnsi="標楷體" w:hint="eastAsia"/>
                <w:b/>
                <w:color w:val="000000" w:themeColor="text1"/>
              </w:rPr>
              <w:t>登高而招，</w:t>
            </w:r>
            <w:r w:rsidRPr="00976304">
              <w:rPr>
                <w:rFonts w:ascii="標楷體" w:eastAsia="標楷體" w:hAnsi="標楷體" w:hint="eastAsia"/>
                <w:color w:val="0070C0"/>
              </w:rPr>
              <w:t>在高處招手，</w:t>
            </w:r>
            <w:r w:rsidRPr="00976304">
              <w:rPr>
                <w:rFonts w:ascii="標楷體" w:eastAsia="標楷體" w:hAnsi="標楷體" w:hint="eastAsia"/>
                <w:b/>
                <w:color w:val="000000" w:themeColor="text1"/>
              </w:rPr>
              <w:t>臂非加長也，</w:t>
            </w:r>
            <w:r w:rsidRPr="00976304">
              <w:rPr>
                <w:rFonts w:ascii="標楷體" w:eastAsia="標楷體" w:hAnsi="標楷體" w:hint="eastAsia"/>
                <w:color w:val="0070C0"/>
              </w:rPr>
              <w:t>並非手臂變長，</w:t>
            </w:r>
            <w:r w:rsidRPr="00976304">
              <w:rPr>
                <w:rFonts w:ascii="標楷體" w:eastAsia="標楷體" w:hAnsi="標楷體" w:hint="eastAsia"/>
                <w:b/>
                <w:color w:val="000000" w:themeColor="text1"/>
              </w:rPr>
              <w:t>而見者遠；</w:t>
            </w:r>
            <w:r w:rsidRPr="00976304">
              <w:rPr>
                <w:rFonts w:ascii="標楷體" w:eastAsia="標楷體" w:hAnsi="標楷體" w:hint="eastAsia"/>
                <w:color w:val="0070C0"/>
              </w:rPr>
              <w:t>但遠處都可以看見；</w:t>
            </w:r>
            <w:r w:rsidRPr="00976304">
              <w:rPr>
                <w:rFonts w:ascii="標楷體" w:eastAsia="標楷體" w:hAnsi="標楷體" w:hint="eastAsia"/>
                <w:b/>
                <w:color w:val="000000" w:themeColor="text1"/>
              </w:rPr>
              <w:t>順風而呼，</w:t>
            </w:r>
            <w:r w:rsidRPr="00976304">
              <w:rPr>
                <w:rFonts w:ascii="標楷體" w:eastAsia="標楷體" w:hAnsi="標楷體" w:hint="eastAsia"/>
                <w:color w:val="0070C0"/>
              </w:rPr>
              <w:t>順著風勢喊叫，</w:t>
            </w:r>
            <w:r w:rsidRPr="00976304">
              <w:rPr>
                <w:rFonts w:ascii="標楷體" w:eastAsia="標楷體" w:hAnsi="標楷體" w:hint="eastAsia"/>
                <w:b/>
                <w:color w:val="000000" w:themeColor="text1"/>
              </w:rPr>
              <w:t>聲非加疾也，</w:t>
            </w:r>
            <w:r w:rsidRPr="00976304">
              <w:rPr>
                <w:rFonts w:ascii="標楷體" w:eastAsia="標楷體" w:hAnsi="標楷體" w:hint="eastAsia"/>
                <w:color w:val="0070C0"/>
              </w:rPr>
              <w:t>並非聲音變宏亮，</w:t>
            </w:r>
            <w:r w:rsidRPr="00976304">
              <w:rPr>
                <w:rFonts w:ascii="標楷體" w:eastAsia="標楷體" w:hAnsi="標楷體" w:hint="eastAsia"/>
                <w:b/>
                <w:color w:val="000000" w:themeColor="text1"/>
              </w:rPr>
              <w:t>而聞者彰。</w:t>
            </w:r>
            <w:r w:rsidRPr="00976304">
              <w:rPr>
                <w:rFonts w:ascii="標楷體" w:eastAsia="標楷體" w:hAnsi="標楷體" w:hint="eastAsia"/>
                <w:color w:val="0070C0"/>
              </w:rPr>
              <w:t>但遠處仍可聽見。</w:t>
            </w:r>
            <w:r w:rsidRPr="00976304">
              <w:rPr>
                <w:rFonts w:ascii="標楷體" w:eastAsia="標楷體" w:hAnsi="標楷體" w:hint="eastAsia"/>
                <w:b/>
                <w:color w:val="000000" w:themeColor="text1"/>
              </w:rPr>
              <w:t>假輿馬者，</w:t>
            </w:r>
            <w:r w:rsidRPr="00976304">
              <w:rPr>
                <w:rFonts w:ascii="標楷體" w:eastAsia="標楷體" w:hAnsi="標楷體" w:hint="eastAsia"/>
                <w:color w:val="0070C0"/>
              </w:rPr>
              <w:t>借助車馬，</w:t>
            </w:r>
            <w:r w:rsidRPr="00976304">
              <w:rPr>
                <w:rFonts w:ascii="標楷體" w:eastAsia="標楷體" w:hAnsi="標楷體" w:hint="eastAsia"/>
                <w:b/>
                <w:color w:val="000000" w:themeColor="text1"/>
              </w:rPr>
              <w:t>非利足也，</w:t>
            </w:r>
            <w:r w:rsidRPr="00976304">
              <w:rPr>
                <w:rFonts w:ascii="標楷體" w:eastAsia="標楷體" w:hAnsi="標楷體" w:hint="eastAsia"/>
                <w:color w:val="0070C0"/>
              </w:rPr>
              <w:t>不善於走路</w:t>
            </w:r>
            <w:r w:rsidRPr="00976304">
              <w:rPr>
                <w:rFonts w:ascii="標楷體" w:eastAsia="標楷體" w:hAnsi="標楷體" w:hint="eastAsia"/>
                <w:b/>
                <w:color w:val="000000" w:themeColor="text1"/>
              </w:rPr>
              <w:t>而致千里；</w:t>
            </w:r>
            <w:r w:rsidRPr="00976304">
              <w:rPr>
                <w:rFonts w:ascii="標楷體" w:eastAsia="標楷體" w:hAnsi="標楷體" w:hint="eastAsia"/>
                <w:color w:val="0070C0"/>
              </w:rPr>
              <w:t>也能到達千里之遠。</w:t>
            </w:r>
            <w:r w:rsidRPr="00976304">
              <w:rPr>
                <w:rFonts w:ascii="標楷體" w:eastAsia="標楷體" w:hAnsi="標楷體" w:hint="eastAsia"/>
                <w:b/>
                <w:color w:val="000000" w:themeColor="text1"/>
              </w:rPr>
              <w:t>假舟檝者，</w:t>
            </w:r>
            <w:r w:rsidRPr="00976304">
              <w:rPr>
                <w:rFonts w:ascii="標楷體" w:eastAsia="標楷體" w:hAnsi="標楷體" w:hint="eastAsia"/>
                <w:color w:val="0070C0"/>
              </w:rPr>
              <w:t>借助舟船，</w:t>
            </w:r>
            <w:r w:rsidRPr="00976304">
              <w:rPr>
                <w:rFonts w:ascii="標楷體" w:eastAsia="標楷體" w:hAnsi="標楷體" w:hint="eastAsia"/>
                <w:b/>
                <w:color w:val="000000" w:themeColor="text1"/>
              </w:rPr>
              <w:t>非能水也，</w:t>
            </w:r>
            <w:r w:rsidRPr="00976304">
              <w:rPr>
                <w:rFonts w:ascii="標楷體" w:eastAsia="標楷體" w:hAnsi="標楷體" w:hint="eastAsia"/>
                <w:color w:val="0070C0"/>
              </w:rPr>
              <w:t>就算不會游泳</w:t>
            </w:r>
            <w:r w:rsidRPr="00976304">
              <w:rPr>
                <w:rFonts w:ascii="標楷體" w:eastAsia="標楷體" w:hAnsi="標楷體" w:hint="eastAsia"/>
                <w:b/>
                <w:color w:val="000000" w:themeColor="text1"/>
              </w:rPr>
              <w:t>而絕江河。</w:t>
            </w:r>
            <w:r w:rsidRPr="00976304">
              <w:rPr>
                <w:rFonts w:ascii="標楷體" w:eastAsia="標楷體" w:hAnsi="標楷體" w:hint="eastAsia"/>
                <w:color w:val="0070C0"/>
              </w:rPr>
              <w:t>也能橫渡江河。</w:t>
            </w:r>
            <w:r w:rsidRPr="00976304">
              <w:rPr>
                <w:rFonts w:ascii="標楷體" w:eastAsia="標楷體" w:hAnsi="標楷體" w:hint="eastAsia"/>
                <w:b/>
                <w:color w:val="000000" w:themeColor="text1"/>
              </w:rPr>
              <w:t>君子生非異也，</w:t>
            </w:r>
            <w:r w:rsidRPr="00976304">
              <w:rPr>
                <w:rFonts w:ascii="標楷體" w:eastAsia="標楷體" w:hAnsi="標楷體" w:hint="eastAsia"/>
                <w:color w:val="0070C0"/>
              </w:rPr>
              <w:t>君子並非天性和別人有所不同，</w:t>
            </w:r>
            <w:r w:rsidRPr="00976304">
              <w:rPr>
                <w:rFonts w:ascii="標楷體" w:eastAsia="標楷體" w:hAnsi="標楷體" w:hint="eastAsia"/>
                <w:b/>
                <w:color w:val="000000" w:themeColor="text1"/>
              </w:rPr>
              <w:t>善假於物也。</w:t>
            </w:r>
            <w:r w:rsidRPr="00976304">
              <w:rPr>
                <w:rFonts w:ascii="標楷體" w:eastAsia="標楷體" w:hAnsi="標楷體" w:hint="eastAsia"/>
                <w:color w:val="0070C0"/>
              </w:rPr>
              <w:t>只是善於利用外物而已。</w:t>
            </w:r>
          </w:p>
        </w:tc>
      </w:tr>
      <w:tr w:rsidR="003117DB" w:rsidRPr="00976304" w:rsidTr="00B85BD5">
        <w:tc>
          <w:tcPr>
            <w:tcW w:w="1022" w:type="dxa"/>
            <w:textDirection w:val="tbRlV"/>
          </w:tcPr>
          <w:p w:rsidR="003117DB" w:rsidRPr="00976304" w:rsidRDefault="003117DB" w:rsidP="003117DB">
            <w:pPr>
              <w:spacing w:line="400" w:lineRule="exact"/>
              <w:ind w:left="113"/>
              <w:rPr>
                <w:rFonts w:ascii="標楷體" w:eastAsia="標楷體" w:hAnsi="標楷體"/>
                <w:b/>
                <w:color w:val="00B050"/>
              </w:rPr>
            </w:pPr>
            <w:r w:rsidRPr="00976304">
              <w:rPr>
                <w:rFonts w:ascii="標楷體" w:eastAsia="標楷體" w:hAnsi="標楷體" w:hint="eastAsia"/>
                <w:b/>
                <w:color w:val="00B050"/>
              </w:rPr>
              <w:t>仙子</w:t>
            </w:r>
          </w:p>
          <w:p w:rsidR="003117DB" w:rsidRPr="00976304" w:rsidRDefault="003117DB" w:rsidP="003117DB">
            <w:pPr>
              <w:spacing w:line="400" w:lineRule="exact"/>
              <w:ind w:left="113"/>
              <w:rPr>
                <w:rFonts w:ascii="標楷體" w:eastAsia="標楷體" w:hAnsi="標楷體"/>
                <w:b/>
                <w:color w:val="00B050"/>
              </w:rPr>
            </w:pPr>
            <w:r w:rsidRPr="00976304">
              <w:rPr>
                <w:rFonts w:ascii="標楷體" w:eastAsia="標楷體" w:hAnsi="標楷體" w:hint="eastAsia"/>
                <w:b/>
                <w:color w:val="FF0000"/>
              </w:rPr>
              <w:t>張先</w:t>
            </w:r>
          </w:p>
          <w:p w:rsidR="003117DB" w:rsidRPr="00976304" w:rsidRDefault="003117DB" w:rsidP="00C33BA3">
            <w:pPr>
              <w:spacing w:line="400" w:lineRule="exact"/>
              <w:rPr>
                <w:rFonts w:ascii="標楷體" w:eastAsia="標楷體" w:hAnsi="標楷體"/>
                <w:b/>
                <w:color w:val="00B050"/>
              </w:rPr>
            </w:pPr>
          </w:p>
        </w:tc>
        <w:tc>
          <w:tcPr>
            <w:tcW w:w="10306" w:type="dxa"/>
          </w:tcPr>
          <w:p w:rsidR="003117DB" w:rsidRPr="00976304" w:rsidRDefault="003117DB" w:rsidP="0051633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水調數聲持酒聽，</w:t>
            </w:r>
            <w:r w:rsidRPr="00976304">
              <w:rPr>
                <w:rFonts w:ascii="標楷體" w:eastAsia="標楷體" w:hAnsi="標楷體"/>
                <w:color w:val="0070C0"/>
              </w:rPr>
              <w:t>手執酒杯聽人唱《水調歌》，想借聽曲喝酒來排解憂愁，</w:t>
            </w:r>
            <w:r w:rsidRPr="00976304">
              <w:rPr>
                <w:rFonts w:ascii="標楷體" w:eastAsia="標楷體" w:hAnsi="標楷體" w:hint="eastAsia"/>
                <w:b/>
                <w:color w:val="000000" w:themeColor="text1"/>
              </w:rPr>
              <w:t>午醉醒來愁未醒。</w:t>
            </w:r>
            <w:r w:rsidR="00516335" w:rsidRPr="00976304">
              <w:rPr>
                <w:rFonts w:ascii="標楷體" w:eastAsia="標楷體" w:hAnsi="標楷體"/>
                <w:color w:val="0070C0"/>
              </w:rPr>
              <w:t>一覺醒來天已過午，醉意雖消，但愁意未減。</w:t>
            </w:r>
            <w:r w:rsidRPr="00976304">
              <w:rPr>
                <w:rFonts w:ascii="標楷體" w:eastAsia="標楷體" w:hAnsi="標楷體" w:hint="eastAsia"/>
                <w:b/>
                <w:color w:val="000000" w:themeColor="text1"/>
              </w:rPr>
              <w:t>送春春去幾時回，</w:t>
            </w:r>
            <w:r w:rsidR="00516335" w:rsidRPr="00976304">
              <w:rPr>
                <w:rFonts w:ascii="標楷體" w:eastAsia="標楷體" w:hAnsi="標楷體"/>
                <w:color w:val="0070C0"/>
              </w:rPr>
              <w:t>年輕時的美好時光已經逝去，幾時還能再回來？</w:t>
            </w:r>
            <w:r w:rsidRPr="00976304">
              <w:rPr>
                <w:rFonts w:ascii="標楷體" w:eastAsia="標楷體" w:hAnsi="標楷體" w:hint="eastAsia"/>
                <w:b/>
                <w:color w:val="000000" w:themeColor="text1"/>
              </w:rPr>
              <w:t>臨晚鏡，</w:t>
            </w:r>
            <w:r w:rsidR="00516335" w:rsidRPr="00976304">
              <w:rPr>
                <w:rFonts w:ascii="標楷體" w:eastAsia="標楷體" w:hAnsi="標楷體"/>
                <w:color w:val="0070C0"/>
              </w:rPr>
              <w:t>值此人生暮年，</w:t>
            </w:r>
            <w:r w:rsidRPr="00976304">
              <w:rPr>
                <w:rFonts w:ascii="標楷體" w:eastAsia="標楷體" w:hAnsi="標楷體" w:hint="eastAsia"/>
                <w:b/>
                <w:color w:val="000000" w:themeColor="text1"/>
              </w:rPr>
              <w:t>傷流景，</w:t>
            </w:r>
            <w:r w:rsidR="00516335" w:rsidRPr="00976304">
              <w:rPr>
                <w:rFonts w:ascii="標楷體" w:eastAsia="標楷體" w:hAnsi="標楷體"/>
                <w:color w:val="0070C0"/>
              </w:rPr>
              <w:t>感嘆年華易逝，</w:t>
            </w:r>
            <w:r w:rsidRPr="00976304">
              <w:rPr>
                <w:rFonts w:ascii="標楷體" w:eastAsia="標楷體" w:hAnsi="標楷體" w:hint="eastAsia"/>
                <w:b/>
                <w:color w:val="000000" w:themeColor="text1"/>
              </w:rPr>
              <w:t>往事後期空記省。</w:t>
            </w:r>
            <w:r w:rsidRPr="00976304">
              <w:rPr>
                <w:rFonts w:ascii="標楷體" w:eastAsia="標楷體" w:hAnsi="標楷體"/>
                <w:color w:val="0070C0"/>
              </w:rPr>
              <w:t>以前的美好時光只能存在於回憶之中了。</w:t>
            </w:r>
          </w:p>
        </w:tc>
      </w:tr>
      <w:tr w:rsidR="00516335" w:rsidRPr="00976304" w:rsidTr="00B85BD5">
        <w:tc>
          <w:tcPr>
            <w:tcW w:w="1022" w:type="dxa"/>
            <w:textDirection w:val="tbRlV"/>
          </w:tcPr>
          <w:p w:rsidR="00516335" w:rsidRPr="00976304" w:rsidRDefault="00516335" w:rsidP="00516335">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浣溪沙</w:t>
            </w:r>
          </w:p>
          <w:p w:rsidR="00516335" w:rsidRPr="00976304" w:rsidRDefault="00516335" w:rsidP="00516335">
            <w:pPr>
              <w:spacing w:line="400" w:lineRule="exact"/>
              <w:rPr>
                <w:rFonts w:ascii="標楷體" w:eastAsia="標楷體" w:hAnsi="標楷體"/>
                <w:b/>
                <w:color w:val="00B050"/>
              </w:rPr>
            </w:pPr>
            <w:r w:rsidRPr="00976304">
              <w:rPr>
                <w:rFonts w:ascii="標楷體" w:eastAsia="標楷體" w:hAnsi="標楷體" w:hint="eastAsia"/>
                <w:b/>
                <w:color w:val="FF0000"/>
              </w:rPr>
              <w:t>晏殊</w:t>
            </w:r>
            <w:r w:rsidRPr="00976304">
              <w:rPr>
                <w:rFonts w:ascii="標楷體" w:eastAsia="標楷體" w:hAnsi="標楷體" w:hint="eastAsia"/>
                <w:b/>
                <w:color w:val="000000" w:themeColor="text1"/>
              </w:rPr>
              <w:t xml:space="preserve">　</w:t>
            </w:r>
          </w:p>
          <w:p w:rsidR="00516335" w:rsidRPr="00976304" w:rsidRDefault="00516335" w:rsidP="003117DB">
            <w:pPr>
              <w:spacing w:line="400" w:lineRule="exact"/>
              <w:ind w:left="113"/>
              <w:rPr>
                <w:rFonts w:ascii="標楷體" w:eastAsia="標楷體" w:hAnsi="標楷體"/>
                <w:b/>
                <w:color w:val="00B050"/>
              </w:rPr>
            </w:pPr>
          </w:p>
        </w:tc>
        <w:tc>
          <w:tcPr>
            <w:tcW w:w="10306" w:type="dxa"/>
          </w:tcPr>
          <w:p w:rsidR="00516335" w:rsidRPr="00976304" w:rsidRDefault="00516335" w:rsidP="0051633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一曲新詞酒一杯，去年天氣舊亭臺，夕陽西下幾時回？ 無可奈何花落去，似曾相識燕歸來，小園香徑獨徘徊。</w:t>
            </w:r>
          </w:p>
          <w:p w:rsidR="00516335" w:rsidRPr="00976304" w:rsidRDefault="00516335" w:rsidP="00516335">
            <w:pPr>
              <w:spacing w:line="400" w:lineRule="exact"/>
              <w:rPr>
                <w:rFonts w:ascii="標楷體" w:eastAsia="標楷體" w:hAnsi="標楷體"/>
                <w:b/>
                <w:color w:val="000000" w:themeColor="text1"/>
              </w:rPr>
            </w:pPr>
            <w:r w:rsidRPr="00976304">
              <w:rPr>
                <w:rFonts w:ascii="標楷體" w:eastAsia="標楷體" w:hAnsi="標楷體" w:hint="eastAsia"/>
                <w:color w:val="0070C0"/>
              </w:rPr>
              <w:t>去年，也是這樣的天氣，就在這座亭台上，我一杯在手，喝著酒，傾聽你為我唱一曲新詞。美好的時光太短暫了，猶如西下的夕陽難以久留，也不知幾時還會再來。懷著無可奈何的心情，眼看著花兒都紛紛零落委地了。只有燕子又飛了回來，好像是過去曾經認識似的。如今，在這落花飄香的小路上，我獨自留連徘徊，尋找著失去的夢。</w:t>
            </w:r>
          </w:p>
        </w:tc>
      </w:tr>
      <w:tr w:rsidR="00CC6813" w:rsidRPr="00976304" w:rsidTr="00B85BD5">
        <w:tc>
          <w:tcPr>
            <w:tcW w:w="1022" w:type="dxa"/>
            <w:textDirection w:val="tbRlV"/>
          </w:tcPr>
          <w:p w:rsidR="00516335" w:rsidRPr="00976304" w:rsidRDefault="00516335" w:rsidP="00516335">
            <w:pPr>
              <w:spacing w:line="400" w:lineRule="exact"/>
              <w:rPr>
                <w:rFonts w:ascii="標楷體" w:eastAsia="標楷體" w:hAnsi="標楷體"/>
                <w:b/>
                <w:color w:val="00B050"/>
              </w:rPr>
            </w:pPr>
            <w:r w:rsidRPr="00976304">
              <w:rPr>
                <w:rFonts w:ascii="標楷體" w:eastAsia="標楷體" w:hAnsi="標楷體" w:hint="eastAsia"/>
                <w:b/>
                <w:color w:val="00B050"/>
              </w:rPr>
              <w:t>鷓鴣</w:t>
            </w:r>
          </w:p>
          <w:p w:rsidR="00516335" w:rsidRPr="00976304" w:rsidRDefault="00516335" w:rsidP="00516335">
            <w:pPr>
              <w:spacing w:line="400" w:lineRule="exact"/>
              <w:rPr>
                <w:rFonts w:ascii="標楷體" w:eastAsia="標楷體" w:hAnsi="標楷體"/>
                <w:b/>
                <w:color w:val="00B050"/>
              </w:rPr>
            </w:pPr>
            <w:r w:rsidRPr="00976304">
              <w:rPr>
                <w:rFonts w:ascii="標楷體" w:eastAsia="標楷體" w:hAnsi="標楷體" w:hint="eastAsia"/>
                <w:b/>
                <w:color w:val="FF0000"/>
              </w:rPr>
              <w:t>秦觀</w:t>
            </w:r>
            <w:r w:rsidRPr="00976304">
              <w:rPr>
                <w:rFonts w:ascii="標楷體" w:eastAsia="標楷體" w:hAnsi="標楷體" w:hint="eastAsia"/>
                <w:b/>
                <w:color w:val="000000" w:themeColor="text1"/>
              </w:rPr>
              <w:t xml:space="preserve">　</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5F4FFB" w:rsidRPr="00976304" w:rsidRDefault="00C33BA3" w:rsidP="00516335">
            <w:pPr>
              <w:spacing w:line="400" w:lineRule="exact"/>
              <w:rPr>
                <w:rFonts w:ascii="標楷體" w:eastAsia="標楷體" w:hAnsi="標楷體"/>
                <w:color w:val="0070C0"/>
              </w:rPr>
            </w:pPr>
            <w:r w:rsidRPr="00976304">
              <w:rPr>
                <w:rFonts w:ascii="標楷體" w:eastAsia="標楷體" w:hAnsi="標楷體" w:hint="eastAsia"/>
                <w:b/>
                <w:color w:val="000000" w:themeColor="text1"/>
              </w:rPr>
              <w:t>枝上流鶯和淚聞，</w:t>
            </w:r>
            <w:r w:rsidR="00516335" w:rsidRPr="00976304">
              <w:rPr>
                <w:rFonts w:ascii="標楷體" w:eastAsia="標楷體" w:hAnsi="標楷體"/>
                <w:color w:val="0070C0"/>
              </w:rPr>
              <w:t>耳畔突然響起黃鶯的啼鳴，夢中驚醒的我淚流滿面，</w:t>
            </w:r>
            <w:r w:rsidRPr="00976304">
              <w:rPr>
                <w:rFonts w:ascii="標楷體" w:eastAsia="標楷體" w:hAnsi="標楷體" w:hint="eastAsia"/>
                <w:b/>
                <w:color w:val="000000" w:themeColor="text1"/>
              </w:rPr>
              <w:t>新啼痕間舊啼痕，</w:t>
            </w:r>
            <w:r w:rsidR="00516335" w:rsidRPr="00976304">
              <w:rPr>
                <w:rFonts w:ascii="標楷體" w:eastAsia="標楷體" w:hAnsi="標楷體"/>
                <w:color w:val="0070C0"/>
              </w:rPr>
              <w:t>新的淚痕疊着舊淚痕。</w:t>
            </w:r>
            <w:r w:rsidRPr="00976304">
              <w:rPr>
                <w:rFonts w:ascii="標楷體" w:eastAsia="標楷體" w:hAnsi="標楷體" w:hint="eastAsia"/>
                <w:b/>
                <w:color w:val="000000" w:themeColor="text1"/>
              </w:rPr>
              <w:t>一春魚雁無消息，千里關山勞夢魂。</w:t>
            </w:r>
            <w:r w:rsidR="00516335" w:rsidRPr="00976304">
              <w:rPr>
                <w:rFonts w:ascii="標楷體" w:eastAsia="標楷體" w:hAnsi="標楷體"/>
                <w:color w:val="0070C0"/>
              </w:rPr>
              <w:t>丈夫遠在千里關山，整整一個春季未寄一封家書，</w:t>
            </w:r>
            <w:r w:rsidR="005F4FFB" w:rsidRPr="00976304">
              <w:rPr>
                <w:rFonts w:ascii="標楷體" w:eastAsia="標楷體" w:hAnsi="標楷體"/>
                <w:color w:val="0070C0"/>
              </w:rPr>
              <w:t>只有在夢中才能見到他。</w:t>
            </w:r>
          </w:p>
        </w:tc>
      </w:tr>
      <w:tr w:rsidR="00CC6813" w:rsidRPr="00976304" w:rsidTr="00B85BD5">
        <w:tc>
          <w:tcPr>
            <w:tcW w:w="1022" w:type="dxa"/>
            <w:textDirection w:val="tbRlV"/>
          </w:tcPr>
          <w:p w:rsidR="0064551C" w:rsidRPr="00976304" w:rsidRDefault="0064551C" w:rsidP="0064551C">
            <w:pPr>
              <w:spacing w:line="400" w:lineRule="exact"/>
              <w:rPr>
                <w:rFonts w:ascii="標楷體" w:eastAsia="標楷體" w:hAnsi="標楷體"/>
                <w:b/>
                <w:color w:val="00B050"/>
              </w:rPr>
            </w:pPr>
            <w:r w:rsidRPr="00976304">
              <w:rPr>
                <w:rFonts w:ascii="標楷體" w:eastAsia="標楷體" w:hAnsi="標楷體" w:hint="eastAsia"/>
                <w:b/>
                <w:color w:val="00B050"/>
              </w:rPr>
              <w:t>淮南子‧道應訓</w:t>
            </w:r>
          </w:p>
          <w:p w:rsidR="0064551C" w:rsidRPr="00976304" w:rsidRDefault="0064551C" w:rsidP="0064551C">
            <w:pPr>
              <w:spacing w:line="400" w:lineRule="exact"/>
              <w:rPr>
                <w:rFonts w:ascii="標楷體" w:eastAsia="標楷體" w:hAnsi="標楷體"/>
                <w:b/>
                <w:color w:val="000000" w:themeColor="text1"/>
              </w:rPr>
            </w:pPr>
            <w:r w:rsidRPr="00976304">
              <w:rPr>
                <w:rFonts w:ascii="標楷體" w:eastAsia="標楷體" w:hAnsi="標楷體" w:hint="eastAsia"/>
                <w:b/>
                <w:color w:val="FF0000"/>
              </w:rPr>
              <w:t>劉安</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F75A24" w:rsidRPr="00976304" w:rsidRDefault="00F75A24" w:rsidP="00F75A24">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公儀休相魯而嗜魚，</w:t>
            </w:r>
            <w:r w:rsidRPr="00976304">
              <w:rPr>
                <w:rFonts w:ascii="標楷體" w:eastAsia="標楷體" w:hAnsi="標楷體" w:hint="eastAsia"/>
                <w:color w:val="0070C0"/>
              </w:rPr>
              <w:t>公儀休出任魯國宰相，因為喜歡吃魚，</w:t>
            </w:r>
            <w:r w:rsidRPr="00976304">
              <w:rPr>
                <w:rFonts w:ascii="標楷體" w:eastAsia="標楷體" w:hAnsi="標楷體" w:hint="eastAsia"/>
                <w:b/>
                <w:color w:val="000000" w:themeColor="text1"/>
              </w:rPr>
              <w:t>一國獻魚，</w:t>
            </w:r>
            <w:r w:rsidRPr="00976304">
              <w:rPr>
                <w:rFonts w:ascii="標楷體" w:eastAsia="標楷體" w:hAnsi="標楷體" w:hint="eastAsia"/>
                <w:color w:val="0070C0"/>
              </w:rPr>
              <w:t>所以全國人都爭著買魚來送給他，</w:t>
            </w:r>
            <w:r w:rsidRPr="00976304">
              <w:rPr>
                <w:rFonts w:ascii="標楷體" w:eastAsia="標楷體" w:hAnsi="標楷體" w:hint="eastAsia"/>
                <w:b/>
                <w:color w:val="000000" w:themeColor="text1"/>
              </w:rPr>
              <w:t>公儀子弗受。</w:t>
            </w:r>
            <w:r w:rsidRPr="00976304">
              <w:rPr>
                <w:rFonts w:ascii="標楷體" w:eastAsia="標楷體" w:hAnsi="標楷體" w:hint="eastAsia"/>
                <w:color w:val="0070C0"/>
              </w:rPr>
              <w:t>公儀休拒不接受。</w:t>
            </w:r>
            <w:r w:rsidRPr="00976304">
              <w:rPr>
                <w:rFonts w:ascii="標楷體" w:eastAsia="標楷體" w:hAnsi="標楷體" w:hint="eastAsia"/>
                <w:b/>
                <w:color w:val="000000" w:themeColor="text1"/>
              </w:rPr>
              <w:t>其弟子諫曰：『</w:t>
            </w:r>
            <w:r w:rsidRPr="00976304">
              <w:rPr>
                <w:rFonts w:ascii="標楷體" w:eastAsia="標楷體" w:hAnsi="標楷體" w:hint="eastAsia"/>
                <w:color w:val="0070C0"/>
              </w:rPr>
              <w:t>他的弟子勸告說：「</w:t>
            </w:r>
            <w:r w:rsidRPr="00976304">
              <w:rPr>
                <w:rFonts w:ascii="標楷體" w:eastAsia="標楷體" w:hAnsi="標楷體" w:hint="eastAsia"/>
                <w:b/>
                <w:color w:val="000000" w:themeColor="text1"/>
              </w:rPr>
              <w:t>夫子嗜魚，</w:t>
            </w:r>
            <w:r w:rsidRPr="00976304">
              <w:rPr>
                <w:rFonts w:ascii="標楷體" w:eastAsia="標楷體" w:hAnsi="標楷體" w:hint="eastAsia"/>
                <w:color w:val="0070C0"/>
              </w:rPr>
              <w:t>先生喜歡吃魚卻不接受，</w:t>
            </w:r>
            <w:r w:rsidRPr="00976304">
              <w:rPr>
                <w:rFonts w:ascii="標楷體" w:eastAsia="標楷體" w:hAnsi="標楷體" w:hint="eastAsia"/>
                <w:b/>
                <w:color w:val="000000" w:themeColor="text1"/>
              </w:rPr>
              <w:t>弗受，何也？』</w:t>
            </w:r>
            <w:r w:rsidRPr="00976304">
              <w:rPr>
                <w:rFonts w:ascii="標楷體" w:eastAsia="標楷體" w:hAnsi="標楷體" w:hint="eastAsia"/>
                <w:color w:val="0070C0"/>
              </w:rPr>
              <w:t>原因是什麼呀？」</w:t>
            </w:r>
            <w:r w:rsidRPr="00976304">
              <w:rPr>
                <w:rFonts w:ascii="標楷體" w:eastAsia="標楷體" w:hAnsi="標楷體" w:hint="eastAsia"/>
                <w:b/>
                <w:color w:val="000000" w:themeColor="text1"/>
              </w:rPr>
              <w:t>答曰：『</w:t>
            </w:r>
            <w:r w:rsidRPr="00976304">
              <w:rPr>
                <w:rFonts w:ascii="標楷體" w:eastAsia="標楷體" w:hAnsi="標楷體" w:hint="eastAsia"/>
                <w:color w:val="0070C0"/>
              </w:rPr>
              <w:t>回答說：「</w:t>
            </w:r>
            <w:r w:rsidRPr="00976304">
              <w:rPr>
                <w:rFonts w:ascii="標楷體" w:eastAsia="標楷體" w:hAnsi="標楷體" w:hint="eastAsia"/>
                <w:b/>
                <w:color w:val="000000" w:themeColor="text1"/>
              </w:rPr>
              <w:t>夫唯嗜魚，</w:t>
            </w:r>
            <w:r w:rsidRPr="00976304">
              <w:rPr>
                <w:rFonts w:ascii="標楷體" w:eastAsia="標楷體" w:hAnsi="標楷體" w:hint="eastAsia"/>
                <w:color w:val="0070C0"/>
              </w:rPr>
              <w:t>就是因為喜歡吃魚，</w:t>
            </w:r>
            <w:r w:rsidRPr="00976304">
              <w:rPr>
                <w:rFonts w:ascii="標楷體" w:eastAsia="標楷體" w:hAnsi="標楷體" w:hint="eastAsia"/>
                <w:b/>
                <w:color w:val="000000" w:themeColor="text1"/>
              </w:rPr>
              <w:t>故弗受。</w:t>
            </w:r>
            <w:r w:rsidRPr="00976304">
              <w:rPr>
                <w:rFonts w:ascii="標楷體" w:eastAsia="標楷體" w:hAnsi="標楷體" w:hint="eastAsia"/>
                <w:color w:val="0070C0"/>
              </w:rPr>
              <w:t>所以才不接受人家送的魚。</w:t>
            </w:r>
            <w:r w:rsidRPr="00976304">
              <w:rPr>
                <w:rFonts w:ascii="標楷體" w:eastAsia="標楷體" w:hAnsi="標楷體" w:hint="eastAsia"/>
                <w:b/>
                <w:color w:val="000000" w:themeColor="text1"/>
              </w:rPr>
              <w:t>夫受魚而免於相，</w:t>
            </w:r>
            <w:r w:rsidR="0064551C" w:rsidRPr="00976304">
              <w:rPr>
                <w:rFonts w:ascii="標楷體" w:eastAsia="標楷體" w:hAnsi="標楷體" w:hint="eastAsia"/>
                <w:color w:val="0070C0"/>
              </w:rPr>
              <w:t>倘若接受別人送的魚，必然有仰賴於人的神色，仰賴於人，就會違背法律，違背法律就會被免除首相之職；</w:t>
            </w:r>
            <w:r w:rsidRPr="00976304">
              <w:rPr>
                <w:rFonts w:ascii="標楷體" w:eastAsia="標楷體" w:hAnsi="標楷體" w:hint="eastAsia"/>
                <w:b/>
                <w:color w:val="000000" w:themeColor="text1"/>
              </w:rPr>
              <w:t>雖嗜魚，</w:t>
            </w:r>
            <w:r w:rsidR="0064551C" w:rsidRPr="00976304">
              <w:rPr>
                <w:rFonts w:ascii="標楷體" w:eastAsia="標楷體" w:hAnsi="標楷體" w:hint="eastAsia"/>
                <w:color w:val="0070C0"/>
              </w:rPr>
              <w:t>縱然我喜歡吃魚，</w:t>
            </w:r>
            <w:r w:rsidRPr="00976304">
              <w:rPr>
                <w:rFonts w:ascii="標楷體" w:eastAsia="標楷體" w:hAnsi="標楷體" w:hint="eastAsia"/>
                <w:b/>
                <w:color w:val="000000" w:themeColor="text1"/>
              </w:rPr>
              <w:t>不能自給魚；</w:t>
            </w:r>
            <w:r w:rsidR="0064551C" w:rsidRPr="00976304">
              <w:rPr>
                <w:rFonts w:ascii="標楷體" w:eastAsia="標楷體" w:hAnsi="標楷體" w:hint="eastAsia"/>
                <w:color w:val="0070C0"/>
              </w:rPr>
              <w:t>但這樣做最終會無法得到魚，我自己也不能為自己弄到魚。</w:t>
            </w:r>
            <w:r w:rsidRPr="00976304">
              <w:rPr>
                <w:rFonts w:ascii="標楷體" w:eastAsia="標楷體" w:hAnsi="標楷體" w:hint="eastAsia"/>
                <w:b/>
                <w:color w:val="000000" w:themeColor="text1"/>
              </w:rPr>
              <w:t>毋受魚而</w:t>
            </w:r>
            <w:r w:rsidR="0064551C" w:rsidRPr="00976304">
              <w:rPr>
                <w:rFonts w:ascii="標楷體" w:eastAsia="標楷體" w:hAnsi="標楷體" w:hint="eastAsia"/>
                <w:color w:val="0070C0"/>
              </w:rPr>
              <w:t>倘若不接受送的魚，就不會被罷免相位，</w:t>
            </w:r>
            <w:r w:rsidRPr="00976304">
              <w:rPr>
                <w:rFonts w:ascii="標楷體" w:eastAsia="標楷體" w:hAnsi="標楷體" w:hint="eastAsia"/>
                <w:b/>
                <w:color w:val="000000" w:themeColor="text1"/>
              </w:rPr>
              <w:t>不免於相，則能長自給魚。』</w:t>
            </w:r>
            <w:r w:rsidRPr="00976304">
              <w:rPr>
                <w:rFonts w:ascii="標楷體" w:eastAsia="標楷體" w:hAnsi="標楷體" w:hint="eastAsia"/>
                <w:color w:val="0070C0"/>
              </w:rPr>
              <w:t>就是喜歡吃魚，我也能夠長遠地靠自己供給魚。</w:t>
            </w:r>
          </w:p>
        </w:tc>
      </w:tr>
      <w:tr w:rsidR="00CC6813" w:rsidRPr="00976304" w:rsidTr="00B85BD5">
        <w:tc>
          <w:tcPr>
            <w:tcW w:w="1022" w:type="dxa"/>
            <w:textDirection w:val="tbRlV"/>
          </w:tcPr>
          <w:p w:rsidR="00484B9F" w:rsidRPr="00976304" w:rsidRDefault="00484B9F" w:rsidP="00484B9F">
            <w:pPr>
              <w:spacing w:line="400" w:lineRule="exact"/>
              <w:rPr>
                <w:rFonts w:ascii="標楷體" w:eastAsia="標楷體" w:hAnsi="標楷體"/>
                <w:b/>
                <w:color w:val="00B050"/>
              </w:rPr>
            </w:pPr>
            <w:r w:rsidRPr="00976304">
              <w:rPr>
                <w:rFonts w:ascii="標楷體" w:eastAsia="標楷體" w:hAnsi="標楷體" w:hint="eastAsia"/>
                <w:b/>
                <w:color w:val="00B050"/>
              </w:rPr>
              <w:t>齊家先修身</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484B9F" w:rsidRPr="00976304" w:rsidRDefault="00484B9F" w:rsidP="00CC6813">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所謂齊其家在修其身者，</w:t>
            </w:r>
            <w:r w:rsidRPr="00976304">
              <w:rPr>
                <w:rFonts w:ascii="標楷體" w:eastAsia="標楷體" w:hAnsi="標楷體" w:hint="eastAsia"/>
                <w:color w:val="0070C0"/>
              </w:rPr>
              <w:t>之所以說管理好家庭和家族要先修養自身，</w:t>
            </w:r>
            <w:r w:rsidRPr="00976304">
              <w:rPr>
                <w:rFonts w:ascii="標楷體" w:eastAsia="標楷體" w:hAnsi="標楷體" w:hint="eastAsia"/>
                <w:b/>
                <w:color w:val="000000" w:themeColor="text1"/>
              </w:rPr>
              <w:t>人之其所親愛而辟焉</w:t>
            </w:r>
            <w:r w:rsidR="008D36A2" w:rsidRPr="00976304">
              <w:rPr>
                <w:rFonts w:ascii="標楷體" w:eastAsia="標楷體" w:hAnsi="標楷體" w:hint="eastAsia"/>
                <w:b/>
                <w:color w:val="000000" w:themeColor="text1"/>
              </w:rPr>
              <w:t>，</w:t>
            </w:r>
            <w:r w:rsidRPr="00976304">
              <w:rPr>
                <w:rFonts w:ascii="標楷體" w:eastAsia="標楷體" w:hAnsi="標楷體" w:hint="eastAsia"/>
                <w:color w:val="0070C0"/>
              </w:rPr>
              <w:t>是因為人們對于自己親愛的人會有偏愛；</w:t>
            </w:r>
            <w:r w:rsidR="008D36A2" w:rsidRPr="00976304">
              <w:rPr>
                <w:rFonts w:ascii="標楷體" w:eastAsia="標楷體" w:hAnsi="標楷體" w:hint="eastAsia"/>
                <w:b/>
                <w:color w:val="000000" w:themeColor="text1"/>
              </w:rPr>
              <w:t>之其所賤惡</w:t>
            </w:r>
            <w:r w:rsidRPr="00976304">
              <w:rPr>
                <w:rFonts w:ascii="標楷體" w:eastAsia="標楷體" w:hAnsi="標楷體" w:hint="eastAsia"/>
                <w:b/>
                <w:color w:val="000000" w:themeColor="text1"/>
              </w:rPr>
              <w:t>而辟焉，</w:t>
            </w:r>
            <w:r w:rsidRPr="00976304">
              <w:rPr>
                <w:rFonts w:ascii="標楷體" w:eastAsia="標楷體" w:hAnsi="標楷體" w:hint="eastAsia"/>
                <w:color w:val="0070C0"/>
              </w:rPr>
              <w:t>對于自己厭惡的人會有偏恨；</w:t>
            </w:r>
            <w:r w:rsidRPr="00976304">
              <w:rPr>
                <w:rFonts w:ascii="標楷體" w:eastAsia="標楷體" w:hAnsi="標楷體" w:hint="eastAsia"/>
                <w:b/>
                <w:color w:val="000000" w:themeColor="text1"/>
              </w:rPr>
              <w:t>之其所畏敬而辟焉，</w:t>
            </w:r>
            <w:r w:rsidRPr="00976304">
              <w:rPr>
                <w:rFonts w:ascii="標楷體" w:eastAsia="標楷體" w:hAnsi="標楷體" w:hint="eastAsia"/>
                <w:color w:val="0070C0"/>
              </w:rPr>
              <w:t>對于自己敬畏的人會有偏向；</w:t>
            </w:r>
            <w:r w:rsidRPr="00976304">
              <w:rPr>
                <w:rFonts w:ascii="標楷體" w:eastAsia="標楷體" w:hAnsi="標楷體" w:hint="eastAsia"/>
                <w:b/>
                <w:color w:val="000000" w:themeColor="text1"/>
              </w:rPr>
              <w:t>之其所哀矜而辟焉，</w:t>
            </w:r>
            <w:r w:rsidRPr="00976304">
              <w:rPr>
                <w:rFonts w:ascii="標楷體" w:eastAsia="標楷體" w:hAnsi="標楷體" w:hint="eastAsia"/>
                <w:color w:val="0070C0"/>
              </w:rPr>
              <w:t>對于自己同情的人會有偏心；</w:t>
            </w:r>
            <w:r w:rsidRPr="00976304">
              <w:rPr>
                <w:rFonts w:ascii="標楷體" w:eastAsia="標楷體" w:hAnsi="標楷體" w:hint="eastAsia"/>
                <w:b/>
                <w:color w:val="000000" w:themeColor="text1"/>
              </w:rPr>
              <w:t>之其所敖情</w:t>
            </w:r>
            <w:r w:rsidR="008D36A2" w:rsidRPr="00976304">
              <w:rPr>
                <w:rFonts w:ascii="標楷體" w:eastAsia="標楷體" w:hAnsi="標楷體" w:hint="eastAsia"/>
                <w:b/>
                <w:color w:val="000000" w:themeColor="text1"/>
              </w:rPr>
              <w:t>而辟焉。</w:t>
            </w:r>
            <w:r w:rsidRPr="00976304">
              <w:rPr>
                <w:rFonts w:ascii="標楷體" w:eastAsia="標楷體" w:hAnsi="標楷體" w:hint="eastAsia"/>
                <w:color w:val="0070C0"/>
              </w:rPr>
              <w:t>對于自己輕視的人會有偏見。</w:t>
            </w:r>
            <w:r w:rsidR="008D36A2" w:rsidRPr="00976304">
              <w:rPr>
                <w:rFonts w:ascii="標楷體" w:eastAsia="標楷體" w:hAnsi="標楷體" w:hint="eastAsia"/>
                <w:b/>
                <w:color w:val="000000" w:themeColor="text1"/>
              </w:rPr>
              <w:t>故好而知其惡，</w:t>
            </w:r>
            <w:r w:rsidRPr="00976304">
              <w:rPr>
                <w:rFonts w:ascii="標楷體" w:eastAsia="標楷體" w:hAnsi="標楷體" w:hint="eastAsia"/>
                <w:color w:val="0070C0"/>
              </w:rPr>
              <w:t>因此，很少有人能喜愛某人又看到那人的缺點，</w:t>
            </w:r>
            <w:r w:rsidR="008D36A2" w:rsidRPr="00976304">
              <w:rPr>
                <w:rFonts w:ascii="標楷體" w:eastAsia="標楷體" w:hAnsi="標楷體" w:hint="eastAsia"/>
                <w:b/>
                <w:color w:val="000000" w:themeColor="text1"/>
              </w:rPr>
              <w:t>惡而</w:t>
            </w:r>
            <w:r w:rsidRPr="00976304">
              <w:rPr>
                <w:rFonts w:ascii="標楷體" w:eastAsia="標楷體" w:hAnsi="標楷體" w:hint="eastAsia"/>
                <w:b/>
                <w:color w:val="000000" w:themeColor="text1"/>
              </w:rPr>
              <w:t>知其美者，</w:t>
            </w:r>
            <w:r w:rsidRPr="00976304">
              <w:rPr>
                <w:rFonts w:ascii="標楷體" w:eastAsia="標楷體" w:hAnsi="標楷體" w:hint="eastAsia"/>
                <w:color w:val="0070C0"/>
              </w:rPr>
              <w:t>厭惡某人又看到那人的优點。</w:t>
            </w:r>
            <w:r w:rsidRPr="00976304">
              <w:rPr>
                <w:rFonts w:ascii="標楷體" w:eastAsia="標楷體" w:hAnsi="標楷體" w:hint="eastAsia"/>
                <w:b/>
                <w:color w:val="000000" w:themeColor="text1"/>
              </w:rPr>
              <w:t>天下鮮矣！</w:t>
            </w:r>
            <w:r w:rsidRPr="00976304">
              <w:rPr>
                <w:rFonts w:ascii="標楷體" w:eastAsia="標楷體" w:hAnsi="標楷體" w:hint="eastAsia"/>
                <w:color w:val="0070C0"/>
              </w:rPr>
              <w:t>世上少有</w:t>
            </w:r>
            <w:r w:rsidRPr="00976304">
              <w:rPr>
                <w:rFonts w:ascii="標楷體" w:eastAsia="標楷體" w:hAnsi="標楷體" w:hint="eastAsia"/>
                <w:b/>
                <w:color w:val="000000" w:themeColor="text1"/>
              </w:rPr>
              <w:t>故諺有之曰：“</w:t>
            </w:r>
            <w:r w:rsidRPr="00976304">
              <w:rPr>
                <w:rFonts w:ascii="標楷體" w:eastAsia="標楷體" w:hAnsi="標楷體" w:hint="eastAsia"/>
                <w:color w:val="0070C0"/>
              </w:rPr>
              <w:t>所以有諺語說：“</w:t>
            </w:r>
            <w:r w:rsidRPr="00976304">
              <w:rPr>
                <w:rFonts w:ascii="標楷體" w:eastAsia="標楷體" w:hAnsi="標楷體" w:hint="eastAsia"/>
                <w:b/>
                <w:color w:val="000000" w:themeColor="text1"/>
              </w:rPr>
              <w:t>人莫知其子之惡，</w:t>
            </w:r>
            <w:r w:rsidRPr="00976304">
              <w:rPr>
                <w:rFonts w:ascii="標楷體" w:eastAsia="標楷體" w:hAnsi="標楷體" w:hint="eastAsia"/>
                <w:color w:val="0070C0"/>
              </w:rPr>
              <w:t>人都不知道自己孩子的坏，</w:t>
            </w:r>
            <w:r w:rsidRPr="00976304">
              <w:rPr>
                <w:rFonts w:ascii="標楷體" w:eastAsia="標楷體" w:hAnsi="標楷體" w:hint="eastAsia"/>
                <w:b/>
                <w:color w:val="000000" w:themeColor="text1"/>
              </w:rPr>
              <w:t>莫知其苗之碩</w:t>
            </w:r>
            <w:r w:rsidR="008D36A2" w:rsidRPr="00976304">
              <w:rPr>
                <w:rFonts w:ascii="標楷體" w:eastAsia="標楷體" w:hAnsi="標楷體" w:hint="eastAsia"/>
                <w:b/>
                <w:color w:val="000000" w:themeColor="text1"/>
              </w:rPr>
              <w:t>。”</w:t>
            </w:r>
            <w:r w:rsidRPr="00976304">
              <w:rPr>
                <w:rFonts w:ascii="標楷體" w:eastAsia="標楷體" w:hAnsi="標楷體" w:hint="eastAsia"/>
                <w:color w:val="0070C0"/>
              </w:rPr>
              <w:t>人都不滿足自己庄稼的好。”</w:t>
            </w:r>
            <w:r w:rsidR="008D36A2" w:rsidRPr="00976304">
              <w:rPr>
                <w:rFonts w:ascii="標楷體" w:eastAsia="標楷體" w:hAnsi="標楷體" w:hint="eastAsia"/>
                <w:b/>
                <w:color w:val="000000" w:themeColor="text1"/>
              </w:rPr>
              <w:t>此謂身不修不可以齊其家。</w:t>
            </w:r>
            <w:r w:rsidRPr="00976304">
              <w:rPr>
                <w:rFonts w:ascii="標楷體" w:eastAsia="標楷體" w:hAnsi="標楷體" w:hint="eastAsia"/>
                <w:color w:val="0070C0"/>
              </w:rPr>
              <w:t>這就是不修養自身就不能管理好家庭和家族的道理。</w:t>
            </w:r>
          </w:p>
        </w:tc>
      </w:tr>
      <w:tr w:rsidR="00CC6813" w:rsidRPr="00976304" w:rsidTr="00B85BD5">
        <w:tc>
          <w:tcPr>
            <w:tcW w:w="1022" w:type="dxa"/>
            <w:textDirection w:val="tbRlV"/>
          </w:tcPr>
          <w:p w:rsidR="00F331C9" w:rsidRPr="00976304" w:rsidRDefault="00F331C9" w:rsidP="00F331C9">
            <w:pPr>
              <w:spacing w:line="400" w:lineRule="exact"/>
              <w:rPr>
                <w:rFonts w:ascii="標楷體" w:eastAsia="標楷體" w:hAnsi="標楷體"/>
                <w:b/>
                <w:color w:val="00B050"/>
              </w:rPr>
            </w:pPr>
            <w:r w:rsidRPr="00976304">
              <w:rPr>
                <w:rFonts w:ascii="標楷體" w:eastAsia="標楷體" w:hAnsi="標楷體" w:hint="eastAsia"/>
                <w:b/>
                <w:color w:val="00B050"/>
              </w:rPr>
              <w:t>調笑令</w:t>
            </w:r>
          </w:p>
          <w:p w:rsidR="00F331C9" w:rsidRPr="00976304" w:rsidRDefault="00F331C9" w:rsidP="00F331C9">
            <w:pPr>
              <w:spacing w:line="400" w:lineRule="exact"/>
              <w:rPr>
                <w:rFonts w:ascii="標楷體" w:eastAsia="標楷體" w:hAnsi="標楷體"/>
                <w:b/>
                <w:color w:val="000000" w:themeColor="text1"/>
              </w:rPr>
            </w:pPr>
            <w:r w:rsidRPr="00976304">
              <w:rPr>
                <w:rFonts w:ascii="標楷體" w:eastAsia="標楷體" w:hAnsi="標楷體" w:hint="eastAsia"/>
                <w:b/>
                <w:color w:val="FF0000"/>
              </w:rPr>
              <w:t>戴叔倫</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CC6813" w:rsidRPr="00976304" w:rsidRDefault="00590E02" w:rsidP="00F331C9">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邊草，</w:t>
            </w:r>
            <w:r w:rsidR="00F331C9" w:rsidRPr="00976304">
              <w:rPr>
                <w:rFonts w:ascii="標楷體" w:eastAsia="標楷體" w:hAnsi="標楷體"/>
                <w:color w:val="0070C0"/>
              </w:rPr>
              <w:t>邊塞的野草啊，</w:t>
            </w:r>
            <w:r w:rsidRPr="00976304">
              <w:rPr>
                <w:rFonts w:ascii="標楷體" w:eastAsia="標楷體" w:hAnsi="標楷體" w:hint="eastAsia"/>
                <w:b/>
                <w:color w:val="000000" w:themeColor="text1"/>
              </w:rPr>
              <w:t>邊草，</w:t>
            </w:r>
            <w:r w:rsidR="00F331C9" w:rsidRPr="00976304">
              <w:rPr>
                <w:rFonts w:ascii="標楷體" w:eastAsia="標楷體" w:hAnsi="標楷體"/>
                <w:color w:val="0070C0"/>
              </w:rPr>
              <w:t>邊塞的野草！</w:t>
            </w:r>
            <w:r w:rsidRPr="00976304">
              <w:rPr>
                <w:rFonts w:ascii="標楷體" w:eastAsia="標楷體" w:hAnsi="標楷體" w:hint="eastAsia"/>
                <w:b/>
                <w:color w:val="000000" w:themeColor="text1"/>
              </w:rPr>
              <w:t>邊草盡來兵老。</w:t>
            </w:r>
            <w:r w:rsidR="00F331C9" w:rsidRPr="00976304">
              <w:rPr>
                <w:rFonts w:ascii="標楷體" w:eastAsia="標楷體" w:hAnsi="標楷體"/>
                <w:color w:val="0070C0"/>
              </w:rPr>
              <w:t>野草枯盡時。戍邊的兵士已老。</w:t>
            </w:r>
            <w:r w:rsidRPr="00976304">
              <w:rPr>
                <w:rFonts w:ascii="標楷體" w:eastAsia="標楷體" w:hAnsi="標楷體" w:hint="eastAsia"/>
                <w:b/>
                <w:color w:val="000000" w:themeColor="text1"/>
              </w:rPr>
              <w:t>山南山北雪晴，</w:t>
            </w:r>
            <w:r w:rsidR="00F331C9" w:rsidRPr="00976304">
              <w:rPr>
                <w:rFonts w:ascii="標楷體" w:eastAsia="標楷體" w:hAnsi="標楷體"/>
                <w:color w:val="0070C0"/>
              </w:rPr>
              <w:t>山南山北雪後放睛，</w:t>
            </w:r>
            <w:r w:rsidRPr="00976304">
              <w:rPr>
                <w:rFonts w:ascii="標楷體" w:eastAsia="標楷體" w:hAnsi="標楷體" w:hint="eastAsia"/>
                <w:b/>
                <w:color w:val="000000" w:themeColor="text1"/>
              </w:rPr>
              <w:t>千里萬里月明。</w:t>
            </w:r>
            <w:r w:rsidR="00F331C9" w:rsidRPr="00976304">
              <w:rPr>
                <w:rFonts w:ascii="標楷體" w:eastAsia="標楷體" w:hAnsi="標楷體"/>
                <w:color w:val="0070C0"/>
              </w:rPr>
              <w:t>千里萬里處處月明。</w:t>
            </w:r>
            <w:r w:rsidRPr="00976304">
              <w:rPr>
                <w:rFonts w:ascii="標楷體" w:eastAsia="標楷體" w:hAnsi="標楷體" w:hint="eastAsia"/>
                <w:b/>
                <w:color w:val="000000" w:themeColor="text1"/>
              </w:rPr>
              <w:t>明月，</w:t>
            </w:r>
            <w:r w:rsidR="00F331C9" w:rsidRPr="00976304">
              <w:rPr>
                <w:rFonts w:ascii="標楷體" w:eastAsia="標楷體" w:hAnsi="標楷體"/>
                <w:color w:val="0070C0"/>
              </w:rPr>
              <w:t>明月啊，</w:t>
            </w:r>
            <w:r w:rsidRPr="00976304">
              <w:rPr>
                <w:rFonts w:ascii="標楷體" w:eastAsia="標楷體" w:hAnsi="標楷體" w:hint="eastAsia"/>
                <w:b/>
                <w:color w:val="000000" w:themeColor="text1"/>
              </w:rPr>
              <w:t>明月，</w:t>
            </w:r>
            <w:r w:rsidR="00F331C9" w:rsidRPr="00976304">
              <w:rPr>
                <w:rFonts w:ascii="標楷體" w:eastAsia="標楷體" w:hAnsi="標楷體"/>
                <w:color w:val="0070C0"/>
              </w:rPr>
              <w:t>明月！</w:t>
            </w:r>
            <w:r w:rsidRPr="00976304">
              <w:rPr>
                <w:rFonts w:ascii="標楷體" w:eastAsia="標楷體" w:hAnsi="標楷體" w:hint="eastAsia"/>
                <w:b/>
                <w:color w:val="000000" w:themeColor="text1"/>
              </w:rPr>
              <w:t>胡笳一聲愁絕。</w:t>
            </w:r>
            <w:r w:rsidRPr="00976304">
              <w:rPr>
                <w:rFonts w:ascii="標楷體" w:eastAsia="標楷體" w:hAnsi="標楷體"/>
                <w:color w:val="0070C0"/>
              </w:rPr>
              <w:t>遠處傳來胡笳一聲，令人腸斷欲絕。</w:t>
            </w:r>
          </w:p>
        </w:tc>
      </w:tr>
      <w:tr w:rsidR="00CC6813" w:rsidRPr="00976304" w:rsidTr="00B85BD5">
        <w:tc>
          <w:tcPr>
            <w:tcW w:w="1022" w:type="dxa"/>
            <w:textDirection w:val="tbRlV"/>
          </w:tcPr>
          <w:p w:rsidR="00DC2E86" w:rsidRPr="00976304" w:rsidRDefault="00DC2E86" w:rsidP="00DC2E86">
            <w:pPr>
              <w:spacing w:line="400" w:lineRule="exact"/>
              <w:rPr>
                <w:rFonts w:ascii="標楷體" w:eastAsia="標楷體" w:hAnsi="標楷體"/>
                <w:b/>
                <w:color w:val="00B050"/>
              </w:rPr>
            </w:pPr>
            <w:r w:rsidRPr="00976304">
              <w:rPr>
                <w:rFonts w:ascii="標楷體" w:eastAsia="標楷體" w:hAnsi="標楷體" w:hint="eastAsia"/>
                <w:b/>
                <w:color w:val="00B050"/>
              </w:rPr>
              <w:t>玉樓春‧戲林推</w:t>
            </w:r>
          </w:p>
          <w:p w:rsidR="00DC2E86" w:rsidRPr="00976304" w:rsidRDefault="00DC2E86" w:rsidP="00DC2E86">
            <w:pPr>
              <w:spacing w:line="400" w:lineRule="exact"/>
              <w:rPr>
                <w:rFonts w:ascii="標楷體" w:eastAsia="標楷體" w:hAnsi="標楷體"/>
                <w:b/>
                <w:color w:val="00B050"/>
              </w:rPr>
            </w:pPr>
            <w:r w:rsidRPr="00976304">
              <w:rPr>
                <w:rFonts w:ascii="標楷體" w:eastAsia="標楷體" w:hAnsi="標楷體" w:hint="eastAsia"/>
                <w:b/>
                <w:color w:val="FF0000"/>
              </w:rPr>
              <w:t>劉克莊</w:t>
            </w:r>
            <w:r w:rsidRPr="00976304">
              <w:rPr>
                <w:rFonts w:ascii="標楷體" w:eastAsia="標楷體" w:hAnsi="標楷體" w:hint="eastAsia"/>
                <w:b/>
                <w:color w:val="000000" w:themeColor="text1"/>
              </w:rPr>
              <w:t xml:space="preserve">　</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DC2E86" w:rsidRPr="00976304" w:rsidRDefault="00DC2E86" w:rsidP="00DC2E86">
            <w:pPr>
              <w:spacing w:line="400" w:lineRule="exact"/>
              <w:rPr>
                <w:rFonts w:ascii="標楷體" w:eastAsia="標楷體" w:hAnsi="標楷體"/>
                <w:color w:val="0070C0"/>
              </w:rPr>
            </w:pPr>
            <w:r w:rsidRPr="00976304">
              <w:rPr>
                <w:rFonts w:ascii="標楷體" w:eastAsia="標楷體" w:hAnsi="標楷體" w:hint="eastAsia"/>
                <w:b/>
                <w:color w:val="000000" w:themeColor="text1"/>
              </w:rPr>
              <w:t>年年躍馬長安市，</w:t>
            </w:r>
            <w:r w:rsidRPr="00976304">
              <w:rPr>
                <w:rFonts w:ascii="標楷體" w:eastAsia="標楷體" w:hAnsi="標楷體"/>
                <w:color w:val="0070C0"/>
              </w:rPr>
              <w:t>年年騎着高頭大馬在京城裏東奔西跑，</w:t>
            </w:r>
            <w:r w:rsidRPr="00976304">
              <w:rPr>
                <w:rFonts w:ascii="標楷體" w:eastAsia="標楷體" w:hAnsi="標楷體" w:hint="eastAsia"/>
                <w:b/>
                <w:color w:val="000000" w:themeColor="text1"/>
              </w:rPr>
              <w:t>客舍似家家似寄。</w:t>
            </w:r>
            <w:r w:rsidRPr="00976304">
              <w:rPr>
                <w:rFonts w:ascii="標楷體" w:eastAsia="標楷體" w:hAnsi="標楷體"/>
                <w:color w:val="0070C0"/>
              </w:rPr>
              <w:t>竟然把客舍當成了家裏，家裏反而像成了寄宿的地方一樣。</w:t>
            </w:r>
            <w:r w:rsidRPr="00976304">
              <w:rPr>
                <w:rFonts w:ascii="標楷體" w:eastAsia="標楷體" w:hAnsi="標楷體" w:hint="eastAsia"/>
                <w:b/>
                <w:color w:val="000000" w:themeColor="text1"/>
              </w:rPr>
              <w:t>青錢換酒日無何，</w:t>
            </w:r>
            <w:r w:rsidRPr="00976304">
              <w:rPr>
                <w:rFonts w:ascii="標楷體" w:eastAsia="標楷體" w:hAnsi="標楷體"/>
                <w:color w:val="0070C0"/>
              </w:rPr>
              <w:t>每天都拿着青銅大錢買酒狂飲，整日吊兒郎當，無所事事一天混到晚，</w:t>
            </w:r>
            <w:r w:rsidRPr="00976304">
              <w:rPr>
                <w:rFonts w:ascii="標楷體" w:eastAsia="標楷體" w:hAnsi="標楷體" w:hint="eastAsia"/>
                <w:b/>
                <w:color w:val="000000" w:themeColor="text1"/>
              </w:rPr>
              <w:t>紅燭呼盧宵不寐。</w:t>
            </w:r>
            <w:r w:rsidRPr="00976304">
              <w:rPr>
                <w:rFonts w:ascii="標楷體" w:eastAsia="標楷體" w:hAnsi="標楷體"/>
                <w:color w:val="0070C0"/>
              </w:rPr>
              <w:t>每天晚上點起紅燭擲骰賭博，經常都是徹夜不眠一直到天亮。</w:t>
            </w:r>
            <w:r w:rsidRPr="00976304">
              <w:rPr>
                <w:rFonts w:ascii="標楷體" w:eastAsia="標楷體" w:hAnsi="標楷體" w:hint="eastAsia"/>
                <w:b/>
                <w:color w:val="000000" w:themeColor="text1"/>
              </w:rPr>
              <w:t>易挑錦婦機中字，</w:t>
            </w:r>
            <w:r w:rsidRPr="00976304">
              <w:rPr>
                <w:rFonts w:ascii="標楷體" w:eastAsia="標楷體" w:hAnsi="標楷體"/>
                <w:color w:val="0070C0"/>
              </w:rPr>
              <w:t>你應該知道，妻子的真情容易得到，</w:t>
            </w:r>
            <w:r w:rsidRPr="00976304">
              <w:rPr>
                <w:rFonts w:ascii="標楷體" w:eastAsia="標楷體" w:hAnsi="標楷體" w:hint="eastAsia"/>
                <w:b/>
                <w:color w:val="000000" w:themeColor="text1"/>
              </w:rPr>
              <w:t>難得玉人心下事。</w:t>
            </w:r>
            <w:r w:rsidRPr="00976304">
              <w:rPr>
                <w:rFonts w:ascii="標楷體" w:eastAsia="標楷體" w:hAnsi="標楷體"/>
                <w:color w:val="0070C0"/>
              </w:rPr>
              <w:t>妓女的心思卻難以觸摸猜透。</w:t>
            </w:r>
            <w:r w:rsidRPr="00976304">
              <w:rPr>
                <w:rFonts w:ascii="標楷體" w:eastAsia="標楷體" w:hAnsi="標楷體" w:hint="eastAsia"/>
                <w:b/>
                <w:color w:val="000000" w:themeColor="text1"/>
              </w:rPr>
              <w:t>男兒西北有神州，</w:t>
            </w:r>
            <w:r w:rsidRPr="00976304">
              <w:rPr>
                <w:rFonts w:ascii="標楷體" w:eastAsia="標楷體" w:hAnsi="標楷體"/>
                <w:color w:val="0070C0"/>
              </w:rPr>
              <w:t>西北的神州還沒有收復，男子漢應該有收復故土的豪情壯志，</w:t>
            </w:r>
            <w:r w:rsidRPr="00976304">
              <w:rPr>
                <w:rFonts w:ascii="標楷體" w:eastAsia="標楷體" w:hAnsi="標楷體" w:hint="eastAsia"/>
                <w:b/>
                <w:color w:val="000000" w:themeColor="text1"/>
              </w:rPr>
              <w:t>莫滴水西橋畔淚。</w:t>
            </w:r>
            <w:r w:rsidRPr="00976304">
              <w:rPr>
                <w:rFonts w:ascii="標楷體" w:eastAsia="標楷體" w:hAnsi="標楷體"/>
                <w:color w:val="0070C0"/>
              </w:rPr>
              <w:t>切不要爲了紅粉知已而輕易地流下幾行男兒淚。</w:t>
            </w:r>
          </w:p>
        </w:tc>
      </w:tr>
      <w:tr w:rsidR="00CC6813" w:rsidRPr="00976304" w:rsidTr="00B85BD5">
        <w:tc>
          <w:tcPr>
            <w:tcW w:w="1022" w:type="dxa"/>
            <w:textDirection w:val="tbRlV"/>
          </w:tcPr>
          <w:p w:rsidR="002524BC" w:rsidRPr="00976304" w:rsidRDefault="002524BC" w:rsidP="002524BC">
            <w:pPr>
              <w:spacing w:line="400" w:lineRule="exact"/>
              <w:rPr>
                <w:rFonts w:ascii="標楷體" w:eastAsia="標楷體" w:hAnsi="標楷體"/>
                <w:b/>
                <w:color w:val="00B050"/>
              </w:rPr>
            </w:pPr>
            <w:r w:rsidRPr="00976304">
              <w:rPr>
                <w:rFonts w:ascii="標楷體" w:eastAsia="標楷體" w:hAnsi="標楷體" w:hint="eastAsia"/>
                <w:b/>
                <w:color w:val="00B050"/>
              </w:rPr>
              <w:t>蝶</w:t>
            </w:r>
            <w:r w:rsidRPr="00976304">
              <w:rPr>
                <w:rFonts w:ascii="標楷體" w:eastAsia="標楷體" w:hAnsi="標楷體" w:cs="新細明體" w:hint="eastAsia"/>
                <w:b/>
                <w:color w:val="00B050"/>
              </w:rPr>
              <w:t>戀</w:t>
            </w:r>
            <w:r w:rsidRPr="00976304">
              <w:rPr>
                <w:rFonts w:ascii="標楷體" w:eastAsia="標楷體" w:hAnsi="標楷體" w:hint="eastAsia"/>
                <w:b/>
                <w:color w:val="00B050"/>
              </w:rPr>
              <w:t>花</w:t>
            </w:r>
          </w:p>
          <w:p w:rsidR="002524BC" w:rsidRPr="00976304" w:rsidRDefault="002524BC" w:rsidP="002524BC">
            <w:pPr>
              <w:spacing w:line="400" w:lineRule="exact"/>
              <w:rPr>
                <w:rFonts w:ascii="標楷體" w:eastAsia="標楷體" w:hAnsi="標楷體"/>
                <w:b/>
                <w:color w:val="000000" w:themeColor="text1"/>
              </w:rPr>
            </w:pPr>
            <w:r w:rsidRPr="00976304">
              <w:rPr>
                <w:rFonts w:ascii="標楷體" w:eastAsia="標楷體" w:hAnsi="標楷體" w:hint="eastAsia"/>
                <w:b/>
                <w:color w:val="FF0000"/>
              </w:rPr>
              <w:t>歐陽脩</w:t>
            </w:r>
            <w:r w:rsidRPr="00976304">
              <w:rPr>
                <w:rFonts w:ascii="標楷體" w:eastAsia="標楷體" w:hAnsi="標楷體" w:hint="eastAsia"/>
                <w:b/>
                <w:color w:val="000000" w:themeColor="text1"/>
              </w:rPr>
              <w:t xml:space="preserve">　</w:t>
            </w:r>
          </w:p>
          <w:p w:rsidR="00CC6813" w:rsidRPr="00976304" w:rsidRDefault="00CC6813" w:rsidP="00CC6813">
            <w:pPr>
              <w:spacing w:line="400" w:lineRule="exact"/>
              <w:ind w:left="113" w:right="113"/>
              <w:rPr>
                <w:rFonts w:ascii="標楷體" w:eastAsia="標楷體" w:hAnsi="標楷體"/>
                <w:b/>
                <w:color w:val="00B050"/>
              </w:rPr>
            </w:pPr>
          </w:p>
        </w:tc>
        <w:tc>
          <w:tcPr>
            <w:tcW w:w="10306" w:type="dxa"/>
          </w:tcPr>
          <w:p w:rsidR="00DC2E86" w:rsidRPr="00976304" w:rsidRDefault="00DC2E86" w:rsidP="00DC2E86">
            <w:pPr>
              <w:spacing w:line="400" w:lineRule="exact"/>
              <w:rPr>
                <w:rFonts w:ascii="標楷體" w:eastAsia="標楷體" w:hAnsi="標楷體"/>
                <w:color w:val="0070C0"/>
              </w:rPr>
            </w:pPr>
            <w:r w:rsidRPr="00976304">
              <w:rPr>
                <w:rFonts w:ascii="標楷體" w:eastAsia="標楷體" w:hAnsi="標楷體" w:hint="eastAsia"/>
                <w:b/>
                <w:color w:val="000000" w:themeColor="text1"/>
              </w:rPr>
              <w:t>庭院深深深幾許。</w:t>
            </w:r>
            <w:r w:rsidRPr="00976304">
              <w:rPr>
                <w:rFonts w:ascii="標楷體" w:eastAsia="標楷體" w:hAnsi="標楷體"/>
                <w:color w:val="0070C0"/>
              </w:rPr>
              <w:t>庭院深深，不知有多深？</w:t>
            </w:r>
            <w:r w:rsidRPr="00976304">
              <w:rPr>
                <w:rFonts w:ascii="標楷體" w:eastAsia="標楷體" w:hAnsi="標楷體" w:hint="eastAsia"/>
                <w:b/>
                <w:color w:val="000000" w:themeColor="text1"/>
              </w:rPr>
              <w:t>楊柳堆煙，</w:t>
            </w:r>
            <w:r w:rsidRPr="00976304">
              <w:rPr>
                <w:rFonts w:ascii="標楷體" w:eastAsia="標楷體" w:hAnsi="標楷體"/>
                <w:color w:val="0070C0"/>
              </w:rPr>
              <w:t>楊柳依依，飛揚起片片煙霧，</w:t>
            </w:r>
            <w:r w:rsidRPr="00976304">
              <w:rPr>
                <w:rFonts w:ascii="標楷體" w:eastAsia="標楷體" w:hAnsi="標楷體" w:hint="eastAsia"/>
                <w:b/>
                <w:color w:val="000000" w:themeColor="text1"/>
              </w:rPr>
              <w:t>簾幕無從數。</w:t>
            </w:r>
            <w:r w:rsidRPr="00976304">
              <w:rPr>
                <w:rFonts w:ascii="標楷體" w:eastAsia="標楷體" w:hAnsi="標楷體"/>
                <w:color w:val="0070C0"/>
              </w:rPr>
              <w:t>一重重簾幕不知有多少層。</w:t>
            </w:r>
            <w:r w:rsidRPr="00976304">
              <w:rPr>
                <w:rFonts w:ascii="標楷體" w:eastAsia="標楷體" w:hAnsi="標楷體" w:hint="eastAsia"/>
                <w:b/>
                <w:color w:val="000000" w:themeColor="text1"/>
              </w:rPr>
              <w:t>玉勒雕鞍遊冶處，</w:t>
            </w:r>
            <w:r w:rsidRPr="00976304">
              <w:rPr>
                <w:rFonts w:ascii="標楷體" w:eastAsia="標楷體" w:hAnsi="標楷體"/>
                <w:color w:val="0070C0"/>
              </w:rPr>
              <w:t>豪華的車馬停在貴族公子尋歡作樂的地方，</w:t>
            </w:r>
            <w:r w:rsidRPr="00976304">
              <w:rPr>
                <w:rFonts w:ascii="標楷體" w:eastAsia="標楷體" w:hAnsi="標楷體" w:hint="eastAsia"/>
                <w:b/>
                <w:color w:val="000000" w:themeColor="text1"/>
              </w:rPr>
              <w:t>樓高不見章臺路。</w:t>
            </w:r>
            <w:r w:rsidRPr="00976304">
              <w:rPr>
                <w:rFonts w:ascii="標楷體" w:eastAsia="標楷體" w:hAnsi="標楷體"/>
                <w:color w:val="0070C0"/>
              </w:rPr>
              <w:t>她登樓向遠處望去，卻看不見那通向章臺的大路。</w:t>
            </w:r>
            <w:r w:rsidRPr="00976304">
              <w:rPr>
                <w:rFonts w:ascii="標楷體" w:eastAsia="標楷體" w:hAnsi="標楷體" w:hint="eastAsia"/>
                <w:b/>
                <w:color w:val="000000" w:themeColor="text1"/>
              </w:rPr>
              <w:t>雨橫風狂三月暮。</w:t>
            </w:r>
            <w:r w:rsidRPr="00976304">
              <w:rPr>
                <w:rFonts w:ascii="標楷體" w:eastAsia="標楷體" w:hAnsi="標楷體"/>
                <w:color w:val="0070C0"/>
              </w:rPr>
              <w:t>春已至暮，三月的雨伴隨着狂風大作，</w:t>
            </w:r>
            <w:r w:rsidRPr="00976304">
              <w:rPr>
                <w:rFonts w:ascii="標楷體" w:eastAsia="標楷體" w:hAnsi="標楷體" w:hint="eastAsia"/>
                <w:b/>
                <w:color w:val="000000" w:themeColor="text1"/>
              </w:rPr>
              <w:t>門掩黃昏，</w:t>
            </w:r>
            <w:r w:rsidRPr="00976304">
              <w:rPr>
                <w:rFonts w:ascii="標楷體" w:eastAsia="標楷體" w:hAnsi="標楷體"/>
                <w:color w:val="0070C0"/>
              </w:rPr>
              <w:t>再是重門將黃昏景色掩閉，</w:t>
            </w:r>
            <w:r w:rsidRPr="00976304">
              <w:rPr>
                <w:rFonts w:ascii="標楷體" w:eastAsia="標楷體" w:hAnsi="標楷體" w:hint="eastAsia"/>
                <w:b/>
                <w:color w:val="000000" w:themeColor="text1"/>
              </w:rPr>
              <w:t>無計留春住。</w:t>
            </w:r>
            <w:r w:rsidRPr="00976304">
              <w:rPr>
                <w:rFonts w:ascii="標楷體" w:eastAsia="標楷體" w:hAnsi="標楷體"/>
                <w:color w:val="0070C0"/>
              </w:rPr>
              <w:t>也無法留住春</w:t>
            </w:r>
            <w:r w:rsidRPr="00976304">
              <w:rPr>
                <w:rFonts w:ascii="標楷體" w:eastAsia="標楷體" w:hAnsi="標楷體"/>
                <w:color w:val="0070C0"/>
              </w:rPr>
              <w:lastRenderedPageBreak/>
              <w:t>意。</w:t>
            </w:r>
            <w:r w:rsidRPr="00976304">
              <w:rPr>
                <w:rFonts w:ascii="標楷體" w:eastAsia="標楷體" w:hAnsi="標楷體" w:hint="eastAsia"/>
                <w:b/>
                <w:color w:val="000000" w:themeColor="text1"/>
              </w:rPr>
              <w:t>淚眼問花花不語，</w:t>
            </w:r>
            <w:r w:rsidRPr="00976304">
              <w:rPr>
                <w:rFonts w:ascii="標楷體" w:eastAsia="標楷體" w:hAnsi="標楷體"/>
                <w:color w:val="0070C0"/>
              </w:rPr>
              <w:t>淚眼汪汪問落花可知道我的心意，落花默默不語，</w:t>
            </w:r>
            <w:r w:rsidRPr="00976304">
              <w:rPr>
                <w:rFonts w:ascii="標楷體" w:eastAsia="標楷體" w:hAnsi="標楷體" w:hint="eastAsia"/>
                <w:b/>
                <w:color w:val="000000" w:themeColor="text1"/>
              </w:rPr>
              <w:t>亂紅飛過鞦韆去。</w:t>
            </w:r>
            <w:r w:rsidRPr="00976304">
              <w:rPr>
                <w:rFonts w:ascii="標楷體" w:eastAsia="標楷體" w:hAnsi="標楷體"/>
                <w:color w:val="0070C0"/>
              </w:rPr>
              <w:t>紛亂的，零零落落一點一點飛到鞦韆外。</w:t>
            </w:r>
          </w:p>
        </w:tc>
      </w:tr>
      <w:tr w:rsidR="001D31F5" w:rsidRPr="00976304" w:rsidTr="00B85BD5">
        <w:tc>
          <w:tcPr>
            <w:tcW w:w="1022" w:type="dxa"/>
            <w:textDirection w:val="tbRlV"/>
          </w:tcPr>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00B050"/>
              </w:rPr>
              <w:lastRenderedPageBreak/>
              <w:t>江南春</w:t>
            </w:r>
          </w:p>
          <w:p w:rsidR="001D31F5" w:rsidRPr="00976304" w:rsidRDefault="001D31F5" w:rsidP="001D31F5">
            <w:pPr>
              <w:spacing w:line="400" w:lineRule="exact"/>
              <w:rPr>
                <w:rFonts w:ascii="標楷體" w:eastAsia="標楷體" w:hAnsi="標楷體"/>
                <w:b/>
                <w:color w:val="00B050"/>
              </w:rPr>
            </w:pPr>
            <w:r w:rsidRPr="00976304">
              <w:rPr>
                <w:rFonts w:ascii="標楷體" w:eastAsia="標楷體" w:hAnsi="標楷體" w:hint="eastAsia"/>
                <w:b/>
                <w:color w:val="FF0000"/>
              </w:rPr>
              <w:t>杜牧</w:t>
            </w:r>
          </w:p>
          <w:p w:rsidR="001D31F5" w:rsidRPr="00976304" w:rsidRDefault="001D31F5" w:rsidP="00CC6813">
            <w:pPr>
              <w:spacing w:line="400" w:lineRule="exact"/>
              <w:ind w:left="113" w:right="113"/>
              <w:rPr>
                <w:rFonts w:ascii="標楷體" w:eastAsia="標楷體" w:hAnsi="標楷體"/>
                <w:b/>
                <w:color w:val="00B050"/>
              </w:rPr>
            </w:pPr>
          </w:p>
        </w:tc>
        <w:tc>
          <w:tcPr>
            <w:tcW w:w="10306" w:type="dxa"/>
          </w:tcPr>
          <w:p w:rsidR="001D31F5" w:rsidRPr="00976304" w:rsidRDefault="001D31F5" w:rsidP="001D31F5">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南朝四面八十寺，</w:t>
            </w:r>
            <w:r w:rsidRPr="00976304">
              <w:rPr>
                <w:rFonts w:ascii="標楷體" w:eastAsia="標楷體" w:hAnsi="標楷體" w:hint="eastAsia"/>
                <w:color w:val="0070C0"/>
              </w:rPr>
              <w:t>水村山郭酒旗在春風中招展，</w:t>
            </w:r>
            <w:r w:rsidRPr="00976304">
              <w:rPr>
                <w:rFonts w:ascii="標楷體" w:eastAsia="標楷體" w:hAnsi="標楷體" w:hint="eastAsia"/>
                <w:b/>
                <w:color w:val="000000" w:themeColor="text1"/>
              </w:rPr>
              <w:t>多少樓臺煙雨中</w:t>
            </w:r>
            <w:r w:rsidRPr="00976304">
              <w:rPr>
                <w:rFonts w:ascii="標楷體" w:eastAsia="標楷體" w:hAnsi="標楷體" w:hint="eastAsia"/>
                <w:color w:val="0070C0"/>
              </w:rPr>
              <w:t>南朝佛寺有多少籠罩煙雨下？</w:t>
            </w:r>
          </w:p>
          <w:p w:rsidR="001D31F5" w:rsidRPr="00976304" w:rsidRDefault="001D31F5" w:rsidP="00DC2E86">
            <w:pPr>
              <w:spacing w:line="400" w:lineRule="exact"/>
              <w:rPr>
                <w:rFonts w:ascii="標楷體" w:eastAsia="標楷體" w:hAnsi="標楷體"/>
                <w:b/>
                <w:color w:val="FF0000"/>
              </w:rPr>
            </w:pPr>
          </w:p>
        </w:tc>
      </w:tr>
      <w:tr w:rsidR="001D31F5" w:rsidRPr="00976304" w:rsidTr="00F331C9">
        <w:tc>
          <w:tcPr>
            <w:tcW w:w="1022" w:type="dxa"/>
            <w:textDirection w:val="tbRlV"/>
          </w:tcPr>
          <w:p w:rsidR="002524BC" w:rsidRPr="00976304" w:rsidRDefault="002524BC" w:rsidP="001D31F5">
            <w:pPr>
              <w:spacing w:line="400" w:lineRule="exact"/>
              <w:rPr>
                <w:rFonts w:ascii="標楷體" w:eastAsia="標楷體" w:hAnsi="標楷體"/>
                <w:b/>
                <w:color w:val="00B050"/>
              </w:rPr>
            </w:pPr>
            <w:r w:rsidRPr="00976304">
              <w:rPr>
                <w:rFonts w:ascii="標楷體" w:eastAsia="標楷體" w:hAnsi="標楷體" w:hint="eastAsia"/>
                <w:b/>
                <w:color w:val="00B050"/>
              </w:rPr>
              <w:t>隴西行</w:t>
            </w:r>
          </w:p>
          <w:p w:rsidR="001D31F5" w:rsidRPr="00976304" w:rsidRDefault="002524BC" w:rsidP="001D31F5">
            <w:pPr>
              <w:spacing w:line="400" w:lineRule="exact"/>
              <w:rPr>
                <w:rFonts w:ascii="標楷體" w:eastAsia="標楷體" w:hAnsi="標楷體"/>
                <w:b/>
                <w:color w:val="00B050"/>
              </w:rPr>
            </w:pPr>
            <w:r w:rsidRPr="00976304">
              <w:rPr>
                <w:rFonts w:ascii="標楷體" w:eastAsia="標楷體" w:hAnsi="標楷體" w:hint="eastAsia"/>
                <w:b/>
                <w:color w:val="FF0000"/>
              </w:rPr>
              <w:t xml:space="preserve">陳陶  </w:t>
            </w:r>
          </w:p>
          <w:p w:rsidR="001D31F5" w:rsidRPr="00976304" w:rsidRDefault="001D31F5" w:rsidP="001D31F5">
            <w:pPr>
              <w:spacing w:line="400" w:lineRule="exact"/>
              <w:rPr>
                <w:rFonts w:ascii="標楷體" w:eastAsia="標楷體" w:hAnsi="標楷體"/>
                <w:b/>
                <w:color w:val="00B050"/>
              </w:rPr>
            </w:pPr>
          </w:p>
        </w:tc>
        <w:tc>
          <w:tcPr>
            <w:tcW w:w="10306" w:type="dxa"/>
          </w:tcPr>
          <w:p w:rsidR="002524BC" w:rsidRPr="00976304" w:rsidRDefault="002524BC" w:rsidP="002524BC">
            <w:pPr>
              <w:spacing w:line="400" w:lineRule="exact"/>
              <w:rPr>
                <w:rFonts w:ascii="標楷體" w:eastAsia="標楷體" w:hAnsi="標楷體"/>
                <w:color w:val="0070C0"/>
              </w:rPr>
            </w:pPr>
            <w:r w:rsidRPr="00976304">
              <w:rPr>
                <w:rFonts w:ascii="標楷體" w:eastAsia="標楷體" w:hAnsi="標楷體" w:hint="eastAsia"/>
                <w:b/>
                <w:color w:val="000000" w:themeColor="text1"/>
              </w:rPr>
              <w:t>可憐無定河邊骨，</w:t>
            </w:r>
            <w:r w:rsidRPr="00976304">
              <w:rPr>
                <w:rFonts w:ascii="標楷體" w:eastAsia="標楷體" w:hAnsi="標楷體" w:hint="eastAsia"/>
                <w:color w:val="0070C0"/>
              </w:rPr>
              <w:t>令人值得哀憫在安定河邊的那些屍骨，</w:t>
            </w:r>
            <w:r w:rsidRPr="00976304">
              <w:rPr>
                <w:rFonts w:ascii="標楷體" w:eastAsia="標楷體" w:hAnsi="標楷體" w:hint="eastAsia"/>
                <w:b/>
                <w:color w:val="000000" w:themeColor="text1"/>
              </w:rPr>
              <w:t>猶是春閨夢裡人</w:t>
            </w:r>
            <w:r w:rsidRPr="00976304">
              <w:rPr>
                <w:rFonts w:ascii="標楷體" w:eastAsia="標楷體" w:hAnsi="標楷體" w:hint="eastAsia"/>
                <w:color w:val="0070C0"/>
              </w:rPr>
              <w:t>他們還是一樣是女子臥房每晚夢見的人。</w:t>
            </w:r>
          </w:p>
        </w:tc>
      </w:tr>
      <w:tr w:rsidR="00F331C9" w:rsidRPr="00976304" w:rsidTr="00F331C9">
        <w:tc>
          <w:tcPr>
            <w:tcW w:w="1022" w:type="dxa"/>
            <w:textDirection w:val="tbRlV"/>
          </w:tcPr>
          <w:p w:rsidR="002524BC" w:rsidRPr="00976304" w:rsidRDefault="002524BC" w:rsidP="002524BC">
            <w:pPr>
              <w:spacing w:line="400" w:lineRule="exact"/>
              <w:rPr>
                <w:rFonts w:ascii="標楷體" w:eastAsia="標楷體" w:hAnsi="標楷體"/>
                <w:b/>
                <w:color w:val="00B050"/>
              </w:rPr>
            </w:pPr>
            <w:r w:rsidRPr="00976304">
              <w:rPr>
                <w:rFonts w:ascii="標楷體" w:eastAsia="標楷體" w:hAnsi="標楷體" w:hint="eastAsia"/>
                <w:b/>
                <w:color w:val="00B050"/>
              </w:rPr>
              <w:t>佳人歌</w:t>
            </w:r>
          </w:p>
          <w:p w:rsidR="002524BC" w:rsidRPr="00976304" w:rsidRDefault="002524BC" w:rsidP="002524BC">
            <w:pPr>
              <w:spacing w:line="400" w:lineRule="exact"/>
              <w:rPr>
                <w:rFonts w:ascii="標楷體" w:eastAsia="標楷體" w:hAnsi="標楷體"/>
                <w:b/>
                <w:color w:val="FF0000"/>
              </w:rPr>
            </w:pPr>
            <w:r w:rsidRPr="00976304">
              <w:rPr>
                <w:rFonts w:ascii="標楷體" w:eastAsia="標楷體" w:hAnsi="標楷體" w:hint="eastAsia"/>
                <w:b/>
                <w:color w:val="FF0000"/>
              </w:rPr>
              <w:t xml:space="preserve">李延年  </w:t>
            </w:r>
          </w:p>
          <w:p w:rsidR="00F331C9" w:rsidRPr="00976304" w:rsidRDefault="00F331C9" w:rsidP="00C1077E">
            <w:pPr>
              <w:spacing w:line="400" w:lineRule="exact"/>
              <w:ind w:left="113" w:right="113"/>
              <w:rPr>
                <w:rFonts w:ascii="標楷體" w:eastAsia="標楷體" w:hAnsi="標楷體"/>
                <w:b/>
                <w:color w:val="00B050"/>
              </w:rPr>
            </w:pPr>
          </w:p>
        </w:tc>
        <w:tc>
          <w:tcPr>
            <w:tcW w:w="10306" w:type="dxa"/>
          </w:tcPr>
          <w:p w:rsidR="002524BC" w:rsidRPr="00976304" w:rsidRDefault="002524BC" w:rsidP="002524BC">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一顧傾人城，</w:t>
            </w:r>
            <w:r w:rsidRPr="00976304">
              <w:rPr>
                <w:rFonts w:ascii="標楷體" w:eastAsia="標楷體" w:hAnsi="標楷體" w:hint="eastAsia"/>
                <w:color w:val="0070C0"/>
              </w:rPr>
              <w:t>看一眼整個城市將為之傾倒，</w:t>
            </w:r>
            <w:r w:rsidRPr="00976304">
              <w:rPr>
                <w:rFonts w:ascii="標楷體" w:eastAsia="標楷體" w:hAnsi="標楷體" w:hint="eastAsia"/>
                <w:b/>
                <w:color w:val="000000" w:themeColor="text1"/>
              </w:rPr>
              <w:t>再顧傾人國</w:t>
            </w:r>
            <w:r w:rsidRPr="00976304">
              <w:rPr>
                <w:rFonts w:ascii="標楷體" w:eastAsia="標楷體" w:hAnsi="標楷體" w:hint="eastAsia"/>
                <w:color w:val="0070C0"/>
              </w:rPr>
              <w:t>再看一眼國家也為之翻覆。</w:t>
            </w:r>
          </w:p>
          <w:p w:rsidR="00F331C9" w:rsidRPr="00976304" w:rsidRDefault="00F331C9" w:rsidP="00C1077E">
            <w:pPr>
              <w:spacing w:line="400" w:lineRule="exact"/>
              <w:rPr>
                <w:rFonts w:ascii="標楷體" w:eastAsia="標楷體" w:hAnsi="標楷體"/>
                <w:b/>
                <w:color w:val="000000" w:themeColor="text1"/>
              </w:rPr>
            </w:pPr>
          </w:p>
        </w:tc>
      </w:tr>
      <w:tr w:rsidR="00F331C9" w:rsidRPr="00976304" w:rsidTr="00F331C9">
        <w:tc>
          <w:tcPr>
            <w:tcW w:w="1022" w:type="dxa"/>
            <w:textDirection w:val="tbRlV"/>
          </w:tcPr>
          <w:p w:rsidR="002524BC" w:rsidRPr="00976304" w:rsidRDefault="002524BC" w:rsidP="002524BC">
            <w:pPr>
              <w:spacing w:line="400" w:lineRule="exact"/>
              <w:rPr>
                <w:rFonts w:ascii="標楷體" w:eastAsia="標楷體" w:hAnsi="標楷體"/>
                <w:b/>
                <w:color w:val="00B050"/>
              </w:rPr>
            </w:pPr>
            <w:r w:rsidRPr="00976304">
              <w:rPr>
                <w:rFonts w:ascii="標楷體" w:eastAsia="標楷體" w:hAnsi="標楷體" w:hint="eastAsia"/>
                <w:b/>
                <w:color w:val="00B050"/>
              </w:rPr>
              <w:t>行行重行行</w:t>
            </w:r>
          </w:p>
          <w:p w:rsidR="00F331C9" w:rsidRPr="00976304" w:rsidRDefault="00F331C9" w:rsidP="00C1077E">
            <w:pPr>
              <w:spacing w:line="400" w:lineRule="exact"/>
              <w:ind w:left="113" w:right="113"/>
              <w:rPr>
                <w:rFonts w:ascii="標楷體" w:eastAsia="標楷體" w:hAnsi="標楷體"/>
                <w:b/>
                <w:color w:val="00B050"/>
              </w:rPr>
            </w:pPr>
          </w:p>
        </w:tc>
        <w:tc>
          <w:tcPr>
            <w:tcW w:w="10306" w:type="dxa"/>
          </w:tcPr>
          <w:p w:rsidR="002524BC" w:rsidRPr="00976304" w:rsidRDefault="002524BC" w:rsidP="002524BC">
            <w:pPr>
              <w:spacing w:line="400" w:lineRule="exact"/>
              <w:rPr>
                <w:rFonts w:ascii="標楷體" w:eastAsia="標楷體" w:hAnsi="標楷體"/>
                <w:b/>
                <w:color w:val="000000" w:themeColor="text1"/>
              </w:rPr>
            </w:pPr>
            <w:r w:rsidRPr="00976304">
              <w:rPr>
                <w:rFonts w:ascii="標楷體" w:eastAsia="標楷體" w:hAnsi="標楷體" w:hint="eastAsia"/>
                <w:b/>
                <w:color w:val="000000" w:themeColor="text1"/>
              </w:rPr>
              <w:t>胡馬依北風，</w:t>
            </w:r>
            <w:r w:rsidRPr="00976304">
              <w:rPr>
                <w:rFonts w:ascii="標楷體" w:eastAsia="標楷體" w:hAnsi="標楷體" w:hint="eastAsia"/>
                <w:color w:val="0070C0"/>
              </w:rPr>
              <w:t>北馬南來仍然依戀</w:t>
            </w:r>
            <w:r w:rsidRPr="00976304">
              <w:rPr>
                <w:rFonts w:ascii="標楷體" w:eastAsia="標楷體" w:hAnsi="標楷體" w:cs="新細明體" w:hint="eastAsia"/>
                <w:color w:val="0070C0"/>
              </w:rPr>
              <w:t>着</w:t>
            </w:r>
            <w:r w:rsidRPr="00976304">
              <w:rPr>
                <w:rFonts w:ascii="標楷體" w:eastAsia="標楷體" w:hAnsi="標楷體" w:hint="eastAsia"/>
                <w:color w:val="0070C0"/>
              </w:rPr>
              <w:t>北風，</w:t>
            </w:r>
            <w:r w:rsidRPr="00976304">
              <w:rPr>
                <w:rFonts w:ascii="標楷體" w:eastAsia="標楷體" w:hAnsi="標楷體" w:hint="eastAsia"/>
                <w:b/>
                <w:color w:val="000000" w:themeColor="text1"/>
              </w:rPr>
              <w:t>越鳥巢南枝</w:t>
            </w:r>
            <w:r w:rsidRPr="00976304">
              <w:rPr>
                <w:rFonts w:ascii="標楷體" w:eastAsia="標楷體" w:hAnsi="標楷體" w:hint="eastAsia"/>
                <w:color w:val="0070C0"/>
              </w:rPr>
              <w:t>南鳥北飛築巢還在南枝頭。</w:t>
            </w:r>
          </w:p>
          <w:p w:rsidR="00F331C9" w:rsidRPr="00976304" w:rsidRDefault="00F331C9" w:rsidP="00C1077E">
            <w:pPr>
              <w:spacing w:line="400" w:lineRule="exact"/>
              <w:rPr>
                <w:rFonts w:ascii="標楷體" w:eastAsia="標楷體" w:hAnsi="標楷體"/>
                <w:b/>
                <w:color w:val="000000" w:themeColor="text1"/>
              </w:rPr>
            </w:pPr>
          </w:p>
          <w:p w:rsidR="002524BC" w:rsidRPr="00976304" w:rsidRDefault="002524BC" w:rsidP="00C1077E">
            <w:pPr>
              <w:spacing w:line="400" w:lineRule="exact"/>
              <w:rPr>
                <w:rFonts w:ascii="標楷體" w:eastAsia="標楷體" w:hAnsi="標楷體"/>
                <w:b/>
                <w:color w:val="000000" w:themeColor="text1"/>
              </w:rPr>
            </w:pPr>
          </w:p>
        </w:tc>
      </w:tr>
      <w:tr w:rsidR="00F83FB8" w:rsidRPr="00976304" w:rsidTr="00F331C9">
        <w:tc>
          <w:tcPr>
            <w:tcW w:w="1022" w:type="dxa"/>
            <w:textDirection w:val="tbRlV"/>
          </w:tcPr>
          <w:p w:rsidR="00F83FB8" w:rsidRPr="00976304" w:rsidRDefault="00F83FB8" w:rsidP="00F83FB8">
            <w:pPr>
              <w:spacing w:line="400" w:lineRule="exact"/>
              <w:ind w:left="113" w:right="113"/>
              <w:rPr>
                <w:rFonts w:ascii="標楷體" w:eastAsia="標楷體" w:hAnsi="標楷體"/>
                <w:b/>
                <w:bCs/>
                <w:color w:val="00B050"/>
              </w:rPr>
            </w:pPr>
            <w:r w:rsidRPr="00976304">
              <w:rPr>
                <w:rFonts w:ascii="標楷體" w:eastAsia="標楷體" w:hAnsi="標楷體" w:hint="eastAsia"/>
                <w:b/>
                <w:bCs/>
                <w:color w:val="00B050"/>
              </w:rPr>
              <w:t>史記．扁鵲倉公列傳</w:t>
            </w:r>
          </w:p>
          <w:p w:rsidR="00F83FB8" w:rsidRPr="00976304" w:rsidRDefault="00F83FB8" w:rsidP="00F83FB8">
            <w:pPr>
              <w:spacing w:line="400" w:lineRule="exact"/>
              <w:ind w:left="113" w:right="113"/>
              <w:rPr>
                <w:rFonts w:ascii="標楷體" w:eastAsia="標楷體" w:hAnsi="標楷體"/>
                <w:b/>
                <w:color w:val="00B050"/>
              </w:rPr>
            </w:pPr>
          </w:p>
        </w:tc>
        <w:tc>
          <w:tcPr>
            <w:tcW w:w="10306" w:type="dxa"/>
          </w:tcPr>
          <w:p w:rsidR="00F83FB8" w:rsidRPr="00976304" w:rsidRDefault="00F83FB8" w:rsidP="00F83FB8">
            <w:pPr>
              <w:spacing w:line="400" w:lineRule="exact"/>
              <w:rPr>
                <w:rFonts w:ascii="標楷體" w:eastAsia="標楷體" w:hAnsi="標楷體"/>
                <w:color w:val="0070C0"/>
              </w:rPr>
            </w:pPr>
            <w:r w:rsidRPr="00976304">
              <w:rPr>
                <w:rFonts w:ascii="標楷體" w:eastAsia="標楷體" w:hAnsi="標楷體" w:hint="eastAsia"/>
                <w:b/>
              </w:rPr>
              <w:t>扁鵲過齊，</w:t>
            </w:r>
            <w:r w:rsidRPr="00976304">
              <w:rPr>
                <w:rFonts w:ascii="標楷體" w:eastAsia="標楷體" w:hAnsi="標楷體" w:hint="eastAsia"/>
                <w:color w:val="0070C0"/>
              </w:rPr>
              <w:t>扁鵲路過齊國，</w:t>
            </w:r>
            <w:r w:rsidRPr="00976304">
              <w:rPr>
                <w:rFonts w:ascii="標楷體" w:eastAsia="標楷體" w:hAnsi="標楷體" w:hint="eastAsia"/>
                <w:b/>
              </w:rPr>
              <w:t>齊桓侯客之，</w:t>
            </w:r>
            <w:r w:rsidRPr="00976304">
              <w:rPr>
                <w:rFonts w:ascii="標楷體" w:eastAsia="標楷體" w:hAnsi="標楷體" w:hint="eastAsia"/>
                <w:color w:val="0070C0"/>
              </w:rPr>
              <w:t>齊桓侯以客接待扁鵲，</w:t>
            </w:r>
            <w:r w:rsidRPr="00976304">
              <w:rPr>
                <w:rFonts w:ascii="標楷體" w:eastAsia="標楷體" w:hAnsi="標楷體" w:hint="eastAsia"/>
                <w:b/>
              </w:rPr>
              <w:t>入朝見，</w:t>
            </w:r>
            <w:r w:rsidRPr="00976304">
              <w:rPr>
                <w:rFonts w:ascii="標楷體" w:eastAsia="標楷體" w:hAnsi="標楷體" w:hint="eastAsia"/>
                <w:color w:val="0070C0"/>
              </w:rPr>
              <w:t>進入朝庭見面，</w:t>
            </w:r>
            <w:r w:rsidRPr="00976304">
              <w:rPr>
                <w:rFonts w:ascii="標楷體" w:eastAsia="標楷體" w:hAnsi="標楷體" w:hint="eastAsia"/>
                <w:b/>
              </w:rPr>
              <w:t>曰：「</w:t>
            </w:r>
            <w:r w:rsidRPr="00976304">
              <w:rPr>
                <w:rFonts w:ascii="標楷體" w:eastAsia="標楷體" w:hAnsi="標楷體" w:hint="eastAsia"/>
                <w:color w:val="0070C0"/>
              </w:rPr>
              <w:t>扁鵲一見面就說：「</w:t>
            </w:r>
            <w:r w:rsidRPr="00976304">
              <w:rPr>
                <w:rFonts w:ascii="標楷體" w:eastAsia="標楷體" w:hAnsi="標楷體" w:hint="eastAsia"/>
                <w:b/>
              </w:rPr>
              <w:t>君有疾在腠理，</w:t>
            </w:r>
            <w:r w:rsidRPr="00976304">
              <w:rPr>
                <w:rFonts w:ascii="標楷體" w:eastAsia="標楷體" w:hAnsi="標楷體" w:hint="eastAsia"/>
                <w:color w:val="0070C0"/>
              </w:rPr>
              <w:t>君有疾在皮膚表面，</w:t>
            </w:r>
            <w:r w:rsidRPr="00976304">
              <w:rPr>
                <w:rFonts w:ascii="標楷體" w:eastAsia="標楷體" w:hAnsi="標楷體" w:hint="eastAsia"/>
                <w:b/>
              </w:rPr>
              <w:t>不治將深。」</w:t>
            </w:r>
            <w:r w:rsidRPr="00976304">
              <w:rPr>
                <w:rFonts w:ascii="標楷體" w:eastAsia="標楷體" w:hAnsi="標楷體" w:hint="eastAsia"/>
                <w:color w:val="0070C0"/>
              </w:rPr>
              <w:t>如果不治就會嚴重」</w:t>
            </w:r>
            <w:r w:rsidRPr="00976304">
              <w:rPr>
                <w:rFonts w:ascii="標楷體" w:eastAsia="標楷體" w:hAnsi="標楷體" w:hint="eastAsia"/>
                <w:b/>
              </w:rPr>
              <w:t>桓侯曰：「</w:t>
            </w:r>
            <w:r w:rsidRPr="00976304">
              <w:rPr>
                <w:rFonts w:ascii="標楷體" w:eastAsia="標楷體" w:hAnsi="標楷體" w:hint="eastAsia"/>
                <w:color w:val="0070C0"/>
              </w:rPr>
              <w:t>桓侯說：「</w:t>
            </w:r>
            <w:r w:rsidRPr="00976304">
              <w:rPr>
                <w:rFonts w:ascii="標楷體" w:eastAsia="標楷體" w:hAnsi="標楷體" w:hint="eastAsia"/>
                <w:b/>
              </w:rPr>
              <w:t>寡人無疾。」</w:t>
            </w:r>
            <w:r w:rsidRPr="00976304">
              <w:rPr>
                <w:rFonts w:ascii="標楷體" w:eastAsia="標楷體" w:hAnsi="標楷體" w:hint="eastAsia"/>
                <w:color w:val="0070C0"/>
              </w:rPr>
              <w:t>我沒有病。」</w:t>
            </w:r>
            <w:r w:rsidRPr="00976304">
              <w:rPr>
                <w:rFonts w:ascii="標楷體" w:eastAsia="標楷體" w:hAnsi="標楷體" w:hint="eastAsia"/>
                <w:b/>
              </w:rPr>
              <w:t>扁鵲出，</w:t>
            </w:r>
            <w:r w:rsidRPr="00976304">
              <w:rPr>
                <w:rFonts w:ascii="標楷體" w:eastAsia="標楷體" w:hAnsi="標楷體" w:hint="eastAsia"/>
                <w:color w:val="0070C0"/>
              </w:rPr>
              <w:t>扁鵲出去後，</w:t>
            </w:r>
            <w:r w:rsidRPr="00976304">
              <w:rPr>
                <w:rFonts w:ascii="標楷體" w:eastAsia="標楷體" w:hAnsi="標楷體" w:hint="eastAsia"/>
                <w:b/>
              </w:rPr>
              <w:t>桓侯謂左右曰：「</w:t>
            </w:r>
            <w:r w:rsidRPr="00976304">
              <w:rPr>
                <w:rFonts w:ascii="標楷體" w:eastAsia="標楷體" w:hAnsi="標楷體" w:hint="eastAsia"/>
                <w:color w:val="0070C0"/>
              </w:rPr>
              <w:t>桓侯對左右人說：「</w:t>
            </w:r>
            <w:r w:rsidRPr="00976304">
              <w:rPr>
                <w:rFonts w:ascii="標楷體" w:eastAsia="標楷體" w:hAnsi="標楷體" w:hint="eastAsia"/>
                <w:b/>
              </w:rPr>
              <w:t>醫之好利也，</w:t>
            </w:r>
            <w:r w:rsidRPr="00976304">
              <w:rPr>
                <w:rFonts w:ascii="標楷體" w:eastAsia="標楷體" w:hAnsi="標楷體" w:hint="eastAsia"/>
                <w:color w:val="0070C0"/>
              </w:rPr>
              <w:t>這位要錢的醫生，</w:t>
            </w:r>
            <w:r w:rsidRPr="00976304">
              <w:rPr>
                <w:rFonts w:ascii="標楷體" w:eastAsia="標楷體" w:hAnsi="標楷體" w:hint="eastAsia"/>
                <w:b/>
              </w:rPr>
              <w:t>欲以不疾者為功。」</w:t>
            </w:r>
            <w:r w:rsidRPr="00976304">
              <w:rPr>
                <w:rFonts w:ascii="標楷體" w:eastAsia="標楷體" w:hAnsi="標楷體" w:hint="eastAsia"/>
                <w:color w:val="0070C0"/>
              </w:rPr>
              <w:t>沒病說成有病。</w:t>
            </w:r>
            <w:r w:rsidRPr="00976304">
              <w:rPr>
                <w:rFonts w:ascii="標楷體" w:eastAsia="標楷體" w:hAnsi="標楷體" w:hint="eastAsia"/>
                <w:b/>
              </w:rPr>
              <w:t>後五日，</w:t>
            </w:r>
            <w:r w:rsidRPr="00976304">
              <w:rPr>
                <w:rFonts w:ascii="標楷體" w:eastAsia="標楷體" w:hAnsi="標楷體" w:hint="eastAsia"/>
                <w:color w:val="0070C0"/>
              </w:rPr>
              <w:t>過了五天，</w:t>
            </w:r>
            <w:r w:rsidRPr="00976304">
              <w:rPr>
                <w:rFonts w:ascii="標楷體" w:eastAsia="標楷體" w:hAnsi="標楷體" w:hint="eastAsia"/>
                <w:b/>
              </w:rPr>
              <w:t>扁鵲復見，</w:t>
            </w:r>
            <w:r w:rsidRPr="00976304">
              <w:rPr>
                <w:rFonts w:ascii="標楷體" w:eastAsia="標楷體" w:hAnsi="標楷體" w:hint="eastAsia"/>
                <w:color w:val="0070C0"/>
              </w:rPr>
              <w:t>扁鵲又去見他，</w:t>
            </w:r>
            <w:r w:rsidRPr="00976304">
              <w:rPr>
                <w:rFonts w:ascii="標楷體" w:eastAsia="標楷體" w:hAnsi="標楷體" w:hint="eastAsia"/>
                <w:b/>
              </w:rPr>
              <w:t>曰：「君有疾在血脈，</w:t>
            </w:r>
            <w:r w:rsidRPr="00976304">
              <w:rPr>
                <w:rFonts w:ascii="標楷體" w:eastAsia="標楷體" w:hAnsi="標楷體" w:hint="eastAsia"/>
                <w:color w:val="0070C0"/>
              </w:rPr>
              <w:t>說：「你的病已到了血脈，</w:t>
            </w:r>
            <w:r w:rsidRPr="00976304">
              <w:rPr>
                <w:rFonts w:ascii="標楷體" w:eastAsia="標楷體" w:hAnsi="標楷體" w:hint="eastAsia"/>
                <w:b/>
              </w:rPr>
              <w:t>不治恐深。」</w:t>
            </w:r>
            <w:r w:rsidRPr="00976304">
              <w:rPr>
                <w:rFonts w:ascii="標楷體" w:eastAsia="標楷體" w:hAnsi="標楷體" w:hint="eastAsia"/>
                <w:color w:val="0070C0"/>
              </w:rPr>
              <w:t>不治療就會嚴重。」</w:t>
            </w:r>
            <w:r w:rsidRPr="00976304">
              <w:rPr>
                <w:rFonts w:ascii="標楷體" w:eastAsia="標楷體" w:hAnsi="標楷體" w:hint="eastAsia"/>
                <w:b/>
              </w:rPr>
              <w:t>桓侯曰：「</w:t>
            </w:r>
            <w:r w:rsidRPr="00976304">
              <w:rPr>
                <w:rFonts w:ascii="標楷體" w:eastAsia="標楷體" w:hAnsi="標楷體" w:hint="eastAsia"/>
                <w:color w:val="0070C0"/>
              </w:rPr>
              <w:t>桓侯說：「</w:t>
            </w:r>
            <w:r w:rsidRPr="00976304">
              <w:rPr>
                <w:rFonts w:ascii="標楷體" w:eastAsia="標楷體" w:hAnsi="標楷體" w:hint="eastAsia"/>
                <w:b/>
              </w:rPr>
              <w:t>寡人無疾。」</w:t>
            </w:r>
            <w:r w:rsidRPr="00976304">
              <w:rPr>
                <w:rFonts w:ascii="標楷體" w:eastAsia="標楷體" w:hAnsi="標楷體" w:hint="eastAsia"/>
                <w:color w:val="0070C0"/>
              </w:rPr>
              <w:t>寡人沒病。」</w:t>
            </w:r>
            <w:r w:rsidRPr="00976304">
              <w:rPr>
                <w:rFonts w:ascii="標楷體" w:eastAsia="標楷體" w:hAnsi="標楷體" w:hint="eastAsia"/>
                <w:b/>
              </w:rPr>
              <w:t>扁鵲出，</w:t>
            </w:r>
            <w:r w:rsidRPr="00976304">
              <w:rPr>
                <w:rFonts w:ascii="標楷體" w:eastAsia="標楷體" w:hAnsi="標楷體" w:hint="eastAsia"/>
                <w:color w:val="0070C0"/>
              </w:rPr>
              <w:t>扁鵲出去後，</w:t>
            </w:r>
            <w:r w:rsidRPr="00976304">
              <w:rPr>
                <w:rFonts w:ascii="標楷體" w:eastAsia="標楷體" w:hAnsi="標楷體" w:hint="eastAsia"/>
                <w:b/>
              </w:rPr>
              <w:t>桓侯不悅。</w:t>
            </w:r>
            <w:r w:rsidRPr="00976304">
              <w:rPr>
                <w:rFonts w:ascii="標楷體" w:eastAsia="標楷體" w:hAnsi="標楷體" w:hint="eastAsia"/>
                <w:color w:val="0070C0"/>
              </w:rPr>
              <w:t>桓侯很不高興。</w:t>
            </w:r>
            <w:r w:rsidRPr="00976304">
              <w:rPr>
                <w:rFonts w:ascii="標楷體" w:eastAsia="標楷體" w:hAnsi="標楷體" w:hint="eastAsia"/>
                <w:b/>
              </w:rPr>
              <w:t>後五日，</w:t>
            </w:r>
            <w:r w:rsidRPr="00976304">
              <w:rPr>
                <w:rFonts w:ascii="標楷體" w:eastAsia="標楷體" w:hAnsi="標楷體" w:hint="eastAsia"/>
                <w:color w:val="0070C0"/>
              </w:rPr>
              <w:t>又過了五天，</w:t>
            </w:r>
            <w:r w:rsidRPr="00976304">
              <w:rPr>
                <w:rFonts w:ascii="標楷體" w:eastAsia="標楷體" w:hAnsi="標楷體" w:hint="eastAsia"/>
                <w:b/>
              </w:rPr>
              <w:t>扁鵲復見，</w:t>
            </w:r>
            <w:r w:rsidRPr="00976304">
              <w:rPr>
                <w:rFonts w:ascii="標楷體" w:eastAsia="標楷體" w:hAnsi="標楷體" w:hint="eastAsia"/>
                <w:color w:val="0070C0"/>
              </w:rPr>
              <w:t>扁鵲又去見他，</w:t>
            </w:r>
            <w:r w:rsidRPr="00976304">
              <w:rPr>
                <w:rFonts w:ascii="標楷體" w:eastAsia="標楷體" w:hAnsi="標楷體" w:hint="eastAsia"/>
                <w:b/>
              </w:rPr>
              <w:t>曰：「君有疾在腸胃閒，</w:t>
            </w:r>
            <w:r w:rsidRPr="00976304">
              <w:rPr>
                <w:rFonts w:ascii="標楷體" w:eastAsia="標楷體" w:hAnsi="標楷體" w:hint="eastAsia"/>
                <w:color w:val="0070C0"/>
              </w:rPr>
              <w:t>說：「你的病已到了腸胃間，</w:t>
            </w:r>
            <w:r w:rsidRPr="00976304">
              <w:rPr>
                <w:rFonts w:ascii="標楷體" w:eastAsia="標楷體" w:hAnsi="標楷體" w:hint="eastAsia"/>
                <w:b/>
              </w:rPr>
              <w:t>不治將深。」</w:t>
            </w:r>
            <w:r w:rsidRPr="00976304">
              <w:rPr>
                <w:rFonts w:ascii="標楷體" w:eastAsia="標楷體" w:hAnsi="標楷體" w:hint="eastAsia"/>
                <w:color w:val="0070C0"/>
              </w:rPr>
              <w:t>不治療會更嚴重。」</w:t>
            </w:r>
            <w:r w:rsidRPr="00976304">
              <w:rPr>
                <w:rFonts w:ascii="標楷體" w:eastAsia="標楷體" w:hAnsi="標楷體" w:hint="eastAsia"/>
                <w:b/>
              </w:rPr>
              <w:t>桓侯不應。</w:t>
            </w:r>
            <w:r w:rsidRPr="00976304">
              <w:rPr>
                <w:rFonts w:ascii="標楷體" w:eastAsia="標楷體" w:hAnsi="標楷體" w:hint="eastAsia"/>
                <w:color w:val="0070C0"/>
              </w:rPr>
              <w:t>桓侯不理他。</w:t>
            </w:r>
            <w:r w:rsidRPr="00976304">
              <w:rPr>
                <w:rFonts w:ascii="標楷體" w:eastAsia="標楷體" w:hAnsi="標楷體" w:hint="eastAsia"/>
                <w:b/>
              </w:rPr>
              <w:t>扁鵲出，</w:t>
            </w:r>
            <w:r w:rsidRPr="00976304">
              <w:rPr>
                <w:rFonts w:ascii="標楷體" w:eastAsia="標楷體" w:hAnsi="標楷體" w:hint="eastAsia"/>
                <w:color w:val="0070C0"/>
              </w:rPr>
              <w:t>扁鵲出去，</w:t>
            </w:r>
            <w:r w:rsidRPr="00976304">
              <w:rPr>
                <w:rFonts w:ascii="標楷體" w:eastAsia="標楷體" w:hAnsi="標楷體" w:hint="eastAsia"/>
                <w:b/>
              </w:rPr>
              <w:t>桓侯不悅。</w:t>
            </w:r>
            <w:r w:rsidRPr="00976304">
              <w:rPr>
                <w:rFonts w:ascii="標楷體" w:eastAsia="標楷體" w:hAnsi="標楷體" w:hint="eastAsia"/>
                <w:color w:val="0070C0"/>
              </w:rPr>
              <w:t>桓侯又不高興。</w:t>
            </w:r>
            <w:r w:rsidRPr="00976304">
              <w:rPr>
                <w:rFonts w:ascii="標楷體" w:eastAsia="標楷體" w:hAnsi="標楷體" w:hint="eastAsia"/>
                <w:b/>
              </w:rPr>
              <w:t>後五日，</w:t>
            </w:r>
            <w:r w:rsidRPr="00976304">
              <w:rPr>
                <w:rFonts w:ascii="標楷體" w:eastAsia="標楷體" w:hAnsi="標楷體" w:hint="eastAsia"/>
                <w:color w:val="0070C0"/>
              </w:rPr>
              <w:t>又過了五天，</w:t>
            </w:r>
            <w:r w:rsidRPr="00976304">
              <w:rPr>
                <w:rFonts w:ascii="標楷體" w:eastAsia="標楷體" w:hAnsi="標楷體" w:hint="eastAsia"/>
                <w:b/>
              </w:rPr>
              <w:t>扁鵲復見，</w:t>
            </w:r>
            <w:r w:rsidRPr="00976304">
              <w:rPr>
                <w:rFonts w:ascii="標楷體" w:eastAsia="標楷體" w:hAnsi="標楷體" w:hint="eastAsia"/>
                <w:color w:val="0070C0"/>
              </w:rPr>
              <w:t>扁鵲又去見他，</w:t>
            </w:r>
            <w:r w:rsidRPr="00976304">
              <w:rPr>
                <w:rFonts w:ascii="標楷體" w:eastAsia="標楷體" w:hAnsi="標楷體" w:hint="eastAsia"/>
                <w:b/>
              </w:rPr>
              <w:t>望見桓侯而退走。</w:t>
            </w:r>
            <w:r w:rsidRPr="00976304">
              <w:rPr>
                <w:rFonts w:ascii="標楷體" w:eastAsia="標楷體" w:hAnsi="標楷體" w:hint="eastAsia"/>
                <w:color w:val="0070C0"/>
              </w:rPr>
              <w:t>一望見桓侯就退而離去。</w:t>
            </w:r>
            <w:r w:rsidRPr="00976304">
              <w:rPr>
                <w:rFonts w:ascii="標楷體" w:eastAsia="標楷體" w:hAnsi="標楷體" w:hint="eastAsia"/>
                <w:b/>
              </w:rPr>
              <w:t>桓侯使人問其故。</w:t>
            </w:r>
            <w:r w:rsidRPr="00976304">
              <w:rPr>
                <w:rFonts w:ascii="標楷體" w:eastAsia="標楷體" w:hAnsi="標楷體" w:hint="eastAsia"/>
                <w:color w:val="0070C0"/>
              </w:rPr>
              <w:t>桓侯差人去問原因。</w:t>
            </w:r>
            <w:r w:rsidRPr="00976304">
              <w:rPr>
                <w:rFonts w:ascii="標楷體" w:eastAsia="標楷體" w:hAnsi="標楷體" w:hint="eastAsia"/>
                <w:b/>
              </w:rPr>
              <w:t>扁鵲曰：「</w:t>
            </w:r>
            <w:r w:rsidRPr="00976304">
              <w:rPr>
                <w:rFonts w:ascii="標楷體" w:eastAsia="標楷體" w:hAnsi="標楷體" w:hint="eastAsia"/>
                <w:color w:val="0070C0"/>
              </w:rPr>
              <w:t>扁鵲說：「</w:t>
            </w:r>
            <w:r w:rsidRPr="00976304">
              <w:rPr>
                <w:rFonts w:ascii="標楷體" w:eastAsia="標楷體" w:hAnsi="標楷體" w:hint="eastAsia"/>
                <w:b/>
              </w:rPr>
              <w:t>疾之居腠理也，</w:t>
            </w:r>
            <w:r w:rsidRPr="00976304">
              <w:rPr>
                <w:rFonts w:ascii="標楷體" w:eastAsia="標楷體" w:hAnsi="標楷體" w:hint="eastAsia"/>
                <w:color w:val="0070C0"/>
              </w:rPr>
              <w:t>如果疾病位置在皮膚，</w:t>
            </w:r>
            <w:r w:rsidRPr="00976304">
              <w:rPr>
                <w:rFonts w:ascii="標楷體" w:eastAsia="標楷體" w:hAnsi="標楷體" w:hint="eastAsia"/>
                <w:b/>
              </w:rPr>
              <w:t>湯熨之所及也；</w:t>
            </w:r>
            <w:r w:rsidRPr="00976304">
              <w:rPr>
                <w:rFonts w:ascii="標楷體" w:eastAsia="標楷體" w:hAnsi="標楷體" w:hint="eastAsia"/>
                <w:color w:val="0070C0"/>
              </w:rPr>
              <w:t>湯熨一下就可以治好；</w:t>
            </w:r>
            <w:r w:rsidRPr="00976304">
              <w:rPr>
                <w:rFonts w:ascii="標楷體" w:eastAsia="標楷體" w:hAnsi="標楷體" w:hint="eastAsia"/>
                <w:b/>
              </w:rPr>
              <w:t>在血脈，</w:t>
            </w:r>
            <w:r w:rsidRPr="00976304">
              <w:rPr>
                <w:rFonts w:ascii="標楷體" w:eastAsia="標楷體" w:hAnsi="標楷體" w:hint="eastAsia"/>
                <w:color w:val="0070C0"/>
              </w:rPr>
              <w:t>進到血脈，</w:t>
            </w:r>
            <w:r w:rsidRPr="00976304">
              <w:rPr>
                <w:rFonts w:ascii="標楷體" w:eastAsia="標楷體" w:hAnsi="標楷體" w:hint="eastAsia"/>
                <w:b/>
              </w:rPr>
              <w:t>針石之所及也；</w:t>
            </w:r>
            <w:r w:rsidRPr="00976304">
              <w:rPr>
                <w:rFonts w:ascii="標楷體" w:eastAsia="標楷體" w:hAnsi="標楷體" w:hint="eastAsia"/>
                <w:color w:val="0070C0"/>
              </w:rPr>
              <w:t>用針石也可以治好；</w:t>
            </w:r>
            <w:r w:rsidRPr="00976304">
              <w:rPr>
                <w:rFonts w:ascii="標楷體" w:eastAsia="標楷體" w:hAnsi="標楷體" w:hint="eastAsia"/>
                <w:b/>
              </w:rPr>
              <w:t>其在腸胃，</w:t>
            </w:r>
            <w:r w:rsidRPr="00976304">
              <w:rPr>
                <w:rFonts w:ascii="標楷體" w:eastAsia="標楷體" w:hAnsi="標楷體" w:hint="eastAsia"/>
                <w:color w:val="0070C0"/>
              </w:rPr>
              <w:t>進到腸胃，</w:t>
            </w:r>
            <w:r w:rsidRPr="00976304">
              <w:rPr>
                <w:rFonts w:ascii="標楷體" w:eastAsia="標楷體" w:hAnsi="標楷體" w:hint="eastAsia"/>
                <w:b/>
              </w:rPr>
              <w:t>酒醪之所及也；</w:t>
            </w:r>
            <w:r w:rsidRPr="00976304">
              <w:rPr>
                <w:rFonts w:ascii="標楷體" w:eastAsia="標楷體" w:hAnsi="標楷體" w:hint="eastAsia"/>
                <w:color w:val="0070C0"/>
              </w:rPr>
              <w:t>用酒醪方法也可以治好；</w:t>
            </w:r>
            <w:r w:rsidRPr="00976304">
              <w:rPr>
                <w:rFonts w:ascii="標楷體" w:eastAsia="標楷體" w:hAnsi="標楷體" w:hint="eastAsia"/>
                <w:b/>
              </w:rPr>
              <w:t>其在骨髓，</w:t>
            </w:r>
            <w:r w:rsidRPr="00976304">
              <w:rPr>
                <w:rFonts w:ascii="標楷體" w:eastAsia="標楷體" w:hAnsi="標楷體" w:hint="eastAsia"/>
                <w:color w:val="0070C0"/>
              </w:rPr>
              <w:t>但進入骨髓，</w:t>
            </w:r>
            <w:r w:rsidRPr="00976304">
              <w:rPr>
                <w:rFonts w:ascii="標楷體" w:eastAsia="標楷體" w:hAnsi="標楷體" w:hint="eastAsia"/>
                <w:b/>
              </w:rPr>
              <w:t>雖司命無柰之何。</w:t>
            </w:r>
            <w:r w:rsidRPr="00976304">
              <w:rPr>
                <w:rFonts w:ascii="標楷體" w:eastAsia="標楷體" w:hAnsi="標楷體" w:hint="eastAsia"/>
                <w:color w:val="0070C0"/>
              </w:rPr>
              <w:t>就無可奈何了。</w:t>
            </w:r>
            <w:r w:rsidRPr="00976304">
              <w:rPr>
                <w:rFonts w:ascii="標楷體" w:eastAsia="標楷體" w:hAnsi="標楷體" w:hint="eastAsia"/>
                <w:b/>
              </w:rPr>
              <w:t>今在骨髓，</w:t>
            </w:r>
            <w:r w:rsidRPr="00976304">
              <w:rPr>
                <w:rFonts w:ascii="標楷體" w:eastAsia="標楷體" w:hAnsi="標楷體" w:hint="eastAsia"/>
                <w:color w:val="0070C0"/>
              </w:rPr>
              <w:t>現在桓侯的病已進到骨髓，</w:t>
            </w:r>
            <w:r w:rsidRPr="00976304">
              <w:rPr>
                <w:rFonts w:ascii="標楷體" w:eastAsia="標楷體" w:hAnsi="標楷體" w:hint="eastAsia"/>
                <w:b/>
              </w:rPr>
              <w:t>臣是以無請也。」</w:t>
            </w:r>
            <w:r w:rsidRPr="00976304">
              <w:rPr>
                <w:rFonts w:ascii="標楷體" w:eastAsia="標楷體" w:hAnsi="標楷體" w:hint="eastAsia"/>
                <w:color w:val="0070C0"/>
              </w:rPr>
              <w:t>我是沒有辦法了。」</w:t>
            </w:r>
            <w:r w:rsidRPr="00976304">
              <w:rPr>
                <w:rFonts w:ascii="標楷體" w:eastAsia="標楷體" w:hAnsi="標楷體" w:hint="eastAsia"/>
                <w:b/>
              </w:rPr>
              <w:t>後五日，</w:t>
            </w:r>
            <w:r w:rsidRPr="00976304">
              <w:rPr>
                <w:rFonts w:ascii="標楷體" w:eastAsia="標楷體" w:hAnsi="標楷體" w:hint="eastAsia"/>
                <w:color w:val="0070C0"/>
              </w:rPr>
              <w:t>過了五天，</w:t>
            </w:r>
            <w:r w:rsidRPr="00976304">
              <w:rPr>
                <w:rFonts w:ascii="標楷體" w:eastAsia="標楷體" w:hAnsi="標楷體" w:hint="eastAsia"/>
                <w:b/>
              </w:rPr>
              <w:t>桓侯體病，</w:t>
            </w:r>
            <w:r w:rsidRPr="00976304">
              <w:rPr>
                <w:rFonts w:ascii="標楷體" w:eastAsia="標楷體" w:hAnsi="標楷體" w:hint="eastAsia"/>
                <w:color w:val="0070C0"/>
              </w:rPr>
              <w:t>桓侯真的病了，</w:t>
            </w:r>
            <w:r w:rsidRPr="00976304">
              <w:rPr>
                <w:rFonts w:ascii="標楷體" w:eastAsia="標楷體" w:hAnsi="標楷體" w:hint="eastAsia"/>
                <w:b/>
              </w:rPr>
              <w:t>使人召扁鵲，</w:t>
            </w:r>
            <w:r w:rsidRPr="00976304">
              <w:rPr>
                <w:rFonts w:ascii="標楷體" w:eastAsia="標楷體" w:hAnsi="標楷體" w:hint="eastAsia"/>
                <w:color w:val="0070C0"/>
              </w:rPr>
              <w:t>派人去召扁鵲來，</w:t>
            </w:r>
            <w:r w:rsidRPr="00976304">
              <w:rPr>
                <w:rFonts w:ascii="標楷體" w:eastAsia="標楷體" w:hAnsi="標楷體" w:hint="eastAsia"/>
                <w:b/>
              </w:rPr>
              <w:t>扁鵲已逃去。</w:t>
            </w:r>
            <w:r w:rsidRPr="00976304">
              <w:rPr>
                <w:rFonts w:ascii="標楷體" w:eastAsia="標楷體" w:hAnsi="標楷體" w:hint="eastAsia"/>
                <w:color w:val="0070C0"/>
              </w:rPr>
              <w:t>扁鵲已經逃離齊國。</w:t>
            </w:r>
            <w:r w:rsidRPr="00976304">
              <w:rPr>
                <w:rFonts w:ascii="標楷體" w:eastAsia="標楷體" w:hAnsi="標楷體" w:hint="eastAsia"/>
                <w:b/>
              </w:rPr>
              <w:t>桓侯遂死。</w:t>
            </w:r>
            <w:r w:rsidRPr="00976304">
              <w:rPr>
                <w:rFonts w:ascii="標楷體" w:eastAsia="標楷體" w:hAnsi="標楷體" w:hint="eastAsia"/>
                <w:color w:val="0070C0"/>
              </w:rPr>
              <w:t>桓侯便死掉了。</w:t>
            </w:r>
          </w:p>
        </w:tc>
      </w:tr>
    </w:tbl>
    <w:p w:rsidR="00DC2E86" w:rsidRPr="00976304" w:rsidRDefault="00205109" w:rsidP="00986A98">
      <w:pPr>
        <w:pStyle w:val="1"/>
        <w:spacing w:line="400" w:lineRule="exact"/>
        <w:rPr>
          <w:rFonts w:ascii="標楷體" w:eastAsia="標楷體" w:hAnsi="標楷體" w:hint="eastAsia"/>
        </w:rPr>
      </w:pPr>
      <w:r w:rsidRPr="00976304">
        <w:rPr>
          <w:rFonts w:ascii="標楷體" w:eastAsia="標楷體" w:hAnsi="標楷體" w:hint="eastAsia"/>
        </w:rPr>
        <w:t>107必上</w:t>
      </w:r>
    </w:p>
    <w:sectPr w:rsidR="00DC2E86" w:rsidRPr="00976304" w:rsidSect="00205109">
      <w:footerReference w:type="default" r:id="rId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67" w:rsidRDefault="00471267" w:rsidP="00E47F85">
      <w:r>
        <w:separator/>
      </w:r>
    </w:p>
  </w:endnote>
  <w:endnote w:type="continuationSeparator" w:id="0">
    <w:p w:rsidR="00471267" w:rsidRDefault="00471267" w:rsidP="00E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娃娃體">
    <w:panose1 w:val="040B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1"/>
    <w:family w:val="roman"/>
    <w:notTrueType/>
    <w:pitch w:val="variable"/>
  </w:font>
  <w:font w:name="Apple Color Emoji">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44589"/>
      <w:docPartObj>
        <w:docPartGallery w:val="Page Numbers (Bottom of Page)"/>
        <w:docPartUnique/>
      </w:docPartObj>
    </w:sdtPr>
    <w:sdtEndPr/>
    <w:sdtContent>
      <w:p w:rsidR="00AE613C" w:rsidRDefault="00AE613C">
        <w:pPr>
          <w:pStyle w:val="a9"/>
        </w:pPr>
        <w:r>
          <w:rPr>
            <w:noProof/>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AE613C" w:rsidRDefault="00AE613C">
                                <w:pPr>
                                  <w:pStyle w:val="a9"/>
                                  <w:jc w:val="center"/>
                                </w:pPr>
                                <w:r>
                                  <w:fldChar w:fldCharType="begin"/>
                                </w:r>
                                <w:r>
                                  <w:instrText>PAGE    \* MERGEFORMAT</w:instrText>
                                </w:r>
                                <w:r>
                                  <w:fldChar w:fldCharType="separate"/>
                                </w:r>
                                <w:r w:rsidR="00986A98" w:rsidRPr="00986A98">
                                  <w:rPr>
                                    <w:noProof/>
                                    <w:lang w:val="zh-TW"/>
                                  </w:rPr>
                                  <w:t>190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8IsAA&#10;AADbAAAADwAAAGRycy9kb3ducmV2LnhtbERPTYvCMBC9C/6HMII3TRVR6RplURTZw4KtsNehmaZl&#10;m0lpotZ/vxGEvc3jfc5m19tG3KnztWMFs2kCgrhwumaj4JofJ2sQPiBrbByTgid52G2Hgw2m2j34&#10;QvcsGBFD2KeooAqhTaX0RUUW/dS1xJErXWcxRNgZqTt8xHDbyHmSLKXFmmNDhS3tKyp+s5tVsDS8&#10;zvpclwubfZuvZFUeTj+lUuNR//kBIlAf/sVv91nH+XN4/R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a8IsAAAADbAAAADwAAAAAAAAAAAAAAAACYAgAAZHJzL2Rvd25y&#10;ZXYueG1sUEsFBgAAAAAEAAQA9QAAAIU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jzMIA&#10;AADbAAAADwAAAGRycy9kb3ducmV2LnhtbERP22oCMRB9L/gPYYS+aValVVejWKGlRRBc/YBhM24W&#10;N5MlSXXt1zcFoW9zONdZrjvbiCv5UDtWMBpmIIhLp2uuFJyO74MZiBCRNTaOScGdAqxXvacl5trd&#10;+EDXIlYihXDIUYGJsc2lDKUhi2HoWuLEnZ23GBP0ldQebyncNnKcZa/SYs2pwWBLW0Plpfi2Cmx3&#10;fzu2u4+fqTnzfn7wX9NT8aLUc7/bLEBE6uK/+OH+1Gn+BP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CPMwgAAANsAAAAPAAAAAAAAAAAAAAAAAJgCAABkcnMvZG93&#10;bnJldi54bWxQSwUGAAAAAAQABAD1AAAAhw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cEA&#10;AADbAAAADwAAAGRycy9kb3ducmV2LnhtbERPS4vCMBC+C/6HMII3m9ZHlWoUWVjYxZNVD96GZmyL&#10;zaQ0Ubv/fiMs7G0+vudsdr1pxJM6V1tWkEQxCOLC6ppLBefT52QFwnlkjY1lUvBDDnbb4WCDmbYv&#10;PtIz96UIIewyVFB532ZSuqIigy6yLXHgbrYz6APsSqk7fIVw08hpHKfSYM2hocKWPioq7vnDKJC3&#10;Uib5NXFuPlte0jRd9I/Dt1LjUb9fg/DU+3/xn/tLh/lzeP8SD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X3XBAAAA2wAAAA8AAAAAAAAAAAAAAAAAmAIAAGRycy9kb3du&#10;cmV2LnhtbFBLBQYAAAAABAAEAPUAAACGAwAAAAA=&#10;" strokecolor="#737373">
                    <v:textbox>
                      <w:txbxContent>
                        <w:p w:rsidR="00AE613C" w:rsidRDefault="00AE613C">
                          <w:pPr>
                            <w:pStyle w:val="a9"/>
                            <w:jc w:val="center"/>
                          </w:pPr>
                          <w:r>
                            <w:fldChar w:fldCharType="begin"/>
                          </w:r>
                          <w:r>
                            <w:instrText>PAGE    \* MERGEFORMAT</w:instrText>
                          </w:r>
                          <w:r>
                            <w:fldChar w:fldCharType="separate"/>
                          </w:r>
                          <w:r w:rsidR="00986A98" w:rsidRPr="00986A98">
                            <w:rPr>
                              <w:noProof/>
                              <w:lang w:val="zh-TW"/>
                            </w:rPr>
                            <w:t>190</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67" w:rsidRDefault="00471267" w:rsidP="00E47F85">
      <w:r>
        <w:separator/>
      </w:r>
    </w:p>
  </w:footnote>
  <w:footnote w:type="continuationSeparator" w:id="0">
    <w:p w:rsidR="00471267" w:rsidRDefault="00471267" w:rsidP="00E47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67B"/>
    <w:multiLevelType w:val="hybridMultilevel"/>
    <w:tmpl w:val="1D0EFF4C"/>
    <w:lvl w:ilvl="0" w:tplc="A8147FB8">
      <w:start w:val="1"/>
      <w:numFmt w:val="ideographTraditional"/>
      <w:lvlText w:val="(%1)"/>
      <w:lvlJc w:val="left"/>
      <w:pPr>
        <w:ind w:left="525" w:hanging="525"/>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8579BF"/>
    <w:multiLevelType w:val="hybridMultilevel"/>
    <w:tmpl w:val="1D0EFF4C"/>
    <w:lvl w:ilvl="0" w:tplc="A8147FB8">
      <w:start w:val="1"/>
      <w:numFmt w:val="ideographTraditional"/>
      <w:lvlText w:val="(%1)"/>
      <w:lvlJc w:val="left"/>
      <w:pPr>
        <w:ind w:left="525" w:hanging="525"/>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3A642C"/>
    <w:multiLevelType w:val="hybridMultilevel"/>
    <w:tmpl w:val="FDE8705C"/>
    <w:lvl w:ilvl="0" w:tplc="7698022E">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D7684"/>
    <w:multiLevelType w:val="hybridMultilevel"/>
    <w:tmpl w:val="5CBE7D8A"/>
    <w:lvl w:ilvl="0" w:tplc="F8DEF2C0">
      <w:start w:val="1"/>
      <w:numFmt w:val="upperLetter"/>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2C64F7"/>
    <w:multiLevelType w:val="hybridMultilevel"/>
    <w:tmpl w:val="CCB2751A"/>
    <w:lvl w:ilvl="0" w:tplc="4E36ED78">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5E5324"/>
    <w:multiLevelType w:val="hybridMultilevel"/>
    <w:tmpl w:val="E05EFF30"/>
    <w:lvl w:ilvl="0" w:tplc="B5982A80">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8357C9"/>
    <w:multiLevelType w:val="hybridMultilevel"/>
    <w:tmpl w:val="1004B05E"/>
    <w:lvl w:ilvl="0" w:tplc="D762787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175889"/>
    <w:multiLevelType w:val="hybridMultilevel"/>
    <w:tmpl w:val="90D4A8E8"/>
    <w:lvl w:ilvl="0" w:tplc="963E6622">
      <w:start w:val="1"/>
      <w:numFmt w:val="upperLetter"/>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6C82732F"/>
    <w:multiLevelType w:val="hybridMultilevel"/>
    <w:tmpl w:val="25048362"/>
    <w:lvl w:ilvl="0" w:tplc="8218792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52625"/>
    <w:multiLevelType w:val="hybridMultilevel"/>
    <w:tmpl w:val="B20E3154"/>
    <w:lvl w:ilvl="0" w:tplc="D18EC720">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041B0F"/>
    <w:multiLevelType w:val="hybridMultilevel"/>
    <w:tmpl w:val="EFBA769C"/>
    <w:lvl w:ilvl="0" w:tplc="B06A7F6C">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6"/>
  </w:num>
  <w:num w:numId="4">
    <w:abstractNumId w:val="5"/>
  </w:num>
  <w:num w:numId="5">
    <w:abstractNumId w:val="1"/>
  </w:num>
  <w:num w:numId="6">
    <w:abstractNumId w:val="0"/>
  </w:num>
  <w:num w:numId="7">
    <w:abstractNumId w:val="9"/>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09"/>
    <w:rsid w:val="00002AF3"/>
    <w:rsid w:val="0000400E"/>
    <w:rsid w:val="00004591"/>
    <w:rsid w:val="0000602D"/>
    <w:rsid w:val="00023669"/>
    <w:rsid w:val="00025FE5"/>
    <w:rsid w:val="00035150"/>
    <w:rsid w:val="000376E8"/>
    <w:rsid w:val="00040C0F"/>
    <w:rsid w:val="0004133F"/>
    <w:rsid w:val="00044E33"/>
    <w:rsid w:val="000619DC"/>
    <w:rsid w:val="0006366F"/>
    <w:rsid w:val="00063963"/>
    <w:rsid w:val="0006560B"/>
    <w:rsid w:val="00071D90"/>
    <w:rsid w:val="00072147"/>
    <w:rsid w:val="00074C0F"/>
    <w:rsid w:val="00080956"/>
    <w:rsid w:val="00083D99"/>
    <w:rsid w:val="00087D73"/>
    <w:rsid w:val="00090E21"/>
    <w:rsid w:val="000927B2"/>
    <w:rsid w:val="000934FD"/>
    <w:rsid w:val="000978C3"/>
    <w:rsid w:val="00097B00"/>
    <w:rsid w:val="000A0D68"/>
    <w:rsid w:val="000A4850"/>
    <w:rsid w:val="000B369D"/>
    <w:rsid w:val="000B4A5B"/>
    <w:rsid w:val="000B4B05"/>
    <w:rsid w:val="000C0205"/>
    <w:rsid w:val="000C23E3"/>
    <w:rsid w:val="000D436B"/>
    <w:rsid w:val="000D7B3B"/>
    <w:rsid w:val="000E15C2"/>
    <w:rsid w:val="000E3250"/>
    <w:rsid w:val="000E44C3"/>
    <w:rsid w:val="000E5A29"/>
    <w:rsid w:val="000E67DB"/>
    <w:rsid w:val="000F28FC"/>
    <w:rsid w:val="000F38B1"/>
    <w:rsid w:val="000F3D4E"/>
    <w:rsid w:val="00110F05"/>
    <w:rsid w:val="00110F5E"/>
    <w:rsid w:val="00114E92"/>
    <w:rsid w:val="00116B60"/>
    <w:rsid w:val="001232A5"/>
    <w:rsid w:val="0012766E"/>
    <w:rsid w:val="00137444"/>
    <w:rsid w:val="001408DB"/>
    <w:rsid w:val="00146E87"/>
    <w:rsid w:val="00157532"/>
    <w:rsid w:val="0016206E"/>
    <w:rsid w:val="00163077"/>
    <w:rsid w:val="00172CB4"/>
    <w:rsid w:val="001750FC"/>
    <w:rsid w:val="001778C9"/>
    <w:rsid w:val="001819DD"/>
    <w:rsid w:val="0018318D"/>
    <w:rsid w:val="00183401"/>
    <w:rsid w:val="00185A19"/>
    <w:rsid w:val="001A0E55"/>
    <w:rsid w:val="001C3559"/>
    <w:rsid w:val="001C3BB9"/>
    <w:rsid w:val="001C45E3"/>
    <w:rsid w:val="001C7D58"/>
    <w:rsid w:val="001D087C"/>
    <w:rsid w:val="001D1BB4"/>
    <w:rsid w:val="001D31F5"/>
    <w:rsid w:val="001E5798"/>
    <w:rsid w:val="001E7A8C"/>
    <w:rsid w:val="001F07AB"/>
    <w:rsid w:val="001F3EB6"/>
    <w:rsid w:val="001F7631"/>
    <w:rsid w:val="00205109"/>
    <w:rsid w:val="00216A37"/>
    <w:rsid w:val="00224025"/>
    <w:rsid w:val="0023048B"/>
    <w:rsid w:val="002332C6"/>
    <w:rsid w:val="002403BD"/>
    <w:rsid w:val="00240D7E"/>
    <w:rsid w:val="00246583"/>
    <w:rsid w:val="002524BC"/>
    <w:rsid w:val="00252CFC"/>
    <w:rsid w:val="00254A9A"/>
    <w:rsid w:val="00261569"/>
    <w:rsid w:val="00270FEC"/>
    <w:rsid w:val="00274146"/>
    <w:rsid w:val="0027539F"/>
    <w:rsid w:val="00275521"/>
    <w:rsid w:val="00285674"/>
    <w:rsid w:val="00287AA2"/>
    <w:rsid w:val="002A58C2"/>
    <w:rsid w:val="002A689E"/>
    <w:rsid w:val="002C46A4"/>
    <w:rsid w:val="002D057E"/>
    <w:rsid w:val="002D7585"/>
    <w:rsid w:val="002E4BBA"/>
    <w:rsid w:val="002E71A4"/>
    <w:rsid w:val="002F15D3"/>
    <w:rsid w:val="002F31BC"/>
    <w:rsid w:val="002F3DDF"/>
    <w:rsid w:val="002F66AD"/>
    <w:rsid w:val="003055B7"/>
    <w:rsid w:val="00307EFF"/>
    <w:rsid w:val="003117DB"/>
    <w:rsid w:val="003139C7"/>
    <w:rsid w:val="00314FA4"/>
    <w:rsid w:val="00320A02"/>
    <w:rsid w:val="00331944"/>
    <w:rsid w:val="00342920"/>
    <w:rsid w:val="00351D00"/>
    <w:rsid w:val="003538D0"/>
    <w:rsid w:val="00355299"/>
    <w:rsid w:val="0036568B"/>
    <w:rsid w:val="003667FA"/>
    <w:rsid w:val="00366840"/>
    <w:rsid w:val="003739D3"/>
    <w:rsid w:val="00373F59"/>
    <w:rsid w:val="00382955"/>
    <w:rsid w:val="00390978"/>
    <w:rsid w:val="00390A02"/>
    <w:rsid w:val="0039676D"/>
    <w:rsid w:val="003A01D3"/>
    <w:rsid w:val="003B692D"/>
    <w:rsid w:val="003D148A"/>
    <w:rsid w:val="003D2555"/>
    <w:rsid w:val="003D5EA6"/>
    <w:rsid w:val="003D7F3D"/>
    <w:rsid w:val="003E0F25"/>
    <w:rsid w:val="003F1AE0"/>
    <w:rsid w:val="003F49A8"/>
    <w:rsid w:val="0040619A"/>
    <w:rsid w:val="00411619"/>
    <w:rsid w:val="00412565"/>
    <w:rsid w:val="00412936"/>
    <w:rsid w:val="00420AB9"/>
    <w:rsid w:val="00422BF7"/>
    <w:rsid w:val="00422EB2"/>
    <w:rsid w:val="004315AB"/>
    <w:rsid w:val="004355DF"/>
    <w:rsid w:val="0044720C"/>
    <w:rsid w:val="004546C7"/>
    <w:rsid w:val="00456BE0"/>
    <w:rsid w:val="00460CA8"/>
    <w:rsid w:val="00462EF0"/>
    <w:rsid w:val="00465062"/>
    <w:rsid w:val="0047100E"/>
    <w:rsid w:val="00471267"/>
    <w:rsid w:val="00476466"/>
    <w:rsid w:val="00476E42"/>
    <w:rsid w:val="00480185"/>
    <w:rsid w:val="00481088"/>
    <w:rsid w:val="004827DE"/>
    <w:rsid w:val="00484B9F"/>
    <w:rsid w:val="00485FCF"/>
    <w:rsid w:val="0049596D"/>
    <w:rsid w:val="0049604B"/>
    <w:rsid w:val="00496268"/>
    <w:rsid w:val="00497D3D"/>
    <w:rsid w:val="004A1A3B"/>
    <w:rsid w:val="004A3D1A"/>
    <w:rsid w:val="004B6E13"/>
    <w:rsid w:val="004C0B96"/>
    <w:rsid w:val="004C5F28"/>
    <w:rsid w:val="004D77C5"/>
    <w:rsid w:val="004E2CDF"/>
    <w:rsid w:val="004E33BC"/>
    <w:rsid w:val="004E3CE3"/>
    <w:rsid w:val="004E45F9"/>
    <w:rsid w:val="004F17E8"/>
    <w:rsid w:val="005017F8"/>
    <w:rsid w:val="00511850"/>
    <w:rsid w:val="00515E4A"/>
    <w:rsid w:val="00516335"/>
    <w:rsid w:val="005227B5"/>
    <w:rsid w:val="005237B6"/>
    <w:rsid w:val="00545A6F"/>
    <w:rsid w:val="0055114B"/>
    <w:rsid w:val="00557317"/>
    <w:rsid w:val="00560412"/>
    <w:rsid w:val="005620E0"/>
    <w:rsid w:val="00563B8D"/>
    <w:rsid w:val="00566B38"/>
    <w:rsid w:val="005717F6"/>
    <w:rsid w:val="00577200"/>
    <w:rsid w:val="00577A69"/>
    <w:rsid w:val="0058122E"/>
    <w:rsid w:val="005820C9"/>
    <w:rsid w:val="005855D1"/>
    <w:rsid w:val="00585D07"/>
    <w:rsid w:val="00585ED7"/>
    <w:rsid w:val="00586707"/>
    <w:rsid w:val="00590E02"/>
    <w:rsid w:val="005922AB"/>
    <w:rsid w:val="005938CF"/>
    <w:rsid w:val="00595B7B"/>
    <w:rsid w:val="005973CF"/>
    <w:rsid w:val="005975E7"/>
    <w:rsid w:val="005A628D"/>
    <w:rsid w:val="005B1A89"/>
    <w:rsid w:val="005B2C29"/>
    <w:rsid w:val="005B7F63"/>
    <w:rsid w:val="005C064A"/>
    <w:rsid w:val="005C09A6"/>
    <w:rsid w:val="005C1AE3"/>
    <w:rsid w:val="005C459E"/>
    <w:rsid w:val="005C62A2"/>
    <w:rsid w:val="005D1B94"/>
    <w:rsid w:val="005D2439"/>
    <w:rsid w:val="005D4D02"/>
    <w:rsid w:val="005E0E1C"/>
    <w:rsid w:val="005E102D"/>
    <w:rsid w:val="005E67DC"/>
    <w:rsid w:val="005E6F3A"/>
    <w:rsid w:val="005F1975"/>
    <w:rsid w:val="005F3B2E"/>
    <w:rsid w:val="005F4FFB"/>
    <w:rsid w:val="00606ECC"/>
    <w:rsid w:val="0061562A"/>
    <w:rsid w:val="00624EF7"/>
    <w:rsid w:val="00625344"/>
    <w:rsid w:val="00625D2F"/>
    <w:rsid w:val="00640DDF"/>
    <w:rsid w:val="0064171E"/>
    <w:rsid w:val="00644597"/>
    <w:rsid w:val="00644645"/>
    <w:rsid w:val="0064551C"/>
    <w:rsid w:val="0065169D"/>
    <w:rsid w:val="006528AB"/>
    <w:rsid w:val="006536D4"/>
    <w:rsid w:val="00654CB6"/>
    <w:rsid w:val="00655E10"/>
    <w:rsid w:val="00657395"/>
    <w:rsid w:val="006651B7"/>
    <w:rsid w:val="00665C44"/>
    <w:rsid w:val="00667196"/>
    <w:rsid w:val="006703A3"/>
    <w:rsid w:val="00677224"/>
    <w:rsid w:val="006840BA"/>
    <w:rsid w:val="0069381E"/>
    <w:rsid w:val="00695FE3"/>
    <w:rsid w:val="006A0218"/>
    <w:rsid w:val="006A79FE"/>
    <w:rsid w:val="006B370F"/>
    <w:rsid w:val="006C0717"/>
    <w:rsid w:val="006C073D"/>
    <w:rsid w:val="006C1456"/>
    <w:rsid w:val="006C208E"/>
    <w:rsid w:val="006D3765"/>
    <w:rsid w:val="006D3874"/>
    <w:rsid w:val="006D4A6E"/>
    <w:rsid w:val="006E1865"/>
    <w:rsid w:val="006E317D"/>
    <w:rsid w:val="006E6107"/>
    <w:rsid w:val="006E6C17"/>
    <w:rsid w:val="006E78C9"/>
    <w:rsid w:val="006E7EF1"/>
    <w:rsid w:val="006F19A4"/>
    <w:rsid w:val="006F447A"/>
    <w:rsid w:val="006F4833"/>
    <w:rsid w:val="007035D5"/>
    <w:rsid w:val="00710388"/>
    <w:rsid w:val="0072290E"/>
    <w:rsid w:val="007246F6"/>
    <w:rsid w:val="0073662D"/>
    <w:rsid w:val="00743201"/>
    <w:rsid w:val="007516D4"/>
    <w:rsid w:val="007533DC"/>
    <w:rsid w:val="0075396C"/>
    <w:rsid w:val="007568DE"/>
    <w:rsid w:val="00757489"/>
    <w:rsid w:val="00761DB7"/>
    <w:rsid w:val="00761F56"/>
    <w:rsid w:val="007651F5"/>
    <w:rsid w:val="0077065B"/>
    <w:rsid w:val="00772F8D"/>
    <w:rsid w:val="00777FB3"/>
    <w:rsid w:val="00782170"/>
    <w:rsid w:val="007877CD"/>
    <w:rsid w:val="00790CDF"/>
    <w:rsid w:val="00792F6B"/>
    <w:rsid w:val="007A22B4"/>
    <w:rsid w:val="007A2C97"/>
    <w:rsid w:val="007B430F"/>
    <w:rsid w:val="007B5950"/>
    <w:rsid w:val="007B7E32"/>
    <w:rsid w:val="007C0B01"/>
    <w:rsid w:val="007D4EE0"/>
    <w:rsid w:val="007D5676"/>
    <w:rsid w:val="007E728E"/>
    <w:rsid w:val="007F2AFE"/>
    <w:rsid w:val="007F5ED2"/>
    <w:rsid w:val="007F6E68"/>
    <w:rsid w:val="00807524"/>
    <w:rsid w:val="00816DCB"/>
    <w:rsid w:val="00827A1F"/>
    <w:rsid w:val="00841EAF"/>
    <w:rsid w:val="00842317"/>
    <w:rsid w:val="008439BD"/>
    <w:rsid w:val="00853A2E"/>
    <w:rsid w:val="0086577F"/>
    <w:rsid w:val="00865C11"/>
    <w:rsid w:val="008704BC"/>
    <w:rsid w:val="00873AA6"/>
    <w:rsid w:val="00884BB6"/>
    <w:rsid w:val="00885809"/>
    <w:rsid w:val="008909C8"/>
    <w:rsid w:val="008A5273"/>
    <w:rsid w:val="008A6BC1"/>
    <w:rsid w:val="008B1311"/>
    <w:rsid w:val="008B6FD4"/>
    <w:rsid w:val="008C279D"/>
    <w:rsid w:val="008C5AB4"/>
    <w:rsid w:val="008C5FF8"/>
    <w:rsid w:val="008D2EC7"/>
    <w:rsid w:val="008D36A2"/>
    <w:rsid w:val="008E4D50"/>
    <w:rsid w:val="008F1AB1"/>
    <w:rsid w:val="008F50D0"/>
    <w:rsid w:val="008F71B0"/>
    <w:rsid w:val="008F7968"/>
    <w:rsid w:val="008F7F6F"/>
    <w:rsid w:val="00901BBC"/>
    <w:rsid w:val="00902EB7"/>
    <w:rsid w:val="00923A45"/>
    <w:rsid w:val="00926F03"/>
    <w:rsid w:val="00937366"/>
    <w:rsid w:val="0094129C"/>
    <w:rsid w:val="00943505"/>
    <w:rsid w:val="009435EF"/>
    <w:rsid w:val="00943785"/>
    <w:rsid w:val="00946373"/>
    <w:rsid w:val="00952895"/>
    <w:rsid w:val="00962CB9"/>
    <w:rsid w:val="0097323E"/>
    <w:rsid w:val="00974292"/>
    <w:rsid w:val="009760E5"/>
    <w:rsid w:val="00976304"/>
    <w:rsid w:val="009800BA"/>
    <w:rsid w:val="0098485F"/>
    <w:rsid w:val="009856B3"/>
    <w:rsid w:val="009860CD"/>
    <w:rsid w:val="00986A98"/>
    <w:rsid w:val="009911AB"/>
    <w:rsid w:val="00992268"/>
    <w:rsid w:val="009A20D4"/>
    <w:rsid w:val="009C08EC"/>
    <w:rsid w:val="009C0C59"/>
    <w:rsid w:val="009D0139"/>
    <w:rsid w:val="009D26AD"/>
    <w:rsid w:val="009D51C7"/>
    <w:rsid w:val="009E013C"/>
    <w:rsid w:val="009E102D"/>
    <w:rsid w:val="009E28CD"/>
    <w:rsid w:val="009F6845"/>
    <w:rsid w:val="009F6C7A"/>
    <w:rsid w:val="009F7A35"/>
    <w:rsid w:val="00A00388"/>
    <w:rsid w:val="00A00668"/>
    <w:rsid w:val="00A02402"/>
    <w:rsid w:val="00A078EC"/>
    <w:rsid w:val="00A22E48"/>
    <w:rsid w:val="00A23E8F"/>
    <w:rsid w:val="00A24839"/>
    <w:rsid w:val="00A25CCB"/>
    <w:rsid w:val="00A40D26"/>
    <w:rsid w:val="00A41363"/>
    <w:rsid w:val="00A55ABD"/>
    <w:rsid w:val="00A7161A"/>
    <w:rsid w:val="00A74788"/>
    <w:rsid w:val="00A820D8"/>
    <w:rsid w:val="00A82B52"/>
    <w:rsid w:val="00A83622"/>
    <w:rsid w:val="00A84867"/>
    <w:rsid w:val="00A877C0"/>
    <w:rsid w:val="00A933A0"/>
    <w:rsid w:val="00AA11D5"/>
    <w:rsid w:val="00AA22CC"/>
    <w:rsid w:val="00AC08AA"/>
    <w:rsid w:val="00AC1CBA"/>
    <w:rsid w:val="00AD4804"/>
    <w:rsid w:val="00AD5558"/>
    <w:rsid w:val="00AD607D"/>
    <w:rsid w:val="00AD7FBB"/>
    <w:rsid w:val="00AE10C6"/>
    <w:rsid w:val="00AE613C"/>
    <w:rsid w:val="00AF120A"/>
    <w:rsid w:val="00AF198E"/>
    <w:rsid w:val="00B0122C"/>
    <w:rsid w:val="00B07B24"/>
    <w:rsid w:val="00B113ED"/>
    <w:rsid w:val="00B1234E"/>
    <w:rsid w:val="00B1266D"/>
    <w:rsid w:val="00B1425D"/>
    <w:rsid w:val="00B161C4"/>
    <w:rsid w:val="00B16A1B"/>
    <w:rsid w:val="00B20266"/>
    <w:rsid w:val="00B20350"/>
    <w:rsid w:val="00B20DB4"/>
    <w:rsid w:val="00B23EAE"/>
    <w:rsid w:val="00B31FE8"/>
    <w:rsid w:val="00B4563A"/>
    <w:rsid w:val="00B46A2C"/>
    <w:rsid w:val="00B47FC2"/>
    <w:rsid w:val="00B63A73"/>
    <w:rsid w:val="00B642C0"/>
    <w:rsid w:val="00B6489B"/>
    <w:rsid w:val="00B66AAB"/>
    <w:rsid w:val="00B70A4F"/>
    <w:rsid w:val="00B82459"/>
    <w:rsid w:val="00B84B14"/>
    <w:rsid w:val="00B85BD5"/>
    <w:rsid w:val="00B91138"/>
    <w:rsid w:val="00B915AC"/>
    <w:rsid w:val="00B957FE"/>
    <w:rsid w:val="00B95DA3"/>
    <w:rsid w:val="00BA0F13"/>
    <w:rsid w:val="00BB0EA0"/>
    <w:rsid w:val="00BB1ACE"/>
    <w:rsid w:val="00BC00B9"/>
    <w:rsid w:val="00BC1BF1"/>
    <w:rsid w:val="00BC7100"/>
    <w:rsid w:val="00BC719E"/>
    <w:rsid w:val="00BD0B26"/>
    <w:rsid w:val="00BD187F"/>
    <w:rsid w:val="00BD1FD9"/>
    <w:rsid w:val="00BD76CF"/>
    <w:rsid w:val="00BE55A8"/>
    <w:rsid w:val="00BF5D18"/>
    <w:rsid w:val="00C016B8"/>
    <w:rsid w:val="00C04799"/>
    <w:rsid w:val="00C075CA"/>
    <w:rsid w:val="00C1077E"/>
    <w:rsid w:val="00C13223"/>
    <w:rsid w:val="00C15E5C"/>
    <w:rsid w:val="00C17F0F"/>
    <w:rsid w:val="00C21A0E"/>
    <w:rsid w:val="00C24614"/>
    <w:rsid w:val="00C27318"/>
    <w:rsid w:val="00C27E0F"/>
    <w:rsid w:val="00C333EA"/>
    <w:rsid w:val="00C33BA3"/>
    <w:rsid w:val="00C3518A"/>
    <w:rsid w:val="00C43217"/>
    <w:rsid w:val="00C4504D"/>
    <w:rsid w:val="00C462FE"/>
    <w:rsid w:val="00C46D95"/>
    <w:rsid w:val="00C51A45"/>
    <w:rsid w:val="00C55DAC"/>
    <w:rsid w:val="00C60860"/>
    <w:rsid w:val="00C61010"/>
    <w:rsid w:val="00C72E2A"/>
    <w:rsid w:val="00C73F44"/>
    <w:rsid w:val="00C7582F"/>
    <w:rsid w:val="00C76050"/>
    <w:rsid w:val="00C7653E"/>
    <w:rsid w:val="00C7710F"/>
    <w:rsid w:val="00C779EA"/>
    <w:rsid w:val="00C83EE1"/>
    <w:rsid w:val="00C8611D"/>
    <w:rsid w:val="00C901CE"/>
    <w:rsid w:val="00C90B74"/>
    <w:rsid w:val="00C933C0"/>
    <w:rsid w:val="00C97BCF"/>
    <w:rsid w:val="00CA360A"/>
    <w:rsid w:val="00CB0A58"/>
    <w:rsid w:val="00CB3EF2"/>
    <w:rsid w:val="00CB46AF"/>
    <w:rsid w:val="00CC084A"/>
    <w:rsid w:val="00CC6813"/>
    <w:rsid w:val="00CC687A"/>
    <w:rsid w:val="00CD62B6"/>
    <w:rsid w:val="00CD6DFB"/>
    <w:rsid w:val="00CE570A"/>
    <w:rsid w:val="00CF0CAA"/>
    <w:rsid w:val="00CF1D0C"/>
    <w:rsid w:val="00D021BD"/>
    <w:rsid w:val="00D05416"/>
    <w:rsid w:val="00D12E4E"/>
    <w:rsid w:val="00D22A1D"/>
    <w:rsid w:val="00D30205"/>
    <w:rsid w:val="00D33CF1"/>
    <w:rsid w:val="00D34C74"/>
    <w:rsid w:val="00D468DB"/>
    <w:rsid w:val="00D46A16"/>
    <w:rsid w:val="00D47436"/>
    <w:rsid w:val="00D519D0"/>
    <w:rsid w:val="00D53791"/>
    <w:rsid w:val="00D53C3A"/>
    <w:rsid w:val="00D611AA"/>
    <w:rsid w:val="00D63576"/>
    <w:rsid w:val="00D7178D"/>
    <w:rsid w:val="00D7295E"/>
    <w:rsid w:val="00D734D6"/>
    <w:rsid w:val="00D75755"/>
    <w:rsid w:val="00D819F6"/>
    <w:rsid w:val="00D86284"/>
    <w:rsid w:val="00D91126"/>
    <w:rsid w:val="00D936E2"/>
    <w:rsid w:val="00DA0AA3"/>
    <w:rsid w:val="00DA2B2C"/>
    <w:rsid w:val="00DA3FA1"/>
    <w:rsid w:val="00DA49EE"/>
    <w:rsid w:val="00DA4CB2"/>
    <w:rsid w:val="00DB08D3"/>
    <w:rsid w:val="00DC2E86"/>
    <w:rsid w:val="00DC4CD5"/>
    <w:rsid w:val="00DC71AC"/>
    <w:rsid w:val="00DD022B"/>
    <w:rsid w:val="00DD4540"/>
    <w:rsid w:val="00DD45E4"/>
    <w:rsid w:val="00DE23C2"/>
    <w:rsid w:val="00DE2FB4"/>
    <w:rsid w:val="00DE4684"/>
    <w:rsid w:val="00DE4A7C"/>
    <w:rsid w:val="00DE4F76"/>
    <w:rsid w:val="00DE5363"/>
    <w:rsid w:val="00DF1612"/>
    <w:rsid w:val="00DF6754"/>
    <w:rsid w:val="00DF682B"/>
    <w:rsid w:val="00DF73DC"/>
    <w:rsid w:val="00E03708"/>
    <w:rsid w:val="00E0616C"/>
    <w:rsid w:val="00E140E1"/>
    <w:rsid w:val="00E24D2C"/>
    <w:rsid w:val="00E25AF2"/>
    <w:rsid w:val="00E25B39"/>
    <w:rsid w:val="00E273E6"/>
    <w:rsid w:val="00E339CE"/>
    <w:rsid w:val="00E358A4"/>
    <w:rsid w:val="00E3632D"/>
    <w:rsid w:val="00E42482"/>
    <w:rsid w:val="00E45B2F"/>
    <w:rsid w:val="00E47F85"/>
    <w:rsid w:val="00E505AC"/>
    <w:rsid w:val="00E51D22"/>
    <w:rsid w:val="00E52ED0"/>
    <w:rsid w:val="00E5789C"/>
    <w:rsid w:val="00E625FA"/>
    <w:rsid w:val="00E65219"/>
    <w:rsid w:val="00E67DA4"/>
    <w:rsid w:val="00E70744"/>
    <w:rsid w:val="00E72B9C"/>
    <w:rsid w:val="00E8268D"/>
    <w:rsid w:val="00E8362D"/>
    <w:rsid w:val="00E8660C"/>
    <w:rsid w:val="00E914B8"/>
    <w:rsid w:val="00E91AE1"/>
    <w:rsid w:val="00E970A5"/>
    <w:rsid w:val="00EA0CE0"/>
    <w:rsid w:val="00EA1020"/>
    <w:rsid w:val="00EA1458"/>
    <w:rsid w:val="00EA1753"/>
    <w:rsid w:val="00EA3BAA"/>
    <w:rsid w:val="00EA43EC"/>
    <w:rsid w:val="00EA7B58"/>
    <w:rsid w:val="00EC1752"/>
    <w:rsid w:val="00EC2F8C"/>
    <w:rsid w:val="00EC429E"/>
    <w:rsid w:val="00EC54F6"/>
    <w:rsid w:val="00EC61E0"/>
    <w:rsid w:val="00ED19AA"/>
    <w:rsid w:val="00ED5F62"/>
    <w:rsid w:val="00ED61F2"/>
    <w:rsid w:val="00ED6C6F"/>
    <w:rsid w:val="00EF1590"/>
    <w:rsid w:val="00EF2B33"/>
    <w:rsid w:val="00F044DB"/>
    <w:rsid w:val="00F04B2B"/>
    <w:rsid w:val="00F13FF4"/>
    <w:rsid w:val="00F151B5"/>
    <w:rsid w:val="00F2478E"/>
    <w:rsid w:val="00F2586F"/>
    <w:rsid w:val="00F3050A"/>
    <w:rsid w:val="00F30B1B"/>
    <w:rsid w:val="00F331C9"/>
    <w:rsid w:val="00F40105"/>
    <w:rsid w:val="00F40A3F"/>
    <w:rsid w:val="00F40C34"/>
    <w:rsid w:val="00F41B1D"/>
    <w:rsid w:val="00F51899"/>
    <w:rsid w:val="00F56E4C"/>
    <w:rsid w:val="00F57D37"/>
    <w:rsid w:val="00F61FF6"/>
    <w:rsid w:val="00F625B3"/>
    <w:rsid w:val="00F6739F"/>
    <w:rsid w:val="00F745DE"/>
    <w:rsid w:val="00F75066"/>
    <w:rsid w:val="00F75266"/>
    <w:rsid w:val="00F75A24"/>
    <w:rsid w:val="00F77323"/>
    <w:rsid w:val="00F83FB8"/>
    <w:rsid w:val="00F84836"/>
    <w:rsid w:val="00F940DB"/>
    <w:rsid w:val="00FA1BEA"/>
    <w:rsid w:val="00FA4779"/>
    <w:rsid w:val="00FB1189"/>
    <w:rsid w:val="00FB52DE"/>
    <w:rsid w:val="00FC4225"/>
    <w:rsid w:val="00FC753C"/>
    <w:rsid w:val="00FD0DE9"/>
    <w:rsid w:val="00FD718F"/>
    <w:rsid w:val="00FE2388"/>
    <w:rsid w:val="00FE2B06"/>
    <w:rsid w:val="00FE47F9"/>
    <w:rsid w:val="00FE6F42"/>
    <w:rsid w:val="00FF6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B1AAE-39AB-4EB8-865E-BC53E6B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ED0"/>
    <w:pPr>
      <w:widowControl w:val="0"/>
    </w:pPr>
  </w:style>
  <w:style w:type="paragraph" w:styleId="1">
    <w:name w:val="heading 1"/>
    <w:basedOn w:val="a"/>
    <w:next w:val="a"/>
    <w:link w:val="10"/>
    <w:uiPriority w:val="9"/>
    <w:qFormat/>
    <w:rsid w:val="002051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D36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C0B0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C23E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E42482"/>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05109"/>
    <w:rPr>
      <w:rFonts w:asciiTheme="majorHAnsi" w:eastAsiaTheme="majorEastAsia" w:hAnsiTheme="majorHAnsi" w:cstheme="majorBidi"/>
      <w:b/>
      <w:bCs/>
      <w:kern w:val="52"/>
      <w:sz w:val="52"/>
      <w:szCs w:val="52"/>
    </w:rPr>
  </w:style>
  <w:style w:type="table" w:styleId="a3">
    <w:name w:val="Table Grid"/>
    <w:basedOn w:val="a1"/>
    <w:uiPriority w:val="39"/>
    <w:rsid w:val="0020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5109"/>
    <w:rPr>
      <w:color w:val="0563C1" w:themeColor="hyperlink"/>
      <w:u w:val="single"/>
    </w:rPr>
  </w:style>
  <w:style w:type="paragraph" w:styleId="a5">
    <w:name w:val="List Paragraph"/>
    <w:basedOn w:val="a"/>
    <w:uiPriority w:val="34"/>
    <w:qFormat/>
    <w:rsid w:val="00480185"/>
    <w:pPr>
      <w:ind w:leftChars="200" w:left="480"/>
    </w:pPr>
  </w:style>
  <w:style w:type="character" w:customStyle="1" w:styleId="apple-converted-space">
    <w:name w:val="apple-converted-space"/>
    <w:basedOn w:val="a0"/>
    <w:rsid w:val="00884BB6"/>
  </w:style>
  <w:style w:type="character" w:customStyle="1" w:styleId="11">
    <w:name w:val="未解析的提及項目1"/>
    <w:basedOn w:val="a0"/>
    <w:uiPriority w:val="99"/>
    <w:semiHidden/>
    <w:unhideWhenUsed/>
    <w:rsid w:val="00884BB6"/>
    <w:rPr>
      <w:color w:val="808080"/>
      <w:shd w:val="clear" w:color="auto" w:fill="E6E6E6"/>
    </w:rPr>
  </w:style>
  <w:style w:type="character" w:styleId="a6">
    <w:name w:val="FollowedHyperlink"/>
    <w:basedOn w:val="a0"/>
    <w:uiPriority w:val="99"/>
    <w:semiHidden/>
    <w:unhideWhenUsed/>
    <w:rsid w:val="00411619"/>
    <w:rPr>
      <w:color w:val="954F72" w:themeColor="followedHyperlink"/>
      <w:u w:val="single"/>
    </w:rPr>
  </w:style>
  <w:style w:type="character" w:customStyle="1" w:styleId="40">
    <w:name w:val="標題 4 字元"/>
    <w:basedOn w:val="a0"/>
    <w:link w:val="4"/>
    <w:uiPriority w:val="9"/>
    <w:semiHidden/>
    <w:rsid w:val="000C23E3"/>
    <w:rPr>
      <w:rFonts w:asciiTheme="majorHAnsi" w:eastAsiaTheme="majorEastAsia" w:hAnsiTheme="majorHAnsi" w:cstheme="majorBidi"/>
      <w:sz w:val="36"/>
      <w:szCs w:val="36"/>
    </w:rPr>
  </w:style>
  <w:style w:type="character" w:customStyle="1" w:styleId="itemcontent">
    <w:name w:val="itemcontent"/>
    <w:basedOn w:val="a0"/>
    <w:rsid w:val="00004591"/>
  </w:style>
  <w:style w:type="character" w:customStyle="1" w:styleId="30">
    <w:name w:val="標題 3 字元"/>
    <w:basedOn w:val="a0"/>
    <w:link w:val="3"/>
    <w:uiPriority w:val="9"/>
    <w:semiHidden/>
    <w:rsid w:val="007C0B01"/>
    <w:rPr>
      <w:rFonts w:asciiTheme="majorHAnsi" w:eastAsiaTheme="majorEastAsia" w:hAnsiTheme="majorHAnsi" w:cstheme="majorBidi"/>
      <w:b/>
      <w:bCs/>
      <w:sz w:val="36"/>
      <w:szCs w:val="36"/>
    </w:rPr>
  </w:style>
  <w:style w:type="character" w:customStyle="1" w:styleId="21">
    <w:name w:val="未解析的提及項目2"/>
    <w:basedOn w:val="a0"/>
    <w:uiPriority w:val="99"/>
    <w:semiHidden/>
    <w:unhideWhenUsed/>
    <w:rsid w:val="00116B60"/>
    <w:rPr>
      <w:color w:val="808080"/>
      <w:shd w:val="clear" w:color="auto" w:fill="E6E6E6"/>
    </w:rPr>
  </w:style>
  <w:style w:type="character" w:customStyle="1" w:styleId="31">
    <w:name w:val="未解析的提及項目3"/>
    <w:basedOn w:val="a0"/>
    <w:uiPriority w:val="99"/>
    <w:semiHidden/>
    <w:unhideWhenUsed/>
    <w:rsid w:val="00CB3EF2"/>
    <w:rPr>
      <w:color w:val="808080"/>
      <w:shd w:val="clear" w:color="auto" w:fill="E6E6E6"/>
    </w:rPr>
  </w:style>
  <w:style w:type="character" w:customStyle="1" w:styleId="41">
    <w:name w:val="未解析的提及項目4"/>
    <w:basedOn w:val="a0"/>
    <w:uiPriority w:val="99"/>
    <w:semiHidden/>
    <w:unhideWhenUsed/>
    <w:rsid w:val="0000602D"/>
    <w:rPr>
      <w:color w:val="808080"/>
      <w:shd w:val="clear" w:color="auto" w:fill="E6E6E6"/>
    </w:rPr>
  </w:style>
  <w:style w:type="paragraph" w:styleId="a7">
    <w:name w:val="header"/>
    <w:basedOn w:val="a"/>
    <w:link w:val="a8"/>
    <w:uiPriority w:val="99"/>
    <w:unhideWhenUsed/>
    <w:rsid w:val="00E47F85"/>
    <w:pPr>
      <w:tabs>
        <w:tab w:val="center" w:pos="4153"/>
        <w:tab w:val="right" w:pos="8306"/>
      </w:tabs>
      <w:snapToGrid w:val="0"/>
    </w:pPr>
    <w:rPr>
      <w:sz w:val="20"/>
      <w:szCs w:val="20"/>
    </w:rPr>
  </w:style>
  <w:style w:type="character" w:customStyle="1" w:styleId="a8">
    <w:name w:val="頁首 字元"/>
    <w:basedOn w:val="a0"/>
    <w:link w:val="a7"/>
    <w:uiPriority w:val="99"/>
    <w:rsid w:val="00E47F85"/>
    <w:rPr>
      <w:sz w:val="20"/>
      <w:szCs w:val="20"/>
    </w:rPr>
  </w:style>
  <w:style w:type="paragraph" w:styleId="a9">
    <w:name w:val="footer"/>
    <w:basedOn w:val="a"/>
    <w:link w:val="aa"/>
    <w:uiPriority w:val="99"/>
    <w:unhideWhenUsed/>
    <w:rsid w:val="00E47F85"/>
    <w:pPr>
      <w:tabs>
        <w:tab w:val="center" w:pos="4153"/>
        <w:tab w:val="right" w:pos="8306"/>
      </w:tabs>
      <w:snapToGrid w:val="0"/>
    </w:pPr>
    <w:rPr>
      <w:sz w:val="20"/>
      <w:szCs w:val="20"/>
    </w:rPr>
  </w:style>
  <w:style w:type="character" w:customStyle="1" w:styleId="aa">
    <w:name w:val="頁尾 字元"/>
    <w:basedOn w:val="a0"/>
    <w:link w:val="a9"/>
    <w:uiPriority w:val="99"/>
    <w:rsid w:val="00E47F85"/>
    <w:rPr>
      <w:sz w:val="20"/>
      <w:szCs w:val="20"/>
    </w:rPr>
  </w:style>
  <w:style w:type="character" w:customStyle="1" w:styleId="5">
    <w:name w:val="未解析的提及項目5"/>
    <w:basedOn w:val="a0"/>
    <w:uiPriority w:val="99"/>
    <w:semiHidden/>
    <w:unhideWhenUsed/>
    <w:rsid w:val="006D3874"/>
    <w:rPr>
      <w:color w:val="808080"/>
      <w:shd w:val="clear" w:color="auto" w:fill="E6E6E6"/>
    </w:rPr>
  </w:style>
  <w:style w:type="character" w:customStyle="1" w:styleId="60">
    <w:name w:val="標題 6 字元"/>
    <w:basedOn w:val="a0"/>
    <w:link w:val="6"/>
    <w:uiPriority w:val="9"/>
    <w:semiHidden/>
    <w:rsid w:val="00E42482"/>
    <w:rPr>
      <w:rFonts w:asciiTheme="majorHAnsi" w:eastAsiaTheme="majorEastAsia" w:hAnsiTheme="majorHAnsi" w:cstheme="majorBidi"/>
      <w:sz w:val="36"/>
      <w:szCs w:val="36"/>
    </w:rPr>
  </w:style>
  <w:style w:type="paragraph" w:styleId="Web">
    <w:name w:val="Normal (Web)"/>
    <w:basedOn w:val="a"/>
    <w:uiPriority w:val="99"/>
    <w:semiHidden/>
    <w:unhideWhenUsed/>
    <w:rsid w:val="00E42482"/>
    <w:rPr>
      <w:rFonts w:ascii="Times New Roman" w:hAnsi="Times New Roman" w:cs="Times New Roman"/>
      <w:szCs w:val="24"/>
    </w:rPr>
  </w:style>
  <w:style w:type="character" w:customStyle="1" w:styleId="61">
    <w:name w:val="未解析的提及項目6"/>
    <w:basedOn w:val="a0"/>
    <w:uiPriority w:val="99"/>
    <w:semiHidden/>
    <w:unhideWhenUsed/>
    <w:rsid w:val="005717F6"/>
    <w:rPr>
      <w:color w:val="808080"/>
      <w:shd w:val="clear" w:color="auto" w:fill="E6E6E6"/>
    </w:rPr>
  </w:style>
  <w:style w:type="character" w:customStyle="1" w:styleId="7">
    <w:name w:val="未解析的提及項目7"/>
    <w:basedOn w:val="a0"/>
    <w:uiPriority w:val="99"/>
    <w:semiHidden/>
    <w:unhideWhenUsed/>
    <w:rsid w:val="00D75755"/>
    <w:rPr>
      <w:color w:val="808080"/>
      <w:shd w:val="clear" w:color="auto" w:fill="E6E6E6"/>
    </w:rPr>
  </w:style>
  <w:style w:type="character" w:customStyle="1" w:styleId="8">
    <w:name w:val="未解析的提及項目8"/>
    <w:basedOn w:val="a0"/>
    <w:uiPriority w:val="99"/>
    <w:semiHidden/>
    <w:unhideWhenUsed/>
    <w:rsid w:val="00B1234E"/>
    <w:rPr>
      <w:color w:val="808080"/>
      <w:shd w:val="clear" w:color="auto" w:fill="E6E6E6"/>
    </w:rPr>
  </w:style>
  <w:style w:type="character" w:customStyle="1" w:styleId="9">
    <w:name w:val="未解析的提及項目9"/>
    <w:basedOn w:val="a0"/>
    <w:uiPriority w:val="99"/>
    <w:semiHidden/>
    <w:unhideWhenUsed/>
    <w:rsid w:val="001C3BB9"/>
    <w:rPr>
      <w:color w:val="808080"/>
      <w:shd w:val="clear" w:color="auto" w:fill="E6E6E6"/>
    </w:rPr>
  </w:style>
  <w:style w:type="character" w:customStyle="1" w:styleId="20">
    <w:name w:val="標題 2 字元"/>
    <w:basedOn w:val="a0"/>
    <w:link w:val="2"/>
    <w:uiPriority w:val="9"/>
    <w:semiHidden/>
    <w:rsid w:val="008D36A2"/>
    <w:rPr>
      <w:rFonts w:asciiTheme="majorHAnsi" w:eastAsiaTheme="majorEastAsia" w:hAnsiTheme="majorHAnsi" w:cstheme="majorBidi"/>
      <w:b/>
      <w:bCs/>
      <w:sz w:val="48"/>
      <w:szCs w:val="48"/>
    </w:rPr>
  </w:style>
  <w:style w:type="character" w:styleId="ab">
    <w:name w:val="page number"/>
    <w:basedOn w:val="a0"/>
    <w:uiPriority w:val="99"/>
    <w:unhideWhenUsed/>
    <w:rsid w:val="00D5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1">
      <w:bodyDiv w:val="1"/>
      <w:marLeft w:val="0"/>
      <w:marRight w:val="0"/>
      <w:marTop w:val="0"/>
      <w:marBottom w:val="0"/>
      <w:divBdr>
        <w:top w:val="none" w:sz="0" w:space="0" w:color="auto"/>
        <w:left w:val="none" w:sz="0" w:space="0" w:color="auto"/>
        <w:bottom w:val="none" w:sz="0" w:space="0" w:color="auto"/>
        <w:right w:val="none" w:sz="0" w:space="0" w:color="auto"/>
      </w:divBdr>
    </w:div>
    <w:div w:id="2248240">
      <w:bodyDiv w:val="1"/>
      <w:marLeft w:val="0"/>
      <w:marRight w:val="0"/>
      <w:marTop w:val="0"/>
      <w:marBottom w:val="0"/>
      <w:divBdr>
        <w:top w:val="none" w:sz="0" w:space="0" w:color="auto"/>
        <w:left w:val="none" w:sz="0" w:space="0" w:color="auto"/>
        <w:bottom w:val="none" w:sz="0" w:space="0" w:color="auto"/>
        <w:right w:val="none" w:sz="0" w:space="0" w:color="auto"/>
      </w:divBdr>
    </w:div>
    <w:div w:id="3553978">
      <w:bodyDiv w:val="1"/>
      <w:marLeft w:val="0"/>
      <w:marRight w:val="0"/>
      <w:marTop w:val="0"/>
      <w:marBottom w:val="0"/>
      <w:divBdr>
        <w:top w:val="none" w:sz="0" w:space="0" w:color="auto"/>
        <w:left w:val="none" w:sz="0" w:space="0" w:color="auto"/>
        <w:bottom w:val="none" w:sz="0" w:space="0" w:color="auto"/>
        <w:right w:val="none" w:sz="0" w:space="0" w:color="auto"/>
      </w:divBdr>
    </w:div>
    <w:div w:id="9112370">
      <w:bodyDiv w:val="1"/>
      <w:marLeft w:val="0"/>
      <w:marRight w:val="0"/>
      <w:marTop w:val="0"/>
      <w:marBottom w:val="0"/>
      <w:divBdr>
        <w:top w:val="none" w:sz="0" w:space="0" w:color="auto"/>
        <w:left w:val="none" w:sz="0" w:space="0" w:color="auto"/>
        <w:bottom w:val="none" w:sz="0" w:space="0" w:color="auto"/>
        <w:right w:val="none" w:sz="0" w:space="0" w:color="auto"/>
      </w:divBdr>
    </w:div>
    <w:div w:id="10425495">
      <w:bodyDiv w:val="1"/>
      <w:marLeft w:val="0"/>
      <w:marRight w:val="0"/>
      <w:marTop w:val="0"/>
      <w:marBottom w:val="0"/>
      <w:divBdr>
        <w:top w:val="none" w:sz="0" w:space="0" w:color="auto"/>
        <w:left w:val="none" w:sz="0" w:space="0" w:color="auto"/>
        <w:bottom w:val="none" w:sz="0" w:space="0" w:color="auto"/>
        <w:right w:val="none" w:sz="0" w:space="0" w:color="auto"/>
      </w:divBdr>
    </w:div>
    <w:div w:id="14691553">
      <w:bodyDiv w:val="1"/>
      <w:marLeft w:val="0"/>
      <w:marRight w:val="0"/>
      <w:marTop w:val="0"/>
      <w:marBottom w:val="0"/>
      <w:divBdr>
        <w:top w:val="none" w:sz="0" w:space="0" w:color="auto"/>
        <w:left w:val="none" w:sz="0" w:space="0" w:color="auto"/>
        <w:bottom w:val="none" w:sz="0" w:space="0" w:color="auto"/>
        <w:right w:val="none" w:sz="0" w:space="0" w:color="auto"/>
      </w:divBdr>
    </w:div>
    <w:div w:id="15816119">
      <w:bodyDiv w:val="1"/>
      <w:marLeft w:val="0"/>
      <w:marRight w:val="0"/>
      <w:marTop w:val="0"/>
      <w:marBottom w:val="0"/>
      <w:divBdr>
        <w:top w:val="none" w:sz="0" w:space="0" w:color="auto"/>
        <w:left w:val="none" w:sz="0" w:space="0" w:color="auto"/>
        <w:bottom w:val="none" w:sz="0" w:space="0" w:color="auto"/>
        <w:right w:val="none" w:sz="0" w:space="0" w:color="auto"/>
      </w:divBdr>
    </w:div>
    <w:div w:id="17048026">
      <w:bodyDiv w:val="1"/>
      <w:marLeft w:val="0"/>
      <w:marRight w:val="0"/>
      <w:marTop w:val="0"/>
      <w:marBottom w:val="0"/>
      <w:divBdr>
        <w:top w:val="none" w:sz="0" w:space="0" w:color="auto"/>
        <w:left w:val="none" w:sz="0" w:space="0" w:color="auto"/>
        <w:bottom w:val="none" w:sz="0" w:space="0" w:color="auto"/>
        <w:right w:val="none" w:sz="0" w:space="0" w:color="auto"/>
      </w:divBdr>
    </w:div>
    <w:div w:id="18431975">
      <w:bodyDiv w:val="1"/>
      <w:marLeft w:val="0"/>
      <w:marRight w:val="0"/>
      <w:marTop w:val="0"/>
      <w:marBottom w:val="0"/>
      <w:divBdr>
        <w:top w:val="none" w:sz="0" w:space="0" w:color="auto"/>
        <w:left w:val="none" w:sz="0" w:space="0" w:color="auto"/>
        <w:bottom w:val="none" w:sz="0" w:space="0" w:color="auto"/>
        <w:right w:val="none" w:sz="0" w:space="0" w:color="auto"/>
      </w:divBdr>
    </w:div>
    <w:div w:id="21320447">
      <w:bodyDiv w:val="1"/>
      <w:marLeft w:val="0"/>
      <w:marRight w:val="0"/>
      <w:marTop w:val="0"/>
      <w:marBottom w:val="0"/>
      <w:divBdr>
        <w:top w:val="none" w:sz="0" w:space="0" w:color="auto"/>
        <w:left w:val="none" w:sz="0" w:space="0" w:color="auto"/>
        <w:bottom w:val="none" w:sz="0" w:space="0" w:color="auto"/>
        <w:right w:val="none" w:sz="0" w:space="0" w:color="auto"/>
      </w:divBdr>
    </w:div>
    <w:div w:id="22172631">
      <w:bodyDiv w:val="1"/>
      <w:marLeft w:val="0"/>
      <w:marRight w:val="0"/>
      <w:marTop w:val="0"/>
      <w:marBottom w:val="0"/>
      <w:divBdr>
        <w:top w:val="none" w:sz="0" w:space="0" w:color="auto"/>
        <w:left w:val="none" w:sz="0" w:space="0" w:color="auto"/>
        <w:bottom w:val="none" w:sz="0" w:space="0" w:color="auto"/>
        <w:right w:val="none" w:sz="0" w:space="0" w:color="auto"/>
      </w:divBdr>
    </w:div>
    <w:div w:id="22904248">
      <w:bodyDiv w:val="1"/>
      <w:marLeft w:val="0"/>
      <w:marRight w:val="0"/>
      <w:marTop w:val="0"/>
      <w:marBottom w:val="0"/>
      <w:divBdr>
        <w:top w:val="none" w:sz="0" w:space="0" w:color="auto"/>
        <w:left w:val="none" w:sz="0" w:space="0" w:color="auto"/>
        <w:bottom w:val="none" w:sz="0" w:space="0" w:color="auto"/>
        <w:right w:val="none" w:sz="0" w:space="0" w:color="auto"/>
      </w:divBdr>
    </w:div>
    <w:div w:id="24253155">
      <w:bodyDiv w:val="1"/>
      <w:marLeft w:val="0"/>
      <w:marRight w:val="0"/>
      <w:marTop w:val="0"/>
      <w:marBottom w:val="0"/>
      <w:divBdr>
        <w:top w:val="none" w:sz="0" w:space="0" w:color="auto"/>
        <w:left w:val="none" w:sz="0" w:space="0" w:color="auto"/>
        <w:bottom w:val="none" w:sz="0" w:space="0" w:color="auto"/>
        <w:right w:val="none" w:sz="0" w:space="0" w:color="auto"/>
      </w:divBdr>
      <w:divsChild>
        <w:div w:id="1035616120">
          <w:marLeft w:val="0"/>
          <w:marRight w:val="0"/>
          <w:marTop w:val="0"/>
          <w:marBottom w:val="0"/>
          <w:divBdr>
            <w:top w:val="none" w:sz="0" w:space="0" w:color="auto"/>
            <w:left w:val="none" w:sz="0" w:space="0" w:color="auto"/>
            <w:bottom w:val="none" w:sz="0" w:space="0" w:color="auto"/>
            <w:right w:val="none" w:sz="0" w:space="0" w:color="auto"/>
          </w:divBdr>
        </w:div>
      </w:divsChild>
    </w:div>
    <w:div w:id="26834511">
      <w:bodyDiv w:val="1"/>
      <w:marLeft w:val="0"/>
      <w:marRight w:val="0"/>
      <w:marTop w:val="0"/>
      <w:marBottom w:val="0"/>
      <w:divBdr>
        <w:top w:val="none" w:sz="0" w:space="0" w:color="auto"/>
        <w:left w:val="none" w:sz="0" w:space="0" w:color="auto"/>
        <w:bottom w:val="none" w:sz="0" w:space="0" w:color="auto"/>
        <w:right w:val="none" w:sz="0" w:space="0" w:color="auto"/>
      </w:divBdr>
    </w:div>
    <w:div w:id="28265870">
      <w:bodyDiv w:val="1"/>
      <w:marLeft w:val="0"/>
      <w:marRight w:val="0"/>
      <w:marTop w:val="0"/>
      <w:marBottom w:val="0"/>
      <w:divBdr>
        <w:top w:val="none" w:sz="0" w:space="0" w:color="auto"/>
        <w:left w:val="none" w:sz="0" w:space="0" w:color="auto"/>
        <w:bottom w:val="none" w:sz="0" w:space="0" w:color="auto"/>
        <w:right w:val="none" w:sz="0" w:space="0" w:color="auto"/>
      </w:divBdr>
    </w:div>
    <w:div w:id="30348932">
      <w:bodyDiv w:val="1"/>
      <w:marLeft w:val="0"/>
      <w:marRight w:val="0"/>
      <w:marTop w:val="0"/>
      <w:marBottom w:val="0"/>
      <w:divBdr>
        <w:top w:val="none" w:sz="0" w:space="0" w:color="auto"/>
        <w:left w:val="none" w:sz="0" w:space="0" w:color="auto"/>
        <w:bottom w:val="none" w:sz="0" w:space="0" w:color="auto"/>
        <w:right w:val="none" w:sz="0" w:space="0" w:color="auto"/>
      </w:divBdr>
    </w:div>
    <w:div w:id="35930025">
      <w:bodyDiv w:val="1"/>
      <w:marLeft w:val="0"/>
      <w:marRight w:val="0"/>
      <w:marTop w:val="0"/>
      <w:marBottom w:val="0"/>
      <w:divBdr>
        <w:top w:val="none" w:sz="0" w:space="0" w:color="auto"/>
        <w:left w:val="none" w:sz="0" w:space="0" w:color="auto"/>
        <w:bottom w:val="none" w:sz="0" w:space="0" w:color="auto"/>
        <w:right w:val="none" w:sz="0" w:space="0" w:color="auto"/>
      </w:divBdr>
    </w:div>
    <w:div w:id="36660560">
      <w:bodyDiv w:val="1"/>
      <w:marLeft w:val="0"/>
      <w:marRight w:val="0"/>
      <w:marTop w:val="0"/>
      <w:marBottom w:val="0"/>
      <w:divBdr>
        <w:top w:val="none" w:sz="0" w:space="0" w:color="auto"/>
        <w:left w:val="none" w:sz="0" w:space="0" w:color="auto"/>
        <w:bottom w:val="none" w:sz="0" w:space="0" w:color="auto"/>
        <w:right w:val="none" w:sz="0" w:space="0" w:color="auto"/>
      </w:divBdr>
    </w:div>
    <w:div w:id="39941487">
      <w:bodyDiv w:val="1"/>
      <w:marLeft w:val="0"/>
      <w:marRight w:val="0"/>
      <w:marTop w:val="0"/>
      <w:marBottom w:val="0"/>
      <w:divBdr>
        <w:top w:val="none" w:sz="0" w:space="0" w:color="auto"/>
        <w:left w:val="none" w:sz="0" w:space="0" w:color="auto"/>
        <w:bottom w:val="none" w:sz="0" w:space="0" w:color="auto"/>
        <w:right w:val="none" w:sz="0" w:space="0" w:color="auto"/>
      </w:divBdr>
    </w:div>
    <w:div w:id="41515959">
      <w:bodyDiv w:val="1"/>
      <w:marLeft w:val="0"/>
      <w:marRight w:val="0"/>
      <w:marTop w:val="0"/>
      <w:marBottom w:val="0"/>
      <w:divBdr>
        <w:top w:val="none" w:sz="0" w:space="0" w:color="auto"/>
        <w:left w:val="none" w:sz="0" w:space="0" w:color="auto"/>
        <w:bottom w:val="none" w:sz="0" w:space="0" w:color="auto"/>
        <w:right w:val="none" w:sz="0" w:space="0" w:color="auto"/>
      </w:divBdr>
    </w:div>
    <w:div w:id="42221341">
      <w:bodyDiv w:val="1"/>
      <w:marLeft w:val="0"/>
      <w:marRight w:val="0"/>
      <w:marTop w:val="0"/>
      <w:marBottom w:val="0"/>
      <w:divBdr>
        <w:top w:val="none" w:sz="0" w:space="0" w:color="auto"/>
        <w:left w:val="none" w:sz="0" w:space="0" w:color="auto"/>
        <w:bottom w:val="none" w:sz="0" w:space="0" w:color="auto"/>
        <w:right w:val="none" w:sz="0" w:space="0" w:color="auto"/>
      </w:divBdr>
    </w:div>
    <w:div w:id="42607249">
      <w:bodyDiv w:val="1"/>
      <w:marLeft w:val="0"/>
      <w:marRight w:val="0"/>
      <w:marTop w:val="0"/>
      <w:marBottom w:val="0"/>
      <w:divBdr>
        <w:top w:val="none" w:sz="0" w:space="0" w:color="auto"/>
        <w:left w:val="none" w:sz="0" w:space="0" w:color="auto"/>
        <w:bottom w:val="none" w:sz="0" w:space="0" w:color="auto"/>
        <w:right w:val="none" w:sz="0" w:space="0" w:color="auto"/>
      </w:divBdr>
    </w:div>
    <w:div w:id="43263949">
      <w:bodyDiv w:val="1"/>
      <w:marLeft w:val="0"/>
      <w:marRight w:val="0"/>
      <w:marTop w:val="0"/>
      <w:marBottom w:val="0"/>
      <w:divBdr>
        <w:top w:val="none" w:sz="0" w:space="0" w:color="auto"/>
        <w:left w:val="none" w:sz="0" w:space="0" w:color="auto"/>
        <w:bottom w:val="none" w:sz="0" w:space="0" w:color="auto"/>
        <w:right w:val="none" w:sz="0" w:space="0" w:color="auto"/>
      </w:divBdr>
    </w:div>
    <w:div w:id="44573822">
      <w:bodyDiv w:val="1"/>
      <w:marLeft w:val="0"/>
      <w:marRight w:val="0"/>
      <w:marTop w:val="0"/>
      <w:marBottom w:val="0"/>
      <w:divBdr>
        <w:top w:val="none" w:sz="0" w:space="0" w:color="auto"/>
        <w:left w:val="none" w:sz="0" w:space="0" w:color="auto"/>
        <w:bottom w:val="none" w:sz="0" w:space="0" w:color="auto"/>
        <w:right w:val="none" w:sz="0" w:space="0" w:color="auto"/>
      </w:divBdr>
    </w:div>
    <w:div w:id="44958843">
      <w:bodyDiv w:val="1"/>
      <w:marLeft w:val="0"/>
      <w:marRight w:val="0"/>
      <w:marTop w:val="0"/>
      <w:marBottom w:val="0"/>
      <w:divBdr>
        <w:top w:val="none" w:sz="0" w:space="0" w:color="auto"/>
        <w:left w:val="none" w:sz="0" w:space="0" w:color="auto"/>
        <w:bottom w:val="none" w:sz="0" w:space="0" w:color="auto"/>
        <w:right w:val="none" w:sz="0" w:space="0" w:color="auto"/>
      </w:divBdr>
    </w:div>
    <w:div w:id="44959754">
      <w:bodyDiv w:val="1"/>
      <w:marLeft w:val="0"/>
      <w:marRight w:val="0"/>
      <w:marTop w:val="0"/>
      <w:marBottom w:val="0"/>
      <w:divBdr>
        <w:top w:val="none" w:sz="0" w:space="0" w:color="auto"/>
        <w:left w:val="none" w:sz="0" w:space="0" w:color="auto"/>
        <w:bottom w:val="none" w:sz="0" w:space="0" w:color="auto"/>
        <w:right w:val="none" w:sz="0" w:space="0" w:color="auto"/>
      </w:divBdr>
    </w:div>
    <w:div w:id="52239611">
      <w:bodyDiv w:val="1"/>
      <w:marLeft w:val="0"/>
      <w:marRight w:val="0"/>
      <w:marTop w:val="0"/>
      <w:marBottom w:val="0"/>
      <w:divBdr>
        <w:top w:val="none" w:sz="0" w:space="0" w:color="auto"/>
        <w:left w:val="none" w:sz="0" w:space="0" w:color="auto"/>
        <w:bottom w:val="none" w:sz="0" w:space="0" w:color="auto"/>
        <w:right w:val="none" w:sz="0" w:space="0" w:color="auto"/>
      </w:divBdr>
      <w:divsChild>
        <w:div w:id="497383796">
          <w:marLeft w:val="0"/>
          <w:marRight w:val="0"/>
          <w:marTop w:val="150"/>
          <w:marBottom w:val="0"/>
          <w:divBdr>
            <w:top w:val="none" w:sz="0" w:space="0" w:color="auto"/>
            <w:left w:val="none" w:sz="0" w:space="0" w:color="auto"/>
            <w:bottom w:val="none" w:sz="0" w:space="0" w:color="auto"/>
            <w:right w:val="none" w:sz="0" w:space="0" w:color="auto"/>
          </w:divBdr>
        </w:div>
      </w:divsChild>
    </w:div>
    <w:div w:id="54283912">
      <w:bodyDiv w:val="1"/>
      <w:marLeft w:val="0"/>
      <w:marRight w:val="0"/>
      <w:marTop w:val="0"/>
      <w:marBottom w:val="0"/>
      <w:divBdr>
        <w:top w:val="none" w:sz="0" w:space="0" w:color="auto"/>
        <w:left w:val="none" w:sz="0" w:space="0" w:color="auto"/>
        <w:bottom w:val="none" w:sz="0" w:space="0" w:color="auto"/>
        <w:right w:val="none" w:sz="0" w:space="0" w:color="auto"/>
      </w:divBdr>
    </w:div>
    <w:div w:id="55511562">
      <w:bodyDiv w:val="1"/>
      <w:marLeft w:val="0"/>
      <w:marRight w:val="0"/>
      <w:marTop w:val="0"/>
      <w:marBottom w:val="0"/>
      <w:divBdr>
        <w:top w:val="none" w:sz="0" w:space="0" w:color="auto"/>
        <w:left w:val="none" w:sz="0" w:space="0" w:color="auto"/>
        <w:bottom w:val="none" w:sz="0" w:space="0" w:color="auto"/>
        <w:right w:val="none" w:sz="0" w:space="0" w:color="auto"/>
      </w:divBdr>
    </w:div>
    <w:div w:id="55595215">
      <w:bodyDiv w:val="1"/>
      <w:marLeft w:val="0"/>
      <w:marRight w:val="0"/>
      <w:marTop w:val="0"/>
      <w:marBottom w:val="0"/>
      <w:divBdr>
        <w:top w:val="none" w:sz="0" w:space="0" w:color="auto"/>
        <w:left w:val="none" w:sz="0" w:space="0" w:color="auto"/>
        <w:bottom w:val="none" w:sz="0" w:space="0" w:color="auto"/>
        <w:right w:val="none" w:sz="0" w:space="0" w:color="auto"/>
      </w:divBdr>
    </w:div>
    <w:div w:id="57366001">
      <w:bodyDiv w:val="1"/>
      <w:marLeft w:val="0"/>
      <w:marRight w:val="0"/>
      <w:marTop w:val="0"/>
      <w:marBottom w:val="0"/>
      <w:divBdr>
        <w:top w:val="none" w:sz="0" w:space="0" w:color="auto"/>
        <w:left w:val="none" w:sz="0" w:space="0" w:color="auto"/>
        <w:bottom w:val="none" w:sz="0" w:space="0" w:color="auto"/>
        <w:right w:val="none" w:sz="0" w:space="0" w:color="auto"/>
      </w:divBdr>
    </w:div>
    <w:div w:id="58140140">
      <w:bodyDiv w:val="1"/>
      <w:marLeft w:val="0"/>
      <w:marRight w:val="0"/>
      <w:marTop w:val="0"/>
      <w:marBottom w:val="0"/>
      <w:divBdr>
        <w:top w:val="none" w:sz="0" w:space="0" w:color="auto"/>
        <w:left w:val="none" w:sz="0" w:space="0" w:color="auto"/>
        <w:bottom w:val="none" w:sz="0" w:space="0" w:color="auto"/>
        <w:right w:val="none" w:sz="0" w:space="0" w:color="auto"/>
      </w:divBdr>
    </w:div>
    <w:div w:id="60643009">
      <w:bodyDiv w:val="1"/>
      <w:marLeft w:val="0"/>
      <w:marRight w:val="0"/>
      <w:marTop w:val="0"/>
      <w:marBottom w:val="0"/>
      <w:divBdr>
        <w:top w:val="none" w:sz="0" w:space="0" w:color="auto"/>
        <w:left w:val="none" w:sz="0" w:space="0" w:color="auto"/>
        <w:bottom w:val="none" w:sz="0" w:space="0" w:color="auto"/>
        <w:right w:val="none" w:sz="0" w:space="0" w:color="auto"/>
      </w:divBdr>
    </w:div>
    <w:div w:id="62336240">
      <w:bodyDiv w:val="1"/>
      <w:marLeft w:val="0"/>
      <w:marRight w:val="0"/>
      <w:marTop w:val="0"/>
      <w:marBottom w:val="0"/>
      <w:divBdr>
        <w:top w:val="none" w:sz="0" w:space="0" w:color="auto"/>
        <w:left w:val="none" w:sz="0" w:space="0" w:color="auto"/>
        <w:bottom w:val="none" w:sz="0" w:space="0" w:color="auto"/>
        <w:right w:val="none" w:sz="0" w:space="0" w:color="auto"/>
      </w:divBdr>
      <w:divsChild>
        <w:div w:id="1347748997">
          <w:marLeft w:val="0"/>
          <w:marRight w:val="0"/>
          <w:marTop w:val="0"/>
          <w:marBottom w:val="0"/>
          <w:divBdr>
            <w:top w:val="none" w:sz="0" w:space="0" w:color="auto"/>
            <w:left w:val="none" w:sz="0" w:space="0" w:color="auto"/>
            <w:bottom w:val="none" w:sz="0" w:space="0" w:color="auto"/>
            <w:right w:val="none" w:sz="0" w:space="0" w:color="auto"/>
          </w:divBdr>
        </w:div>
        <w:div w:id="1812484165">
          <w:marLeft w:val="0"/>
          <w:marRight w:val="0"/>
          <w:marTop w:val="0"/>
          <w:marBottom w:val="0"/>
          <w:divBdr>
            <w:top w:val="none" w:sz="0" w:space="0" w:color="auto"/>
            <w:left w:val="none" w:sz="0" w:space="0" w:color="auto"/>
            <w:bottom w:val="none" w:sz="0" w:space="0" w:color="auto"/>
            <w:right w:val="none" w:sz="0" w:space="0" w:color="auto"/>
          </w:divBdr>
        </w:div>
      </w:divsChild>
    </w:div>
    <w:div w:id="62602943">
      <w:bodyDiv w:val="1"/>
      <w:marLeft w:val="0"/>
      <w:marRight w:val="0"/>
      <w:marTop w:val="0"/>
      <w:marBottom w:val="0"/>
      <w:divBdr>
        <w:top w:val="none" w:sz="0" w:space="0" w:color="auto"/>
        <w:left w:val="none" w:sz="0" w:space="0" w:color="auto"/>
        <w:bottom w:val="none" w:sz="0" w:space="0" w:color="auto"/>
        <w:right w:val="none" w:sz="0" w:space="0" w:color="auto"/>
      </w:divBdr>
    </w:div>
    <w:div w:id="63837741">
      <w:bodyDiv w:val="1"/>
      <w:marLeft w:val="0"/>
      <w:marRight w:val="0"/>
      <w:marTop w:val="0"/>
      <w:marBottom w:val="0"/>
      <w:divBdr>
        <w:top w:val="none" w:sz="0" w:space="0" w:color="auto"/>
        <w:left w:val="none" w:sz="0" w:space="0" w:color="auto"/>
        <w:bottom w:val="none" w:sz="0" w:space="0" w:color="auto"/>
        <w:right w:val="none" w:sz="0" w:space="0" w:color="auto"/>
      </w:divBdr>
    </w:div>
    <w:div w:id="67269817">
      <w:bodyDiv w:val="1"/>
      <w:marLeft w:val="0"/>
      <w:marRight w:val="0"/>
      <w:marTop w:val="0"/>
      <w:marBottom w:val="0"/>
      <w:divBdr>
        <w:top w:val="none" w:sz="0" w:space="0" w:color="auto"/>
        <w:left w:val="none" w:sz="0" w:space="0" w:color="auto"/>
        <w:bottom w:val="none" w:sz="0" w:space="0" w:color="auto"/>
        <w:right w:val="none" w:sz="0" w:space="0" w:color="auto"/>
      </w:divBdr>
    </w:div>
    <w:div w:id="67460106">
      <w:bodyDiv w:val="1"/>
      <w:marLeft w:val="0"/>
      <w:marRight w:val="0"/>
      <w:marTop w:val="0"/>
      <w:marBottom w:val="0"/>
      <w:divBdr>
        <w:top w:val="none" w:sz="0" w:space="0" w:color="auto"/>
        <w:left w:val="none" w:sz="0" w:space="0" w:color="auto"/>
        <w:bottom w:val="none" w:sz="0" w:space="0" w:color="auto"/>
        <w:right w:val="none" w:sz="0" w:space="0" w:color="auto"/>
      </w:divBdr>
    </w:div>
    <w:div w:id="72554490">
      <w:bodyDiv w:val="1"/>
      <w:marLeft w:val="0"/>
      <w:marRight w:val="0"/>
      <w:marTop w:val="0"/>
      <w:marBottom w:val="0"/>
      <w:divBdr>
        <w:top w:val="none" w:sz="0" w:space="0" w:color="auto"/>
        <w:left w:val="none" w:sz="0" w:space="0" w:color="auto"/>
        <w:bottom w:val="none" w:sz="0" w:space="0" w:color="auto"/>
        <w:right w:val="none" w:sz="0" w:space="0" w:color="auto"/>
      </w:divBdr>
    </w:div>
    <w:div w:id="73357223">
      <w:bodyDiv w:val="1"/>
      <w:marLeft w:val="0"/>
      <w:marRight w:val="0"/>
      <w:marTop w:val="0"/>
      <w:marBottom w:val="0"/>
      <w:divBdr>
        <w:top w:val="none" w:sz="0" w:space="0" w:color="auto"/>
        <w:left w:val="none" w:sz="0" w:space="0" w:color="auto"/>
        <w:bottom w:val="none" w:sz="0" w:space="0" w:color="auto"/>
        <w:right w:val="none" w:sz="0" w:space="0" w:color="auto"/>
      </w:divBdr>
    </w:div>
    <w:div w:id="75127559">
      <w:bodyDiv w:val="1"/>
      <w:marLeft w:val="0"/>
      <w:marRight w:val="0"/>
      <w:marTop w:val="0"/>
      <w:marBottom w:val="0"/>
      <w:divBdr>
        <w:top w:val="none" w:sz="0" w:space="0" w:color="auto"/>
        <w:left w:val="none" w:sz="0" w:space="0" w:color="auto"/>
        <w:bottom w:val="none" w:sz="0" w:space="0" w:color="auto"/>
        <w:right w:val="none" w:sz="0" w:space="0" w:color="auto"/>
      </w:divBdr>
    </w:div>
    <w:div w:id="78866966">
      <w:bodyDiv w:val="1"/>
      <w:marLeft w:val="0"/>
      <w:marRight w:val="0"/>
      <w:marTop w:val="0"/>
      <w:marBottom w:val="0"/>
      <w:divBdr>
        <w:top w:val="none" w:sz="0" w:space="0" w:color="auto"/>
        <w:left w:val="none" w:sz="0" w:space="0" w:color="auto"/>
        <w:bottom w:val="none" w:sz="0" w:space="0" w:color="auto"/>
        <w:right w:val="none" w:sz="0" w:space="0" w:color="auto"/>
      </w:divBdr>
    </w:div>
    <w:div w:id="80030823">
      <w:bodyDiv w:val="1"/>
      <w:marLeft w:val="0"/>
      <w:marRight w:val="0"/>
      <w:marTop w:val="0"/>
      <w:marBottom w:val="0"/>
      <w:divBdr>
        <w:top w:val="none" w:sz="0" w:space="0" w:color="auto"/>
        <w:left w:val="none" w:sz="0" w:space="0" w:color="auto"/>
        <w:bottom w:val="none" w:sz="0" w:space="0" w:color="auto"/>
        <w:right w:val="none" w:sz="0" w:space="0" w:color="auto"/>
      </w:divBdr>
    </w:div>
    <w:div w:id="82344387">
      <w:bodyDiv w:val="1"/>
      <w:marLeft w:val="0"/>
      <w:marRight w:val="0"/>
      <w:marTop w:val="0"/>
      <w:marBottom w:val="0"/>
      <w:divBdr>
        <w:top w:val="none" w:sz="0" w:space="0" w:color="auto"/>
        <w:left w:val="none" w:sz="0" w:space="0" w:color="auto"/>
        <w:bottom w:val="none" w:sz="0" w:space="0" w:color="auto"/>
        <w:right w:val="none" w:sz="0" w:space="0" w:color="auto"/>
      </w:divBdr>
    </w:div>
    <w:div w:id="84427672">
      <w:bodyDiv w:val="1"/>
      <w:marLeft w:val="0"/>
      <w:marRight w:val="0"/>
      <w:marTop w:val="0"/>
      <w:marBottom w:val="0"/>
      <w:divBdr>
        <w:top w:val="none" w:sz="0" w:space="0" w:color="auto"/>
        <w:left w:val="none" w:sz="0" w:space="0" w:color="auto"/>
        <w:bottom w:val="none" w:sz="0" w:space="0" w:color="auto"/>
        <w:right w:val="none" w:sz="0" w:space="0" w:color="auto"/>
      </w:divBdr>
    </w:div>
    <w:div w:id="88738257">
      <w:bodyDiv w:val="1"/>
      <w:marLeft w:val="0"/>
      <w:marRight w:val="0"/>
      <w:marTop w:val="0"/>
      <w:marBottom w:val="0"/>
      <w:divBdr>
        <w:top w:val="none" w:sz="0" w:space="0" w:color="auto"/>
        <w:left w:val="none" w:sz="0" w:space="0" w:color="auto"/>
        <w:bottom w:val="none" w:sz="0" w:space="0" w:color="auto"/>
        <w:right w:val="none" w:sz="0" w:space="0" w:color="auto"/>
      </w:divBdr>
    </w:div>
    <w:div w:id="90661721">
      <w:bodyDiv w:val="1"/>
      <w:marLeft w:val="0"/>
      <w:marRight w:val="0"/>
      <w:marTop w:val="0"/>
      <w:marBottom w:val="0"/>
      <w:divBdr>
        <w:top w:val="none" w:sz="0" w:space="0" w:color="auto"/>
        <w:left w:val="none" w:sz="0" w:space="0" w:color="auto"/>
        <w:bottom w:val="none" w:sz="0" w:space="0" w:color="auto"/>
        <w:right w:val="none" w:sz="0" w:space="0" w:color="auto"/>
      </w:divBdr>
    </w:div>
    <w:div w:id="90975940">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92092178">
      <w:bodyDiv w:val="1"/>
      <w:marLeft w:val="0"/>
      <w:marRight w:val="0"/>
      <w:marTop w:val="0"/>
      <w:marBottom w:val="0"/>
      <w:divBdr>
        <w:top w:val="none" w:sz="0" w:space="0" w:color="auto"/>
        <w:left w:val="none" w:sz="0" w:space="0" w:color="auto"/>
        <w:bottom w:val="none" w:sz="0" w:space="0" w:color="auto"/>
        <w:right w:val="none" w:sz="0" w:space="0" w:color="auto"/>
      </w:divBdr>
    </w:div>
    <w:div w:id="94063279">
      <w:bodyDiv w:val="1"/>
      <w:marLeft w:val="0"/>
      <w:marRight w:val="0"/>
      <w:marTop w:val="0"/>
      <w:marBottom w:val="0"/>
      <w:divBdr>
        <w:top w:val="none" w:sz="0" w:space="0" w:color="auto"/>
        <w:left w:val="none" w:sz="0" w:space="0" w:color="auto"/>
        <w:bottom w:val="none" w:sz="0" w:space="0" w:color="auto"/>
        <w:right w:val="none" w:sz="0" w:space="0" w:color="auto"/>
      </w:divBdr>
    </w:div>
    <w:div w:id="95906953">
      <w:bodyDiv w:val="1"/>
      <w:marLeft w:val="0"/>
      <w:marRight w:val="0"/>
      <w:marTop w:val="0"/>
      <w:marBottom w:val="0"/>
      <w:divBdr>
        <w:top w:val="none" w:sz="0" w:space="0" w:color="auto"/>
        <w:left w:val="none" w:sz="0" w:space="0" w:color="auto"/>
        <w:bottom w:val="none" w:sz="0" w:space="0" w:color="auto"/>
        <w:right w:val="none" w:sz="0" w:space="0" w:color="auto"/>
      </w:divBdr>
    </w:div>
    <w:div w:id="98794786">
      <w:bodyDiv w:val="1"/>
      <w:marLeft w:val="0"/>
      <w:marRight w:val="0"/>
      <w:marTop w:val="0"/>
      <w:marBottom w:val="0"/>
      <w:divBdr>
        <w:top w:val="none" w:sz="0" w:space="0" w:color="auto"/>
        <w:left w:val="none" w:sz="0" w:space="0" w:color="auto"/>
        <w:bottom w:val="none" w:sz="0" w:space="0" w:color="auto"/>
        <w:right w:val="none" w:sz="0" w:space="0" w:color="auto"/>
      </w:divBdr>
    </w:div>
    <w:div w:id="100953715">
      <w:bodyDiv w:val="1"/>
      <w:marLeft w:val="0"/>
      <w:marRight w:val="0"/>
      <w:marTop w:val="0"/>
      <w:marBottom w:val="0"/>
      <w:divBdr>
        <w:top w:val="none" w:sz="0" w:space="0" w:color="auto"/>
        <w:left w:val="none" w:sz="0" w:space="0" w:color="auto"/>
        <w:bottom w:val="none" w:sz="0" w:space="0" w:color="auto"/>
        <w:right w:val="none" w:sz="0" w:space="0" w:color="auto"/>
      </w:divBdr>
    </w:div>
    <w:div w:id="101848922">
      <w:bodyDiv w:val="1"/>
      <w:marLeft w:val="0"/>
      <w:marRight w:val="0"/>
      <w:marTop w:val="0"/>
      <w:marBottom w:val="0"/>
      <w:divBdr>
        <w:top w:val="none" w:sz="0" w:space="0" w:color="auto"/>
        <w:left w:val="none" w:sz="0" w:space="0" w:color="auto"/>
        <w:bottom w:val="none" w:sz="0" w:space="0" w:color="auto"/>
        <w:right w:val="none" w:sz="0" w:space="0" w:color="auto"/>
      </w:divBdr>
    </w:div>
    <w:div w:id="104623181">
      <w:bodyDiv w:val="1"/>
      <w:marLeft w:val="0"/>
      <w:marRight w:val="0"/>
      <w:marTop w:val="0"/>
      <w:marBottom w:val="0"/>
      <w:divBdr>
        <w:top w:val="none" w:sz="0" w:space="0" w:color="auto"/>
        <w:left w:val="none" w:sz="0" w:space="0" w:color="auto"/>
        <w:bottom w:val="none" w:sz="0" w:space="0" w:color="auto"/>
        <w:right w:val="none" w:sz="0" w:space="0" w:color="auto"/>
      </w:divBdr>
    </w:div>
    <w:div w:id="109789417">
      <w:bodyDiv w:val="1"/>
      <w:marLeft w:val="0"/>
      <w:marRight w:val="0"/>
      <w:marTop w:val="0"/>
      <w:marBottom w:val="0"/>
      <w:divBdr>
        <w:top w:val="none" w:sz="0" w:space="0" w:color="auto"/>
        <w:left w:val="none" w:sz="0" w:space="0" w:color="auto"/>
        <w:bottom w:val="none" w:sz="0" w:space="0" w:color="auto"/>
        <w:right w:val="none" w:sz="0" w:space="0" w:color="auto"/>
      </w:divBdr>
    </w:div>
    <w:div w:id="109857222">
      <w:bodyDiv w:val="1"/>
      <w:marLeft w:val="0"/>
      <w:marRight w:val="0"/>
      <w:marTop w:val="0"/>
      <w:marBottom w:val="0"/>
      <w:divBdr>
        <w:top w:val="none" w:sz="0" w:space="0" w:color="auto"/>
        <w:left w:val="none" w:sz="0" w:space="0" w:color="auto"/>
        <w:bottom w:val="none" w:sz="0" w:space="0" w:color="auto"/>
        <w:right w:val="none" w:sz="0" w:space="0" w:color="auto"/>
      </w:divBdr>
    </w:div>
    <w:div w:id="110323753">
      <w:bodyDiv w:val="1"/>
      <w:marLeft w:val="0"/>
      <w:marRight w:val="0"/>
      <w:marTop w:val="0"/>
      <w:marBottom w:val="0"/>
      <w:divBdr>
        <w:top w:val="none" w:sz="0" w:space="0" w:color="auto"/>
        <w:left w:val="none" w:sz="0" w:space="0" w:color="auto"/>
        <w:bottom w:val="none" w:sz="0" w:space="0" w:color="auto"/>
        <w:right w:val="none" w:sz="0" w:space="0" w:color="auto"/>
      </w:divBdr>
    </w:div>
    <w:div w:id="114950187">
      <w:bodyDiv w:val="1"/>
      <w:marLeft w:val="0"/>
      <w:marRight w:val="0"/>
      <w:marTop w:val="0"/>
      <w:marBottom w:val="0"/>
      <w:divBdr>
        <w:top w:val="none" w:sz="0" w:space="0" w:color="auto"/>
        <w:left w:val="none" w:sz="0" w:space="0" w:color="auto"/>
        <w:bottom w:val="none" w:sz="0" w:space="0" w:color="auto"/>
        <w:right w:val="none" w:sz="0" w:space="0" w:color="auto"/>
      </w:divBdr>
    </w:div>
    <w:div w:id="116030266">
      <w:bodyDiv w:val="1"/>
      <w:marLeft w:val="0"/>
      <w:marRight w:val="0"/>
      <w:marTop w:val="0"/>
      <w:marBottom w:val="0"/>
      <w:divBdr>
        <w:top w:val="none" w:sz="0" w:space="0" w:color="auto"/>
        <w:left w:val="none" w:sz="0" w:space="0" w:color="auto"/>
        <w:bottom w:val="none" w:sz="0" w:space="0" w:color="auto"/>
        <w:right w:val="none" w:sz="0" w:space="0" w:color="auto"/>
      </w:divBdr>
    </w:div>
    <w:div w:id="116528062">
      <w:bodyDiv w:val="1"/>
      <w:marLeft w:val="0"/>
      <w:marRight w:val="0"/>
      <w:marTop w:val="0"/>
      <w:marBottom w:val="0"/>
      <w:divBdr>
        <w:top w:val="none" w:sz="0" w:space="0" w:color="auto"/>
        <w:left w:val="none" w:sz="0" w:space="0" w:color="auto"/>
        <w:bottom w:val="none" w:sz="0" w:space="0" w:color="auto"/>
        <w:right w:val="none" w:sz="0" w:space="0" w:color="auto"/>
      </w:divBdr>
    </w:div>
    <w:div w:id="117534769">
      <w:bodyDiv w:val="1"/>
      <w:marLeft w:val="0"/>
      <w:marRight w:val="0"/>
      <w:marTop w:val="0"/>
      <w:marBottom w:val="0"/>
      <w:divBdr>
        <w:top w:val="none" w:sz="0" w:space="0" w:color="auto"/>
        <w:left w:val="none" w:sz="0" w:space="0" w:color="auto"/>
        <w:bottom w:val="none" w:sz="0" w:space="0" w:color="auto"/>
        <w:right w:val="none" w:sz="0" w:space="0" w:color="auto"/>
      </w:divBdr>
    </w:div>
    <w:div w:id="121968275">
      <w:bodyDiv w:val="1"/>
      <w:marLeft w:val="0"/>
      <w:marRight w:val="0"/>
      <w:marTop w:val="0"/>
      <w:marBottom w:val="0"/>
      <w:divBdr>
        <w:top w:val="none" w:sz="0" w:space="0" w:color="auto"/>
        <w:left w:val="none" w:sz="0" w:space="0" w:color="auto"/>
        <w:bottom w:val="none" w:sz="0" w:space="0" w:color="auto"/>
        <w:right w:val="none" w:sz="0" w:space="0" w:color="auto"/>
      </w:divBdr>
      <w:divsChild>
        <w:div w:id="2121946955">
          <w:marLeft w:val="0"/>
          <w:marRight w:val="0"/>
          <w:marTop w:val="0"/>
          <w:marBottom w:val="0"/>
          <w:divBdr>
            <w:top w:val="none" w:sz="0" w:space="0" w:color="auto"/>
            <w:left w:val="none" w:sz="0" w:space="0" w:color="auto"/>
            <w:bottom w:val="none" w:sz="0" w:space="0" w:color="auto"/>
            <w:right w:val="none" w:sz="0" w:space="0" w:color="auto"/>
          </w:divBdr>
        </w:div>
      </w:divsChild>
    </w:div>
    <w:div w:id="122843856">
      <w:bodyDiv w:val="1"/>
      <w:marLeft w:val="0"/>
      <w:marRight w:val="0"/>
      <w:marTop w:val="0"/>
      <w:marBottom w:val="0"/>
      <w:divBdr>
        <w:top w:val="none" w:sz="0" w:space="0" w:color="auto"/>
        <w:left w:val="none" w:sz="0" w:space="0" w:color="auto"/>
        <w:bottom w:val="none" w:sz="0" w:space="0" w:color="auto"/>
        <w:right w:val="none" w:sz="0" w:space="0" w:color="auto"/>
      </w:divBdr>
    </w:div>
    <w:div w:id="124545014">
      <w:bodyDiv w:val="1"/>
      <w:marLeft w:val="0"/>
      <w:marRight w:val="0"/>
      <w:marTop w:val="0"/>
      <w:marBottom w:val="0"/>
      <w:divBdr>
        <w:top w:val="none" w:sz="0" w:space="0" w:color="auto"/>
        <w:left w:val="none" w:sz="0" w:space="0" w:color="auto"/>
        <w:bottom w:val="none" w:sz="0" w:space="0" w:color="auto"/>
        <w:right w:val="none" w:sz="0" w:space="0" w:color="auto"/>
      </w:divBdr>
    </w:div>
    <w:div w:id="125321796">
      <w:bodyDiv w:val="1"/>
      <w:marLeft w:val="0"/>
      <w:marRight w:val="0"/>
      <w:marTop w:val="0"/>
      <w:marBottom w:val="0"/>
      <w:divBdr>
        <w:top w:val="none" w:sz="0" w:space="0" w:color="auto"/>
        <w:left w:val="none" w:sz="0" w:space="0" w:color="auto"/>
        <w:bottom w:val="none" w:sz="0" w:space="0" w:color="auto"/>
        <w:right w:val="none" w:sz="0" w:space="0" w:color="auto"/>
      </w:divBdr>
    </w:div>
    <w:div w:id="125977596">
      <w:bodyDiv w:val="1"/>
      <w:marLeft w:val="0"/>
      <w:marRight w:val="0"/>
      <w:marTop w:val="0"/>
      <w:marBottom w:val="0"/>
      <w:divBdr>
        <w:top w:val="none" w:sz="0" w:space="0" w:color="auto"/>
        <w:left w:val="none" w:sz="0" w:space="0" w:color="auto"/>
        <w:bottom w:val="none" w:sz="0" w:space="0" w:color="auto"/>
        <w:right w:val="none" w:sz="0" w:space="0" w:color="auto"/>
      </w:divBdr>
    </w:div>
    <w:div w:id="126054299">
      <w:bodyDiv w:val="1"/>
      <w:marLeft w:val="0"/>
      <w:marRight w:val="0"/>
      <w:marTop w:val="0"/>
      <w:marBottom w:val="0"/>
      <w:divBdr>
        <w:top w:val="none" w:sz="0" w:space="0" w:color="auto"/>
        <w:left w:val="none" w:sz="0" w:space="0" w:color="auto"/>
        <w:bottom w:val="none" w:sz="0" w:space="0" w:color="auto"/>
        <w:right w:val="none" w:sz="0" w:space="0" w:color="auto"/>
      </w:divBdr>
    </w:div>
    <w:div w:id="128741673">
      <w:bodyDiv w:val="1"/>
      <w:marLeft w:val="0"/>
      <w:marRight w:val="0"/>
      <w:marTop w:val="0"/>
      <w:marBottom w:val="0"/>
      <w:divBdr>
        <w:top w:val="none" w:sz="0" w:space="0" w:color="auto"/>
        <w:left w:val="none" w:sz="0" w:space="0" w:color="auto"/>
        <w:bottom w:val="none" w:sz="0" w:space="0" w:color="auto"/>
        <w:right w:val="none" w:sz="0" w:space="0" w:color="auto"/>
      </w:divBdr>
    </w:div>
    <w:div w:id="131140236">
      <w:bodyDiv w:val="1"/>
      <w:marLeft w:val="0"/>
      <w:marRight w:val="0"/>
      <w:marTop w:val="0"/>
      <w:marBottom w:val="0"/>
      <w:divBdr>
        <w:top w:val="none" w:sz="0" w:space="0" w:color="auto"/>
        <w:left w:val="none" w:sz="0" w:space="0" w:color="auto"/>
        <w:bottom w:val="none" w:sz="0" w:space="0" w:color="auto"/>
        <w:right w:val="none" w:sz="0" w:space="0" w:color="auto"/>
      </w:divBdr>
    </w:div>
    <w:div w:id="132724808">
      <w:bodyDiv w:val="1"/>
      <w:marLeft w:val="0"/>
      <w:marRight w:val="0"/>
      <w:marTop w:val="0"/>
      <w:marBottom w:val="0"/>
      <w:divBdr>
        <w:top w:val="none" w:sz="0" w:space="0" w:color="auto"/>
        <w:left w:val="none" w:sz="0" w:space="0" w:color="auto"/>
        <w:bottom w:val="none" w:sz="0" w:space="0" w:color="auto"/>
        <w:right w:val="none" w:sz="0" w:space="0" w:color="auto"/>
      </w:divBdr>
    </w:div>
    <w:div w:id="134835186">
      <w:bodyDiv w:val="1"/>
      <w:marLeft w:val="0"/>
      <w:marRight w:val="0"/>
      <w:marTop w:val="0"/>
      <w:marBottom w:val="0"/>
      <w:divBdr>
        <w:top w:val="none" w:sz="0" w:space="0" w:color="auto"/>
        <w:left w:val="none" w:sz="0" w:space="0" w:color="auto"/>
        <w:bottom w:val="none" w:sz="0" w:space="0" w:color="auto"/>
        <w:right w:val="none" w:sz="0" w:space="0" w:color="auto"/>
      </w:divBdr>
    </w:div>
    <w:div w:id="134836674">
      <w:bodyDiv w:val="1"/>
      <w:marLeft w:val="0"/>
      <w:marRight w:val="0"/>
      <w:marTop w:val="0"/>
      <w:marBottom w:val="0"/>
      <w:divBdr>
        <w:top w:val="none" w:sz="0" w:space="0" w:color="auto"/>
        <w:left w:val="none" w:sz="0" w:space="0" w:color="auto"/>
        <w:bottom w:val="none" w:sz="0" w:space="0" w:color="auto"/>
        <w:right w:val="none" w:sz="0" w:space="0" w:color="auto"/>
      </w:divBdr>
    </w:div>
    <w:div w:id="135025731">
      <w:bodyDiv w:val="1"/>
      <w:marLeft w:val="0"/>
      <w:marRight w:val="0"/>
      <w:marTop w:val="0"/>
      <w:marBottom w:val="0"/>
      <w:divBdr>
        <w:top w:val="none" w:sz="0" w:space="0" w:color="auto"/>
        <w:left w:val="none" w:sz="0" w:space="0" w:color="auto"/>
        <w:bottom w:val="none" w:sz="0" w:space="0" w:color="auto"/>
        <w:right w:val="none" w:sz="0" w:space="0" w:color="auto"/>
      </w:divBdr>
    </w:div>
    <w:div w:id="135495602">
      <w:bodyDiv w:val="1"/>
      <w:marLeft w:val="0"/>
      <w:marRight w:val="0"/>
      <w:marTop w:val="0"/>
      <w:marBottom w:val="0"/>
      <w:divBdr>
        <w:top w:val="none" w:sz="0" w:space="0" w:color="auto"/>
        <w:left w:val="none" w:sz="0" w:space="0" w:color="auto"/>
        <w:bottom w:val="none" w:sz="0" w:space="0" w:color="auto"/>
        <w:right w:val="none" w:sz="0" w:space="0" w:color="auto"/>
      </w:divBdr>
    </w:div>
    <w:div w:id="136998624">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44205889">
      <w:bodyDiv w:val="1"/>
      <w:marLeft w:val="0"/>
      <w:marRight w:val="0"/>
      <w:marTop w:val="0"/>
      <w:marBottom w:val="0"/>
      <w:divBdr>
        <w:top w:val="none" w:sz="0" w:space="0" w:color="auto"/>
        <w:left w:val="none" w:sz="0" w:space="0" w:color="auto"/>
        <w:bottom w:val="none" w:sz="0" w:space="0" w:color="auto"/>
        <w:right w:val="none" w:sz="0" w:space="0" w:color="auto"/>
      </w:divBdr>
    </w:div>
    <w:div w:id="145897535">
      <w:bodyDiv w:val="1"/>
      <w:marLeft w:val="0"/>
      <w:marRight w:val="0"/>
      <w:marTop w:val="0"/>
      <w:marBottom w:val="0"/>
      <w:divBdr>
        <w:top w:val="none" w:sz="0" w:space="0" w:color="auto"/>
        <w:left w:val="none" w:sz="0" w:space="0" w:color="auto"/>
        <w:bottom w:val="none" w:sz="0" w:space="0" w:color="auto"/>
        <w:right w:val="none" w:sz="0" w:space="0" w:color="auto"/>
      </w:divBdr>
    </w:div>
    <w:div w:id="149716900">
      <w:bodyDiv w:val="1"/>
      <w:marLeft w:val="0"/>
      <w:marRight w:val="0"/>
      <w:marTop w:val="0"/>
      <w:marBottom w:val="0"/>
      <w:divBdr>
        <w:top w:val="none" w:sz="0" w:space="0" w:color="auto"/>
        <w:left w:val="none" w:sz="0" w:space="0" w:color="auto"/>
        <w:bottom w:val="none" w:sz="0" w:space="0" w:color="auto"/>
        <w:right w:val="none" w:sz="0" w:space="0" w:color="auto"/>
      </w:divBdr>
    </w:div>
    <w:div w:id="149948930">
      <w:bodyDiv w:val="1"/>
      <w:marLeft w:val="0"/>
      <w:marRight w:val="0"/>
      <w:marTop w:val="0"/>
      <w:marBottom w:val="0"/>
      <w:divBdr>
        <w:top w:val="none" w:sz="0" w:space="0" w:color="auto"/>
        <w:left w:val="none" w:sz="0" w:space="0" w:color="auto"/>
        <w:bottom w:val="none" w:sz="0" w:space="0" w:color="auto"/>
        <w:right w:val="none" w:sz="0" w:space="0" w:color="auto"/>
      </w:divBdr>
    </w:div>
    <w:div w:id="150291362">
      <w:bodyDiv w:val="1"/>
      <w:marLeft w:val="0"/>
      <w:marRight w:val="0"/>
      <w:marTop w:val="0"/>
      <w:marBottom w:val="0"/>
      <w:divBdr>
        <w:top w:val="none" w:sz="0" w:space="0" w:color="auto"/>
        <w:left w:val="none" w:sz="0" w:space="0" w:color="auto"/>
        <w:bottom w:val="none" w:sz="0" w:space="0" w:color="auto"/>
        <w:right w:val="none" w:sz="0" w:space="0" w:color="auto"/>
      </w:divBdr>
    </w:div>
    <w:div w:id="151794996">
      <w:bodyDiv w:val="1"/>
      <w:marLeft w:val="0"/>
      <w:marRight w:val="0"/>
      <w:marTop w:val="0"/>
      <w:marBottom w:val="0"/>
      <w:divBdr>
        <w:top w:val="none" w:sz="0" w:space="0" w:color="auto"/>
        <w:left w:val="none" w:sz="0" w:space="0" w:color="auto"/>
        <w:bottom w:val="none" w:sz="0" w:space="0" w:color="auto"/>
        <w:right w:val="none" w:sz="0" w:space="0" w:color="auto"/>
      </w:divBdr>
    </w:div>
    <w:div w:id="153300022">
      <w:bodyDiv w:val="1"/>
      <w:marLeft w:val="0"/>
      <w:marRight w:val="0"/>
      <w:marTop w:val="0"/>
      <w:marBottom w:val="0"/>
      <w:divBdr>
        <w:top w:val="none" w:sz="0" w:space="0" w:color="auto"/>
        <w:left w:val="none" w:sz="0" w:space="0" w:color="auto"/>
        <w:bottom w:val="none" w:sz="0" w:space="0" w:color="auto"/>
        <w:right w:val="none" w:sz="0" w:space="0" w:color="auto"/>
      </w:divBdr>
    </w:div>
    <w:div w:id="153422727">
      <w:bodyDiv w:val="1"/>
      <w:marLeft w:val="0"/>
      <w:marRight w:val="0"/>
      <w:marTop w:val="0"/>
      <w:marBottom w:val="0"/>
      <w:divBdr>
        <w:top w:val="none" w:sz="0" w:space="0" w:color="auto"/>
        <w:left w:val="none" w:sz="0" w:space="0" w:color="auto"/>
        <w:bottom w:val="none" w:sz="0" w:space="0" w:color="auto"/>
        <w:right w:val="none" w:sz="0" w:space="0" w:color="auto"/>
      </w:divBdr>
    </w:div>
    <w:div w:id="154422909">
      <w:bodyDiv w:val="1"/>
      <w:marLeft w:val="0"/>
      <w:marRight w:val="0"/>
      <w:marTop w:val="0"/>
      <w:marBottom w:val="0"/>
      <w:divBdr>
        <w:top w:val="none" w:sz="0" w:space="0" w:color="auto"/>
        <w:left w:val="none" w:sz="0" w:space="0" w:color="auto"/>
        <w:bottom w:val="none" w:sz="0" w:space="0" w:color="auto"/>
        <w:right w:val="none" w:sz="0" w:space="0" w:color="auto"/>
      </w:divBdr>
    </w:div>
    <w:div w:id="154803889">
      <w:bodyDiv w:val="1"/>
      <w:marLeft w:val="0"/>
      <w:marRight w:val="0"/>
      <w:marTop w:val="0"/>
      <w:marBottom w:val="0"/>
      <w:divBdr>
        <w:top w:val="none" w:sz="0" w:space="0" w:color="auto"/>
        <w:left w:val="none" w:sz="0" w:space="0" w:color="auto"/>
        <w:bottom w:val="none" w:sz="0" w:space="0" w:color="auto"/>
        <w:right w:val="none" w:sz="0" w:space="0" w:color="auto"/>
      </w:divBdr>
    </w:div>
    <w:div w:id="155347554">
      <w:bodyDiv w:val="1"/>
      <w:marLeft w:val="0"/>
      <w:marRight w:val="0"/>
      <w:marTop w:val="0"/>
      <w:marBottom w:val="0"/>
      <w:divBdr>
        <w:top w:val="none" w:sz="0" w:space="0" w:color="auto"/>
        <w:left w:val="none" w:sz="0" w:space="0" w:color="auto"/>
        <w:bottom w:val="none" w:sz="0" w:space="0" w:color="auto"/>
        <w:right w:val="none" w:sz="0" w:space="0" w:color="auto"/>
      </w:divBdr>
    </w:div>
    <w:div w:id="156188008">
      <w:bodyDiv w:val="1"/>
      <w:marLeft w:val="0"/>
      <w:marRight w:val="0"/>
      <w:marTop w:val="0"/>
      <w:marBottom w:val="0"/>
      <w:divBdr>
        <w:top w:val="none" w:sz="0" w:space="0" w:color="auto"/>
        <w:left w:val="none" w:sz="0" w:space="0" w:color="auto"/>
        <w:bottom w:val="none" w:sz="0" w:space="0" w:color="auto"/>
        <w:right w:val="none" w:sz="0" w:space="0" w:color="auto"/>
      </w:divBdr>
    </w:div>
    <w:div w:id="157383591">
      <w:bodyDiv w:val="1"/>
      <w:marLeft w:val="0"/>
      <w:marRight w:val="0"/>
      <w:marTop w:val="0"/>
      <w:marBottom w:val="0"/>
      <w:divBdr>
        <w:top w:val="none" w:sz="0" w:space="0" w:color="auto"/>
        <w:left w:val="none" w:sz="0" w:space="0" w:color="auto"/>
        <w:bottom w:val="none" w:sz="0" w:space="0" w:color="auto"/>
        <w:right w:val="none" w:sz="0" w:space="0" w:color="auto"/>
      </w:divBdr>
    </w:div>
    <w:div w:id="161287153">
      <w:bodyDiv w:val="1"/>
      <w:marLeft w:val="0"/>
      <w:marRight w:val="0"/>
      <w:marTop w:val="0"/>
      <w:marBottom w:val="0"/>
      <w:divBdr>
        <w:top w:val="none" w:sz="0" w:space="0" w:color="auto"/>
        <w:left w:val="none" w:sz="0" w:space="0" w:color="auto"/>
        <w:bottom w:val="none" w:sz="0" w:space="0" w:color="auto"/>
        <w:right w:val="none" w:sz="0" w:space="0" w:color="auto"/>
      </w:divBdr>
    </w:div>
    <w:div w:id="162088017">
      <w:bodyDiv w:val="1"/>
      <w:marLeft w:val="0"/>
      <w:marRight w:val="0"/>
      <w:marTop w:val="0"/>
      <w:marBottom w:val="0"/>
      <w:divBdr>
        <w:top w:val="none" w:sz="0" w:space="0" w:color="auto"/>
        <w:left w:val="none" w:sz="0" w:space="0" w:color="auto"/>
        <w:bottom w:val="none" w:sz="0" w:space="0" w:color="auto"/>
        <w:right w:val="none" w:sz="0" w:space="0" w:color="auto"/>
      </w:divBdr>
    </w:div>
    <w:div w:id="164131390">
      <w:bodyDiv w:val="1"/>
      <w:marLeft w:val="0"/>
      <w:marRight w:val="0"/>
      <w:marTop w:val="0"/>
      <w:marBottom w:val="0"/>
      <w:divBdr>
        <w:top w:val="none" w:sz="0" w:space="0" w:color="auto"/>
        <w:left w:val="none" w:sz="0" w:space="0" w:color="auto"/>
        <w:bottom w:val="none" w:sz="0" w:space="0" w:color="auto"/>
        <w:right w:val="none" w:sz="0" w:space="0" w:color="auto"/>
      </w:divBdr>
    </w:div>
    <w:div w:id="164175892">
      <w:bodyDiv w:val="1"/>
      <w:marLeft w:val="0"/>
      <w:marRight w:val="0"/>
      <w:marTop w:val="0"/>
      <w:marBottom w:val="0"/>
      <w:divBdr>
        <w:top w:val="none" w:sz="0" w:space="0" w:color="auto"/>
        <w:left w:val="none" w:sz="0" w:space="0" w:color="auto"/>
        <w:bottom w:val="none" w:sz="0" w:space="0" w:color="auto"/>
        <w:right w:val="none" w:sz="0" w:space="0" w:color="auto"/>
      </w:divBdr>
    </w:div>
    <w:div w:id="169220122">
      <w:bodyDiv w:val="1"/>
      <w:marLeft w:val="0"/>
      <w:marRight w:val="0"/>
      <w:marTop w:val="0"/>
      <w:marBottom w:val="0"/>
      <w:divBdr>
        <w:top w:val="none" w:sz="0" w:space="0" w:color="auto"/>
        <w:left w:val="none" w:sz="0" w:space="0" w:color="auto"/>
        <w:bottom w:val="none" w:sz="0" w:space="0" w:color="auto"/>
        <w:right w:val="none" w:sz="0" w:space="0" w:color="auto"/>
      </w:divBdr>
    </w:div>
    <w:div w:id="169224639">
      <w:bodyDiv w:val="1"/>
      <w:marLeft w:val="0"/>
      <w:marRight w:val="0"/>
      <w:marTop w:val="0"/>
      <w:marBottom w:val="0"/>
      <w:divBdr>
        <w:top w:val="none" w:sz="0" w:space="0" w:color="auto"/>
        <w:left w:val="none" w:sz="0" w:space="0" w:color="auto"/>
        <w:bottom w:val="none" w:sz="0" w:space="0" w:color="auto"/>
        <w:right w:val="none" w:sz="0" w:space="0" w:color="auto"/>
      </w:divBdr>
    </w:div>
    <w:div w:id="170027530">
      <w:bodyDiv w:val="1"/>
      <w:marLeft w:val="0"/>
      <w:marRight w:val="0"/>
      <w:marTop w:val="0"/>
      <w:marBottom w:val="0"/>
      <w:divBdr>
        <w:top w:val="none" w:sz="0" w:space="0" w:color="auto"/>
        <w:left w:val="none" w:sz="0" w:space="0" w:color="auto"/>
        <w:bottom w:val="none" w:sz="0" w:space="0" w:color="auto"/>
        <w:right w:val="none" w:sz="0" w:space="0" w:color="auto"/>
      </w:divBdr>
    </w:div>
    <w:div w:id="170142749">
      <w:bodyDiv w:val="1"/>
      <w:marLeft w:val="0"/>
      <w:marRight w:val="0"/>
      <w:marTop w:val="0"/>
      <w:marBottom w:val="0"/>
      <w:divBdr>
        <w:top w:val="none" w:sz="0" w:space="0" w:color="auto"/>
        <w:left w:val="none" w:sz="0" w:space="0" w:color="auto"/>
        <w:bottom w:val="none" w:sz="0" w:space="0" w:color="auto"/>
        <w:right w:val="none" w:sz="0" w:space="0" w:color="auto"/>
      </w:divBdr>
    </w:div>
    <w:div w:id="171653303">
      <w:bodyDiv w:val="1"/>
      <w:marLeft w:val="0"/>
      <w:marRight w:val="0"/>
      <w:marTop w:val="0"/>
      <w:marBottom w:val="0"/>
      <w:divBdr>
        <w:top w:val="none" w:sz="0" w:space="0" w:color="auto"/>
        <w:left w:val="none" w:sz="0" w:space="0" w:color="auto"/>
        <w:bottom w:val="none" w:sz="0" w:space="0" w:color="auto"/>
        <w:right w:val="none" w:sz="0" w:space="0" w:color="auto"/>
      </w:divBdr>
      <w:divsChild>
        <w:div w:id="1708749008">
          <w:marLeft w:val="0"/>
          <w:marRight w:val="0"/>
          <w:marTop w:val="0"/>
          <w:marBottom w:val="0"/>
          <w:divBdr>
            <w:top w:val="none" w:sz="0" w:space="0" w:color="auto"/>
            <w:left w:val="none" w:sz="0" w:space="0" w:color="auto"/>
            <w:bottom w:val="none" w:sz="0" w:space="0" w:color="auto"/>
            <w:right w:val="none" w:sz="0" w:space="0" w:color="auto"/>
          </w:divBdr>
          <w:divsChild>
            <w:div w:id="278535880">
              <w:marLeft w:val="0"/>
              <w:marRight w:val="0"/>
              <w:marTop w:val="0"/>
              <w:marBottom w:val="300"/>
              <w:divBdr>
                <w:top w:val="single" w:sz="6" w:space="8" w:color="FBEED5"/>
                <w:left w:val="single" w:sz="6" w:space="11" w:color="FBEED5"/>
                <w:bottom w:val="single" w:sz="6" w:space="8" w:color="FBEED5"/>
                <w:right w:val="single" w:sz="6" w:space="26" w:color="FBEED5"/>
              </w:divBdr>
            </w:div>
          </w:divsChild>
        </w:div>
      </w:divsChild>
    </w:div>
    <w:div w:id="173493823">
      <w:bodyDiv w:val="1"/>
      <w:marLeft w:val="0"/>
      <w:marRight w:val="0"/>
      <w:marTop w:val="0"/>
      <w:marBottom w:val="0"/>
      <w:divBdr>
        <w:top w:val="none" w:sz="0" w:space="0" w:color="auto"/>
        <w:left w:val="none" w:sz="0" w:space="0" w:color="auto"/>
        <w:bottom w:val="none" w:sz="0" w:space="0" w:color="auto"/>
        <w:right w:val="none" w:sz="0" w:space="0" w:color="auto"/>
      </w:divBdr>
    </w:div>
    <w:div w:id="174729392">
      <w:bodyDiv w:val="1"/>
      <w:marLeft w:val="0"/>
      <w:marRight w:val="0"/>
      <w:marTop w:val="0"/>
      <w:marBottom w:val="0"/>
      <w:divBdr>
        <w:top w:val="none" w:sz="0" w:space="0" w:color="auto"/>
        <w:left w:val="none" w:sz="0" w:space="0" w:color="auto"/>
        <w:bottom w:val="none" w:sz="0" w:space="0" w:color="auto"/>
        <w:right w:val="none" w:sz="0" w:space="0" w:color="auto"/>
      </w:divBdr>
    </w:div>
    <w:div w:id="176696868">
      <w:bodyDiv w:val="1"/>
      <w:marLeft w:val="0"/>
      <w:marRight w:val="0"/>
      <w:marTop w:val="0"/>
      <w:marBottom w:val="0"/>
      <w:divBdr>
        <w:top w:val="none" w:sz="0" w:space="0" w:color="auto"/>
        <w:left w:val="none" w:sz="0" w:space="0" w:color="auto"/>
        <w:bottom w:val="none" w:sz="0" w:space="0" w:color="auto"/>
        <w:right w:val="none" w:sz="0" w:space="0" w:color="auto"/>
      </w:divBdr>
    </w:div>
    <w:div w:id="177158631">
      <w:bodyDiv w:val="1"/>
      <w:marLeft w:val="0"/>
      <w:marRight w:val="0"/>
      <w:marTop w:val="0"/>
      <w:marBottom w:val="0"/>
      <w:divBdr>
        <w:top w:val="none" w:sz="0" w:space="0" w:color="auto"/>
        <w:left w:val="none" w:sz="0" w:space="0" w:color="auto"/>
        <w:bottom w:val="none" w:sz="0" w:space="0" w:color="auto"/>
        <w:right w:val="none" w:sz="0" w:space="0" w:color="auto"/>
      </w:divBdr>
    </w:div>
    <w:div w:id="177812240">
      <w:bodyDiv w:val="1"/>
      <w:marLeft w:val="0"/>
      <w:marRight w:val="0"/>
      <w:marTop w:val="0"/>
      <w:marBottom w:val="0"/>
      <w:divBdr>
        <w:top w:val="none" w:sz="0" w:space="0" w:color="auto"/>
        <w:left w:val="none" w:sz="0" w:space="0" w:color="auto"/>
        <w:bottom w:val="none" w:sz="0" w:space="0" w:color="auto"/>
        <w:right w:val="none" w:sz="0" w:space="0" w:color="auto"/>
      </w:divBdr>
    </w:div>
    <w:div w:id="179121456">
      <w:bodyDiv w:val="1"/>
      <w:marLeft w:val="0"/>
      <w:marRight w:val="0"/>
      <w:marTop w:val="0"/>
      <w:marBottom w:val="0"/>
      <w:divBdr>
        <w:top w:val="none" w:sz="0" w:space="0" w:color="auto"/>
        <w:left w:val="none" w:sz="0" w:space="0" w:color="auto"/>
        <w:bottom w:val="none" w:sz="0" w:space="0" w:color="auto"/>
        <w:right w:val="none" w:sz="0" w:space="0" w:color="auto"/>
      </w:divBdr>
    </w:div>
    <w:div w:id="183640365">
      <w:bodyDiv w:val="1"/>
      <w:marLeft w:val="0"/>
      <w:marRight w:val="0"/>
      <w:marTop w:val="0"/>
      <w:marBottom w:val="0"/>
      <w:divBdr>
        <w:top w:val="none" w:sz="0" w:space="0" w:color="auto"/>
        <w:left w:val="none" w:sz="0" w:space="0" w:color="auto"/>
        <w:bottom w:val="none" w:sz="0" w:space="0" w:color="auto"/>
        <w:right w:val="none" w:sz="0" w:space="0" w:color="auto"/>
      </w:divBdr>
    </w:div>
    <w:div w:id="185949677">
      <w:bodyDiv w:val="1"/>
      <w:marLeft w:val="0"/>
      <w:marRight w:val="0"/>
      <w:marTop w:val="0"/>
      <w:marBottom w:val="0"/>
      <w:divBdr>
        <w:top w:val="none" w:sz="0" w:space="0" w:color="auto"/>
        <w:left w:val="none" w:sz="0" w:space="0" w:color="auto"/>
        <w:bottom w:val="none" w:sz="0" w:space="0" w:color="auto"/>
        <w:right w:val="none" w:sz="0" w:space="0" w:color="auto"/>
      </w:divBdr>
    </w:div>
    <w:div w:id="188958284">
      <w:bodyDiv w:val="1"/>
      <w:marLeft w:val="0"/>
      <w:marRight w:val="0"/>
      <w:marTop w:val="0"/>
      <w:marBottom w:val="0"/>
      <w:divBdr>
        <w:top w:val="none" w:sz="0" w:space="0" w:color="auto"/>
        <w:left w:val="none" w:sz="0" w:space="0" w:color="auto"/>
        <w:bottom w:val="none" w:sz="0" w:space="0" w:color="auto"/>
        <w:right w:val="none" w:sz="0" w:space="0" w:color="auto"/>
      </w:divBdr>
    </w:div>
    <w:div w:id="189148618">
      <w:bodyDiv w:val="1"/>
      <w:marLeft w:val="0"/>
      <w:marRight w:val="0"/>
      <w:marTop w:val="0"/>
      <w:marBottom w:val="0"/>
      <w:divBdr>
        <w:top w:val="none" w:sz="0" w:space="0" w:color="auto"/>
        <w:left w:val="none" w:sz="0" w:space="0" w:color="auto"/>
        <w:bottom w:val="none" w:sz="0" w:space="0" w:color="auto"/>
        <w:right w:val="none" w:sz="0" w:space="0" w:color="auto"/>
      </w:divBdr>
    </w:div>
    <w:div w:id="189148669">
      <w:bodyDiv w:val="1"/>
      <w:marLeft w:val="0"/>
      <w:marRight w:val="0"/>
      <w:marTop w:val="0"/>
      <w:marBottom w:val="0"/>
      <w:divBdr>
        <w:top w:val="none" w:sz="0" w:space="0" w:color="auto"/>
        <w:left w:val="none" w:sz="0" w:space="0" w:color="auto"/>
        <w:bottom w:val="none" w:sz="0" w:space="0" w:color="auto"/>
        <w:right w:val="none" w:sz="0" w:space="0" w:color="auto"/>
      </w:divBdr>
    </w:div>
    <w:div w:id="191722509">
      <w:bodyDiv w:val="1"/>
      <w:marLeft w:val="0"/>
      <w:marRight w:val="0"/>
      <w:marTop w:val="0"/>
      <w:marBottom w:val="0"/>
      <w:divBdr>
        <w:top w:val="none" w:sz="0" w:space="0" w:color="auto"/>
        <w:left w:val="none" w:sz="0" w:space="0" w:color="auto"/>
        <w:bottom w:val="none" w:sz="0" w:space="0" w:color="auto"/>
        <w:right w:val="none" w:sz="0" w:space="0" w:color="auto"/>
      </w:divBdr>
    </w:div>
    <w:div w:id="192155361">
      <w:bodyDiv w:val="1"/>
      <w:marLeft w:val="0"/>
      <w:marRight w:val="0"/>
      <w:marTop w:val="0"/>
      <w:marBottom w:val="0"/>
      <w:divBdr>
        <w:top w:val="none" w:sz="0" w:space="0" w:color="auto"/>
        <w:left w:val="none" w:sz="0" w:space="0" w:color="auto"/>
        <w:bottom w:val="none" w:sz="0" w:space="0" w:color="auto"/>
        <w:right w:val="none" w:sz="0" w:space="0" w:color="auto"/>
      </w:divBdr>
    </w:div>
    <w:div w:id="192504114">
      <w:bodyDiv w:val="1"/>
      <w:marLeft w:val="0"/>
      <w:marRight w:val="0"/>
      <w:marTop w:val="0"/>
      <w:marBottom w:val="0"/>
      <w:divBdr>
        <w:top w:val="none" w:sz="0" w:space="0" w:color="auto"/>
        <w:left w:val="none" w:sz="0" w:space="0" w:color="auto"/>
        <w:bottom w:val="none" w:sz="0" w:space="0" w:color="auto"/>
        <w:right w:val="none" w:sz="0" w:space="0" w:color="auto"/>
      </w:divBdr>
    </w:div>
    <w:div w:id="193344486">
      <w:bodyDiv w:val="1"/>
      <w:marLeft w:val="0"/>
      <w:marRight w:val="0"/>
      <w:marTop w:val="0"/>
      <w:marBottom w:val="0"/>
      <w:divBdr>
        <w:top w:val="none" w:sz="0" w:space="0" w:color="auto"/>
        <w:left w:val="none" w:sz="0" w:space="0" w:color="auto"/>
        <w:bottom w:val="none" w:sz="0" w:space="0" w:color="auto"/>
        <w:right w:val="none" w:sz="0" w:space="0" w:color="auto"/>
      </w:divBdr>
    </w:div>
    <w:div w:id="193808410">
      <w:bodyDiv w:val="1"/>
      <w:marLeft w:val="0"/>
      <w:marRight w:val="0"/>
      <w:marTop w:val="0"/>
      <w:marBottom w:val="0"/>
      <w:divBdr>
        <w:top w:val="none" w:sz="0" w:space="0" w:color="auto"/>
        <w:left w:val="none" w:sz="0" w:space="0" w:color="auto"/>
        <w:bottom w:val="none" w:sz="0" w:space="0" w:color="auto"/>
        <w:right w:val="none" w:sz="0" w:space="0" w:color="auto"/>
      </w:divBdr>
    </w:div>
    <w:div w:id="195391342">
      <w:bodyDiv w:val="1"/>
      <w:marLeft w:val="0"/>
      <w:marRight w:val="0"/>
      <w:marTop w:val="0"/>
      <w:marBottom w:val="0"/>
      <w:divBdr>
        <w:top w:val="none" w:sz="0" w:space="0" w:color="auto"/>
        <w:left w:val="none" w:sz="0" w:space="0" w:color="auto"/>
        <w:bottom w:val="none" w:sz="0" w:space="0" w:color="auto"/>
        <w:right w:val="none" w:sz="0" w:space="0" w:color="auto"/>
      </w:divBdr>
    </w:div>
    <w:div w:id="196043267">
      <w:bodyDiv w:val="1"/>
      <w:marLeft w:val="0"/>
      <w:marRight w:val="0"/>
      <w:marTop w:val="0"/>
      <w:marBottom w:val="0"/>
      <w:divBdr>
        <w:top w:val="none" w:sz="0" w:space="0" w:color="auto"/>
        <w:left w:val="none" w:sz="0" w:space="0" w:color="auto"/>
        <w:bottom w:val="none" w:sz="0" w:space="0" w:color="auto"/>
        <w:right w:val="none" w:sz="0" w:space="0" w:color="auto"/>
      </w:divBdr>
    </w:div>
    <w:div w:id="199174310">
      <w:bodyDiv w:val="1"/>
      <w:marLeft w:val="0"/>
      <w:marRight w:val="0"/>
      <w:marTop w:val="0"/>
      <w:marBottom w:val="0"/>
      <w:divBdr>
        <w:top w:val="none" w:sz="0" w:space="0" w:color="auto"/>
        <w:left w:val="none" w:sz="0" w:space="0" w:color="auto"/>
        <w:bottom w:val="none" w:sz="0" w:space="0" w:color="auto"/>
        <w:right w:val="none" w:sz="0" w:space="0" w:color="auto"/>
      </w:divBdr>
    </w:div>
    <w:div w:id="205264765">
      <w:bodyDiv w:val="1"/>
      <w:marLeft w:val="0"/>
      <w:marRight w:val="0"/>
      <w:marTop w:val="0"/>
      <w:marBottom w:val="0"/>
      <w:divBdr>
        <w:top w:val="none" w:sz="0" w:space="0" w:color="auto"/>
        <w:left w:val="none" w:sz="0" w:space="0" w:color="auto"/>
        <w:bottom w:val="none" w:sz="0" w:space="0" w:color="auto"/>
        <w:right w:val="none" w:sz="0" w:space="0" w:color="auto"/>
      </w:divBdr>
    </w:div>
    <w:div w:id="209417266">
      <w:bodyDiv w:val="1"/>
      <w:marLeft w:val="0"/>
      <w:marRight w:val="0"/>
      <w:marTop w:val="0"/>
      <w:marBottom w:val="0"/>
      <w:divBdr>
        <w:top w:val="none" w:sz="0" w:space="0" w:color="auto"/>
        <w:left w:val="none" w:sz="0" w:space="0" w:color="auto"/>
        <w:bottom w:val="none" w:sz="0" w:space="0" w:color="auto"/>
        <w:right w:val="none" w:sz="0" w:space="0" w:color="auto"/>
      </w:divBdr>
    </w:div>
    <w:div w:id="210382406">
      <w:bodyDiv w:val="1"/>
      <w:marLeft w:val="0"/>
      <w:marRight w:val="0"/>
      <w:marTop w:val="0"/>
      <w:marBottom w:val="0"/>
      <w:divBdr>
        <w:top w:val="none" w:sz="0" w:space="0" w:color="auto"/>
        <w:left w:val="none" w:sz="0" w:space="0" w:color="auto"/>
        <w:bottom w:val="none" w:sz="0" w:space="0" w:color="auto"/>
        <w:right w:val="none" w:sz="0" w:space="0" w:color="auto"/>
      </w:divBdr>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3585292">
      <w:bodyDiv w:val="1"/>
      <w:marLeft w:val="0"/>
      <w:marRight w:val="0"/>
      <w:marTop w:val="0"/>
      <w:marBottom w:val="0"/>
      <w:divBdr>
        <w:top w:val="none" w:sz="0" w:space="0" w:color="auto"/>
        <w:left w:val="none" w:sz="0" w:space="0" w:color="auto"/>
        <w:bottom w:val="none" w:sz="0" w:space="0" w:color="auto"/>
        <w:right w:val="none" w:sz="0" w:space="0" w:color="auto"/>
      </w:divBdr>
    </w:div>
    <w:div w:id="214128314">
      <w:bodyDiv w:val="1"/>
      <w:marLeft w:val="0"/>
      <w:marRight w:val="0"/>
      <w:marTop w:val="0"/>
      <w:marBottom w:val="0"/>
      <w:divBdr>
        <w:top w:val="none" w:sz="0" w:space="0" w:color="auto"/>
        <w:left w:val="none" w:sz="0" w:space="0" w:color="auto"/>
        <w:bottom w:val="none" w:sz="0" w:space="0" w:color="auto"/>
        <w:right w:val="none" w:sz="0" w:space="0" w:color="auto"/>
      </w:divBdr>
    </w:div>
    <w:div w:id="216093045">
      <w:bodyDiv w:val="1"/>
      <w:marLeft w:val="0"/>
      <w:marRight w:val="0"/>
      <w:marTop w:val="0"/>
      <w:marBottom w:val="0"/>
      <w:divBdr>
        <w:top w:val="none" w:sz="0" w:space="0" w:color="auto"/>
        <w:left w:val="none" w:sz="0" w:space="0" w:color="auto"/>
        <w:bottom w:val="none" w:sz="0" w:space="0" w:color="auto"/>
        <w:right w:val="none" w:sz="0" w:space="0" w:color="auto"/>
      </w:divBdr>
    </w:div>
    <w:div w:id="216358628">
      <w:bodyDiv w:val="1"/>
      <w:marLeft w:val="0"/>
      <w:marRight w:val="0"/>
      <w:marTop w:val="0"/>
      <w:marBottom w:val="0"/>
      <w:divBdr>
        <w:top w:val="none" w:sz="0" w:space="0" w:color="auto"/>
        <w:left w:val="none" w:sz="0" w:space="0" w:color="auto"/>
        <w:bottom w:val="none" w:sz="0" w:space="0" w:color="auto"/>
        <w:right w:val="none" w:sz="0" w:space="0" w:color="auto"/>
      </w:divBdr>
    </w:div>
    <w:div w:id="217057376">
      <w:bodyDiv w:val="1"/>
      <w:marLeft w:val="0"/>
      <w:marRight w:val="0"/>
      <w:marTop w:val="0"/>
      <w:marBottom w:val="0"/>
      <w:divBdr>
        <w:top w:val="none" w:sz="0" w:space="0" w:color="auto"/>
        <w:left w:val="none" w:sz="0" w:space="0" w:color="auto"/>
        <w:bottom w:val="none" w:sz="0" w:space="0" w:color="auto"/>
        <w:right w:val="none" w:sz="0" w:space="0" w:color="auto"/>
      </w:divBdr>
    </w:div>
    <w:div w:id="218396619">
      <w:bodyDiv w:val="1"/>
      <w:marLeft w:val="0"/>
      <w:marRight w:val="0"/>
      <w:marTop w:val="0"/>
      <w:marBottom w:val="0"/>
      <w:divBdr>
        <w:top w:val="none" w:sz="0" w:space="0" w:color="auto"/>
        <w:left w:val="none" w:sz="0" w:space="0" w:color="auto"/>
        <w:bottom w:val="none" w:sz="0" w:space="0" w:color="auto"/>
        <w:right w:val="none" w:sz="0" w:space="0" w:color="auto"/>
      </w:divBdr>
    </w:div>
    <w:div w:id="219361567">
      <w:bodyDiv w:val="1"/>
      <w:marLeft w:val="0"/>
      <w:marRight w:val="0"/>
      <w:marTop w:val="0"/>
      <w:marBottom w:val="0"/>
      <w:divBdr>
        <w:top w:val="none" w:sz="0" w:space="0" w:color="auto"/>
        <w:left w:val="none" w:sz="0" w:space="0" w:color="auto"/>
        <w:bottom w:val="none" w:sz="0" w:space="0" w:color="auto"/>
        <w:right w:val="none" w:sz="0" w:space="0" w:color="auto"/>
      </w:divBdr>
    </w:div>
    <w:div w:id="219636231">
      <w:bodyDiv w:val="1"/>
      <w:marLeft w:val="0"/>
      <w:marRight w:val="0"/>
      <w:marTop w:val="0"/>
      <w:marBottom w:val="0"/>
      <w:divBdr>
        <w:top w:val="none" w:sz="0" w:space="0" w:color="auto"/>
        <w:left w:val="none" w:sz="0" w:space="0" w:color="auto"/>
        <w:bottom w:val="none" w:sz="0" w:space="0" w:color="auto"/>
        <w:right w:val="none" w:sz="0" w:space="0" w:color="auto"/>
      </w:divBdr>
    </w:div>
    <w:div w:id="221526754">
      <w:bodyDiv w:val="1"/>
      <w:marLeft w:val="0"/>
      <w:marRight w:val="0"/>
      <w:marTop w:val="0"/>
      <w:marBottom w:val="0"/>
      <w:divBdr>
        <w:top w:val="none" w:sz="0" w:space="0" w:color="auto"/>
        <w:left w:val="none" w:sz="0" w:space="0" w:color="auto"/>
        <w:bottom w:val="none" w:sz="0" w:space="0" w:color="auto"/>
        <w:right w:val="none" w:sz="0" w:space="0" w:color="auto"/>
      </w:divBdr>
    </w:div>
    <w:div w:id="222261033">
      <w:bodyDiv w:val="1"/>
      <w:marLeft w:val="0"/>
      <w:marRight w:val="0"/>
      <w:marTop w:val="0"/>
      <w:marBottom w:val="0"/>
      <w:divBdr>
        <w:top w:val="none" w:sz="0" w:space="0" w:color="auto"/>
        <w:left w:val="none" w:sz="0" w:space="0" w:color="auto"/>
        <w:bottom w:val="none" w:sz="0" w:space="0" w:color="auto"/>
        <w:right w:val="none" w:sz="0" w:space="0" w:color="auto"/>
      </w:divBdr>
    </w:div>
    <w:div w:id="222371425">
      <w:bodyDiv w:val="1"/>
      <w:marLeft w:val="0"/>
      <w:marRight w:val="0"/>
      <w:marTop w:val="0"/>
      <w:marBottom w:val="0"/>
      <w:divBdr>
        <w:top w:val="none" w:sz="0" w:space="0" w:color="auto"/>
        <w:left w:val="none" w:sz="0" w:space="0" w:color="auto"/>
        <w:bottom w:val="none" w:sz="0" w:space="0" w:color="auto"/>
        <w:right w:val="none" w:sz="0" w:space="0" w:color="auto"/>
      </w:divBdr>
    </w:div>
    <w:div w:id="224071496">
      <w:bodyDiv w:val="1"/>
      <w:marLeft w:val="0"/>
      <w:marRight w:val="0"/>
      <w:marTop w:val="0"/>
      <w:marBottom w:val="0"/>
      <w:divBdr>
        <w:top w:val="none" w:sz="0" w:space="0" w:color="auto"/>
        <w:left w:val="none" w:sz="0" w:space="0" w:color="auto"/>
        <w:bottom w:val="none" w:sz="0" w:space="0" w:color="auto"/>
        <w:right w:val="none" w:sz="0" w:space="0" w:color="auto"/>
      </w:divBdr>
    </w:div>
    <w:div w:id="225385745">
      <w:bodyDiv w:val="1"/>
      <w:marLeft w:val="0"/>
      <w:marRight w:val="0"/>
      <w:marTop w:val="0"/>
      <w:marBottom w:val="0"/>
      <w:divBdr>
        <w:top w:val="none" w:sz="0" w:space="0" w:color="auto"/>
        <w:left w:val="none" w:sz="0" w:space="0" w:color="auto"/>
        <w:bottom w:val="none" w:sz="0" w:space="0" w:color="auto"/>
        <w:right w:val="none" w:sz="0" w:space="0" w:color="auto"/>
      </w:divBdr>
    </w:div>
    <w:div w:id="228465365">
      <w:bodyDiv w:val="1"/>
      <w:marLeft w:val="0"/>
      <w:marRight w:val="0"/>
      <w:marTop w:val="0"/>
      <w:marBottom w:val="0"/>
      <w:divBdr>
        <w:top w:val="none" w:sz="0" w:space="0" w:color="auto"/>
        <w:left w:val="none" w:sz="0" w:space="0" w:color="auto"/>
        <w:bottom w:val="none" w:sz="0" w:space="0" w:color="auto"/>
        <w:right w:val="none" w:sz="0" w:space="0" w:color="auto"/>
      </w:divBdr>
      <w:divsChild>
        <w:div w:id="1202521515">
          <w:marLeft w:val="0"/>
          <w:marRight w:val="0"/>
          <w:marTop w:val="0"/>
          <w:marBottom w:val="0"/>
          <w:divBdr>
            <w:top w:val="none" w:sz="0" w:space="0" w:color="auto"/>
            <w:left w:val="none" w:sz="0" w:space="0" w:color="auto"/>
            <w:bottom w:val="none" w:sz="0" w:space="0" w:color="auto"/>
            <w:right w:val="none" w:sz="0" w:space="0" w:color="auto"/>
          </w:divBdr>
        </w:div>
      </w:divsChild>
    </w:div>
    <w:div w:id="228997931">
      <w:bodyDiv w:val="1"/>
      <w:marLeft w:val="0"/>
      <w:marRight w:val="0"/>
      <w:marTop w:val="0"/>
      <w:marBottom w:val="0"/>
      <w:divBdr>
        <w:top w:val="none" w:sz="0" w:space="0" w:color="auto"/>
        <w:left w:val="none" w:sz="0" w:space="0" w:color="auto"/>
        <w:bottom w:val="none" w:sz="0" w:space="0" w:color="auto"/>
        <w:right w:val="none" w:sz="0" w:space="0" w:color="auto"/>
      </w:divBdr>
    </w:div>
    <w:div w:id="229729357">
      <w:bodyDiv w:val="1"/>
      <w:marLeft w:val="0"/>
      <w:marRight w:val="0"/>
      <w:marTop w:val="0"/>
      <w:marBottom w:val="0"/>
      <w:divBdr>
        <w:top w:val="none" w:sz="0" w:space="0" w:color="auto"/>
        <w:left w:val="none" w:sz="0" w:space="0" w:color="auto"/>
        <w:bottom w:val="none" w:sz="0" w:space="0" w:color="auto"/>
        <w:right w:val="none" w:sz="0" w:space="0" w:color="auto"/>
      </w:divBdr>
    </w:div>
    <w:div w:id="241255999">
      <w:bodyDiv w:val="1"/>
      <w:marLeft w:val="0"/>
      <w:marRight w:val="0"/>
      <w:marTop w:val="0"/>
      <w:marBottom w:val="0"/>
      <w:divBdr>
        <w:top w:val="none" w:sz="0" w:space="0" w:color="auto"/>
        <w:left w:val="none" w:sz="0" w:space="0" w:color="auto"/>
        <w:bottom w:val="none" w:sz="0" w:space="0" w:color="auto"/>
        <w:right w:val="none" w:sz="0" w:space="0" w:color="auto"/>
      </w:divBdr>
    </w:div>
    <w:div w:id="242640348">
      <w:bodyDiv w:val="1"/>
      <w:marLeft w:val="0"/>
      <w:marRight w:val="0"/>
      <w:marTop w:val="0"/>
      <w:marBottom w:val="0"/>
      <w:divBdr>
        <w:top w:val="none" w:sz="0" w:space="0" w:color="auto"/>
        <w:left w:val="none" w:sz="0" w:space="0" w:color="auto"/>
        <w:bottom w:val="none" w:sz="0" w:space="0" w:color="auto"/>
        <w:right w:val="none" w:sz="0" w:space="0" w:color="auto"/>
      </w:divBdr>
    </w:div>
    <w:div w:id="244069755">
      <w:bodyDiv w:val="1"/>
      <w:marLeft w:val="0"/>
      <w:marRight w:val="0"/>
      <w:marTop w:val="0"/>
      <w:marBottom w:val="0"/>
      <w:divBdr>
        <w:top w:val="none" w:sz="0" w:space="0" w:color="auto"/>
        <w:left w:val="none" w:sz="0" w:space="0" w:color="auto"/>
        <w:bottom w:val="none" w:sz="0" w:space="0" w:color="auto"/>
        <w:right w:val="none" w:sz="0" w:space="0" w:color="auto"/>
      </w:divBdr>
    </w:div>
    <w:div w:id="244648530">
      <w:bodyDiv w:val="1"/>
      <w:marLeft w:val="0"/>
      <w:marRight w:val="0"/>
      <w:marTop w:val="0"/>
      <w:marBottom w:val="0"/>
      <w:divBdr>
        <w:top w:val="none" w:sz="0" w:space="0" w:color="auto"/>
        <w:left w:val="none" w:sz="0" w:space="0" w:color="auto"/>
        <w:bottom w:val="none" w:sz="0" w:space="0" w:color="auto"/>
        <w:right w:val="none" w:sz="0" w:space="0" w:color="auto"/>
      </w:divBdr>
    </w:div>
    <w:div w:id="246309282">
      <w:bodyDiv w:val="1"/>
      <w:marLeft w:val="0"/>
      <w:marRight w:val="0"/>
      <w:marTop w:val="0"/>
      <w:marBottom w:val="0"/>
      <w:divBdr>
        <w:top w:val="none" w:sz="0" w:space="0" w:color="auto"/>
        <w:left w:val="none" w:sz="0" w:space="0" w:color="auto"/>
        <w:bottom w:val="none" w:sz="0" w:space="0" w:color="auto"/>
        <w:right w:val="none" w:sz="0" w:space="0" w:color="auto"/>
      </w:divBdr>
    </w:div>
    <w:div w:id="249855318">
      <w:bodyDiv w:val="1"/>
      <w:marLeft w:val="0"/>
      <w:marRight w:val="0"/>
      <w:marTop w:val="0"/>
      <w:marBottom w:val="0"/>
      <w:divBdr>
        <w:top w:val="none" w:sz="0" w:space="0" w:color="auto"/>
        <w:left w:val="none" w:sz="0" w:space="0" w:color="auto"/>
        <w:bottom w:val="none" w:sz="0" w:space="0" w:color="auto"/>
        <w:right w:val="none" w:sz="0" w:space="0" w:color="auto"/>
      </w:divBdr>
      <w:divsChild>
        <w:div w:id="654996632">
          <w:marLeft w:val="0"/>
          <w:marRight w:val="0"/>
          <w:marTop w:val="0"/>
          <w:marBottom w:val="0"/>
          <w:divBdr>
            <w:top w:val="none" w:sz="0" w:space="0" w:color="auto"/>
            <w:left w:val="none" w:sz="0" w:space="0" w:color="auto"/>
            <w:bottom w:val="none" w:sz="0" w:space="0" w:color="auto"/>
            <w:right w:val="none" w:sz="0" w:space="0" w:color="auto"/>
          </w:divBdr>
        </w:div>
        <w:div w:id="2008169347">
          <w:marLeft w:val="0"/>
          <w:marRight w:val="0"/>
          <w:marTop w:val="0"/>
          <w:marBottom w:val="0"/>
          <w:divBdr>
            <w:top w:val="none" w:sz="0" w:space="0" w:color="auto"/>
            <w:left w:val="none" w:sz="0" w:space="0" w:color="auto"/>
            <w:bottom w:val="none" w:sz="0" w:space="0" w:color="auto"/>
            <w:right w:val="none" w:sz="0" w:space="0" w:color="auto"/>
          </w:divBdr>
        </w:div>
      </w:divsChild>
    </w:div>
    <w:div w:id="251667846">
      <w:bodyDiv w:val="1"/>
      <w:marLeft w:val="0"/>
      <w:marRight w:val="0"/>
      <w:marTop w:val="0"/>
      <w:marBottom w:val="0"/>
      <w:divBdr>
        <w:top w:val="none" w:sz="0" w:space="0" w:color="auto"/>
        <w:left w:val="none" w:sz="0" w:space="0" w:color="auto"/>
        <w:bottom w:val="none" w:sz="0" w:space="0" w:color="auto"/>
        <w:right w:val="none" w:sz="0" w:space="0" w:color="auto"/>
      </w:divBdr>
    </w:div>
    <w:div w:id="252133157">
      <w:bodyDiv w:val="1"/>
      <w:marLeft w:val="0"/>
      <w:marRight w:val="0"/>
      <w:marTop w:val="0"/>
      <w:marBottom w:val="0"/>
      <w:divBdr>
        <w:top w:val="none" w:sz="0" w:space="0" w:color="auto"/>
        <w:left w:val="none" w:sz="0" w:space="0" w:color="auto"/>
        <w:bottom w:val="none" w:sz="0" w:space="0" w:color="auto"/>
        <w:right w:val="none" w:sz="0" w:space="0" w:color="auto"/>
      </w:divBdr>
    </w:div>
    <w:div w:id="256063045">
      <w:bodyDiv w:val="1"/>
      <w:marLeft w:val="0"/>
      <w:marRight w:val="0"/>
      <w:marTop w:val="0"/>
      <w:marBottom w:val="0"/>
      <w:divBdr>
        <w:top w:val="none" w:sz="0" w:space="0" w:color="auto"/>
        <w:left w:val="none" w:sz="0" w:space="0" w:color="auto"/>
        <w:bottom w:val="none" w:sz="0" w:space="0" w:color="auto"/>
        <w:right w:val="none" w:sz="0" w:space="0" w:color="auto"/>
      </w:divBdr>
    </w:div>
    <w:div w:id="257101851">
      <w:bodyDiv w:val="1"/>
      <w:marLeft w:val="0"/>
      <w:marRight w:val="0"/>
      <w:marTop w:val="0"/>
      <w:marBottom w:val="0"/>
      <w:divBdr>
        <w:top w:val="none" w:sz="0" w:space="0" w:color="auto"/>
        <w:left w:val="none" w:sz="0" w:space="0" w:color="auto"/>
        <w:bottom w:val="none" w:sz="0" w:space="0" w:color="auto"/>
        <w:right w:val="none" w:sz="0" w:space="0" w:color="auto"/>
      </w:divBdr>
    </w:div>
    <w:div w:id="258679940">
      <w:bodyDiv w:val="1"/>
      <w:marLeft w:val="0"/>
      <w:marRight w:val="0"/>
      <w:marTop w:val="0"/>
      <w:marBottom w:val="0"/>
      <w:divBdr>
        <w:top w:val="none" w:sz="0" w:space="0" w:color="auto"/>
        <w:left w:val="none" w:sz="0" w:space="0" w:color="auto"/>
        <w:bottom w:val="none" w:sz="0" w:space="0" w:color="auto"/>
        <w:right w:val="none" w:sz="0" w:space="0" w:color="auto"/>
      </w:divBdr>
    </w:div>
    <w:div w:id="262954795">
      <w:bodyDiv w:val="1"/>
      <w:marLeft w:val="0"/>
      <w:marRight w:val="0"/>
      <w:marTop w:val="0"/>
      <w:marBottom w:val="0"/>
      <w:divBdr>
        <w:top w:val="none" w:sz="0" w:space="0" w:color="auto"/>
        <w:left w:val="none" w:sz="0" w:space="0" w:color="auto"/>
        <w:bottom w:val="none" w:sz="0" w:space="0" w:color="auto"/>
        <w:right w:val="none" w:sz="0" w:space="0" w:color="auto"/>
      </w:divBdr>
    </w:div>
    <w:div w:id="263071519">
      <w:bodyDiv w:val="1"/>
      <w:marLeft w:val="0"/>
      <w:marRight w:val="0"/>
      <w:marTop w:val="0"/>
      <w:marBottom w:val="0"/>
      <w:divBdr>
        <w:top w:val="none" w:sz="0" w:space="0" w:color="auto"/>
        <w:left w:val="none" w:sz="0" w:space="0" w:color="auto"/>
        <w:bottom w:val="none" w:sz="0" w:space="0" w:color="auto"/>
        <w:right w:val="none" w:sz="0" w:space="0" w:color="auto"/>
      </w:divBdr>
    </w:div>
    <w:div w:id="265575145">
      <w:bodyDiv w:val="1"/>
      <w:marLeft w:val="0"/>
      <w:marRight w:val="0"/>
      <w:marTop w:val="0"/>
      <w:marBottom w:val="0"/>
      <w:divBdr>
        <w:top w:val="none" w:sz="0" w:space="0" w:color="auto"/>
        <w:left w:val="none" w:sz="0" w:space="0" w:color="auto"/>
        <w:bottom w:val="none" w:sz="0" w:space="0" w:color="auto"/>
        <w:right w:val="none" w:sz="0" w:space="0" w:color="auto"/>
      </w:divBdr>
    </w:div>
    <w:div w:id="266350766">
      <w:bodyDiv w:val="1"/>
      <w:marLeft w:val="0"/>
      <w:marRight w:val="0"/>
      <w:marTop w:val="0"/>
      <w:marBottom w:val="0"/>
      <w:divBdr>
        <w:top w:val="none" w:sz="0" w:space="0" w:color="auto"/>
        <w:left w:val="none" w:sz="0" w:space="0" w:color="auto"/>
        <w:bottom w:val="none" w:sz="0" w:space="0" w:color="auto"/>
        <w:right w:val="none" w:sz="0" w:space="0" w:color="auto"/>
      </w:divBdr>
    </w:div>
    <w:div w:id="267011133">
      <w:bodyDiv w:val="1"/>
      <w:marLeft w:val="0"/>
      <w:marRight w:val="0"/>
      <w:marTop w:val="0"/>
      <w:marBottom w:val="0"/>
      <w:divBdr>
        <w:top w:val="none" w:sz="0" w:space="0" w:color="auto"/>
        <w:left w:val="none" w:sz="0" w:space="0" w:color="auto"/>
        <w:bottom w:val="none" w:sz="0" w:space="0" w:color="auto"/>
        <w:right w:val="none" w:sz="0" w:space="0" w:color="auto"/>
      </w:divBdr>
    </w:div>
    <w:div w:id="267078725">
      <w:bodyDiv w:val="1"/>
      <w:marLeft w:val="0"/>
      <w:marRight w:val="0"/>
      <w:marTop w:val="0"/>
      <w:marBottom w:val="0"/>
      <w:divBdr>
        <w:top w:val="none" w:sz="0" w:space="0" w:color="auto"/>
        <w:left w:val="none" w:sz="0" w:space="0" w:color="auto"/>
        <w:bottom w:val="none" w:sz="0" w:space="0" w:color="auto"/>
        <w:right w:val="none" w:sz="0" w:space="0" w:color="auto"/>
      </w:divBdr>
    </w:div>
    <w:div w:id="268127617">
      <w:bodyDiv w:val="1"/>
      <w:marLeft w:val="0"/>
      <w:marRight w:val="0"/>
      <w:marTop w:val="0"/>
      <w:marBottom w:val="0"/>
      <w:divBdr>
        <w:top w:val="none" w:sz="0" w:space="0" w:color="auto"/>
        <w:left w:val="none" w:sz="0" w:space="0" w:color="auto"/>
        <w:bottom w:val="none" w:sz="0" w:space="0" w:color="auto"/>
        <w:right w:val="none" w:sz="0" w:space="0" w:color="auto"/>
      </w:divBdr>
    </w:div>
    <w:div w:id="269319513">
      <w:bodyDiv w:val="1"/>
      <w:marLeft w:val="0"/>
      <w:marRight w:val="0"/>
      <w:marTop w:val="0"/>
      <w:marBottom w:val="0"/>
      <w:divBdr>
        <w:top w:val="none" w:sz="0" w:space="0" w:color="auto"/>
        <w:left w:val="none" w:sz="0" w:space="0" w:color="auto"/>
        <w:bottom w:val="none" w:sz="0" w:space="0" w:color="auto"/>
        <w:right w:val="none" w:sz="0" w:space="0" w:color="auto"/>
      </w:divBdr>
    </w:div>
    <w:div w:id="269748776">
      <w:bodyDiv w:val="1"/>
      <w:marLeft w:val="0"/>
      <w:marRight w:val="0"/>
      <w:marTop w:val="0"/>
      <w:marBottom w:val="0"/>
      <w:divBdr>
        <w:top w:val="none" w:sz="0" w:space="0" w:color="auto"/>
        <w:left w:val="none" w:sz="0" w:space="0" w:color="auto"/>
        <w:bottom w:val="none" w:sz="0" w:space="0" w:color="auto"/>
        <w:right w:val="none" w:sz="0" w:space="0" w:color="auto"/>
      </w:divBdr>
    </w:div>
    <w:div w:id="271400825">
      <w:bodyDiv w:val="1"/>
      <w:marLeft w:val="0"/>
      <w:marRight w:val="0"/>
      <w:marTop w:val="0"/>
      <w:marBottom w:val="0"/>
      <w:divBdr>
        <w:top w:val="none" w:sz="0" w:space="0" w:color="auto"/>
        <w:left w:val="none" w:sz="0" w:space="0" w:color="auto"/>
        <w:bottom w:val="none" w:sz="0" w:space="0" w:color="auto"/>
        <w:right w:val="none" w:sz="0" w:space="0" w:color="auto"/>
      </w:divBdr>
    </w:div>
    <w:div w:id="271599121">
      <w:bodyDiv w:val="1"/>
      <w:marLeft w:val="0"/>
      <w:marRight w:val="0"/>
      <w:marTop w:val="0"/>
      <w:marBottom w:val="0"/>
      <w:divBdr>
        <w:top w:val="none" w:sz="0" w:space="0" w:color="auto"/>
        <w:left w:val="none" w:sz="0" w:space="0" w:color="auto"/>
        <w:bottom w:val="none" w:sz="0" w:space="0" w:color="auto"/>
        <w:right w:val="none" w:sz="0" w:space="0" w:color="auto"/>
      </w:divBdr>
    </w:div>
    <w:div w:id="274483506">
      <w:bodyDiv w:val="1"/>
      <w:marLeft w:val="0"/>
      <w:marRight w:val="0"/>
      <w:marTop w:val="0"/>
      <w:marBottom w:val="0"/>
      <w:divBdr>
        <w:top w:val="none" w:sz="0" w:space="0" w:color="auto"/>
        <w:left w:val="none" w:sz="0" w:space="0" w:color="auto"/>
        <w:bottom w:val="none" w:sz="0" w:space="0" w:color="auto"/>
        <w:right w:val="none" w:sz="0" w:space="0" w:color="auto"/>
      </w:divBdr>
    </w:div>
    <w:div w:id="275455412">
      <w:bodyDiv w:val="1"/>
      <w:marLeft w:val="0"/>
      <w:marRight w:val="0"/>
      <w:marTop w:val="0"/>
      <w:marBottom w:val="0"/>
      <w:divBdr>
        <w:top w:val="none" w:sz="0" w:space="0" w:color="auto"/>
        <w:left w:val="none" w:sz="0" w:space="0" w:color="auto"/>
        <w:bottom w:val="none" w:sz="0" w:space="0" w:color="auto"/>
        <w:right w:val="none" w:sz="0" w:space="0" w:color="auto"/>
      </w:divBdr>
    </w:div>
    <w:div w:id="278152119">
      <w:bodyDiv w:val="1"/>
      <w:marLeft w:val="0"/>
      <w:marRight w:val="0"/>
      <w:marTop w:val="0"/>
      <w:marBottom w:val="0"/>
      <w:divBdr>
        <w:top w:val="none" w:sz="0" w:space="0" w:color="auto"/>
        <w:left w:val="none" w:sz="0" w:space="0" w:color="auto"/>
        <w:bottom w:val="none" w:sz="0" w:space="0" w:color="auto"/>
        <w:right w:val="none" w:sz="0" w:space="0" w:color="auto"/>
      </w:divBdr>
    </w:div>
    <w:div w:id="280890809">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92714995">
      <w:bodyDiv w:val="1"/>
      <w:marLeft w:val="0"/>
      <w:marRight w:val="0"/>
      <w:marTop w:val="0"/>
      <w:marBottom w:val="0"/>
      <w:divBdr>
        <w:top w:val="none" w:sz="0" w:space="0" w:color="auto"/>
        <w:left w:val="none" w:sz="0" w:space="0" w:color="auto"/>
        <w:bottom w:val="none" w:sz="0" w:space="0" w:color="auto"/>
        <w:right w:val="none" w:sz="0" w:space="0" w:color="auto"/>
      </w:divBdr>
    </w:div>
    <w:div w:id="293948754">
      <w:bodyDiv w:val="1"/>
      <w:marLeft w:val="0"/>
      <w:marRight w:val="0"/>
      <w:marTop w:val="0"/>
      <w:marBottom w:val="0"/>
      <w:divBdr>
        <w:top w:val="none" w:sz="0" w:space="0" w:color="auto"/>
        <w:left w:val="none" w:sz="0" w:space="0" w:color="auto"/>
        <w:bottom w:val="none" w:sz="0" w:space="0" w:color="auto"/>
        <w:right w:val="none" w:sz="0" w:space="0" w:color="auto"/>
      </w:divBdr>
    </w:div>
    <w:div w:id="295183493">
      <w:bodyDiv w:val="1"/>
      <w:marLeft w:val="0"/>
      <w:marRight w:val="0"/>
      <w:marTop w:val="0"/>
      <w:marBottom w:val="0"/>
      <w:divBdr>
        <w:top w:val="none" w:sz="0" w:space="0" w:color="auto"/>
        <w:left w:val="none" w:sz="0" w:space="0" w:color="auto"/>
        <w:bottom w:val="none" w:sz="0" w:space="0" w:color="auto"/>
        <w:right w:val="none" w:sz="0" w:space="0" w:color="auto"/>
      </w:divBdr>
    </w:div>
    <w:div w:id="302199320">
      <w:bodyDiv w:val="1"/>
      <w:marLeft w:val="0"/>
      <w:marRight w:val="0"/>
      <w:marTop w:val="0"/>
      <w:marBottom w:val="0"/>
      <w:divBdr>
        <w:top w:val="none" w:sz="0" w:space="0" w:color="auto"/>
        <w:left w:val="none" w:sz="0" w:space="0" w:color="auto"/>
        <w:bottom w:val="none" w:sz="0" w:space="0" w:color="auto"/>
        <w:right w:val="none" w:sz="0" w:space="0" w:color="auto"/>
      </w:divBdr>
    </w:div>
    <w:div w:id="303629955">
      <w:bodyDiv w:val="1"/>
      <w:marLeft w:val="0"/>
      <w:marRight w:val="0"/>
      <w:marTop w:val="0"/>
      <w:marBottom w:val="0"/>
      <w:divBdr>
        <w:top w:val="none" w:sz="0" w:space="0" w:color="auto"/>
        <w:left w:val="none" w:sz="0" w:space="0" w:color="auto"/>
        <w:bottom w:val="none" w:sz="0" w:space="0" w:color="auto"/>
        <w:right w:val="none" w:sz="0" w:space="0" w:color="auto"/>
      </w:divBdr>
      <w:divsChild>
        <w:div w:id="118257493">
          <w:marLeft w:val="0"/>
          <w:marRight w:val="0"/>
          <w:marTop w:val="450"/>
          <w:marBottom w:val="0"/>
          <w:divBdr>
            <w:top w:val="single" w:sz="2" w:space="4" w:color="FFFAF0"/>
            <w:left w:val="single" w:sz="2" w:space="0" w:color="FFFAF0"/>
            <w:bottom w:val="single" w:sz="2" w:space="4" w:color="FFFAF0"/>
            <w:right w:val="single" w:sz="2" w:space="8" w:color="FFFAF0"/>
          </w:divBdr>
          <w:divsChild>
            <w:div w:id="1813212898">
              <w:marLeft w:val="0"/>
              <w:marRight w:val="0"/>
              <w:marTop w:val="0"/>
              <w:marBottom w:val="0"/>
              <w:divBdr>
                <w:top w:val="none" w:sz="0" w:space="0" w:color="auto"/>
                <w:left w:val="none" w:sz="0" w:space="0" w:color="auto"/>
                <w:bottom w:val="none" w:sz="0" w:space="0" w:color="auto"/>
                <w:right w:val="none" w:sz="0" w:space="0" w:color="auto"/>
              </w:divBdr>
            </w:div>
          </w:divsChild>
        </w:div>
        <w:div w:id="794760156">
          <w:marLeft w:val="0"/>
          <w:marRight w:val="0"/>
          <w:marTop w:val="150"/>
          <w:marBottom w:val="0"/>
          <w:divBdr>
            <w:top w:val="none" w:sz="0" w:space="0" w:color="auto"/>
            <w:left w:val="none" w:sz="0" w:space="0" w:color="auto"/>
            <w:bottom w:val="none" w:sz="0" w:space="0" w:color="auto"/>
            <w:right w:val="none" w:sz="0" w:space="0" w:color="auto"/>
          </w:divBdr>
        </w:div>
        <w:div w:id="1084230706">
          <w:marLeft w:val="-15"/>
          <w:marRight w:val="0"/>
          <w:marTop w:val="0"/>
          <w:marBottom w:val="75"/>
          <w:divBdr>
            <w:top w:val="none" w:sz="0" w:space="0" w:color="auto"/>
            <w:left w:val="none" w:sz="0" w:space="0" w:color="auto"/>
            <w:bottom w:val="none" w:sz="0" w:space="0" w:color="auto"/>
            <w:right w:val="none" w:sz="0" w:space="0" w:color="auto"/>
          </w:divBdr>
        </w:div>
        <w:div w:id="1873952720">
          <w:marLeft w:val="0"/>
          <w:marRight w:val="0"/>
          <w:marTop w:val="0"/>
          <w:marBottom w:val="0"/>
          <w:divBdr>
            <w:top w:val="none" w:sz="0" w:space="0" w:color="auto"/>
            <w:left w:val="none" w:sz="0" w:space="0" w:color="auto"/>
            <w:bottom w:val="none" w:sz="0" w:space="0" w:color="auto"/>
            <w:right w:val="none" w:sz="0" w:space="0" w:color="auto"/>
          </w:divBdr>
        </w:div>
      </w:divsChild>
    </w:div>
    <w:div w:id="305428553">
      <w:bodyDiv w:val="1"/>
      <w:marLeft w:val="0"/>
      <w:marRight w:val="0"/>
      <w:marTop w:val="0"/>
      <w:marBottom w:val="0"/>
      <w:divBdr>
        <w:top w:val="none" w:sz="0" w:space="0" w:color="auto"/>
        <w:left w:val="none" w:sz="0" w:space="0" w:color="auto"/>
        <w:bottom w:val="none" w:sz="0" w:space="0" w:color="auto"/>
        <w:right w:val="none" w:sz="0" w:space="0" w:color="auto"/>
      </w:divBdr>
    </w:div>
    <w:div w:id="305667693">
      <w:bodyDiv w:val="1"/>
      <w:marLeft w:val="0"/>
      <w:marRight w:val="0"/>
      <w:marTop w:val="0"/>
      <w:marBottom w:val="0"/>
      <w:divBdr>
        <w:top w:val="none" w:sz="0" w:space="0" w:color="auto"/>
        <w:left w:val="none" w:sz="0" w:space="0" w:color="auto"/>
        <w:bottom w:val="none" w:sz="0" w:space="0" w:color="auto"/>
        <w:right w:val="none" w:sz="0" w:space="0" w:color="auto"/>
      </w:divBdr>
    </w:div>
    <w:div w:id="306975451">
      <w:bodyDiv w:val="1"/>
      <w:marLeft w:val="0"/>
      <w:marRight w:val="0"/>
      <w:marTop w:val="0"/>
      <w:marBottom w:val="0"/>
      <w:divBdr>
        <w:top w:val="none" w:sz="0" w:space="0" w:color="auto"/>
        <w:left w:val="none" w:sz="0" w:space="0" w:color="auto"/>
        <w:bottom w:val="none" w:sz="0" w:space="0" w:color="auto"/>
        <w:right w:val="none" w:sz="0" w:space="0" w:color="auto"/>
      </w:divBdr>
    </w:div>
    <w:div w:id="307059286">
      <w:bodyDiv w:val="1"/>
      <w:marLeft w:val="0"/>
      <w:marRight w:val="0"/>
      <w:marTop w:val="0"/>
      <w:marBottom w:val="0"/>
      <w:divBdr>
        <w:top w:val="none" w:sz="0" w:space="0" w:color="auto"/>
        <w:left w:val="none" w:sz="0" w:space="0" w:color="auto"/>
        <w:bottom w:val="none" w:sz="0" w:space="0" w:color="auto"/>
        <w:right w:val="none" w:sz="0" w:space="0" w:color="auto"/>
      </w:divBdr>
    </w:div>
    <w:div w:id="308176524">
      <w:bodyDiv w:val="1"/>
      <w:marLeft w:val="0"/>
      <w:marRight w:val="0"/>
      <w:marTop w:val="0"/>
      <w:marBottom w:val="0"/>
      <w:divBdr>
        <w:top w:val="none" w:sz="0" w:space="0" w:color="auto"/>
        <w:left w:val="none" w:sz="0" w:space="0" w:color="auto"/>
        <w:bottom w:val="none" w:sz="0" w:space="0" w:color="auto"/>
        <w:right w:val="none" w:sz="0" w:space="0" w:color="auto"/>
      </w:divBdr>
    </w:div>
    <w:div w:id="314604405">
      <w:bodyDiv w:val="1"/>
      <w:marLeft w:val="0"/>
      <w:marRight w:val="0"/>
      <w:marTop w:val="0"/>
      <w:marBottom w:val="0"/>
      <w:divBdr>
        <w:top w:val="none" w:sz="0" w:space="0" w:color="auto"/>
        <w:left w:val="none" w:sz="0" w:space="0" w:color="auto"/>
        <w:bottom w:val="none" w:sz="0" w:space="0" w:color="auto"/>
        <w:right w:val="none" w:sz="0" w:space="0" w:color="auto"/>
      </w:divBdr>
    </w:div>
    <w:div w:id="316420136">
      <w:bodyDiv w:val="1"/>
      <w:marLeft w:val="0"/>
      <w:marRight w:val="0"/>
      <w:marTop w:val="0"/>
      <w:marBottom w:val="0"/>
      <w:divBdr>
        <w:top w:val="none" w:sz="0" w:space="0" w:color="auto"/>
        <w:left w:val="none" w:sz="0" w:space="0" w:color="auto"/>
        <w:bottom w:val="none" w:sz="0" w:space="0" w:color="auto"/>
        <w:right w:val="none" w:sz="0" w:space="0" w:color="auto"/>
      </w:divBdr>
    </w:div>
    <w:div w:id="316498360">
      <w:bodyDiv w:val="1"/>
      <w:marLeft w:val="0"/>
      <w:marRight w:val="0"/>
      <w:marTop w:val="0"/>
      <w:marBottom w:val="0"/>
      <w:divBdr>
        <w:top w:val="none" w:sz="0" w:space="0" w:color="auto"/>
        <w:left w:val="none" w:sz="0" w:space="0" w:color="auto"/>
        <w:bottom w:val="none" w:sz="0" w:space="0" w:color="auto"/>
        <w:right w:val="none" w:sz="0" w:space="0" w:color="auto"/>
      </w:divBdr>
    </w:div>
    <w:div w:id="316999395">
      <w:bodyDiv w:val="1"/>
      <w:marLeft w:val="0"/>
      <w:marRight w:val="0"/>
      <w:marTop w:val="0"/>
      <w:marBottom w:val="0"/>
      <w:divBdr>
        <w:top w:val="none" w:sz="0" w:space="0" w:color="auto"/>
        <w:left w:val="none" w:sz="0" w:space="0" w:color="auto"/>
        <w:bottom w:val="none" w:sz="0" w:space="0" w:color="auto"/>
        <w:right w:val="none" w:sz="0" w:space="0" w:color="auto"/>
      </w:divBdr>
    </w:div>
    <w:div w:id="319775687">
      <w:bodyDiv w:val="1"/>
      <w:marLeft w:val="0"/>
      <w:marRight w:val="0"/>
      <w:marTop w:val="0"/>
      <w:marBottom w:val="0"/>
      <w:divBdr>
        <w:top w:val="none" w:sz="0" w:space="0" w:color="auto"/>
        <w:left w:val="none" w:sz="0" w:space="0" w:color="auto"/>
        <w:bottom w:val="none" w:sz="0" w:space="0" w:color="auto"/>
        <w:right w:val="none" w:sz="0" w:space="0" w:color="auto"/>
      </w:divBdr>
    </w:div>
    <w:div w:id="320624572">
      <w:bodyDiv w:val="1"/>
      <w:marLeft w:val="0"/>
      <w:marRight w:val="0"/>
      <w:marTop w:val="0"/>
      <w:marBottom w:val="0"/>
      <w:divBdr>
        <w:top w:val="none" w:sz="0" w:space="0" w:color="auto"/>
        <w:left w:val="none" w:sz="0" w:space="0" w:color="auto"/>
        <w:bottom w:val="none" w:sz="0" w:space="0" w:color="auto"/>
        <w:right w:val="none" w:sz="0" w:space="0" w:color="auto"/>
      </w:divBdr>
    </w:div>
    <w:div w:id="324359874">
      <w:bodyDiv w:val="1"/>
      <w:marLeft w:val="0"/>
      <w:marRight w:val="0"/>
      <w:marTop w:val="0"/>
      <w:marBottom w:val="0"/>
      <w:divBdr>
        <w:top w:val="none" w:sz="0" w:space="0" w:color="auto"/>
        <w:left w:val="none" w:sz="0" w:space="0" w:color="auto"/>
        <w:bottom w:val="none" w:sz="0" w:space="0" w:color="auto"/>
        <w:right w:val="none" w:sz="0" w:space="0" w:color="auto"/>
      </w:divBdr>
    </w:div>
    <w:div w:id="324672891">
      <w:bodyDiv w:val="1"/>
      <w:marLeft w:val="0"/>
      <w:marRight w:val="0"/>
      <w:marTop w:val="0"/>
      <w:marBottom w:val="0"/>
      <w:divBdr>
        <w:top w:val="none" w:sz="0" w:space="0" w:color="auto"/>
        <w:left w:val="none" w:sz="0" w:space="0" w:color="auto"/>
        <w:bottom w:val="none" w:sz="0" w:space="0" w:color="auto"/>
        <w:right w:val="none" w:sz="0" w:space="0" w:color="auto"/>
      </w:divBdr>
    </w:div>
    <w:div w:id="324825163">
      <w:bodyDiv w:val="1"/>
      <w:marLeft w:val="0"/>
      <w:marRight w:val="0"/>
      <w:marTop w:val="0"/>
      <w:marBottom w:val="0"/>
      <w:divBdr>
        <w:top w:val="none" w:sz="0" w:space="0" w:color="auto"/>
        <w:left w:val="none" w:sz="0" w:space="0" w:color="auto"/>
        <w:bottom w:val="none" w:sz="0" w:space="0" w:color="auto"/>
        <w:right w:val="none" w:sz="0" w:space="0" w:color="auto"/>
      </w:divBdr>
    </w:div>
    <w:div w:id="327447886">
      <w:bodyDiv w:val="1"/>
      <w:marLeft w:val="0"/>
      <w:marRight w:val="0"/>
      <w:marTop w:val="0"/>
      <w:marBottom w:val="0"/>
      <w:divBdr>
        <w:top w:val="none" w:sz="0" w:space="0" w:color="auto"/>
        <w:left w:val="none" w:sz="0" w:space="0" w:color="auto"/>
        <w:bottom w:val="none" w:sz="0" w:space="0" w:color="auto"/>
        <w:right w:val="none" w:sz="0" w:space="0" w:color="auto"/>
      </w:divBdr>
    </w:div>
    <w:div w:id="327904047">
      <w:bodyDiv w:val="1"/>
      <w:marLeft w:val="0"/>
      <w:marRight w:val="0"/>
      <w:marTop w:val="0"/>
      <w:marBottom w:val="0"/>
      <w:divBdr>
        <w:top w:val="none" w:sz="0" w:space="0" w:color="auto"/>
        <w:left w:val="none" w:sz="0" w:space="0" w:color="auto"/>
        <w:bottom w:val="none" w:sz="0" w:space="0" w:color="auto"/>
        <w:right w:val="none" w:sz="0" w:space="0" w:color="auto"/>
      </w:divBdr>
    </w:div>
    <w:div w:id="330379660">
      <w:bodyDiv w:val="1"/>
      <w:marLeft w:val="0"/>
      <w:marRight w:val="0"/>
      <w:marTop w:val="0"/>
      <w:marBottom w:val="0"/>
      <w:divBdr>
        <w:top w:val="none" w:sz="0" w:space="0" w:color="auto"/>
        <w:left w:val="none" w:sz="0" w:space="0" w:color="auto"/>
        <w:bottom w:val="none" w:sz="0" w:space="0" w:color="auto"/>
        <w:right w:val="none" w:sz="0" w:space="0" w:color="auto"/>
      </w:divBdr>
    </w:div>
    <w:div w:id="333844823">
      <w:bodyDiv w:val="1"/>
      <w:marLeft w:val="0"/>
      <w:marRight w:val="0"/>
      <w:marTop w:val="0"/>
      <w:marBottom w:val="0"/>
      <w:divBdr>
        <w:top w:val="none" w:sz="0" w:space="0" w:color="auto"/>
        <w:left w:val="none" w:sz="0" w:space="0" w:color="auto"/>
        <w:bottom w:val="none" w:sz="0" w:space="0" w:color="auto"/>
        <w:right w:val="none" w:sz="0" w:space="0" w:color="auto"/>
      </w:divBdr>
    </w:div>
    <w:div w:id="337343846">
      <w:bodyDiv w:val="1"/>
      <w:marLeft w:val="0"/>
      <w:marRight w:val="0"/>
      <w:marTop w:val="0"/>
      <w:marBottom w:val="0"/>
      <w:divBdr>
        <w:top w:val="none" w:sz="0" w:space="0" w:color="auto"/>
        <w:left w:val="none" w:sz="0" w:space="0" w:color="auto"/>
        <w:bottom w:val="none" w:sz="0" w:space="0" w:color="auto"/>
        <w:right w:val="none" w:sz="0" w:space="0" w:color="auto"/>
      </w:divBdr>
    </w:div>
    <w:div w:id="337469006">
      <w:bodyDiv w:val="1"/>
      <w:marLeft w:val="0"/>
      <w:marRight w:val="0"/>
      <w:marTop w:val="0"/>
      <w:marBottom w:val="0"/>
      <w:divBdr>
        <w:top w:val="none" w:sz="0" w:space="0" w:color="auto"/>
        <w:left w:val="none" w:sz="0" w:space="0" w:color="auto"/>
        <w:bottom w:val="none" w:sz="0" w:space="0" w:color="auto"/>
        <w:right w:val="none" w:sz="0" w:space="0" w:color="auto"/>
      </w:divBdr>
    </w:div>
    <w:div w:id="347099602">
      <w:bodyDiv w:val="1"/>
      <w:marLeft w:val="0"/>
      <w:marRight w:val="0"/>
      <w:marTop w:val="0"/>
      <w:marBottom w:val="0"/>
      <w:divBdr>
        <w:top w:val="none" w:sz="0" w:space="0" w:color="auto"/>
        <w:left w:val="none" w:sz="0" w:space="0" w:color="auto"/>
        <w:bottom w:val="none" w:sz="0" w:space="0" w:color="auto"/>
        <w:right w:val="none" w:sz="0" w:space="0" w:color="auto"/>
      </w:divBdr>
    </w:div>
    <w:div w:id="349571349">
      <w:bodyDiv w:val="1"/>
      <w:marLeft w:val="0"/>
      <w:marRight w:val="0"/>
      <w:marTop w:val="0"/>
      <w:marBottom w:val="0"/>
      <w:divBdr>
        <w:top w:val="none" w:sz="0" w:space="0" w:color="auto"/>
        <w:left w:val="none" w:sz="0" w:space="0" w:color="auto"/>
        <w:bottom w:val="none" w:sz="0" w:space="0" w:color="auto"/>
        <w:right w:val="none" w:sz="0" w:space="0" w:color="auto"/>
      </w:divBdr>
    </w:div>
    <w:div w:id="351155708">
      <w:bodyDiv w:val="1"/>
      <w:marLeft w:val="0"/>
      <w:marRight w:val="0"/>
      <w:marTop w:val="0"/>
      <w:marBottom w:val="0"/>
      <w:divBdr>
        <w:top w:val="none" w:sz="0" w:space="0" w:color="auto"/>
        <w:left w:val="none" w:sz="0" w:space="0" w:color="auto"/>
        <w:bottom w:val="none" w:sz="0" w:space="0" w:color="auto"/>
        <w:right w:val="none" w:sz="0" w:space="0" w:color="auto"/>
      </w:divBdr>
    </w:div>
    <w:div w:id="352346941">
      <w:bodyDiv w:val="1"/>
      <w:marLeft w:val="0"/>
      <w:marRight w:val="0"/>
      <w:marTop w:val="0"/>
      <w:marBottom w:val="0"/>
      <w:divBdr>
        <w:top w:val="none" w:sz="0" w:space="0" w:color="auto"/>
        <w:left w:val="none" w:sz="0" w:space="0" w:color="auto"/>
        <w:bottom w:val="none" w:sz="0" w:space="0" w:color="auto"/>
        <w:right w:val="none" w:sz="0" w:space="0" w:color="auto"/>
      </w:divBdr>
    </w:div>
    <w:div w:id="352460081">
      <w:bodyDiv w:val="1"/>
      <w:marLeft w:val="0"/>
      <w:marRight w:val="0"/>
      <w:marTop w:val="0"/>
      <w:marBottom w:val="0"/>
      <w:divBdr>
        <w:top w:val="none" w:sz="0" w:space="0" w:color="auto"/>
        <w:left w:val="none" w:sz="0" w:space="0" w:color="auto"/>
        <w:bottom w:val="none" w:sz="0" w:space="0" w:color="auto"/>
        <w:right w:val="none" w:sz="0" w:space="0" w:color="auto"/>
      </w:divBdr>
    </w:div>
    <w:div w:id="354229197">
      <w:bodyDiv w:val="1"/>
      <w:marLeft w:val="0"/>
      <w:marRight w:val="0"/>
      <w:marTop w:val="0"/>
      <w:marBottom w:val="0"/>
      <w:divBdr>
        <w:top w:val="none" w:sz="0" w:space="0" w:color="auto"/>
        <w:left w:val="none" w:sz="0" w:space="0" w:color="auto"/>
        <w:bottom w:val="none" w:sz="0" w:space="0" w:color="auto"/>
        <w:right w:val="none" w:sz="0" w:space="0" w:color="auto"/>
      </w:divBdr>
    </w:div>
    <w:div w:id="354307147">
      <w:bodyDiv w:val="1"/>
      <w:marLeft w:val="0"/>
      <w:marRight w:val="0"/>
      <w:marTop w:val="0"/>
      <w:marBottom w:val="0"/>
      <w:divBdr>
        <w:top w:val="none" w:sz="0" w:space="0" w:color="auto"/>
        <w:left w:val="none" w:sz="0" w:space="0" w:color="auto"/>
        <w:bottom w:val="none" w:sz="0" w:space="0" w:color="auto"/>
        <w:right w:val="none" w:sz="0" w:space="0" w:color="auto"/>
      </w:divBdr>
    </w:div>
    <w:div w:id="358434849">
      <w:bodyDiv w:val="1"/>
      <w:marLeft w:val="0"/>
      <w:marRight w:val="0"/>
      <w:marTop w:val="0"/>
      <w:marBottom w:val="0"/>
      <w:divBdr>
        <w:top w:val="none" w:sz="0" w:space="0" w:color="auto"/>
        <w:left w:val="none" w:sz="0" w:space="0" w:color="auto"/>
        <w:bottom w:val="none" w:sz="0" w:space="0" w:color="auto"/>
        <w:right w:val="none" w:sz="0" w:space="0" w:color="auto"/>
      </w:divBdr>
    </w:div>
    <w:div w:id="359164075">
      <w:bodyDiv w:val="1"/>
      <w:marLeft w:val="0"/>
      <w:marRight w:val="0"/>
      <w:marTop w:val="0"/>
      <w:marBottom w:val="0"/>
      <w:divBdr>
        <w:top w:val="none" w:sz="0" w:space="0" w:color="auto"/>
        <w:left w:val="none" w:sz="0" w:space="0" w:color="auto"/>
        <w:bottom w:val="none" w:sz="0" w:space="0" w:color="auto"/>
        <w:right w:val="none" w:sz="0" w:space="0" w:color="auto"/>
      </w:divBdr>
    </w:div>
    <w:div w:id="359865240">
      <w:bodyDiv w:val="1"/>
      <w:marLeft w:val="0"/>
      <w:marRight w:val="0"/>
      <w:marTop w:val="0"/>
      <w:marBottom w:val="0"/>
      <w:divBdr>
        <w:top w:val="none" w:sz="0" w:space="0" w:color="auto"/>
        <w:left w:val="none" w:sz="0" w:space="0" w:color="auto"/>
        <w:bottom w:val="none" w:sz="0" w:space="0" w:color="auto"/>
        <w:right w:val="none" w:sz="0" w:space="0" w:color="auto"/>
      </w:divBdr>
    </w:div>
    <w:div w:id="360670063">
      <w:bodyDiv w:val="1"/>
      <w:marLeft w:val="0"/>
      <w:marRight w:val="0"/>
      <w:marTop w:val="0"/>
      <w:marBottom w:val="0"/>
      <w:divBdr>
        <w:top w:val="none" w:sz="0" w:space="0" w:color="auto"/>
        <w:left w:val="none" w:sz="0" w:space="0" w:color="auto"/>
        <w:bottom w:val="none" w:sz="0" w:space="0" w:color="auto"/>
        <w:right w:val="none" w:sz="0" w:space="0" w:color="auto"/>
      </w:divBdr>
    </w:div>
    <w:div w:id="361781437">
      <w:bodyDiv w:val="1"/>
      <w:marLeft w:val="0"/>
      <w:marRight w:val="0"/>
      <w:marTop w:val="0"/>
      <w:marBottom w:val="0"/>
      <w:divBdr>
        <w:top w:val="none" w:sz="0" w:space="0" w:color="auto"/>
        <w:left w:val="none" w:sz="0" w:space="0" w:color="auto"/>
        <w:bottom w:val="none" w:sz="0" w:space="0" w:color="auto"/>
        <w:right w:val="none" w:sz="0" w:space="0" w:color="auto"/>
      </w:divBdr>
    </w:div>
    <w:div w:id="366181078">
      <w:bodyDiv w:val="1"/>
      <w:marLeft w:val="0"/>
      <w:marRight w:val="0"/>
      <w:marTop w:val="0"/>
      <w:marBottom w:val="0"/>
      <w:divBdr>
        <w:top w:val="none" w:sz="0" w:space="0" w:color="auto"/>
        <w:left w:val="none" w:sz="0" w:space="0" w:color="auto"/>
        <w:bottom w:val="none" w:sz="0" w:space="0" w:color="auto"/>
        <w:right w:val="none" w:sz="0" w:space="0" w:color="auto"/>
      </w:divBdr>
    </w:div>
    <w:div w:id="367143898">
      <w:bodyDiv w:val="1"/>
      <w:marLeft w:val="0"/>
      <w:marRight w:val="0"/>
      <w:marTop w:val="0"/>
      <w:marBottom w:val="0"/>
      <w:divBdr>
        <w:top w:val="none" w:sz="0" w:space="0" w:color="auto"/>
        <w:left w:val="none" w:sz="0" w:space="0" w:color="auto"/>
        <w:bottom w:val="none" w:sz="0" w:space="0" w:color="auto"/>
        <w:right w:val="none" w:sz="0" w:space="0" w:color="auto"/>
      </w:divBdr>
    </w:div>
    <w:div w:id="369843106">
      <w:bodyDiv w:val="1"/>
      <w:marLeft w:val="0"/>
      <w:marRight w:val="0"/>
      <w:marTop w:val="0"/>
      <w:marBottom w:val="0"/>
      <w:divBdr>
        <w:top w:val="none" w:sz="0" w:space="0" w:color="auto"/>
        <w:left w:val="none" w:sz="0" w:space="0" w:color="auto"/>
        <w:bottom w:val="none" w:sz="0" w:space="0" w:color="auto"/>
        <w:right w:val="none" w:sz="0" w:space="0" w:color="auto"/>
      </w:divBdr>
    </w:div>
    <w:div w:id="370032949">
      <w:bodyDiv w:val="1"/>
      <w:marLeft w:val="0"/>
      <w:marRight w:val="0"/>
      <w:marTop w:val="0"/>
      <w:marBottom w:val="0"/>
      <w:divBdr>
        <w:top w:val="none" w:sz="0" w:space="0" w:color="auto"/>
        <w:left w:val="none" w:sz="0" w:space="0" w:color="auto"/>
        <w:bottom w:val="none" w:sz="0" w:space="0" w:color="auto"/>
        <w:right w:val="none" w:sz="0" w:space="0" w:color="auto"/>
      </w:divBdr>
    </w:div>
    <w:div w:id="370149881">
      <w:bodyDiv w:val="1"/>
      <w:marLeft w:val="0"/>
      <w:marRight w:val="0"/>
      <w:marTop w:val="0"/>
      <w:marBottom w:val="0"/>
      <w:divBdr>
        <w:top w:val="none" w:sz="0" w:space="0" w:color="auto"/>
        <w:left w:val="none" w:sz="0" w:space="0" w:color="auto"/>
        <w:bottom w:val="none" w:sz="0" w:space="0" w:color="auto"/>
        <w:right w:val="none" w:sz="0" w:space="0" w:color="auto"/>
      </w:divBdr>
    </w:div>
    <w:div w:id="371078079">
      <w:bodyDiv w:val="1"/>
      <w:marLeft w:val="0"/>
      <w:marRight w:val="0"/>
      <w:marTop w:val="0"/>
      <w:marBottom w:val="0"/>
      <w:divBdr>
        <w:top w:val="none" w:sz="0" w:space="0" w:color="auto"/>
        <w:left w:val="none" w:sz="0" w:space="0" w:color="auto"/>
        <w:bottom w:val="none" w:sz="0" w:space="0" w:color="auto"/>
        <w:right w:val="none" w:sz="0" w:space="0" w:color="auto"/>
      </w:divBdr>
    </w:div>
    <w:div w:id="371341607">
      <w:bodyDiv w:val="1"/>
      <w:marLeft w:val="0"/>
      <w:marRight w:val="0"/>
      <w:marTop w:val="0"/>
      <w:marBottom w:val="0"/>
      <w:divBdr>
        <w:top w:val="none" w:sz="0" w:space="0" w:color="auto"/>
        <w:left w:val="none" w:sz="0" w:space="0" w:color="auto"/>
        <w:bottom w:val="none" w:sz="0" w:space="0" w:color="auto"/>
        <w:right w:val="none" w:sz="0" w:space="0" w:color="auto"/>
      </w:divBdr>
    </w:div>
    <w:div w:id="373427949">
      <w:bodyDiv w:val="1"/>
      <w:marLeft w:val="0"/>
      <w:marRight w:val="0"/>
      <w:marTop w:val="0"/>
      <w:marBottom w:val="0"/>
      <w:divBdr>
        <w:top w:val="none" w:sz="0" w:space="0" w:color="auto"/>
        <w:left w:val="none" w:sz="0" w:space="0" w:color="auto"/>
        <w:bottom w:val="none" w:sz="0" w:space="0" w:color="auto"/>
        <w:right w:val="none" w:sz="0" w:space="0" w:color="auto"/>
      </w:divBdr>
    </w:div>
    <w:div w:id="373505905">
      <w:bodyDiv w:val="1"/>
      <w:marLeft w:val="0"/>
      <w:marRight w:val="0"/>
      <w:marTop w:val="0"/>
      <w:marBottom w:val="0"/>
      <w:divBdr>
        <w:top w:val="none" w:sz="0" w:space="0" w:color="auto"/>
        <w:left w:val="none" w:sz="0" w:space="0" w:color="auto"/>
        <w:bottom w:val="none" w:sz="0" w:space="0" w:color="auto"/>
        <w:right w:val="none" w:sz="0" w:space="0" w:color="auto"/>
      </w:divBdr>
    </w:div>
    <w:div w:id="374277298">
      <w:bodyDiv w:val="1"/>
      <w:marLeft w:val="0"/>
      <w:marRight w:val="0"/>
      <w:marTop w:val="0"/>
      <w:marBottom w:val="0"/>
      <w:divBdr>
        <w:top w:val="none" w:sz="0" w:space="0" w:color="auto"/>
        <w:left w:val="none" w:sz="0" w:space="0" w:color="auto"/>
        <w:bottom w:val="none" w:sz="0" w:space="0" w:color="auto"/>
        <w:right w:val="none" w:sz="0" w:space="0" w:color="auto"/>
      </w:divBdr>
    </w:div>
    <w:div w:id="374433309">
      <w:bodyDiv w:val="1"/>
      <w:marLeft w:val="0"/>
      <w:marRight w:val="0"/>
      <w:marTop w:val="0"/>
      <w:marBottom w:val="0"/>
      <w:divBdr>
        <w:top w:val="none" w:sz="0" w:space="0" w:color="auto"/>
        <w:left w:val="none" w:sz="0" w:space="0" w:color="auto"/>
        <w:bottom w:val="none" w:sz="0" w:space="0" w:color="auto"/>
        <w:right w:val="none" w:sz="0" w:space="0" w:color="auto"/>
      </w:divBdr>
    </w:div>
    <w:div w:id="375393174">
      <w:bodyDiv w:val="1"/>
      <w:marLeft w:val="0"/>
      <w:marRight w:val="0"/>
      <w:marTop w:val="0"/>
      <w:marBottom w:val="0"/>
      <w:divBdr>
        <w:top w:val="none" w:sz="0" w:space="0" w:color="auto"/>
        <w:left w:val="none" w:sz="0" w:space="0" w:color="auto"/>
        <w:bottom w:val="none" w:sz="0" w:space="0" w:color="auto"/>
        <w:right w:val="none" w:sz="0" w:space="0" w:color="auto"/>
      </w:divBdr>
    </w:div>
    <w:div w:id="376197323">
      <w:bodyDiv w:val="1"/>
      <w:marLeft w:val="0"/>
      <w:marRight w:val="0"/>
      <w:marTop w:val="0"/>
      <w:marBottom w:val="0"/>
      <w:divBdr>
        <w:top w:val="none" w:sz="0" w:space="0" w:color="auto"/>
        <w:left w:val="none" w:sz="0" w:space="0" w:color="auto"/>
        <w:bottom w:val="none" w:sz="0" w:space="0" w:color="auto"/>
        <w:right w:val="none" w:sz="0" w:space="0" w:color="auto"/>
      </w:divBdr>
    </w:div>
    <w:div w:id="377362557">
      <w:bodyDiv w:val="1"/>
      <w:marLeft w:val="0"/>
      <w:marRight w:val="0"/>
      <w:marTop w:val="0"/>
      <w:marBottom w:val="0"/>
      <w:divBdr>
        <w:top w:val="none" w:sz="0" w:space="0" w:color="auto"/>
        <w:left w:val="none" w:sz="0" w:space="0" w:color="auto"/>
        <w:bottom w:val="none" w:sz="0" w:space="0" w:color="auto"/>
        <w:right w:val="none" w:sz="0" w:space="0" w:color="auto"/>
      </w:divBdr>
    </w:div>
    <w:div w:id="380137574">
      <w:bodyDiv w:val="1"/>
      <w:marLeft w:val="0"/>
      <w:marRight w:val="0"/>
      <w:marTop w:val="0"/>
      <w:marBottom w:val="0"/>
      <w:divBdr>
        <w:top w:val="none" w:sz="0" w:space="0" w:color="auto"/>
        <w:left w:val="none" w:sz="0" w:space="0" w:color="auto"/>
        <w:bottom w:val="none" w:sz="0" w:space="0" w:color="auto"/>
        <w:right w:val="none" w:sz="0" w:space="0" w:color="auto"/>
      </w:divBdr>
    </w:div>
    <w:div w:id="382025412">
      <w:bodyDiv w:val="1"/>
      <w:marLeft w:val="0"/>
      <w:marRight w:val="0"/>
      <w:marTop w:val="0"/>
      <w:marBottom w:val="0"/>
      <w:divBdr>
        <w:top w:val="none" w:sz="0" w:space="0" w:color="auto"/>
        <w:left w:val="none" w:sz="0" w:space="0" w:color="auto"/>
        <w:bottom w:val="none" w:sz="0" w:space="0" w:color="auto"/>
        <w:right w:val="none" w:sz="0" w:space="0" w:color="auto"/>
      </w:divBdr>
    </w:div>
    <w:div w:id="382871705">
      <w:bodyDiv w:val="1"/>
      <w:marLeft w:val="0"/>
      <w:marRight w:val="0"/>
      <w:marTop w:val="0"/>
      <w:marBottom w:val="0"/>
      <w:divBdr>
        <w:top w:val="none" w:sz="0" w:space="0" w:color="auto"/>
        <w:left w:val="none" w:sz="0" w:space="0" w:color="auto"/>
        <w:bottom w:val="none" w:sz="0" w:space="0" w:color="auto"/>
        <w:right w:val="none" w:sz="0" w:space="0" w:color="auto"/>
      </w:divBdr>
    </w:div>
    <w:div w:id="384062005">
      <w:bodyDiv w:val="1"/>
      <w:marLeft w:val="0"/>
      <w:marRight w:val="0"/>
      <w:marTop w:val="0"/>
      <w:marBottom w:val="0"/>
      <w:divBdr>
        <w:top w:val="none" w:sz="0" w:space="0" w:color="auto"/>
        <w:left w:val="none" w:sz="0" w:space="0" w:color="auto"/>
        <w:bottom w:val="none" w:sz="0" w:space="0" w:color="auto"/>
        <w:right w:val="none" w:sz="0" w:space="0" w:color="auto"/>
      </w:divBdr>
    </w:div>
    <w:div w:id="384110620">
      <w:bodyDiv w:val="1"/>
      <w:marLeft w:val="0"/>
      <w:marRight w:val="0"/>
      <w:marTop w:val="0"/>
      <w:marBottom w:val="0"/>
      <w:divBdr>
        <w:top w:val="none" w:sz="0" w:space="0" w:color="auto"/>
        <w:left w:val="none" w:sz="0" w:space="0" w:color="auto"/>
        <w:bottom w:val="none" w:sz="0" w:space="0" w:color="auto"/>
        <w:right w:val="none" w:sz="0" w:space="0" w:color="auto"/>
      </w:divBdr>
    </w:div>
    <w:div w:id="386535266">
      <w:bodyDiv w:val="1"/>
      <w:marLeft w:val="0"/>
      <w:marRight w:val="0"/>
      <w:marTop w:val="0"/>
      <w:marBottom w:val="0"/>
      <w:divBdr>
        <w:top w:val="none" w:sz="0" w:space="0" w:color="auto"/>
        <w:left w:val="none" w:sz="0" w:space="0" w:color="auto"/>
        <w:bottom w:val="none" w:sz="0" w:space="0" w:color="auto"/>
        <w:right w:val="none" w:sz="0" w:space="0" w:color="auto"/>
      </w:divBdr>
    </w:div>
    <w:div w:id="387801755">
      <w:bodyDiv w:val="1"/>
      <w:marLeft w:val="0"/>
      <w:marRight w:val="0"/>
      <w:marTop w:val="0"/>
      <w:marBottom w:val="0"/>
      <w:divBdr>
        <w:top w:val="none" w:sz="0" w:space="0" w:color="auto"/>
        <w:left w:val="none" w:sz="0" w:space="0" w:color="auto"/>
        <w:bottom w:val="none" w:sz="0" w:space="0" w:color="auto"/>
        <w:right w:val="none" w:sz="0" w:space="0" w:color="auto"/>
      </w:divBdr>
    </w:div>
    <w:div w:id="388574605">
      <w:bodyDiv w:val="1"/>
      <w:marLeft w:val="0"/>
      <w:marRight w:val="0"/>
      <w:marTop w:val="0"/>
      <w:marBottom w:val="0"/>
      <w:divBdr>
        <w:top w:val="none" w:sz="0" w:space="0" w:color="auto"/>
        <w:left w:val="none" w:sz="0" w:space="0" w:color="auto"/>
        <w:bottom w:val="none" w:sz="0" w:space="0" w:color="auto"/>
        <w:right w:val="none" w:sz="0" w:space="0" w:color="auto"/>
      </w:divBdr>
    </w:div>
    <w:div w:id="391855651">
      <w:bodyDiv w:val="1"/>
      <w:marLeft w:val="0"/>
      <w:marRight w:val="0"/>
      <w:marTop w:val="0"/>
      <w:marBottom w:val="0"/>
      <w:divBdr>
        <w:top w:val="none" w:sz="0" w:space="0" w:color="auto"/>
        <w:left w:val="none" w:sz="0" w:space="0" w:color="auto"/>
        <w:bottom w:val="none" w:sz="0" w:space="0" w:color="auto"/>
        <w:right w:val="none" w:sz="0" w:space="0" w:color="auto"/>
      </w:divBdr>
    </w:div>
    <w:div w:id="392581496">
      <w:bodyDiv w:val="1"/>
      <w:marLeft w:val="0"/>
      <w:marRight w:val="0"/>
      <w:marTop w:val="0"/>
      <w:marBottom w:val="0"/>
      <w:divBdr>
        <w:top w:val="none" w:sz="0" w:space="0" w:color="auto"/>
        <w:left w:val="none" w:sz="0" w:space="0" w:color="auto"/>
        <w:bottom w:val="none" w:sz="0" w:space="0" w:color="auto"/>
        <w:right w:val="none" w:sz="0" w:space="0" w:color="auto"/>
      </w:divBdr>
    </w:div>
    <w:div w:id="395470509">
      <w:bodyDiv w:val="1"/>
      <w:marLeft w:val="0"/>
      <w:marRight w:val="0"/>
      <w:marTop w:val="0"/>
      <w:marBottom w:val="0"/>
      <w:divBdr>
        <w:top w:val="none" w:sz="0" w:space="0" w:color="auto"/>
        <w:left w:val="none" w:sz="0" w:space="0" w:color="auto"/>
        <w:bottom w:val="none" w:sz="0" w:space="0" w:color="auto"/>
        <w:right w:val="none" w:sz="0" w:space="0" w:color="auto"/>
      </w:divBdr>
    </w:div>
    <w:div w:id="395906767">
      <w:bodyDiv w:val="1"/>
      <w:marLeft w:val="0"/>
      <w:marRight w:val="0"/>
      <w:marTop w:val="0"/>
      <w:marBottom w:val="0"/>
      <w:divBdr>
        <w:top w:val="none" w:sz="0" w:space="0" w:color="auto"/>
        <w:left w:val="none" w:sz="0" w:space="0" w:color="auto"/>
        <w:bottom w:val="none" w:sz="0" w:space="0" w:color="auto"/>
        <w:right w:val="none" w:sz="0" w:space="0" w:color="auto"/>
      </w:divBdr>
    </w:div>
    <w:div w:id="397097217">
      <w:bodyDiv w:val="1"/>
      <w:marLeft w:val="0"/>
      <w:marRight w:val="0"/>
      <w:marTop w:val="0"/>
      <w:marBottom w:val="0"/>
      <w:divBdr>
        <w:top w:val="none" w:sz="0" w:space="0" w:color="auto"/>
        <w:left w:val="none" w:sz="0" w:space="0" w:color="auto"/>
        <w:bottom w:val="none" w:sz="0" w:space="0" w:color="auto"/>
        <w:right w:val="none" w:sz="0" w:space="0" w:color="auto"/>
      </w:divBdr>
    </w:div>
    <w:div w:id="398871978">
      <w:bodyDiv w:val="1"/>
      <w:marLeft w:val="0"/>
      <w:marRight w:val="0"/>
      <w:marTop w:val="0"/>
      <w:marBottom w:val="0"/>
      <w:divBdr>
        <w:top w:val="none" w:sz="0" w:space="0" w:color="auto"/>
        <w:left w:val="none" w:sz="0" w:space="0" w:color="auto"/>
        <w:bottom w:val="none" w:sz="0" w:space="0" w:color="auto"/>
        <w:right w:val="none" w:sz="0" w:space="0" w:color="auto"/>
      </w:divBdr>
    </w:div>
    <w:div w:id="399908969">
      <w:bodyDiv w:val="1"/>
      <w:marLeft w:val="0"/>
      <w:marRight w:val="0"/>
      <w:marTop w:val="0"/>
      <w:marBottom w:val="0"/>
      <w:divBdr>
        <w:top w:val="none" w:sz="0" w:space="0" w:color="auto"/>
        <w:left w:val="none" w:sz="0" w:space="0" w:color="auto"/>
        <w:bottom w:val="none" w:sz="0" w:space="0" w:color="auto"/>
        <w:right w:val="none" w:sz="0" w:space="0" w:color="auto"/>
      </w:divBdr>
    </w:div>
    <w:div w:id="400107614">
      <w:bodyDiv w:val="1"/>
      <w:marLeft w:val="0"/>
      <w:marRight w:val="0"/>
      <w:marTop w:val="0"/>
      <w:marBottom w:val="0"/>
      <w:divBdr>
        <w:top w:val="none" w:sz="0" w:space="0" w:color="auto"/>
        <w:left w:val="none" w:sz="0" w:space="0" w:color="auto"/>
        <w:bottom w:val="none" w:sz="0" w:space="0" w:color="auto"/>
        <w:right w:val="none" w:sz="0" w:space="0" w:color="auto"/>
      </w:divBdr>
    </w:div>
    <w:div w:id="401830340">
      <w:bodyDiv w:val="1"/>
      <w:marLeft w:val="0"/>
      <w:marRight w:val="0"/>
      <w:marTop w:val="0"/>
      <w:marBottom w:val="0"/>
      <w:divBdr>
        <w:top w:val="none" w:sz="0" w:space="0" w:color="auto"/>
        <w:left w:val="none" w:sz="0" w:space="0" w:color="auto"/>
        <w:bottom w:val="none" w:sz="0" w:space="0" w:color="auto"/>
        <w:right w:val="none" w:sz="0" w:space="0" w:color="auto"/>
      </w:divBdr>
    </w:div>
    <w:div w:id="402527303">
      <w:bodyDiv w:val="1"/>
      <w:marLeft w:val="0"/>
      <w:marRight w:val="0"/>
      <w:marTop w:val="0"/>
      <w:marBottom w:val="0"/>
      <w:divBdr>
        <w:top w:val="none" w:sz="0" w:space="0" w:color="auto"/>
        <w:left w:val="none" w:sz="0" w:space="0" w:color="auto"/>
        <w:bottom w:val="none" w:sz="0" w:space="0" w:color="auto"/>
        <w:right w:val="none" w:sz="0" w:space="0" w:color="auto"/>
      </w:divBdr>
    </w:div>
    <w:div w:id="402879183">
      <w:bodyDiv w:val="1"/>
      <w:marLeft w:val="0"/>
      <w:marRight w:val="0"/>
      <w:marTop w:val="0"/>
      <w:marBottom w:val="0"/>
      <w:divBdr>
        <w:top w:val="none" w:sz="0" w:space="0" w:color="auto"/>
        <w:left w:val="none" w:sz="0" w:space="0" w:color="auto"/>
        <w:bottom w:val="none" w:sz="0" w:space="0" w:color="auto"/>
        <w:right w:val="none" w:sz="0" w:space="0" w:color="auto"/>
      </w:divBdr>
    </w:div>
    <w:div w:id="403845404">
      <w:bodyDiv w:val="1"/>
      <w:marLeft w:val="0"/>
      <w:marRight w:val="0"/>
      <w:marTop w:val="0"/>
      <w:marBottom w:val="0"/>
      <w:divBdr>
        <w:top w:val="none" w:sz="0" w:space="0" w:color="auto"/>
        <w:left w:val="none" w:sz="0" w:space="0" w:color="auto"/>
        <w:bottom w:val="none" w:sz="0" w:space="0" w:color="auto"/>
        <w:right w:val="none" w:sz="0" w:space="0" w:color="auto"/>
      </w:divBdr>
    </w:div>
    <w:div w:id="409086651">
      <w:bodyDiv w:val="1"/>
      <w:marLeft w:val="0"/>
      <w:marRight w:val="0"/>
      <w:marTop w:val="0"/>
      <w:marBottom w:val="0"/>
      <w:divBdr>
        <w:top w:val="none" w:sz="0" w:space="0" w:color="auto"/>
        <w:left w:val="none" w:sz="0" w:space="0" w:color="auto"/>
        <w:bottom w:val="none" w:sz="0" w:space="0" w:color="auto"/>
        <w:right w:val="none" w:sz="0" w:space="0" w:color="auto"/>
      </w:divBdr>
    </w:div>
    <w:div w:id="409741106">
      <w:bodyDiv w:val="1"/>
      <w:marLeft w:val="0"/>
      <w:marRight w:val="0"/>
      <w:marTop w:val="0"/>
      <w:marBottom w:val="0"/>
      <w:divBdr>
        <w:top w:val="none" w:sz="0" w:space="0" w:color="auto"/>
        <w:left w:val="none" w:sz="0" w:space="0" w:color="auto"/>
        <w:bottom w:val="none" w:sz="0" w:space="0" w:color="auto"/>
        <w:right w:val="none" w:sz="0" w:space="0" w:color="auto"/>
      </w:divBdr>
    </w:div>
    <w:div w:id="411854003">
      <w:bodyDiv w:val="1"/>
      <w:marLeft w:val="0"/>
      <w:marRight w:val="0"/>
      <w:marTop w:val="0"/>
      <w:marBottom w:val="0"/>
      <w:divBdr>
        <w:top w:val="none" w:sz="0" w:space="0" w:color="auto"/>
        <w:left w:val="none" w:sz="0" w:space="0" w:color="auto"/>
        <w:bottom w:val="none" w:sz="0" w:space="0" w:color="auto"/>
        <w:right w:val="none" w:sz="0" w:space="0" w:color="auto"/>
      </w:divBdr>
    </w:div>
    <w:div w:id="411971054">
      <w:bodyDiv w:val="1"/>
      <w:marLeft w:val="0"/>
      <w:marRight w:val="0"/>
      <w:marTop w:val="0"/>
      <w:marBottom w:val="0"/>
      <w:divBdr>
        <w:top w:val="none" w:sz="0" w:space="0" w:color="auto"/>
        <w:left w:val="none" w:sz="0" w:space="0" w:color="auto"/>
        <w:bottom w:val="none" w:sz="0" w:space="0" w:color="auto"/>
        <w:right w:val="none" w:sz="0" w:space="0" w:color="auto"/>
      </w:divBdr>
    </w:div>
    <w:div w:id="415903379">
      <w:bodyDiv w:val="1"/>
      <w:marLeft w:val="0"/>
      <w:marRight w:val="0"/>
      <w:marTop w:val="0"/>
      <w:marBottom w:val="0"/>
      <w:divBdr>
        <w:top w:val="none" w:sz="0" w:space="0" w:color="auto"/>
        <w:left w:val="none" w:sz="0" w:space="0" w:color="auto"/>
        <w:bottom w:val="none" w:sz="0" w:space="0" w:color="auto"/>
        <w:right w:val="none" w:sz="0" w:space="0" w:color="auto"/>
      </w:divBdr>
    </w:div>
    <w:div w:id="419764143">
      <w:bodyDiv w:val="1"/>
      <w:marLeft w:val="0"/>
      <w:marRight w:val="0"/>
      <w:marTop w:val="0"/>
      <w:marBottom w:val="0"/>
      <w:divBdr>
        <w:top w:val="none" w:sz="0" w:space="0" w:color="auto"/>
        <w:left w:val="none" w:sz="0" w:space="0" w:color="auto"/>
        <w:bottom w:val="none" w:sz="0" w:space="0" w:color="auto"/>
        <w:right w:val="none" w:sz="0" w:space="0" w:color="auto"/>
      </w:divBdr>
    </w:div>
    <w:div w:id="422529893">
      <w:bodyDiv w:val="1"/>
      <w:marLeft w:val="0"/>
      <w:marRight w:val="0"/>
      <w:marTop w:val="0"/>
      <w:marBottom w:val="0"/>
      <w:divBdr>
        <w:top w:val="none" w:sz="0" w:space="0" w:color="auto"/>
        <w:left w:val="none" w:sz="0" w:space="0" w:color="auto"/>
        <w:bottom w:val="none" w:sz="0" w:space="0" w:color="auto"/>
        <w:right w:val="none" w:sz="0" w:space="0" w:color="auto"/>
      </w:divBdr>
    </w:div>
    <w:div w:id="422803721">
      <w:bodyDiv w:val="1"/>
      <w:marLeft w:val="0"/>
      <w:marRight w:val="0"/>
      <w:marTop w:val="0"/>
      <w:marBottom w:val="0"/>
      <w:divBdr>
        <w:top w:val="none" w:sz="0" w:space="0" w:color="auto"/>
        <w:left w:val="none" w:sz="0" w:space="0" w:color="auto"/>
        <w:bottom w:val="none" w:sz="0" w:space="0" w:color="auto"/>
        <w:right w:val="none" w:sz="0" w:space="0" w:color="auto"/>
      </w:divBdr>
    </w:div>
    <w:div w:id="427240457">
      <w:bodyDiv w:val="1"/>
      <w:marLeft w:val="0"/>
      <w:marRight w:val="0"/>
      <w:marTop w:val="0"/>
      <w:marBottom w:val="0"/>
      <w:divBdr>
        <w:top w:val="none" w:sz="0" w:space="0" w:color="auto"/>
        <w:left w:val="none" w:sz="0" w:space="0" w:color="auto"/>
        <w:bottom w:val="none" w:sz="0" w:space="0" w:color="auto"/>
        <w:right w:val="none" w:sz="0" w:space="0" w:color="auto"/>
      </w:divBdr>
    </w:div>
    <w:div w:id="428084512">
      <w:bodyDiv w:val="1"/>
      <w:marLeft w:val="0"/>
      <w:marRight w:val="0"/>
      <w:marTop w:val="0"/>
      <w:marBottom w:val="0"/>
      <w:divBdr>
        <w:top w:val="none" w:sz="0" w:space="0" w:color="auto"/>
        <w:left w:val="none" w:sz="0" w:space="0" w:color="auto"/>
        <w:bottom w:val="none" w:sz="0" w:space="0" w:color="auto"/>
        <w:right w:val="none" w:sz="0" w:space="0" w:color="auto"/>
      </w:divBdr>
    </w:div>
    <w:div w:id="430010070">
      <w:bodyDiv w:val="1"/>
      <w:marLeft w:val="0"/>
      <w:marRight w:val="0"/>
      <w:marTop w:val="0"/>
      <w:marBottom w:val="0"/>
      <w:divBdr>
        <w:top w:val="none" w:sz="0" w:space="0" w:color="auto"/>
        <w:left w:val="none" w:sz="0" w:space="0" w:color="auto"/>
        <w:bottom w:val="none" w:sz="0" w:space="0" w:color="auto"/>
        <w:right w:val="none" w:sz="0" w:space="0" w:color="auto"/>
      </w:divBdr>
    </w:div>
    <w:div w:id="431050562">
      <w:bodyDiv w:val="1"/>
      <w:marLeft w:val="0"/>
      <w:marRight w:val="0"/>
      <w:marTop w:val="0"/>
      <w:marBottom w:val="0"/>
      <w:divBdr>
        <w:top w:val="none" w:sz="0" w:space="0" w:color="auto"/>
        <w:left w:val="none" w:sz="0" w:space="0" w:color="auto"/>
        <w:bottom w:val="none" w:sz="0" w:space="0" w:color="auto"/>
        <w:right w:val="none" w:sz="0" w:space="0" w:color="auto"/>
      </w:divBdr>
    </w:div>
    <w:div w:id="433743500">
      <w:bodyDiv w:val="1"/>
      <w:marLeft w:val="0"/>
      <w:marRight w:val="0"/>
      <w:marTop w:val="0"/>
      <w:marBottom w:val="0"/>
      <w:divBdr>
        <w:top w:val="none" w:sz="0" w:space="0" w:color="auto"/>
        <w:left w:val="none" w:sz="0" w:space="0" w:color="auto"/>
        <w:bottom w:val="none" w:sz="0" w:space="0" w:color="auto"/>
        <w:right w:val="none" w:sz="0" w:space="0" w:color="auto"/>
      </w:divBdr>
    </w:div>
    <w:div w:id="434180046">
      <w:bodyDiv w:val="1"/>
      <w:marLeft w:val="0"/>
      <w:marRight w:val="0"/>
      <w:marTop w:val="0"/>
      <w:marBottom w:val="0"/>
      <w:divBdr>
        <w:top w:val="none" w:sz="0" w:space="0" w:color="auto"/>
        <w:left w:val="none" w:sz="0" w:space="0" w:color="auto"/>
        <w:bottom w:val="none" w:sz="0" w:space="0" w:color="auto"/>
        <w:right w:val="none" w:sz="0" w:space="0" w:color="auto"/>
      </w:divBdr>
    </w:div>
    <w:div w:id="436214135">
      <w:bodyDiv w:val="1"/>
      <w:marLeft w:val="0"/>
      <w:marRight w:val="0"/>
      <w:marTop w:val="0"/>
      <w:marBottom w:val="0"/>
      <w:divBdr>
        <w:top w:val="none" w:sz="0" w:space="0" w:color="auto"/>
        <w:left w:val="none" w:sz="0" w:space="0" w:color="auto"/>
        <w:bottom w:val="none" w:sz="0" w:space="0" w:color="auto"/>
        <w:right w:val="none" w:sz="0" w:space="0" w:color="auto"/>
      </w:divBdr>
    </w:div>
    <w:div w:id="439909755">
      <w:bodyDiv w:val="1"/>
      <w:marLeft w:val="0"/>
      <w:marRight w:val="0"/>
      <w:marTop w:val="0"/>
      <w:marBottom w:val="0"/>
      <w:divBdr>
        <w:top w:val="none" w:sz="0" w:space="0" w:color="auto"/>
        <w:left w:val="none" w:sz="0" w:space="0" w:color="auto"/>
        <w:bottom w:val="none" w:sz="0" w:space="0" w:color="auto"/>
        <w:right w:val="none" w:sz="0" w:space="0" w:color="auto"/>
      </w:divBdr>
    </w:div>
    <w:div w:id="440761768">
      <w:bodyDiv w:val="1"/>
      <w:marLeft w:val="0"/>
      <w:marRight w:val="0"/>
      <w:marTop w:val="0"/>
      <w:marBottom w:val="0"/>
      <w:divBdr>
        <w:top w:val="none" w:sz="0" w:space="0" w:color="auto"/>
        <w:left w:val="none" w:sz="0" w:space="0" w:color="auto"/>
        <w:bottom w:val="none" w:sz="0" w:space="0" w:color="auto"/>
        <w:right w:val="none" w:sz="0" w:space="0" w:color="auto"/>
      </w:divBdr>
    </w:div>
    <w:div w:id="440956016">
      <w:bodyDiv w:val="1"/>
      <w:marLeft w:val="0"/>
      <w:marRight w:val="0"/>
      <w:marTop w:val="0"/>
      <w:marBottom w:val="0"/>
      <w:divBdr>
        <w:top w:val="none" w:sz="0" w:space="0" w:color="auto"/>
        <w:left w:val="none" w:sz="0" w:space="0" w:color="auto"/>
        <w:bottom w:val="none" w:sz="0" w:space="0" w:color="auto"/>
        <w:right w:val="none" w:sz="0" w:space="0" w:color="auto"/>
      </w:divBdr>
    </w:div>
    <w:div w:id="441874821">
      <w:bodyDiv w:val="1"/>
      <w:marLeft w:val="0"/>
      <w:marRight w:val="0"/>
      <w:marTop w:val="0"/>
      <w:marBottom w:val="0"/>
      <w:divBdr>
        <w:top w:val="none" w:sz="0" w:space="0" w:color="auto"/>
        <w:left w:val="none" w:sz="0" w:space="0" w:color="auto"/>
        <w:bottom w:val="none" w:sz="0" w:space="0" w:color="auto"/>
        <w:right w:val="none" w:sz="0" w:space="0" w:color="auto"/>
      </w:divBdr>
    </w:div>
    <w:div w:id="442697861">
      <w:bodyDiv w:val="1"/>
      <w:marLeft w:val="0"/>
      <w:marRight w:val="0"/>
      <w:marTop w:val="0"/>
      <w:marBottom w:val="0"/>
      <w:divBdr>
        <w:top w:val="none" w:sz="0" w:space="0" w:color="auto"/>
        <w:left w:val="none" w:sz="0" w:space="0" w:color="auto"/>
        <w:bottom w:val="none" w:sz="0" w:space="0" w:color="auto"/>
        <w:right w:val="none" w:sz="0" w:space="0" w:color="auto"/>
      </w:divBdr>
    </w:div>
    <w:div w:id="444227771">
      <w:bodyDiv w:val="1"/>
      <w:marLeft w:val="0"/>
      <w:marRight w:val="0"/>
      <w:marTop w:val="0"/>
      <w:marBottom w:val="0"/>
      <w:divBdr>
        <w:top w:val="none" w:sz="0" w:space="0" w:color="auto"/>
        <w:left w:val="none" w:sz="0" w:space="0" w:color="auto"/>
        <w:bottom w:val="none" w:sz="0" w:space="0" w:color="auto"/>
        <w:right w:val="none" w:sz="0" w:space="0" w:color="auto"/>
      </w:divBdr>
      <w:divsChild>
        <w:div w:id="388922851">
          <w:marLeft w:val="0"/>
          <w:marRight w:val="0"/>
          <w:marTop w:val="0"/>
          <w:marBottom w:val="0"/>
          <w:divBdr>
            <w:top w:val="none" w:sz="0" w:space="0" w:color="auto"/>
            <w:left w:val="none" w:sz="0" w:space="0" w:color="auto"/>
            <w:bottom w:val="none" w:sz="0" w:space="0" w:color="auto"/>
            <w:right w:val="none" w:sz="0" w:space="0" w:color="auto"/>
          </w:divBdr>
        </w:div>
        <w:div w:id="618071160">
          <w:marLeft w:val="0"/>
          <w:marRight w:val="0"/>
          <w:marTop w:val="0"/>
          <w:marBottom w:val="0"/>
          <w:divBdr>
            <w:top w:val="none" w:sz="0" w:space="0" w:color="auto"/>
            <w:left w:val="none" w:sz="0" w:space="0" w:color="auto"/>
            <w:bottom w:val="none" w:sz="0" w:space="0" w:color="auto"/>
            <w:right w:val="none" w:sz="0" w:space="0" w:color="auto"/>
          </w:divBdr>
        </w:div>
        <w:div w:id="689987250">
          <w:marLeft w:val="0"/>
          <w:marRight w:val="0"/>
          <w:marTop w:val="0"/>
          <w:marBottom w:val="0"/>
          <w:divBdr>
            <w:top w:val="none" w:sz="0" w:space="0" w:color="auto"/>
            <w:left w:val="none" w:sz="0" w:space="0" w:color="auto"/>
            <w:bottom w:val="none" w:sz="0" w:space="0" w:color="auto"/>
            <w:right w:val="none" w:sz="0" w:space="0" w:color="auto"/>
          </w:divBdr>
        </w:div>
        <w:div w:id="964578123">
          <w:marLeft w:val="0"/>
          <w:marRight w:val="0"/>
          <w:marTop w:val="0"/>
          <w:marBottom w:val="0"/>
          <w:divBdr>
            <w:top w:val="none" w:sz="0" w:space="0" w:color="auto"/>
            <w:left w:val="none" w:sz="0" w:space="0" w:color="auto"/>
            <w:bottom w:val="none" w:sz="0" w:space="0" w:color="auto"/>
            <w:right w:val="none" w:sz="0" w:space="0" w:color="auto"/>
          </w:divBdr>
        </w:div>
        <w:div w:id="1774741402">
          <w:marLeft w:val="0"/>
          <w:marRight w:val="0"/>
          <w:marTop w:val="0"/>
          <w:marBottom w:val="0"/>
          <w:divBdr>
            <w:top w:val="none" w:sz="0" w:space="0" w:color="auto"/>
            <w:left w:val="none" w:sz="0" w:space="0" w:color="auto"/>
            <w:bottom w:val="none" w:sz="0" w:space="0" w:color="auto"/>
            <w:right w:val="none" w:sz="0" w:space="0" w:color="auto"/>
          </w:divBdr>
        </w:div>
        <w:div w:id="2016879032">
          <w:marLeft w:val="0"/>
          <w:marRight w:val="0"/>
          <w:marTop w:val="0"/>
          <w:marBottom w:val="0"/>
          <w:divBdr>
            <w:top w:val="none" w:sz="0" w:space="0" w:color="auto"/>
            <w:left w:val="none" w:sz="0" w:space="0" w:color="auto"/>
            <w:bottom w:val="none" w:sz="0" w:space="0" w:color="auto"/>
            <w:right w:val="none" w:sz="0" w:space="0" w:color="auto"/>
          </w:divBdr>
        </w:div>
      </w:divsChild>
    </w:div>
    <w:div w:id="444234285">
      <w:bodyDiv w:val="1"/>
      <w:marLeft w:val="0"/>
      <w:marRight w:val="0"/>
      <w:marTop w:val="0"/>
      <w:marBottom w:val="0"/>
      <w:divBdr>
        <w:top w:val="none" w:sz="0" w:space="0" w:color="auto"/>
        <w:left w:val="none" w:sz="0" w:space="0" w:color="auto"/>
        <w:bottom w:val="none" w:sz="0" w:space="0" w:color="auto"/>
        <w:right w:val="none" w:sz="0" w:space="0" w:color="auto"/>
      </w:divBdr>
    </w:div>
    <w:div w:id="444735839">
      <w:bodyDiv w:val="1"/>
      <w:marLeft w:val="0"/>
      <w:marRight w:val="0"/>
      <w:marTop w:val="0"/>
      <w:marBottom w:val="0"/>
      <w:divBdr>
        <w:top w:val="none" w:sz="0" w:space="0" w:color="auto"/>
        <w:left w:val="none" w:sz="0" w:space="0" w:color="auto"/>
        <w:bottom w:val="none" w:sz="0" w:space="0" w:color="auto"/>
        <w:right w:val="none" w:sz="0" w:space="0" w:color="auto"/>
      </w:divBdr>
    </w:div>
    <w:div w:id="445544606">
      <w:bodyDiv w:val="1"/>
      <w:marLeft w:val="0"/>
      <w:marRight w:val="0"/>
      <w:marTop w:val="0"/>
      <w:marBottom w:val="0"/>
      <w:divBdr>
        <w:top w:val="none" w:sz="0" w:space="0" w:color="auto"/>
        <w:left w:val="none" w:sz="0" w:space="0" w:color="auto"/>
        <w:bottom w:val="none" w:sz="0" w:space="0" w:color="auto"/>
        <w:right w:val="none" w:sz="0" w:space="0" w:color="auto"/>
      </w:divBdr>
    </w:div>
    <w:div w:id="446051130">
      <w:bodyDiv w:val="1"/>
      <w:marLeft w:val="0"/>
      <w:marRight w:val="0"/>
      <w:marTop w:val="0"/>
      <w:marBottom w:val="0"/>
      <w:divBdr>
        <w:top w:val="none" w:sz="0" w:space="0" w:color="auto"/>
        <w:left w:val="none" w:sz="0" w:space="0" w:color="auto"/>
        <w:bottom w:val="none" w:sz="0" w:space="0" w:color="auto"/>
        <w:right w:val="none" w:sz="0" w:space="0" w:color="auto"/>
      </w:divBdr>
    </w:div>
    <w:div w:id="446899561">
      <w:bodyDiv w:val="1"/>
      <w:marLeft w:val="0"/>
      <w:marRight w:val="0"/>
      <w:marTop w:val="0"/>
      <w:marBottom w:val="0"/>
      <w:divBdr>
        <w:top w:val="none" w:sz="0" w:space="0" w:color="auto"/>
        <w:left w:val="none" w:sz="0" w:space="0" w:color="auto"/>
        <w:bottom w:val="none" w:sz="0" w:space="0" w:color="auto"/>
        <w:right w:val="none" w:sz="0" w:space="0" w:color="auto"/>
      </w:divBdr>
    </w:div>
    <w:div w:id="447505224">
      <w:bodyDiv w:val="1"/>
      <w:marLeft w:val="0"/>
      <w:marRight w:val="0"/>
      <w:marTop w:val="0"/>
      <w:marBottom w:val="0"/>
      <w:divBdr>
        <w:top w:val="none" w:sz="0" w:space="0" w:color="auto"/>
        <w:left w:val="none" w:sz="0" w:space="0" w:color="auto"/>
        <w:bottom w:val="none" w:sz="0" w:space="0" w:color="auto"/>
        <w:right w:val="none" w:sz="0" w:space="0" w:color="auto"/>
      </w:divBdr>
    </w:div>
    <w:div w:id="450053661">
      <w:bodyDiv w:val="1"/>
      <w:marLeft w:val="0"/>
      <w:marRight w:val="0"/>
      <w:marTop w:val="0"/>
      <w:marBottom w:val="0"/>
      <w:divBdr>
        <w:top w:val="none" w:sz="0" w:space="0" w:color="auto"/>
        <w:left w:val="none" w:sz="0" w:space="0" w:color="auto"/>
        <w:bottom w:val="none" w:sz="0" w:space="0" w:color="auto"/>
        <w:right w:val="none" w:sz="0" w:space="0" w:color="auto"/>
      </w:divBdr>
    </w:div>
    <w:div w:id="450829802">
      <w:bodyDiv w:val="1"/>
      <w:marLeft w:val="0"/>
      <w:marRight w:val="0"/>
      <w:marTop w:val="0"/>
      <w:marBottom w:val="0"/>
      <w:divBdr>
        <w:top w:val="none" w:sz="0" w:space="0" w:color="auto"/>
        <w:left w:val="none" w:sz="0" w:space="0" w:color="auto"/>
        <w:bottom w:val="none" w:sz="0" w:space="0" w:color="auto"/>
        <w:right w:val="none" w:sz="0" w:space="0" w:color="auto"/>
      </w:divBdr>
    </w:div>
    <w:div w:id="452753049">
      <w:bodyDiv w:val="1"/>
      <w:marLeft w:val="0"/>
      <w:marRight w:val="0"/>
      <w:marTop w:val="0"/>
      <w:marBottom w:val="0"/>
      <w:divBdr>
        <w:top w:val="none" w:sz="0" w:space="0" w:color="auto"/>
        <w:left w:val="none" w:sz="0" w:space="0" w:color="auto"/>
        <w:bottom w:val="none" w:sz="0" w:space="0" w:color="auto"/>
        <w:right w:val="none" w:sz="0" w:space="0" w:color="auto"/>
      </w:divBdr>
    </w:div>
    <w:div w:id="453864755">
      <w:bodyDiv w:val="1"/>
      <w:marLeft w:val="0"/>
      <w:marRight w:val="0"/>
      <w:marTop w:val="0"/>
      <w:marBottom w:val="0"/>
      <w:divBdr>
        <w:top w:val="none" w:sz="0" w:space="0" w:color="auto"/>
        <w:left w:val="none" w:sz="0" w:space="0" w:color="auto"/>
        <w:bottom w:val="none" w:sz="0" w:space="0" w:color="auto"/>
        <w:right w:val="none" w:sz="0" w:space="0" w:color="auto"/>
      </w:divBdr>
    </w:div>
    <w:div w:id="454835538">
      <w:bodyDiv w:val="1"/>
      <w:marLeft w:val="0"/>
      <w:marRight w:val="0"/>
      <w:marTop w:val="0"/>
      <w:marBottom w:val="0"/>
      <w:divBdr>
        <w:top w:val="none" w:sz="0" w:space="0" w:color="auto"/>
        <w:left w:val="none" w:sz="0" w:space="0" w:color="auto"/>
        <w:bottom w:val="none" w:sz="0" w:space="0" w:color="auto"/>
        <w:right w:val="none" w:sz="0" w:space="0" w:color="auto"/>
      </w:divBdr>
    </w:div>
    <w:div w:id="457529502">
      <w:bodyDiv w:val="1"/>
      <w:marLeft w:val="0"/>
      <w:marRight w:val="0"/>
      <w:marTop w:val="0"/>
      <w:marBottom w:val="0"/>
      <w:divBdr>
        <w:top w:val="none" w:sz="0" w:space="0" w:color="auto"/>
        <w:left w:val="none" w:sz="0" w:space="0" w:color="auto"/>
        <w:bottom w:val="none" w:sz="0" w:space="0" w:color="auto"/>
        <w:right w:val="none" w:sz="0" w:space="0" w:color="auto"/>
      </w:divBdr>
    </w:div>
    <w:div w:id="457839020">
      <w:bodyDiv w:val="1"/>
      <w:marLeft w:val="0"/>
      <w:marRight w:val="0"/>
      <w:marTop w:val="0"/>
      <w:marBottom w:val="0"/>
      <w:divBdr>
        <w:top w:val="none" w:sz="0" w:space="0" w:color="auto"/>
        <w:left w:val="none" w:sz="0" w:space="0" w:color="auto"/>
        <w:bottom w:val="none" w:sz="0" w:space="0" w:color="auto"/>
        <w:right w:val="none" w:sz="0" w:space="0" w:color="auto"/>
      </w:divBdr>
    </w:div>
    <w:div w:id="458837535">
      <w:bodyDiv w:val="1"/>
      <w:marLeft w:val="0"/>
      <w:marRight w:val="0"/>
      <w:marTop w:val="0"/>
      <w:marBottom w:val="0"/>
      <w:divBdr>
        <w:top w:val="none" w:sz="0" w:space="0" w:color="auto"/>
        <w:left w:val="none" w:sz="0" w:space="0" w:color="auto"/>
        <w:bottom w:val="none" w:sz="0" w:space="0" w:color="auto"/>
        <w:right w:val="none" w:sz="0" w:space="0" w:color="auto"/>
      </w:divBdr>
    </w:div>
    <w:div w:id="459227724">
      <w:bodyDiv w:val="1"/>
      <w:marLeft w:val="0"/>
      <w:marRight w:val="0"/>
      <w:marTop w:val="0"/>
      <w:marBottom w:val="0"/>
      <w:divBdr>
        <w:top w:val="none" w:sz="0" w:space="0" w:color="auto"/>
        <w:left w:val="none" w:sz="0" w:space="0" w:color="auto"/>
        <w:bottom w:val="none" w:sz="0" w:space="0" w:color="auto"/>
        <w:right w:val="none" w:sz="0" w:space="0" w:color="auto"/>
      </w:divBdr>
    </w:div>
    <w:div w:id="459885636">
      <w:bodyDiv w:val="1"/>
      <w:marLeft w:val="0"/>
      <w:marRight w:val="0"/>
      <w:marTop w:val="0"/>
      <w:marBottom w:val="0"/>
      <w:divBdr>
        <w:top w:val="none" w:sz="0" w:space="0" w:color="auto"/>
        <w:left w:val="none" w:sz="0" w:space="0" w:color="auto"/>
        <w:bottom w:val="none" w:sz="0" w:space="0" w:color="auto"/>
        <w:right w:val="none" w:sz="0" w:space="0" w:color="auto"/>
      </w:divBdr>
    </w:div>
    <w:div w:id="460464814">
      <w:bodyDiv w:val="1"/>
      <w:marLeft w:val="0"/>
      <w:marRight w:val="0"/>
      <w:marTop w:val="0"/>
      <w:marBottom w:val="0"/>
      <w:divBdr>
        <w:top w:val="none" w:sz="0" w:space="0" w:color="auto"/>
        <w:left w:val="none" w:sz="0" w:space="0" w:color="auto"/>
        <w:bottom w:val="none" w:sz="0" w:space="0" w:color="auto"/>
        <w:right w:val="none" w:sz="0" w:space="0" w:color="auto"/>
      </w:divBdr>
    </w:div>
    <w:div w:id="460538983">
      <w:bodyDiv w:val="1"/>
      <w:marLeft w:val="0"/>
      <w:marRight w:val="0"/>
      <w:marTop w:val="0"/>
      <w:marBottom w:val="0"/>
      <w:divBdr>
        <w:top w:val="none" w:sz="0" w:space="0" w:color="auto"/>
        <w:left w:val="none" w:sz="0" w:space="0" w:color="auto"/>
        <w:bottom w:val="none" w:sz="0" w:space="0" w:color="auto"/>
        <w:right w:val="none" w:sz="0" w:space="0" w:color="auto"/>
      </w:divBdr>
    </w:div>
    <w:div w:id="460803698">
      <w:bodyDiv w:val="1"/>
      <w:marLeft w:val="0"/>
      <w:marRight w:val="0"/>
      <w:marTop w:val="0"/>
      <w:marBottom w:val="0"/>
      <w:divBdr>
        <w:top w:val="none" w:sz="0" w:space="0" w:color="auto"/>
        <w:left w:val="none" w:sz="0" w:space="0" w:color="auto"/>
        <w:bottom w:val="none" w:sz="0" w:space="0" w:color="auto"/>
        <w:right w:val="none" w:sz="0" w:space="0" w:color="auto"/>
      </w:divBdr>
    </w:div>
    <w:div w:id="463043648">
      <w:bodyDiv w:val="1"/>
      <w:marLeft w:val="0"/>
      <w:marRight w:val="0"/>
      <w:marTop w:val="0"/>
      <w:marBottom w:val="0"/>
      <w:divBdr>
        <w:top w:val="none" w:sz="0" w:space="0" w:color="auto"/>
        <w:left w:val="none" w:sz="0" w:space="0" w:color="auto"/>
        <w:bottom w:val="none" w:sz="0" w:space="0" w:color="auto"/>
        <w:right w:val="none" w:sz="0" w:space="0" w:color="auto"/>
      </w:divBdr>
    </w:div>
    <w:div w:id="465126248">
      <w:bodyDiv w:val="1"/>
      <w:marLeft w:val="0"/>
      <w:marRight w:val="0"/>
      <w:marTop w:val="0"/>
      <w:marBottom w:val="0"/>
      <w:divBdr>
        <w:top w:val="none" w:sz="0" w:space="0" w:color="auto"/>
        <w:left w:val="none" w:sz="0" w:space="0" w:color="auto"/>
        <w:bottom w:val="none" w:sz="0" w:space="0" w:color="auto"/>
        <w:right w:val="none" w:sz="0" w:space="0" w:color="auto"/>
      </w:divBdr>
    </w:div>
    <w:div w:id="465783092">
      <w:bodyDiv w:val="1"/>
      <w:marLeft w:val="0"/>
      <w:marRight w:val="0"/>
      <w:marTop w:val="0"/>
      <w:marBottom w:val="0"/>
      <w:divBdr>
        <w:top w:val="none" w:sz="0" w:space="0" w:color="auto"/>
        <w:left w:val="none" w:sz="0" w:space="0" w:color="auto"/>
        <w:bottom w:val="none" w:sz="0" w:space="0" w:color="auto"/>
        <w:right w:val="none" w:sz="0" w:space="0" w:color="auto"/>
      </w:divBdr>
    </w:div>
    <w:div w:id="466359908">
      <w:bodyDiv w:val="1"/>
      <w:marLeft w:val="0"/>
      <w:marRight w:val="0"/>
      <w:marTop w:val="0"/>
      <w:marBottom w:val="0"/>
      <w:divBdr>
        <w:top w:val="none" w:sz="0" w:space="0" w:color="auto"/>
        <w:left w:val="none" w:sz="0" w:space="0" w:color="auto"/>
        <w:bottom w:val="none" w:sz="0" w:space="0" w:color="auto"/>
        <w:right w:val="none" w:sz="0" w:space="0" w:color="auto"/>
      </w:divBdr>
    </w:div>
    <w:div w:id="467286115">
      <w:bodyDiv w:val="1"/>
      <w:marLeft w:val="0"/>
      <w:marRight w:val="0"/>
      <w:marTop w:val="0"/>
      <w:marBottom w:val="0"/>
      <w:divBdr>
        <w:top w:val="none" w:sz="0" w:space="0" w:color="auto"/>
        <w:left w:val="none" w:sz="0" w:space="0" w:color="auto"/>
        <w:bottom w:val="none" w:sz="0" w:space="0" w:color="auto"/>
        <w:right w:val="none" w:sz="0" w:space="0" w:color="auto"/>
      </w:divBdr>
    </w:div>
    <w:div w:id="470368814">
      <w:bodyDiv w:val="1"/>
      <w:marLeft w:val="0"/>
      <w:marRight w:val="0"/>
      <w:marTop w:val="0"/>
      <w:marBottom w:val="0"/>
      <w:divBdr>
        <w:top w:val="none" w:sz="0" w:space="0" w:color="auto"/>
        <w:left w:val="none" w:sz="0" w:space="0" w:color="auto"/>
        <w:bottom w:val="none" w:sz="0" w:space="0" w:color="auto"/>
        <w:right w:val="none" w:sz="0" w:space="0" w:color="auto"/>
      </w:divBdr>
    </w:div>
    <w:div w:id="470945080">
      <w:bodyDiv w:val="1"/>
      <w:marLeft w:val="0"/>
      <w:marRight w:val="0"/>
      <w:marTop w:val="0"/>
      <w:marBottom w:val="0"/>
      <w:divBdr>
        <w:top w:val="none" w:sz="0" w:space="0" w:color="auto"/>
        <w:left w:val="none" w:sz="0" w:space="0" w:color="auto"/>
        <w:bottom w:val="none" w:sz="0" w:space="0" w:color="auto"/>
        <w:right w:val="none" w:sz="0" w:space="0" w:color="auto"/>
      </w:divBdr>
    </w:div>
    <w:div w:id="471144094">
      <w:bodyDiv w:val="1"/>
      <w:marLeft w:val="0"/>
      <w:marRight w:val="0"/>
      <w:marTop w:val="0"/>
      <w:marBottom w:val="0"/>
      <w:divBdr>
        <w:top w:val="none" w:sz="0" w:space="0" w:color="auto"/>
        <w:left w:val="none" w:sz="0" w:space="0" w:color="auto"/>
        <w:bottom w:val="none" w:sz="0" w:space="0" w:color="auto"/>
        <w:right w:val="none" w:sz="0" w:space="0" w:color="auto"/>
      </w:divBdr>
    </w:div>
    <w:div w:id="473376578">
      <w:bodyDiv w:val="1"/>
      <w:marLeft w:val="0"/>
      <w:marRight w:val="0"/>
      <w:marTop w:val="0"/>
      <w:marBottom w:val="0"/>
      <w:divBdr>
        <w:top w:val="none" w:sz="0" w:space="0" w:color="auto"/>
        <w:left w:val="none" w:sz="0" w:space="0" w:color="auto"/>
        <w:bottom w:val="none" w:sz="0" w:space="0" w:color="auto"/>
        <w:right w:val="none" w:sz="0" w:space="0" w:color="auto"/>
      </w:divBdr>
    </w:div>
    <w:div w:id="479810155">
      <w:bodyDiv w:val="1"/>
      <w:marLeft w:val="0"/>
      <w:marRight w:val="0"/>
      <w:marTop w:val="0"/>
      <w:marBottom w:val="0"/>
      <w:divBdr>
        <w:top w:val="none" w:sz="0" w:space="0" w:color="auto"/>
        <w:left w:val="none" w:sz="0" w:space="0" w:color="auto"/>
        <w:bottom w:val="none" w:sz="0" w:space="0" w:color="auto"/>
        <w:right w:val="none" w:sz="0" w:space="0" w:color="auto"/>
      </w:divBdr>
    </w:div>
    <w:div w:id="482084258">
      <w:bodyDiv w:val="1"/>
      <w:marLeft w:val="0"/>
      <w:marRight w:val="0"/>
      <w:marTop w:val="0"/>
      <w:marBottom w:val="0"/>
      <w:divBdr>
        <w:top w:val="none" w:sz="0" w:space="0" w:color="auto"/>
        <w:left w:val="none" w:sz="0" w:space="0" w:color="auto"/>
        <w:bottom w:val="none" w:sz="0" w:space="0" w:color="auto"/>
        <w:right w:val="none" w:sz="0" w:space="0" w:color="auto"/>
      </w:divBdr>
    </w:div>
    <w:div w:id="482624069">
      <w:bodyDiv w:val="1"/>
      <w:marLeft w:val="0"/>
      <w:marRight w:val="0"/>
      <w:marTop w:val="0"/>
      <w:marBottom w:val="0"/>
      <w:divBdr>
        <w:top w:val="none" w:sz="0" w:space="0" w:color="auto"/>
        <w:left w:val="none" w:sz="0" w:space="0" w:color="auto"/>
        <w:bottom w:val="none" w:sz="0" w:space="0" w:color="auto"/>
        <w:right w:val="none" w:sz="0" w:space="0" w:color="auto"/>
      </w:divBdr>
    </w:div>
    <w:div w:id="482745538">
      <w:bodyDiv w:val="1"/>
      <w:marLeft w:val="0"/>
      <w:marRight w:val="0"/>
      <w:marTop w:val="0"/>
      <w:marBottom w:val="0"/>
      <w:divBdr>
        <w:top w:val="none" w:sz="0" w:space="0" w:color="auto"/>
        <w:left w:val="none" w:sz="0" w:space="0" w:color="auto"/>
        <w:bottom w:val="none" w:sz="0" w:space="0" w:color="auto"/>
        <w:right w:val="none" w:sz="0" w:space="0" w:color="auto"/>
      </w:divBdr>
    </w:div>
    <w:div w:id="485897004">
      <w:bodyDiv w:val="1"/>
      <w:marLeft w:val="0"/>
      <w:marRight w:val="0"/>
      <w:marTop w:val="0"/>
      <w:marBottom w:val="0"/>
      <w:divBdr>
        <w:top w:val="none" w:sz="0" w:space="0" w:color="auto"/>
        <w:left w:val="none" w:sz="0" w:space="0" w:color="auto"/>
        <w:bottom w:val="none" w:sz="0" w:space="0" w:color="auto"/>
        <w:right w:val="none" w:sz="0" w:space="0" w:color="auto"/>
      </w:divBdr>
    </w:div>
    <w:div w:id="487407060">
      <w:bodyDiv w:val="1"/>
      <w:marLeft w:val="0"/>
      <w:marRight w:val="0"/>
      <w:marTop w:val="0"/>
      <w:marBottom w:val="0"/>
      <w:divBdr>
        <w:top w:val="none" w:sz="0" w:space="0" w:color="auto"/>
        <w:left w:val="none" w:sz="0" w:space="0" w:color="auto"/>
        <w:bottom w:val="none" w:sz="0" w:space="0" w:color="auto"/>
        <w:right w:val="none" w:sz="0" w:space="0" w:color="auto"/>
      </w:divBdr>
    </w:div>
    <w:div w:id="487553309">
      <w:bodyDiv w:val="1"/>
      <w:marLeft w:val="0"/>
      <w:marRight w:val="0"/>
      <w:marTop w:val="0"/>
      <w:marBottom w:val="0"/>
      <w:divBdr>
        <w:top w:val="none" w:sz="0" w:space="0" w:color="auto"/>
        <w:left w:val="none" w:sz="0" w:space="0" w:color="auto"/>
        <w:bottom w:val="none" w:sz="0" w:space="0" w:color="auto"/>
        <w:right w:val="none" w:sz="0" w:space="0" w:color="auto"/>
      </w:divBdr>
    </w:div>
    <w:div w:id="488062415">
      <w:bodyDiv w:val="1"/>
      <w:marLeft w:val="0"/>
      <w:marRight w:val="0"/>
      <w:marTop w:val="0"/>
      <w:marBottom w:val="0"/>
      <w:divBdr>
        <w:top w:val="none" w:sz="0" w:space="0" w:color="auto"/>
        <w:left w:val="none" w:sz="0" w:space="0" w:color="auto"/>
        <w:bottom w:val="none" w:sz="0" w:space="0" w:color="auto"/>
        <w:right w:val="none" w:sz="0" w:space="0" w:color="auto"/>
      </w:divBdr>
    </w:div>
    <w:div w:id="489180117">
      <w:bodyDiv w:val="1"/>
      <w:marLeft w:val="0"/>
      <w:marRight w:val="0"/>
      <w:marTop w:val="0"/>
      <w:marBottom w:val="0"/>
      <w:divBdr>
        <w:top w:val="none" w:sz="0" w:space="0" w:color="auto"/>
        <w:left w:val="none" w:sz="0" w:space="0" w:color="auto"/>
        <w:bottom w:val="none" w:sz="0" w:space="0" w:color="auto"/>
        <w:right w:val="none" w:sz="0" w:space="0" w:color="auto"/>
      </w:divBdr>
    </w:div>
    <w:div w:id="489907089">
      <w:bodyDiv w:val="1"/>
      <w:marLeft w:val="0"/>
      <w:marRight w:val="0"/>
      <w:marTop w:val="0"/>
      <w:marBottom w:val="0"/>
      <w:divBdr>
        <w:top w:val="none" w:sz="0" w:space="0" w:color="auto"/>
        <w:left w:val="none" w:sz="0" w:space="0" w:color="auto"/>
        <w:bottom w:val="none" w:sz="0" w:space="0" w:color="auto"/>
        <w:right w:val="none" w:sz="0" w:space="0" w:color="auto"/>
      </w:divBdr>
    </w:div>
    <w:div w:id="499083123">
      <w:bodyDiv w:val="1"/>
      <w:marLeft w:val="0"/>
      <w:marRight w:val="0"/>
      <w:marTop w:val="0"/>
      <w:marBottom w:val="0"/>
      <w:divBdr>
        <w:top w:val="none" w:sz="0" w:space="0" w:color="auto"/>
        <w:left w:val="none" w:sz="0" w:space="0" w:color="auto"/>
        <w:bottom w:val="none" w:sz="0" w:space="0" w:color="auto"/>
        <w:right w:val="none" w:sz="0" w:space="0" w:color="auto"/>
      </w:divBdr>
    </w:div>
    <w:div w:id="501431616">
      <w:bodyDiv w:val="1"/>
      <w:marLeft w:val="0"/>
      <w:marRight w:val="0"/>
      <w:marTop w:val="0"/>
      <w:marBottom w:val="0"/>
      <w:divBdr>
        <w:top w:val="none" w:sz="0" w:space="0" w:color="auto"/>
        <w:left w:val="none" w:sz="0" w:space="0" w:color="auto"/>
        <w:bottom w:val="none" w:sz="0" w:space="0" w:color="auto"/>
        <w:right w:val="none" w:sz="0" w:space="0" w:color="auto"/>
      </w:divBdr>
    </w:div>
    <w:div w:id="503395602">
      <w:bodyDiv w:val="1"/>
      <w:marLeft w:val="0"/>
      <w:marRight w:val="0"/>
      <w:marTop w:val="0"/>
      <w:marBottom w:val="0"/>
      <w:divBdr>
        <w:top w:val="none" w:sz="0" w:space="0" w:color="auto"/>
        <w:left w:val="none" w:sz="0" w:space="0" w:color="auto"/>
        <w:bottom w:val="none" w:sz="0" w:space="0" w:color="auto"/>
        <w:right w:val="none" w:sz="0" w:space="0" w:color="auto"/>
      </w:divBdr>
    </w:div>
    <w:div w:id="506942667">
      <w:bodyDiv w:val="1"/>
      <w:marLeft w:val="0"/>
      <w:marRight w:val="0"/>
      <w:marTop w:val="0"/>
      <w:marBottom w:val="0"/>
      <w:divBdr>
        <w:top w:val="none" w:sz="0" w:space="0" w:color="auto"/>
        <w:left w:val="none" w:sz="0" w:space="0" w:color="auto"/>
        <w:bottom w:val="none" w:sz="0" w:space="0" w:color="auto"/>
        <w:right w:val="none" w:sz="0" w:space="0" w:color="auto"/>
      </w:divBdr>
    </w:div>
    <w:div w:id="506944211">
      <w:bodyDiv w:val="1"/>
      <w:marLeft w:val="0"/>
      <w:marRight w:val="0"/>
      <w:marTop w:val="0"/>
      <w:marBottom w:val="0"/>
      <w:divBdr>
        <w:top w:val="none" w:sz="0" w:space="0" w:color="auto"/>
        <w:left w:val="none" w:sz="0" w:space="0" w:color="auto"/>
        <w:bottom w:val="none" w:sz="0" w:space="0" w:color="auto"/>
        <w:right w:val="none" w:sz="0" w:space="0" w:color="auto"/>
      </w:divBdr>
    </w:div>
    <w:div w:id="507839906">
      <w:bodyDiv w:val="1"/>
      <w:marLeft w:val="0"/>
      <w:marRight w:val="0"/>
      <w:marTop w:val="0"/>
      <w:marBottom w:val="0"/>
      <w:divBdr>
        <w:top w:val="none" w:sz="0" w:space="0" w:color="auto"/>
        <w:left w:val="none" w:sz="0" w:space="0" w:color="auto"/>
        <w:bottom w:val="none" w:sz="0" w:space="0" w:color="auto"/>
        <w:right w:val="none" w:sz="0" w:space="0" w:color="auto"/>
      </w:divBdr>
    </w:div>
    <w:div w:id="507986920">
      <w:bodyDiv w:val="1"/>
      <w:marLeft w:val="0"/>
      <w:marRight w:val="0"/>
      <w:marTop w:val="0"/>
      <w:marBottom w:val="0"/>
      <w:divBdr>
        <w:top w:val="none" w:sz="0" w:space="0" w:color="auto"/>
        <w:left w:val="none" w:sz="0" w:space="0" w:color="auto"/>
        <w:bottom w:val="none" w:sz="0" w:space="0" w:color="auto"/>
        <w:right w:val="none" w:sz="0" w:space="0" w:color="auto"/>
      </w:divBdr>
    </w:div>
    <w:div w:id="509175652">
      <w:bodyDiv w:val="1"/>
      <w:marLeft w:val="0"/>
      <w:marRight w:val="0"/>
      <w:marTop w:val="0"/>
      <w:marBottom w:val="0"/>
      <w:divBdr>
        <w:top w:val="none" w:sz="0" w:space="0" w:color="auto"/>
        <w:left w:val="none" w:sz="0" w:space="0" w:color="auto"/>
        <w:bottom w:val="none" w:sz="0" w:space="0" w:color="auto"/>
        <w:right w:val="none" w:sz="0" w:space="0" w:color="auto"/>
      </w:divBdr>
    </w:div>
    <w:div w:id="512184642">
      <w:bodyDiv w:val="1"/>
      <w:marLeft w:val="0"/>
      <w:marRight w:val="0"/>
      <w:marTop w:val="0"/>
      <w:marBottom w:val="0"/>
      <w:divBdr>
        <w:top w:val="none" w:sz="0" w:space="0" w:color="auto"/>
        <w:left w:val="none" w:sz="0" w:space="0" w:color="auto"/>
        <w:bottom w:val="none" w:sz="0" w:space="0" w:color="auto"/>
        <w:right w:val="none" w:sz="0" w:space="0" w:color="auto"/>
      </w:divBdr>
    </w:div>
    <w:div w:id="512572103">
      <w:bodyDiv w:val="1"/>
      <w:marLeft w:val="0"/>
      <w:marRight w:val="0"/>
      <w:marTop w:val="0"/>
      <w:marBottom w:val="0"/>
      <w:divBdr>
        <w:top w:val="none" w:sz="0" w:space="0" w:color="auto"/>
        <w:left w:val="none" w:sz="0" w:space="0" w:color="auto"/>
        <w:bottom w:val="none" w:sz="0" w:space="0" w:color="auto"/>
        <w:right w:val="none" w:sz="0" w:space="0" w:color="auto"/>
      </w:divBdr>
    </w:div>
    <w:div w:id="512764205">
      <w:bodyDiv w:val="1"/>
      <w:marLeft w:val="0"/>
      <w:marRight w:val="0"/>
      <w:marTop w:val="0"/>
      <w:marBottom w:val="0"/>
      <w:divBdr>
        <w:top w:val="none" w:sz="0" w:space="0" w:color="auto"/>
        <w:left w:val="none" w:sz="0" w:space="0" w:color="auto"/>
        <w:bottom w:val="none" w:sz="0" w:space="0" w:color="auto"/>
        <w:right w:val="none" w:sz="0" w:space="0" w:color="auto"/>
      </w:divBdr>
    </w:div>
    <w:div w:id="514077852">
      <w:bodyDiv w:val="1"/>
      <w:marLeft w:val="0"/>
      <w:marRight w:val="0"/>
      <w:marTop w:val="0"/>
      <w:marBottom w:val="0"/>
      <w:divBdr>
        <w:top w:val="none" w:sz="0" w:space="0" w:color="auto"/>
        <w:left w:val="none" w:sz="0" w:space="0" w:color="auto"/>
        <w:bottom w:val="none" w:sz="0" w:space="0" w:color="auto"/>
        <w:right w:val="none" w:sz="0" w:space="0" w:color="auto"/>
      </w:divBdr>
    </w:div>
    <w:div w:id="515732032">
      <w:bodyDiv w:val="1"/>
      <w:marLeft w:val="0"/>
      <w:marRight w:val="0"/>
      <w:marTop w:val="0"/>
      <w:marBottom w:val="0"/>
      <w:divBdr>
        <w:top w:val="none" w:sz="0" w:space="0" w:color="auto"/>
        <w:left w:val="none" w:sz="0" w:space="0" w:color="auto"/>
        <w:bottom w:val="none" w:sz="0" w:space="0" w:color="auto"/>
        <w:right w:val="none" w:sz="0" w:space="0" w:color="auto"/>
      </w:divBdr>
    </w:div>
    <w:div w:id="515848594">
      <w:bodyDiv w:val="1"/>
      <w:marLeft w:val="0"/>
      <w:marRight w:val="0"/>
      <w:marTop w:val="0"/>
      <w:marBottom w:val="0"/>
      <w:divBdr>
        <w:top w:val="none" w:sz="0" w:space="0" w:color="auto"/>
        <w:left w:val="none" w:sz="0" w:space="0" w:color="auto"/>
        <w:bottom w:val="none" w:sz="0" w:space="0" w:color="auto"/>
        <w:right w:val="none" w:sz="0" w:space="0" w:color="auto"/>
      </w:divBdr>
    </w:div>
    <w:div w:id="517232950">
      <w:bodyDiv w:val="1"/>
      <w:marLeft w:val="0"/>
      <w:marRight w:val="0"/>
      <w:marTop w:val="0"/>
      <w:marBottom w:val="0"/>
      <w:divBdr>
        <w:top w:val="none" w:sz="0" w:space="0" w:color="auto"/>
        <w:left w:val="none" w:sz="0" w:space="0" w:color="auto"/>
        <w:bottom w:val="none" w:sz="0" w:space="0" w:color="auto"/>
        <w:right w:val="none" w:sz="0" w:space="0" w:color="auto"/>
      </w:divBdr>
    </w:div>
    <w:div w:id="517622361">
      <w:bodyDiv w:val="1"/>
      <w:marLeft w:val="0"/>
      <w:marRight w:val="0"/>
      <w:marTop w:val="0"/>
      <w:marBottom w:val="0"/>
      <w:divBdr>
        <w:top w:val="none" w:sz="0" w:space="0" w:color="auto"/>
        <w:left w:val="none" w:sz="0" w:space="0" w:color="auto"/>
        <w:bottom w:val="none" w:sz="0" w:space="0" w:color="auto"/>
        <w:right w:val="none" w:sz="0" w:space="0" w:color="auto"/>
      </w:divBdr>
    </w:div>
    <w:div w:id="518006173">
      <w:bodyDiv w:val="1"/>
      <w:marLeft w:val="0"/>
      <w:marRight w:val="0"/>
      <w:marTop w:val="0"/>
      <w:marBottom w:val="0"/>
      <w:divBdr>
        <w:top w:val="none" w:sz="0" w:space="0" w:color="auto"/>
        <w:left w:val="none" w:sz="0" w:space="0" w:color="auto"/>
        <w:bottom w:val="none" w:sz="0" w:space="0" w:color="auto"/>
        <w:right w:val="none" w:sz="0" w:space="0" w:color="auto"/>
      </w:divBdr>
    </w:div>
    <w:div w:id="519274424">
      <w:bodyDiv w:val="1"/>
      <w:marLeft w:val="0"/>
      <w:marRight w:val="0"/>
      <w:marTop w:val="0"/>
      <w:marBottom w:val="0"/>
      <w:divBdr>
        <w:top w:val="none" w:sz="0" w:space="0" w:color="auto"/>
        <w:left w:val="none" w:sz="0" w:space="0" w:color="auto"/>
        <w:bottom w:val="none" w:sz="0" w:space="0" w:color="auto"/>
        <w:right w:val="none" w:sz="0" w:space="0" w:color="auto"/>
      </w:divBdr>
    </w:div>
    <w:div w:id="519777170">
      <w:bodyDiv w:val="1"/>
      <w:marLeft w:val="0"/>
      <w:marRight w:val="0"/>
      <w:marTop w:val="0"/>
      <w:marBottom w:val="0"/>
      <w:divBdr>
        <w:top w:val="none" w:sz="0" w:space="0" w:color="auto"/>
        <w:left w:val="none" w:sz="0" w:space="0" w:color="auto"/>
        <w:bottom w:val="none" w:sz="0" w:space="0" w:color="auto"/>
        <w:right w:val="none" w:sz="0" w:space="0" w:color="auto"/>
      </w:divBdr>
    </w:div>
    <w:div w:id="519927086">
      <w:bodyDiv w:val="1"/>
      <w:marLeft w:val="0"/>
      <w:marRight w:val="0"/>
      <w:marTop w:val="0"/>
      <w:marBottom w:val="0"/>
      <w:divBdr>
        <w:top w:val="none" w:sz="0" w:space="0" w:color="auto"/>
        <w:left w:val="none" w:sz="0" w:space="0" w:color="auto"/>
        <w:bottom w:val="none" w:sz="0" w:space="0" w:color="auto"/>
        <w:right w:val="none" w:sz="0" w:space="0" w:color="auto"/>
      </w:divBdr>
    </w:div>
    <w:div w:id="521283420">
      <w:bodyDiv w:val="1"/>
      <w:marLeft w:val="0"/>
      <w:marRight w:val="0"/>
      <w:marTop w:val="0"/>
      <w:marBottom w:val="0"/>
      <w:divBdr>
        <w:top w:val="none" w:sz="0" w:space="0" w:color="auto"/>
        <w:left w:val="none" w:sz="0" w:space="0" w:color="auto"/>
        <w:bottom w:val="none" w:sz="0" w:space="0" w:color="auto"/>
        <w:right w:val="none" w:sz="0" w:space="0" w:color="auto"/>
      </w:divBdr>
    </w:div>
    <w:div w:id="521481619">
      <w:bodyDiv w:val="1"/>
      <w:marLeft w:val="0"/>
      <w:marRight w:val="0"/>
      <w:marTop w:val="0"/>
      <w:marBottom w:val="0"/>
      <w:divBdr>
        <w:top w:val="none" w:sz="0" w:space="0" w:color="auto"/>
        <w:left w:val="none" w:sz="0" w:space="0" w:color="auto"/>
        <w:bottom w:val="none" w:sz="0" w:space="0" w:color="auto"/>
        <w:right w:val="none" w:sz="0" w:space="0" w:color="auto"/>
      </w:divBdr>
    </w:div>
    <w:div w:id="521632755">
      <w:bodyDiv w:val="1"/>
      <w:marLeft w:val="0"/>
      <w:marRight w:val="0"/>
      <w:marTop w:val="0"/>
      <w:marBottom w:val="0"/>
      <w:divBdr>
        <w:top w:val="none" w:sz="0" w:space="0" w:color="auto"/>
        <w:left w:val="none" w:sz="0" w:space="0" w:color="auto"/>
        <w:bottom w:val="none" w:sz="0" w:space="0" w:color="auto"/>
        <w:right w:val="none" w:sz="0" w:space="0" w:color="auto"/>
      </w:divBdr>
    </w:div>
    <w:div w:id="524634849">
      <w:bodyDiv w:val="1"/>
      <w:marLeft w:val="0"/>
      <w:marRight w:val="0"/>
      <w:marTop w:val="0"/>
      <w:marBottom w:val="0"/>
      <w:divBdr>
        <w:top w:val="none" w:sz="0" w:space="0" w:color="auto"/>
        <w:left w:val="none" w:sz="0" w:space="0" w:color="auto"/>
        <w:bottom w:val="none" w:sz="0" w:space="0" w:color="auto"/>
        <w:right w:val="none" w:sz="0" w:space="0" w:color="auto"/>
      </w:divBdr>
    </w:div>
    <w:div w:id="524758046">
      <w:bodyDiv w:val="1"/>
      <w:marLeft w:val="0"/>
      <w:marRight w:val="0"/>
      <w:marTop w:val="0"/>
      <w:marBottom w:val="0"/>
      <w:divBdr>
        <w:top w:val="none" w:sz="0" w:space="0" w:color="auto"/>
        <w:left w:val="none" w:sz="0" w:space="0" w:color="auto"/>
        <w:bottom w:val="none" w:sz="0" w:space="0" w:color="auto"/>
        <w:right w:val="none" w:sz="0" w:space="0" w:color="auto"/>
      </w:divBdr>
    </w:div>
    <w:div w:id="528496110">
      <w:bodyDiv w:val="1"/>
      <w:marLeft w:val="0"/>
      <w:marRight w:val="0"/>
      <w:marTop w:val="0"/>
      <w:marBottom w:val="0"/>
      <w:divBdr>
        <w:top w:val="none" w:sz="0" w:space="0" w:color="auto"/>
        <w:left w:val="none" w:sz="0" w:space="0" w:color="auto"/>
        <w:bottom w:val="none" w:sz="0" w:space="0" w:color="auto"/>
        <w:right w:val="none" w:sz="0" w:space="0" w:color="auto"/>
      </w:divBdr>
    </w:div>
    <w:div w:id="529686846">
      <w:bodyDiv w:val="1"/>
      <w:marLeft w:val="0"/>
      <w:marRight w:val="0"/>
      <w:marTop w:val="0"/>
      <w:marBottom w:val="0"/>
      <w:divBdr>
        <w:top w:val="none" w:sz="0" w:space="0" w:color="auto"/>
        <w:left w:val="none" w:sz="0" w:space="0" w:color="auto"/>
        <w:bottom w:val="none" w:sz="0" w:space="0" w:color="auto"/>
        <w:right w:val="none" w:sz="0" w:space="0" w:color="auto"/>
      </w:divBdr>
    </w:div>
    <w:div w:id="533230692">
      <w:bodyDiv w:val="1"/>
      <w:marLeft w:val="0"/>
      <w:marRight w:val="0"/>
      <w:marTop w:val="0"/>
      <w:marBottom w:val="0"/>
      <w:divBdr>
        <w:top w:val="none" w:sz="0" w:space="0" w:color="auto"/>
        <w:left w:val="none" w:sz="0" w:space="0" w:color="auto"/>
        <w:bottom w:val="none" w:sz="0" w:space="0" w:color="auto"/>
        <w:right w:val="none" w:sz="0" w:space="0" w:color="auto"/>
      </w:divBdr>
    </w:div>
    <w:div w:id="534929693">
      <w:bodyDiv w:val="1"/>
      <w:marLeft w:val="0"/>
      <w:marRight w:val="0"/>
      <w:marTop w:val="0"/>
      <w:marBottom w:val="0"/>
      <w:divBdr>
        <w:top w:val="none" w:sz="0" w:space="0" w:color="auto"/>
        <w:left w:val="none" w:sz="0" w:space="0" w:color="auto"/>
        <w:bottom w:val="none" w:sz="0" w:space="0" w:color="auto"/>
        <w:right w:val="none" w:sz="0" w:space="0" w:color="auto"/>
      </w:divBdr>
    </w:div>
    <w:div w:id="535586014">
      <w:bodyDiv w:val="1"/>
      <w:marLeft w:val="0"/>
      <w:marRight w:val="0"/>
      <w:marTop w:val="0"/>
      <w:marBottom w:val="0"/>
      <w:divBdr>
        <w:top w:val="none" w:sz="0" w:space="0" w:color="auto"/>
        <w:left w:val="none" w:sz="0" w:space="0" w:color="auto"/>
        <w:bottom w:val="none" w:sz="0" w:space="0" w:color="auto"/>
        <w:right w:val="none" w:sz="0" w:space="0" w:color="auto"/>
      </w:divBdr>
    </w:div>
    <w:div w:id="536698370">
      <w:bodyDiv w:val="1"/>
      <w:marLeft w:val="0"/>
      <w:marRight w:val="0"/>
      <w:marTop w:val="0"/>
      <w:marBottom w:val="0"/>
      <w:divBdr>
        <w:top w:val="none" w:sz="0" w:space="0" w:color="auto"/>
        <w:left w:val="none" w:sz="0" w:space="0" w:color="auto"/>
        <w:bottom w:val="none" w:sz="0" w:space="0" w:color="auto"/>
        <w:right w:val="none" w:sz="0" w:space="0" w:color="auto"/>
      </w:divBdr>
    </w:div>
    <w:div w:id="538736852">
      <w:bodyDiv w:val="1"/>
      <w:marLeft w:val="0"/>
      <w:marRight w:val="0"/>
      <w:marTop w:val="0"/>
      <w:marBottom w:val="0"/>
      <w:divBdr>
        <w:top w:val="none" w:sz="0" w:space="0" w:color="auto"/>
        <w:left w:val="none" w:sz="0" w:space="0" w:color="auto"/>
        <w:bottom w:val="none" w:sz="0" w:space="0" w:color="auto"/>
        <w:right w:val="none" w:sz="0" w:space="0" w:color="auto"/>
      </w:divBdr>
    </w:div>
    <w:div w:id="538738007">
      <w:bodyDiv w:val="1"/>
      <w:marLeft w:val="0"/>
      <w:marRight w:val="0"/>
      <w:marTop w:val="0"/>
      <w:marBottom w:val="0"/>
      <w:divBdr>
        <w:top w:val="none" w:sz="0" w:space="0" w:color="auto"/>
        <w:left w:val="none" w:sz="0" w:space="0" w:color="auto"/>
        <w:bottom w:val="none" w:sz="0" w:space="0" w:color="auto"/>
        <w:right w:val="none" w:sz="0" w:space="0" w:color="auto"/>
      </w:divBdr>
    </w:div>
    <w:div w:id="545028282">
      <w:bodyDiv w:val="1"/>
      <w:marLeft w:val="0"/>
      <w:marRight w:val="0"/>
      <w:marTop w:val="0"/>
      <w:marBottom w:val="0"/>
      <w:divBdr>
        <w:top w:val="none" w:sz="0" w:space="0" w:color="auto"/>
        <w:left w:val="none" w:sz="0" w:space="0" w:color="auto"/>
        <w:bottom w:val="none" w:sz="0" w:space="0" w:color="auto"/>
        <w:right w:val="none" w:sz="0" w:space="0" w:color="auto"/>
      </w:divBdr>
    </w:div>
    <w:div w:id="545990609">
      <w:bodyDiv w:val="1"/>
      <w:marLeft w:val="0"/>
      <w:marRight w:val="0"/>
      <w:marTop w:val="0"/>
      <w:marBottom w:val="0"/>
      <w:divBdr>
        <w:top w:val="none" w:sz="0" w:space="0" w:color="auto"/>
        <w:left w:val="none" w:sz="0" w:space="0" w:color="auto"/>
        <w:bottom w:val="none" w:sz="0" w:space="0" w:color="auto"/>
        <w:right w:val="none" w:sz="0" w:space="0" w:color="auto"/>
      </w:divBdr>
    </w:div>
    <w:div w:id="548030566">
      <w:bodyDiv w:val="1"/>
      <w:marLeft w:val="0"/>
      <w:marRight w:val="0"/>
      <w:marTop w:val="0"/>
      <w:marBottom w:val="0"/>
      <w:divBdr>
        <w:top w:val="none" w:sz="0" w:space="0" w:color="auto"/>
        <w:left w:val="none" w:sz="0" w:space="0" w:color="auto"/>
        <w:bottom w:val="none" w:sz="0" w:space="0" w:color="auto"/>
        <w:right w:val="none" w:sz="0" w:space="0" w:color="auto"/>
      </w:divBdr>
    </w:div>
    <w:div w:id="548031222">
      <w:bodyDiv w:val="1"/>
      <w:marLeft w:val="0"/>
      <w:marRight w:val="0"/>
      <w:marTop w:val="0"/>
      <w:marBottom w:val="0"/>
      <w:divBdr>
        <w:top w:val="none" w:sz="0" w:space="0" w:color="auto"/>
        <w:left w:val="none" w:sz="0" w:space="0" w:color="auto"/>
        <w:bottom w:val="none" w:sz="0" w:space="0" w:color="auto"/>
        <w:right w:val="none" w:sz="0" w:space="0" w:color="auto"/>
      </w:divBdr>
    </w:div>
    <w:div w:id="549919522">
      <w:bodyDiv w:val="1"/>
      <w:marLeft w:val="0"/>
      <w:marRight w:val="0"/>
      <w:marTop w:val="0"/>
      <w:marBottom w:val="0"/>
      <w:divBdr>
        <w:top w:val="none" w:sz="0" w:space="0" w:color="auto"/>
        <w:left w:val="none" w:sz="0" w:space="0" w:color="auto"/>
        <w:bottom w:val="none" w:sz="0" w:space="0" w:color="auto"/>
        <w:right w:val="none" w:sz="0" w:space="0" w:color="auto"/>
      </w:divBdr>
    </w:div>
    <w:div w:id="551116361">
      <w:bodyDiv w:val="1"/>
      <w:marLeft w:val="0"/>
      <w:marRight w:val="0"/>
      <w:marTop w:val="0"/>
      <w:marBottom w:val="0"/>
      <w:divBdr>
        <w:top w:val="none" w:sz="0" w:space="0" w:color="auto"/>
        <w:left w:val="none" w:sz="0" w:space="0" w:color="auto"/>
        <w:bottom w:val="none" w:sz="0" w:space="0" w:color="auto"/>
        <w:right w:val="none" w:sz="0" w:space="0" w:color="auto"/>
      </w:divBdr>
      <w:divsChild>
        <w:div w:id="458914688">
          <w:marLeft w:val="0"/>
          <w:marRight w:val="0"/>
          <w:marTop w:val="0"/>
          <w:marBottom w:val="0"/>
          <w:divBdr>
            <w:top w:val="none" w:sz="0" w:space="0" w:color="auto"/>
            <w:left w:val="none" w:sz="0" w:space="0" w:color="auto"/>
            <w:bottom w:val="none" w:sz="0" w:space="0" w:color="auto"/>
            <w:right w:val="none" w:sz="0" w:space="0" w:color="auto"/>
          </w:divBdr>
        </w:div>
        <w:div w:id="460657246">
          <w:marLeft w:val="0"/>
          <w:marRight w:val="0"/>
          <w:marTop w:val="0"/>
          <w:marBottom w:val="0"/>
          <w:divBdr>
            <w:top w:val="none" w:sz="0" w:space="0" w:color="auto"/>
            <w:left w:val="none" w:sz="0" w:space="0" w:color="auto"/>
            <w:bottom w:val="none" w:sz="0" w:space="0" w:color="auto"/>
            <w:right w:val="none" w:sz="0" w:space="0" w:color="auto"/>
          </w:divBdr>
        </w:div>
      </w:divsChild>
    </w:div>
    <w:div w:id="551238046">
      <w:bodyDiv w:val="1"/>
      <w:marLeft w:val="0"/>
      <w:marRight w:val="0"/>
      <w:marTop w:val="0"/>
      <w:marBottom w:val="0"/>
      <w:divBdr>
        <w:top w:val="none" w:sz="0" w:space="0" w:color="auto"/>
        <w:left w:val="none" w:sz="0" w:space="0" w:color="auto"/>
        <w:bottom w:val="none" w:sz="0" w:space="0" w:color="auto"/>
        <w:right w:val="none" w:sz="0" w:space="0" w:color="auto"/>
      </w:divBdr>
    </w:div>
    <w:div w:id="551504344">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0">
          <w:marLeft w:val="0"/>
          <w:marRight w:val="0"/>
          <w:marTop w:val="0"/>
          <w:marBottom w:val="0"/>
          <w:divBdr>
            <w:top w:val="none" w:sz="0" w:space="0" w:color="auto"/>
            <w:left w:val="none" w:sz="0" w:space="0" w:color="auto"/>
            <w:bottom w:val="none" w:sz="0" w:space="0" w:color="auto"/>
            <w:right w:val="none" w:sz="0" w:space="0" w:color="auto"/>
          </w:divBdr>
        </w:div>
      </w:divsChild>
    </w:div>
    <w:div w:id="551577508">
      <w:bodyDiv w:val="1"/>
      <w:marLeft w:val="0"/>
      <w:marRight w:val="0"/>
      <w:marTop w:val="0"/>
      <w:marBottom w:val="0"/>
      <w:divBdr>
        <w:top w:val="none" w:sz="0" w:space="0" w:color="auto"/>
        <w:left w:val="none" w:sz="0" w:space="0" w:color="auto"/>
        <w:bottom w:val="none" w:sz="0" w:space="0" w:color="auto"/>
        <w:right w:val="none" w:sz="0" w:space="0" w:color="auto"/>
      </w:divBdr>
    </w:div>
    <w:div w:id="553851465">
      <w:bodyDiv w:val="1"/>
      <w:marLeft w:val="0"/>
      <w:marRight w:val="0"/>
      <w:marTop w:val="0"/>
      <w:marBottom w:val="0"/>
      <w:divBdr>
        <w:top w:val="none" w:sz="0" w:space="0" w:color="auto"/>
        <w:left w:val="none" w:sz="0" w:space="0" w:color="auto"/>
        <w:bottom w:val="none" w:sz="0" w:space="0" w:color="auto"/>
        <w:right w:val="none" w:sz="0" w:space="0" w:color="auto"/>
      </w:divBdr>
    </w:div>
    <w:div w:id="553976337">
      <w:bodyDiv w:val="1"/>
      <w:marLeft w:val="0"/>
      <w:marRight w:val="0"/>
      <w:marTop w:val="0"/>
      <w:marBottom w:val="0"/>
      <w:divBdr>
        <w:top w:val="none" w:sz="0" w:space="0" w:color="auto"/>
        <w:left w:val="none" w:sz="0" w:space="0" w:color="auto"/>
        <w:bottom w:val="none" w:sz="0" w:space="0" w:color="auto"/>
        <w:right w:val="none" w:sz="0" w:space="0" w:color="auto"/>
      </w:divBdr>
    </w:div>
    <w:div w:id="559362006">
      <w:bodyDiv w:val="1"/>
      <w:marLeft w:val="0"/>
      <w:marRight w:val="0"/>
      <w:marTop w:val="0"/>
      <w:marBottom w:val="0"/>
      <w:divBdr>
        <w:top w:val="none" w:sz="0" w:space="0" w:color="auto"/>
        <w:left w:val="none" w:sz="0" w:space="0" w:color="auto"/>
        <w:bottom w:val="none" w:sz="0" w:space="0" w:color="auto"/>
        <w:right w:val="none" w:sz="0" w:space="0" w:color="auto"/>
      </w:divBdr>
    </w:div>
    <w:div w:id="559441177">
      <w:bodyDiv w:val="1"/>
      <w:marLeft w:val="0"/>
      <w:marRight w:val="0"/>
      <w:marTop w:val="0"/>
      <w:marBottom w:val="0"/>
      <w:divBdr>
        <w:top w:val="none" w:sz="0" w:space="0" w:color="auto"/>
        <w:left w:val="none" w:sz="0" w:space="0" w:color="auto"/>
        <w:bottom w:val="none" w:sz="0" w:space="0" w:color="auto"/>
        <w:right w:val="none" w:sz="0" w:space="0" w:color="auto"/>
      </w:divBdr>
    </w:div>
    <w:div w:id="559943623">
      <w:bodyDiv w:val="1"/>
      <w:marLeft w:val="0"/>
      <w:marRight w:val="0"/>
      <w:marTop w:val="0"/>
      <w:marBottom w:val="0"/>
      <w:divBdr>
        <w:top w:val="none" w:sz="0" w:space="0" w:color="auto"/>
        <w:left w:val="none" w:sz="0" w:space="0" w:color="auto"/>
        <w:bottom w:val="none" w:sz="0" w:space="0" w:color="auto"/>
        <w:right w:val="none" w:sz="0" w:space="0" w:color="auto"/>
      </w:divBdr>
    </w:div>
    <w:div w:id="560095574">
      <w:bodyDiv w:val="1"/>
      <w:marLeft w:val="0"/>
      <w:marRight w:val="0"/>
      <w:marTop w:val="0"/>
      <w:marBottom w:val="0"/>
      <w:divBdr>
        <w:top w:val="none" w:sz="0" w:space="0" w:color="auto"/>
        <w:left w:val="none" w:sz="0" w:space="0" w:color="auto"/>
        <w:bottom w:val="none" w:sz="0" w:space="0" w:color="auto"/>
        <w:right w:val="none" w:sz="0" w:space="0" w:color="auto"/>
      </w:divBdr>
    </w:div>
    <w:div w:id="560750143">
      <w:bodyDiv w:val="1"/>
      <w:marLeft w:val="0"/>
      <w:marRight w:val="0"/>
      <w:marTop w:val="0"/>
      <w:marBottom w:val="0"/>
      <w:divBdr>
        <w:top w:val="none" w:sz="0" w:space="0" w:color="auto"/>
        <w:left w:val="none" w:sz="0" w:space="0" w:color="auto"/>
        <w:bottom w:val="none" w:sz="0" w:space="0" w:color="auto"/>
        <w:right w:val="none" w:sz="0" w:space="0" w:color="auto"/>
      </w:divBdr>
    </w:div>
    <w:div w:id="561798465">
      <w:bodyDiv w:val="1"/>
      <w:marLeft w:val="0"/>
      <w:marRight w:val="0"/>
      <w:marTop w:val="0"/>
      <w:marBottom w:val="0"/>
      <w:divBdr>
        <w:top w:val="none" w:sz="0" w:space="0" w:color="auto"/>
        <w:left w:val="none" w:sz="0" w:space="0" w:color="auto"/>
        <w:bottom w:val="none" w:sz="0" w:space="0" w:color="auto"/>
        <w:right w:val="none" w:sz="0" w:space="0" w:color="auto"/>
      </w:divBdr>
    </w:div>
    <w:div w:id="562257632">
      <w:bodyDiv w:val="1"/>
      <w:marLeft w:val="0"/>
      <w:marRight w:val="0"/>
      <w:marTop w:val="0"/>
      <w:marBottom w:val="0"/>
      <w:divBdr>
        <w:top w:val="none" w:sz="0" w:space="0" w:color="auto"/>
        <w:left w:val="none" w:sz="0" w:space="0" w:color="auto"/>
        <w:bottom w:val="none" w:sz="0" w:space="0" w:color="auto"/>
        <w:right w:val="none" w:sz="0" w:space="0" w:color="auto"/>
      </w:divBdr>
    </w:div>
    <w:div w:id="564216724">
      <w:bodyDiv w:val="1"/>
      <w:marLeft w:val="0"/>
      <w:marRight w:val="0"/>
      <w:marTop w:val="0"/>
      <w:marBottom w:val="0"/>
      <w:divBdr>
        <w:top w:val="none" w:sz="0" w:space="0" w:color="auto"/>
        <w:left w:val="none" w:sz="0" w:space="0" w:color="auto"/>
        <w:bottom w:val="none" w:sz="0" w:space="0" w:color="auto"/>
        <w:right w:val="none" w:sz="0" w:space="0" w:color="auto"/>
      </w:divBdr>
    </w:div>
    <w:div w:id="565996886">
      <w:bodyDiv w:val="1"/>
      <w:marLeft w:val="0"/>
      <w:marRight w:val="0"/>
      <w:marTop w:val="0"/>
      <w:marBottom w:val="0"/>
      <w:divBdr>
        <w:top w:val="none" w:sz="0" w:space="0" w:color="auto"/>
        <w:left w:val="none" w:sz="0" w:space="0" w:color="auto"/>
        <w:bottom w:val="none" w:sz="0" w:space="0" w:color="auto"/>
        <w:right w:val="none" w:sz="0" w:space="0" w:color="auto"/>
      </w:divBdr>
    </w:div>
    <w:div w:id="567230830">
      <w:bodyDiv w:val="1"/>
      <w:marLeft w:val="0"/>
      <w:marRight w:val="0"/>
      <w:marTop w:val="0"/>
      <w:marBottom w:val="0"/>
      <w:divBdr>
        <w:top w:val="none" w:sz="0" w:space="0" w:color="auto"/>
        <w:left w:val="none" w:sz="0" w:space="0" w:color="auto"/>
        <w:bottom w:val="none" w:sz="0" w:space="0" w:color="auto"/>
        <w:right w:val="none" w:sz="0" w:space="0" w:color="auto"/>
      </w:divBdr>
    </w:div>
    <w:div w:id="569652913">
      <w:bodyDiv w:val="1"/>
      <w:marLeft w:val="0"/>
      <w:marRight w:val="0"/>
      <w:marTop w:val="0"/>
      <w:marBottom w:val="0"/>
      <w:divBdr>
        <w:top w:val="none" w:sz="0" w:space="0" w:color="auto"/>
        <w:left w:val="none" w:sz="0" w:space="0" w:color="auto"/>
        <w:bottom w:val="none" w:sz="0" w:space="0" w:color="auto"/>
        <w:right w:val="none" w:sz="0" w:space="0" w:color="auto"/>
      </w:divBdr>
    </w:div>
    <w:div w:id="571280759">
      <w:bodyDiv w:val="1"/>
      <w:marLeft w:val="0"/>
      <w:marRight w:val="0"/>
      <w:marTop w:val="0"/>
      <w:marBottom w:val="0"/>
      <w:divBdr>
        <w:top w:val="none" w:sz="0" w:space="0" w:color="auto"/>
        <w:left w:val="none" w:sz="0" w:space="0" w:color="auto"/>
        <w:bottom w:val="none" w:sz="0" w:space="0" w:color="auto"/>
        <w:right w:val="none" w:sz="0" w:space="0" w:color="auto"/>
      </w:divBdr>
    </w:div>
    <w:div w:id="574822607">
      <w:bodyDiv w:val="1"/>
      <w:marLeft w:val="0"/>
      <w:marRight w:val="0"/>
      <w:marTop w:val="0"/>
      <w:marBottom w:val="0"/>
      <w:divBdr>
        <w:top w:val="none" w:sz="0" w:space="0" w:color="auto"/>
        <w:left w:val="none" w:sz="0" w:space="0" w:color="auto"/>
        <w:bottom w:val="none" w:sz="0" w:space="0" w:color="auto"/>
        <w:right w:val="none" w:sz="0" w:space="0" w:color="auto"/>
      </w:divBdr>
    </w:div>
    <w:div w:id="575363283">
      <w:bodyDiv w:val="1"/>
      <w:marLeft w:val="0"/>
      <w:marRight w:val="0"/>
      <w:marTop w:val="0"/>
      <w:marBottom w:val="0"/>
      <w:divBdr>
        <w:top w:val="none" w:sz="0" w:space="0" w:color="auto"/>
        <w:left w:val="none" w:sz="0" w:space="0" w:color="auto"/>
        <w:bottom w:val="none" w:sz="0" w:space="0" w:color="auto"/>
        <w:right w:val="none" w:sz="0" w:space="0" w:color="auto"/>
      </w:divBdr>
    </w:div>
    <w:div w:id="575865433">
      <w:bodyDiv w:val="1"/>
      <w:marLeft w:val="0"/>
      <w:marRight w:val="0"/>
      <w:marTop w:val="0"/>
      <w:marBottom w:val="0"/>
      <w:divBdr>
        <w:top w:val="none" w:sz="0" w:space="0" w:color="auto"/>
        <w:left w:val="none" w:sz="0" w:space="0" w:color="auto"/>
        <w:bottom w:val="none" w:sz="0" w:space="0" w:color="auto"/>
        <w:right w:val="none" w:sz="0" w:space="0" w:color="auto"/>
      </w:divBdr>
    </w:div>
    <w:div w:id="576328668">
      <w:bodyDiv w:val="1"/>
      <w:marLeft w:val="0"/>
      <w:marRight w:val="0"/>
      <w:marTop w:val="0"/>
      <w:marBottom w:val="0"/>
      <w:divBdr>
        <w:top w:val="none" w:sz="0" w:space="0" w:color="auto"/>
        <w:left w:val="none" w:sz="0" w:space="0" w:color="auto"/>
        <w:bottom w:val="none" w:sz="0" w:space="0" w:color="auto"/>
        <w:right w:val="none" w:sz="0" w:space="0" w:color="auto"/>
      </w:divBdr>
    </w:div>
    <w:div w:id="578561109">
      <w:bodyDiv w:val="1"/>
      <w:marLeft w:val="0"/>
      <w:marRight w:val="0"/>
      <w:marTop w:val="0"/>
      <w:marBottom w:val="0"/>
      <w:divBdr>
        <w:top w:val="none" w:sz="0" w:space="0" w:color="auto"/>
        <w:left w:val="none" w:sz="0" w:space="0" w:color="auto"/>
        <w:bottom w:val="none" w:sz="0" w:space="0" w:color="auto"/>
        <w:right w:val="none" w:sz="0" w:space="0" w:color="auto"/>
      </w:divBdr>
    </w:div>
    <w:div w:id="582449805">
      <w:bodyDiv w:val="1"/>
      <w:marLeft w:val="0"/>
      <w:marRight w:val="0"/>
      <w:marTop w:val="0"/>
      <w:marBottom w:val="0"/>
      <w:divBdr>
        <w:top w:val="none" w:sz="0" w:space="0" w:color="auto"/>
        <w:left w:val="none" w:sz="0" w:space="0" w:color="auto"/>
        <w:bottom w:val="none" w:sz="0" w:space="0" w:color="auto"/>
        <w:right w:val="none" w:sz="0" w:space="0" w:color="auto"/>
      </w:divBdr>
    </w:div>
    <w:div w:id="582765314">
      <w:bodyDiv w:val="1"/>
      <w:marLeft w:val="0"/>
      <w:marRight w:val="0"/>
      <w:marTop w:val="0"/>
      <w:marBottom w:val="0"/>
      <w:divBdr>
        <w:top w:val="none" w:sz="0" w:space="0" w:color="auto"/>
        <w:left w:val="none" w:sz="0" w:space="0" w:color="auto"/>
        <w:bottom w:val="none" w:sz="0" w:space="0" w:color="auto"/>
        <w:right w:val="none" w:sz="0" w:space="0" w:color="auto"/>
      </w:divBdr>
    </w:div>
    <w:div w:id="584456542">
      <w:bodyDiv w:val="1"/>
      <w:marLeft w:val="0"/>
      <w:marRight w:val="0"/>
      <w:marTop w:val="0"/>
      <w:marBottom w:val="0"/>
      <w:divBdr>
        <w:top w:val="none" w:sz="0" w:space="0" w:color="auto"/>
        <w:left w:val="none" w:sz="0" w:space="0" w:color="auto"/>
        <w:bottom w:val="none" w:sz="0" w:space="0" w:color="auto"/>
        <w:right w:val="none" w:sz="0" w:space="0" w:color="auto"/>
      </w:divBdr>
    </w:div>
    <w:div w:id="585647989">
      <w:bodyDiv w:val="1"/>
      <w:marLeft w:val="0"/>
      <w:marRight w:val="0"/>
      <w:marTop w:val="0"/>
      <w:marBottom w:val="0"/>
      <w:divBdr>
        <w:top w:val="none" w:sz="0" w:space="0" w:color="auto"/>
        <w:left w:val="none" w:sz="0" w:space="0" w:color="auto"/>
        <w:bottom w:val="none" w:sz="0" w:space="0" w:color="auto"/>
        <w:right w:val="none" w:sz="0" w:space="0" w:color="auto"/>
      </w:divBdr>
    </w:div>
    <w:div w:id="585842871">
      <w:bodyDiv w:val="1"/>
      <w:marLeft w:val="0"/>
      <w:marRight w:val="0"/>
      <w:marTop w:val="0"/>
      <w:marBottom w:val="0"/>
      <w:divBdr>
        <w:top w:val="none" w:sz="0" w:space="0" w:color="auto"/>
        <w:left w:val="none" w:sz="0" w:space="0" w:color="auto"/>
        <w:bottom w:val="none" w:sz="0" w:space="0" w:color="auto"/>
        <w:right w:val="none" w:sz="0" w:space="0" w:color="auto"/>
      </w:divBdr>
    </w:div>
    <w:div w:id="589121196">
      <w:bodyDiv w:val="1"/>
      <w:marLeft w:val="0"/>
      <w:marRight w:val="0"/>
      <w:marTop w:val="0"/>
      <w:marBottom w:val="0"/>
      <w:divBdr>
        <w:top w:val="none" w:sz="0" w:space="0" w:color="auto"/>
        <w:left w:val="none" w:sz="0" w:space="0" w:color="auto"/>
        <w:bottom w:val="none" w:sz="0" w:space="0" w:color="auto"/>
        <w:right w:val="none" w:sz="0" w:space="0" w:color="auto"/>
      </w:divBdr>
    </w:div>
    <w:div w:id="592779690">
      <w:bodyDiv w:val="1"/>
      <w:marLeft w:val="0"/>
      <w:marRight w:val="0"/>
      <w:marTop w:val="0"/>
      <w:marBottom w:val="0"/>
      <w:divBdr>
        <w:top w:val="none" w:sz="0" w:space="0" w:color="auto"/>
        <w:left w:val="none" w:sz="0" w:space="0" w:color="auto"/>
        <w:bottom w:val="none" w:sz="0" w:space="0" w:color="auto"/>
        <w:right w:val="none" w:sz="0" w:space="0" w:color="auto"/>
      </w:divBdr>
    </w:div>
    <w:div w:id="595095815">
      <w:bodyDiv w:val="1"/>
      <w:marLeft w:val="0"/>
      <w:marRight w:val="0"/>
      <w:marTop w:val="0"/>
      <w:marBottom w:val="0"/>
      <w:divBdr>
        <w:top w:val="none" w:sz="0" w:space="0" w:color="auto"/>
        <w:left w:val="none" w:sz="0" w:space="0" w:color="auto"/>
        <w:bottom w:val="none" w:sz="0" w:space="0" w:color="auto"/>
        <w:right w:val="none" w:sz="0" w:space="0" w:color="auto"/>
      </w:divBdr>
    </w:div>
    <w:div w:id="595745087">
      <w:bodyDiv w:val="1"/>
      <w:marLeft w:val="0"/>
      <w:marRight w:val="0"/>
      <w:marTop w:val="0"/>
      <w:marBottom w:val="0"/>
      <w:divBdr>
        <w:top w:val="none" w:sz="0" w:space="0" w:color="auto"/>
        <w:left w:val="none" w:sz="0" w:space="0" w:color="auto"/>
        <w:bottom w:val="none" w:sz="0" w:space="0" w:color="auto"/>
        <w:right w:val="none" w:sz="0" w:space="0" w:color="auto"/>
      </w:divBdr>
    </w:div>
    <w:div w:id="597173695">
      <w:bodyDiv w:val="1"/>
      <w:marLeft w:val="0"/>
      <w:marRight w:val="0"/>
      <w:marTop w:val="0"/>
      <w:marBottom w:val="0"/>
      <w:divBdr>
        <w:top w:val="none" w:sz="0" w:space="0" w:color="auto"/>
        <w:left w:val="none" w:sz="0" w:space="0" w:color="auto"/>
        <w:bottom w:val="none" w:sz="0" w:space="0" w:color="auto"/>
        <w:right w:val="none" w:sz="0" w:space="0" w:color="auto"/>
      </w:divBdr>
    </w:div>
    <w:div w:id="597636598">
      <w:bodyDiv w:val="1"/>
      <w:marLeft w:val="0"/>
      <w:marRight w:val="0"/>
      <w:marTop w:val="0"/>
      <w:marBottom w:val="0"/>
      <w:divBdr>
        <w:top w:val="none" w:sz="0" w:space="0" w:color="auto"/>
        <w:left w:val="none" w:sz="0" w:space="0" w:color="auto"/>
        <w:bottom w:val="none" w:sz="0" w:space="0" w:color="auto"/>
        <w:right w:val="none" w:sz="0" w:space="0" w:color="auto"/>
      </w:divBdr>
    </w:div>
    <w:div w:id="599876549">
      <w:bodyDiv w:val="1"/>
      <w:marLeft w:val="0"/>
      <w:marRight w:val="0"/>
      <w:marTop w:val="0"/>
      <w:marBottom w:val="0"/>
      <w:divBdr>
        <w:top w:val="none" w:sz="0" w:space="0" w:color="auto"/>
        <w:left w:val="none" w:sz="0" w:space="0" w:color="auto"/>
        <w:bottom w:val="none" w:sz="0" w:space="0" w:color="auto"/>
        <w:right w:val="none" w:sz="0" w:space="0" w:color="auto"/>
      </w:divBdr>
    </w:div>
    <w:div w:id="600604139">
      <w:bodyDiv w:val="1"/>
      <w:marLeft w:val="0"/>
      <w:marRight w:val="0"/>
      <w:marTop w:val="0"/>
      <w:marBottom w:val="0"/>
      <w:divBdr>
        <w:top w:val="none" w:sz="0" w:space="0" w:color="auto"/>
        <w:left w:val="none" w:sz="0" w:space="0" w:color="auto"/>
        <w:bottom w:val="none" w:sz="0" w:space="0" w:color="auto"/>
        <w:right w:val="none" w:sz="0" w:space="0" w:color="auto"/>
      </w:divBdr>
    </w:div>
    <w:div w:id="601111912">
      <w:bodyDiv w:val="1"/>
      <w:marLeft w:val="0"/>
      <w:marRight w:val="0"/>
      <w:marTop w:val="0"/>
      <w:marBottom w:val="0"/>
      <w:divBdr>
        <w:top w:val="none" w:sz="0" w:space="0" w:color="auto"/>
        <w:left w:val="none" w:sz="0" w:space="0" w:color="auto"/>
        <w:bottom w:val="none" w:sz="0" w:space="0" w:color="auto"/>
        <w:right w:val="none" w:sz="0" w:space="0" w:color="auto"/>
      </w:divBdr>
    </w:div>
    <w:div w:id="604849679">
      <w:bodyDiv w:val="1"/>
      <w:marLeft w:val="0"/>
      <w:marRight w:val="0"/>
      <w:marTop w:val="0"/>
      <w:marBottom w:val="0"/>
      <w:divBdr>
        <w:top w:val="none" w:sz="0" w:space="0" w:color="auto"/>
        <w:left w:val="none" w:sz="0" w:space="0" w:color="auto"/>
        <w:bottom w:val="none" w:sz="0" w:space="0" w:color="auto"/>
        <w:right w:val="none" w:sz="0" w:space="0" w:color="auto"/>
      </w:divBdr>
    </w:div>
    <w:div w:id="606304933">
      <w:bodyDiv w:val="1"/>
      <w:marLeft w:val="0"/>
      <w:marRight w:val="0"/>
      <w:marTop w:val="0"/>
      <w:marBottom w:val="0"/>
      <w:divBdr>
        <w:top w:val="none" w:sz="0" w:space="0" w:color="auto"/>
        <w:left w:val="none" w:sz="0" w:space="0" w:color="auto"/>
        <w:bottom w:val="none" w:sz="0" w:space="0" w:color="auto"/>
        <w:right w:val="none" w:sz="0" w:space="0" w:color="auto"/>
      </w:divBdr>
    </w:div>
    <w:div w:id="608782230">
      <w:bodyDiv w:val="1"/>
      <w:marLeft w:val="0"/>
      <w:marRight w:val="0"/>
      <w:marTop w:val="0"/>
      <w:marBottom w:val="0"/>
      <w:divBdr>
        <w:top w:val="none" w:sz="0" w:space="0" w:color="auto"/>
        <w:left w:val="none" w:sz="0" w:space="0" w:color="auto"/>
        <w:bottom w:val="none" w:sz="0" w:space="0" w:color="auto"/>
        <w:right w:val="none" w:sz="0" w:space="0" w:color="auto"/>
      </w:divBdr>
    </w:div>
    <w:div w:id="608854269">
      <w:bodyDiv w:val="1"/>
      <w:marLeft w:val="0"/>
      <w:marRight w:val="0"/>
      <w:marTop w:val="0"/>
      <w:marBottom w:val="0"/>
      <w:divBdr>
        <w:top w:val="none" w:sz="0" w:space="0" w:color="auto"/>
        <w:left w:val="none" w:sz="0" w:space="0" w:color="auto"/>
        <w:bottom w:val="none" w:sz="0" w:space="0" w:color="auto"/>
        <w:right w:val="none" w:sz="0" w:space="0" w:color="auto"/>
      </w:divBdr>
    </w:div>
    <w:div w:id="610943472">
      <w:bodyDiv w:val="1"/>
      <w:marLeft w:val="0"/>
      <w:marRight w:val="0"/>
      <w:marTop w:val="0"/>
      <w:marBottom w:val="0"/>
      <w:divBdr>
        <w:top w:val="none" w:sz="0" w:space="0" w:color="auto"/>
        <w:left w:val="none" w:sz="0" w:space="0" w:color="auto"/>
        <w:bottom w:val="none" w:sz="0" w:space="0" w:color="auto"/>
        <w:right w:val="none" w:sz="0" w:space="0" w:color="auto"/>
      </w:divBdr>
    </w:div>
    <w:div w:id="613899551">
      <w:bodyDiv w:val="1"/>
      <w:marLeft w:val="0"/>
      <w:marRight w:val="0"/>
      <w:marTop w:val="0"/>
      <w:marBottom w:val="0"/>
      <w:divBdr>
        <w:top w:val="none" w:sz="0" w:space="0" w:color="auto"/>
        <w:left w:val="none" w:sz="0" w:space="0" w:color="auto"/>
        <w:bottom w:val="none" w:sz="0" w:space="0" w:color="auto"/>
        <w:right w:val="none" w:sz="0" w:space="0" w:color="auto"/>
      </w:divBdr>
    </w:div>
    <w:div w:id="614563440">
      <w:bodyDiv w:val="1"/>
      <w:marLeft w:val="0"/>
      <w:marRight w:val="0"/>
      <w:marTop w:val="0"/>
      <w:marBottom w:val="0"/>
      <w:divBdr>
        <w:top w:val="none" w:sz="0" w:space="0" w:color="auto"/>
        <w:left w:val="none" w:sz="0" w:space="0" w:color="auto"/>
        <w:bottom w:val="none" w:sz="0" w:space="0" w:color="auto"/>
        <w:right w:val="none" w:sz="0" w:space="0" w:color="auto"/>
      </w:divBdr>
    </w:div>
    <w:div w:id="620772493">
      <w:bodyDiv w:val="1"/>
      <w:marLeft w:val="0"/>
      <w:marRight w:val="0"/>
      <w:marTop w:val="0"/>
      <w:marBottom w:val="0"/>
      <w:divBdr>
        <w:top w:val="none" w:sz="0" w:space="0" w:color="auto"/>
        <w:left w:val="none" w:sz="0" w:space="0" w:color="auto"/>
        <w:bottom w:val="none" w:sz="0" w:space="0" w:color="auto"/>
        <w:right w:val="none" w:sz="0" w:space="0" w:color="auto"/>
      </w:divBdr>
    </w:div>
    <w:div w:id="626617893">
      <w:bodyDiv w:val="1"/>
      <w:marLeft w:val="0"/>
      <w:marRight w:val="0"/>
      <w:marTop w:val="0"/>
      <w:marBottom w:val="0"/>
      <w:divBdr>
        <w:top w:val="none" w:sz="0" w:space="0" w:color="auto"/>
        <w:left w:val="none" w:sz="0" w:space="0" w:color="auto"/>
        <w:bottom w:val="none" w:sz="0" w:space="0" w:color="auto"/>
        <w:right w:val="none" w:sz="0" w:space="0" w:color="auto"/>
      </w:divBdr>
    </w:div>
    <w:div w:id="627396996">
      <w:bodyDiv w:val="1"/>
      <w:marLeft w:val="0"/>
      <w:marRight w:val="0"/>
      <w:marTop w:val="0"/>
      <w:marBottom w:val="0"/>
      <w:divBdr>
        <w:top w:val="none" w:sz="0" w:space="0" w:color="auto"/>
        <w:left w:val="none" w:sz="0" w:space="0" w:color="auto"/>
        <w:bottom w:val="none" w:sz="0" w:space="0" w:color="auto"/>
        <w:right w:val="none" w:sz="0" w:space="0" w:color="auto"/>
      </w:divBdr>
      <w:divsChild>
        <w:div w:id="1784349155">
          <w:marLeft w:val="0"/>
          <w:marRight w:val="0"/>
          <w:marTop w:val="0"/>
          <w:marBottom w:val="0"/>
          <w:divBdr>
            <w:top w:val="none" w:sz="0" w:space="0" w:color="auto"/>
            <w:left w:val="none" w:sz="0" w:space="0" w:color="auto"/>
            <w:bottom w:val="none" w:sz="0" w:space="0" w:color="auto"/>
            <w:right w:val="none" w:sz="0" w:space="0" w:color="auto"/>
          </w:divBdr>
        </w:div>
        <w:div w:id="2048332218">
          <w:marLeft w:val="0"/>
          <w:marRight w:val="0"/>
          <w:marTop w:val="0"/>
          <w:marBottom w:val="0"/>
          <w:divBdr>
            <w:top w:val="none" w:sz="0" w:space="0" w:color="auto"/>
            <w:left w:val="none" w:sz="0" w:space="0" w:color="auto"/>
            <w:bottom w:val="none" w:sz="0" w:space="0" w:color="auto"/>
            <w:right w:val="none" w:sz="0" w:space="0" w:color="auto"/>
          </w:divBdr>
        </w:div>
      </w:divsChild>
    </w:div>
    <w:div w:id="631058240">
      <w:bodyDiv w:val="1"/>
      <w:marLeft w:val="0"/>
      <w:marRight w:val="0"/>
      <w:marTop w:val="0"/>
      <w:marBottom w:val="0"/>
      <w:divBdr>
        <w:top w:val="none" w:sz="0" w:space="0" w:color="auto"/>
        <w:left w:val="none" w:sz="0" w:space="0" w:color="auto"/>
        <w:bottom w:val="none" w:sz="0" w:space="0" w:color="auto"/>
        <w:right w:val="none" w:sz="0" w:space="0" w:color="auto"/>
      </w:divBdr>
    </w:div>
    <w:div w:id="633029300">
      <w:bodyDiv w:val="1"/>
      <w:marLeft w:val="0"/>
      <w:marRight w:val="0"/>
      <w:marTop w:val="0"/>
      <w:marBottom w:val="0"/>
      <w:divBdr>
        <w:top w:val="none" w:sz="0" w:space="0" w:color="auto"/>
        <w:left w:val="none" w:sz="0" w:space="0" w:color="auto"/>
        <w:bottom w:val="none" w:sz="0" w:space="0" w:color="auto"/>
        <w:right w:val="none" w:sz="0" w:space="0" w:color="auto"/>
      </w:divBdr>
    </w:div>
    <w:div w:id="639697349">
      <w:bodyDiv w:val="1"/>
      <w:marLeft w:val="0"/>
      <w:marRight w:val="0"/>
      <w:marTop w:val="0"/>
      <w:marBottom w:val="0"/>
      <w:divBdr>
        <w:top w:val="none" w:sz="0" w:space="0" w:color="auto"/>
        <w:left w:val="none" w:sz="0" w:space="0" w:color="auto"/>
        <w:bottom w:val="none" w:sz="0" w:space="0" w:color="auto"/>
        <w:right w:val="none" w:sz="0" w:space="0" w:color="auto"/>
      </w:divBdr>
    </w:div>
    <w:div w:id="641616991">
      <w:bodyDiv w:val="1"/>
      <w:marLeft w:val="0"/>
      <w:marRight w:val="0"/>
      <w:marTop w:val="0"/>
      <w:marBottom w:val="0"/>
      <w:divBdr>
        <w:top w:val="none" w:sz="0" w:space="0" w:color="auto"/>
        <w:left w:val="none" w:sz="0" w:space="0" w:color="auto"/>
        <w:bottom w:val="none" w:sz="0" w:space="0" w:color="auto"/>
        <w:right w:val="none" w:sz="0" w:space="0" w:color="auto"/>
      </w:divBdr>
    </w:div>
    <w:div w:id="641622792">
      <w:bodyDiv w:val="1"/>
      <w:marLeft w:val="0"/>
      <w:marRight w:val="0"/>
      <w:marTop w:val="0"/>
      <w:marBottom w:val="0"/>
      <w:divBdr>
        <w:top w:val="none" w:sz="0" w:space="0" w:color="auto"/>
        <w:left w:val="none" w:sz="0" w:space="0" w:color="auto"/>
        <w:bottom w:val="none" w:sz="0" w:space="0" w:color="auto"/>
        <w:right w:val="none" w:sz="0" w:space="0" w:color="auto"/>
      </w:divBdr>
    </w:div>
    <w:div w:id="644353470">
      <w:bodyDiv w:val="1"/>
      <w:marLeft w:val="0"/>
      <w:marRight w:val="0"/>
      <w:marTop w:val="0"/>
      <w:marBottom w:val="0"/>
      <w:divBdr>
        <w:top w:val="none" w:sz="0" w:space="0" w:color="auto"/>
        <w:left w:val="none" w:sz="0" w:space="0" w:color="auto"/>
        <w:bottom w:val="none" w:sz="0" w:space="0" w:color="auto"/>
        <w:right w:val="none" w:sz="0" w:space="0" w:color="auto"/>
      </w:divBdr>
    </w:div>
    <w:div w:id="646202236">
      <w:bodyDiv w:val="1"/>
      <w:marLeft w:val="0"/>
      <w:marRight w:val="0"/>
      <w:marTop w:val="0"/>
      <w:marBottom w:val="0"/>
      <w:divBdr>
        <w:top w:val="none" w:sz="0" w:space="0" w:color="auto"/>
        <w:left w:val="none" w:sz="0" w:space="0" w:color="auto"/>
        <w:bottom w:val="none" w:sz="0" w:space="0" w:color="auto"/>
        <w:right w:val="none" w:sz="0" w:space="0" w:color="auto"/>
      </w:divBdr>
    </w:div>
    <w:div w:id="648246981">
      <w:bodyDiv w:val="1"/>
      <w:marLeft w:val="0"/>
      <w:marRight w:val="0"/>
      <w:marTop w:val="0"/>
      <w:marBottom w:val="0"/>
      <w:divBdr>
        <w:top w:val="none" w:sz="0" w:space="0" w:color="auto"/>
        <w:left w:val="none" w:sz="0" w:space="0" w:color="auto"/>
        <w:bottom w:val="none" w:sz="0" w:space="0" w:color="auto"/>
        <w:right w:val="none" w:sz="0" w:space="0" w:color="auto"/>
      </w:divBdr>
    </w:div>
    <w:div w:id="654262517">
      <w:bodyDiv w:val="1"/>
      <w:marLeft w:val="0"/>
      <w:marRight w:val="0"/>
      <w:marTop w:val="0"/>
      <w:marBottom w:val="0"/>
      <w:divBdr>
        <w:top w:val="none" w:sz="0" w:space="0" w:color="auto"/>
        <w:left w:val="none" w:sz="0" w:space="0" w:color="auto"/>
        <w:bottom w:val="none" w:sz="0" w:space="0" w:color="auto"/>
        <w:right w:val="none" w:sz="0" w:space="0" w:color="auto"/>
      </w:divBdr>
    </w:div>
    <w:div w:id="657459098">
      <w:bodyDiv w:val="1"/>
      <w:marLeft w:val="0"/>
      <w:marRight w:val="0"/>
      <w:marTop w:val="0"/>
      <w:marBottom w:val="0"/>
      <w:divBdr>
        <w:top w:val="none" w:sz="0" w:space="0" w:color="auto"/>
        <w:left w:val="none" w:sz="0" w:space="0" w:color="auto"/>
        <w:bottom w:val="none" w:sz="0" w:space="0" w:color="auto"/>
        <w:right w:val="none" w:sz="0" w:space="0" w:color="auto"/>
      </w:divBdr>
    </w:div>
    <w:div w:id="660042189">
      <w:bodyDiv w:val="1"/>
      <w:marLeft w:val="0"/>
      <w:marRight w:val="0"/>
      <w:marTop w:val="0"/>
      <w:marBottom w:val="0"/>
      <w:divBdr>
        <w:top w:val="none" w:sz="0" w:space="0" w:color="auto"/>
        <w:left w:val="none" w:sz="0" w:space="0" w:color="auto"/>
        <w:bottom w:val="none" w:sz="0" w:space="0" w:color="auto"/>
        <w:right w:val="none" w:sz="0" w:space="0" w:color="auto"/>
      </w:divBdr>
    </w:div>
    <w:div w:id="660276700">
      <w:bodyDiv w:val="1"/>
      <w:marLeft w:val="0"/>
      <w:marRight w:val="0"/>
      <w:marTop w:val="0"/>
      <w:marBottom w:val="0"/>
      <w:divBdr>
        <w:top w:val="none" w:sz="0" w:space="0" w:color="auto"/>
        <w:left w:val="none" w:sz="0" w:space="0" w:color="auto"/>
        <w:bottom w:val="none" w:sz="0" w:space="0" w:color="auto"/>
        <w:right w:val="none" w:sz="0" w:space="0" w:color="auto"/>
      </w:divBdr>
    </w:div>
    <w:div w:id="665590907">
      <w:bodyDiv w:val="1"/>
      <w:marLeft w:val="0"/>
      <w:marRight w:val="0"/>
      <w:marTop w:val="0"/>
      <w:marBottom w:val="0"/>
      <w:divBdr>
        <w:top w:val="none" w:sz="0" w:space="0" w:color="auto"/>
        <w:left w:val="none" w:sz="0" w:space="0" w:color="auto"/>
        <w:bottom w:val="none" w:sz="0" w:space="0" w:color="auto"/>
        <w:right w:val="none" w:sz="0" w:space="0" w:color="auto"/>
      </w:divBdr>
    </w:div>
    <w:div w:id="665938911">
      <w:bodyDiv w:val="1"/>
      <w:marLeft w:val="0"/>
      <w:marRight w:val="0"/>
      <w:marTop w:val="0"/>
      <w:marBottom w:val="0"/>
      <w:divBdr>
        <w:top w:val="none" w:sz="0" w:space="0" w:color="auto"/>
        <w:left w:val="none" w:sz="0" w:space="0" w:color="auto"/>
        <w:bottom w:val="none" w:sz="0" w:space="0" w:color="auto"/>
        <w:right w:val="none" w:sz="0" w:space="0" w:color="auto"/>
      </w:divBdr>
    </w:div>
    <w:div w:id="666204538">
      <w:bodyDiv w:val="1"/>
      <w:marLeft w:val="0"/>
      <w:marRight w:val="0"/>
      <w:marTop w:val="0"/>
      <w:marBottom w:val="0"/>
      <w:divBdr>
        <w:top w:val="none" w:sz="0" w:space="0" w:color="auto"/>
        <w:left w:val="none" w:sz="0" w:space="0" w:color="auto"/>
        <w:bottom w:val="none" w:sz="0" w:space="0" w:color="auto"/>
        <w:right w:val="none" w:sz="0" w:space="0" w:color="auto"/>
      </w:divBdr>
    </w:div>
    <w:div w:id="666438750">
      <w:bodyDiv w:val="1"/>
      <w:marLeft w:val="0"/>
      <w:marRight w:val="0"/>
      <w:marTop w:val="0"/>
      <w:marBottom w:val="0"/>
      <w:divBdr>
        <w:top w:val="none" w:sz="0" w:space="0" w:color="auto"/>
        <w:left w:val="none" w:sz="0" w:space="0" w:color="auto"/>
        <w:bottom w:val="none" w:sz="0" w:space="0" w:color="auto"/>
        <w:right w:val="none" w:sz="0" w:space="0" w:color="auto"/>
      </w:divBdr>
    </w:div>
    <w:div w:id="668407321">
      <w:bodyDiv w:val="1"/>
      <w:marLeft w:val="0"/>
      <w:marRight w:val="0"/>
      <w:marTop w:val="0"/>
      <w:marBottom w:val="0"/>
      <w:divBdr>
        <w:top w:val="none" w:sz="0" w:space="0" w:color="auto"/>
        <w:left w:val="none" w:sz="0" w:space="0" w:color="auto"/>
        <w:bottom w:val="none" w:sz="0" w:space="0" w:color="auto"/>
        <w:right w:val="none" w:sz="0" w:space="0" w:color="auto"/>
      </w:divBdr>
    </w:div>
    <w:div w:id="668945490">
      <w:bodyDiv w:val="1"/>
      <w:marLeft w:val="0"/>
      <w:marRight w:val="0"/>
      <w:marTop w:val="0"/>
      <w:marBottom w:val="0"/>
      <w:divBdr>
        <w:top w:val="none" w:sz="0" w:space="0" w:color="auto"/>
        <w:left w:val="none" w:sz="0" w:space="0" w:color="auto"/>
        <w:bottom w:val="none" w:sz="0" w:space="0" w:color="auto"/>
        <w:right w:val="none" w:sz="0" w:space="0" w:color="auto"/>
      </w:divBdr>
    </w:div>
    <w:div w:id="669337979">
      <w:bodyDiv w:val="1"/>
      <w:marLeft w:val="0"/>
      <w:marRight w:val="0"/>
      <w:marTop w:val="0"/>
      <w:marBottom w:val="0"/>
      <w:divBdr>
        <w:top w:val="none" w:sz="0" w:space="0" w:color="auto"/>
        <w:left w:val="none" w:sz="0" w:space="0" w:color="auto"/>
        <w:bottom w:val="none" w:sz="0" w:space="0" w:color="auto"/>
        <w:right w:val="none" w:sz="0" w:space="0" w:color="auto"/>
      </w:divBdr>
    </w:div>
    <w:div w:id="670791052">
      <w:bodyDiv w:val="1"/>
      <w:marLeft w:val="0"/>
      <w:marRight w:val="0"/>
      <w:marTop w:val="0"/>
      <w:marBottom w:val="0"/>
      <w:divBdr>
        <w:top w:val="none" w:sz="0" w:space="0" w:color="auto"/>
        <w:left w:val="none" w:sz="0" w:space="0" w:color="auto"/>
        <w:bottom w:val="none" w:sz="0" w:space="0" w:color="auto"/>
        <w:right w:val="none" w:sz="0" w:space="0" w:color="auto"/>
      </w:divBdr>
    </w:div>
    <w:div w:id="671176987">
      <w:bodyDiv w:val="1"/>
      <w:marLeft w:val="0"/>
      <w:marRight w:val="0"/>
      <w:marTop w:val="0"/>
      <w:marBottom w:val="0"/>
      <w:divBdr>
        <w:top w:val="none" w:sz="0" w:space="0" w:color="auto"/>
        <w:left w:val="none" w:sz="0" w:space="0" w:color="auto"/>
        <w:bottom w:val="none" w:sz="0" w:space="0" w:color="auto"/>
        <w:right w:val="none" w:sz="0" w:space="0" w:color="auto"/>
      </w:divBdr>
    </w:div>
    <w:div w:id="672727548">
      <w:bodyDiv w:val="1"/>
      <w:marLeft w:val="0"/>
      <w:marRight w:val="0"/>
      <w:marTop w:val="0"/>
      <w:marBottom w:val="0"/>
      <w:divBdr>
        <w:top w:val="none" w:sz="0" w:space="0" w:color="auto"/>
        <w:left w:val="none" w:sz="0" w:space="0" w:color="auto"/>
        <w:bottom w:val="none" w:sz="0" w:space="0" w:color="auto"/>
        <w:right w:val="none" w:sz="0" w:space="0" w:color="auto"/>
      </w:divBdr>
    </w:div>
    <w:div w:id="673267432">
      <w:bodyDiv w:val="1"/>
      <w:marLeft w:val="0"/>
      <w:marRight w:val="0"/>
      <w:marTop w:val="0"/>
      <w:marBottom w:val="0"/>
      <w:divBdr>
        <w:top w:val="none" w:sz="0" w:space="0" w:color="auto"/>
        <w:left w:val="none" w:sz="0" w:space="0" w:color="auto"/>
        <w:bottom w:val="none" w:sz="0" w:space="0" w:color="auto"/>
        <w:right w:val="none" w:sz="0" w:space="0" w:color="auto"/>
      </w:divBdr>
    </w:div>
    <w:div w:id="674771215">
      <w:bodyDiv w:val="1"/>
      <w:marLeft w:val="0"/>
      <w:marRight w:val="0"/>
      <w:marTop w:val="0"/>
      <w:marBottom w:val="0"/>
      <w:divBdr>
        <w:top w:val="none" w:sz="0" w:space="0" w:color="auto"/>
        <w:left w:val="none" w:sz="0" w:space="0" w:color="auto"/>
        <w:bottom w:val="none" w:sz="0" w:space="0" w:color="auto"/>
        <w:right w:val="none" w:sz="0" w:space="0" w:color="auto"/>
      </w:divBdr>
    </w:div>
    <w:div w:id="679091673">
      <w:bodyDiv w:val="1"/>
      <w:marLeft w:val="0"/>
      <w:marRight w:val="0"/>
      <w:marTop w:val="0"/>
      <w:marBottom w:val="0"/>
      <w:divBdr>
        <w:top w:val="none" w:sz="0" w:space="0" w:color="auto"/>
        <w:left w:val="none" w:sz="0" w:space="0" w:color="auto"/>
        <w:bottom w:val="none" w:sz="0" w:space="0" w:color="auto"/>
        <w:right w:val="none" w:sz="0" w:space="0" w:color="auto"/>
      </w:divBdr>
    </w:div>
    <w:div w:id="682362215">
      <w:bodyDiv w:val="1"/>
      <w:marLeft w:val="0"/>
      <w:marRight w:val="0"/>
      <w:marTop w:val="0"/>
      <w:marBottom w:val="0"/>
      <w:divBdr>
        <w:top w:val="none" w:sz="0" w:space="0" w:color="auto"/>
        <w:left w:val="none" w:sz="0" w:space="0" w:color="auto"/>
        <w:bottom w:val="none" w:sz="0" w:space="0" w:color="auto"/>
        <w:right w:val="none" w:sz="0" w:space="0" w:color="auto"/>
      </w:divBdr>
    </w:div>
    <w:div w:id="682704987">
      <w:bodyDiv w:val="1"/>
      <w:marLeft w:val="0"/>
      <w:marRight w:val="0"/>
      <w:marTop w:val="0"/>
      <w:marBottom w:val="0"/>
      <w:divBdr>
        <w:top w:val="none" w:sz="0" w:space="0" w:color="auto"/>
        <w:left w:val="none" w:sz="0" w:space="0" w:color="auto"/>
        <w:bottom w:val="none" w:sz="0" w:space="0" w:color="auto"/>
        <w:right w:val="none" w:sz="0" w:space="0" w:color="auto"/>
      </w:divBdr>
    </w:div>
    <w:div w:id="683871112">
      <w:bodyDiv w:val="1"/>
      <w:marLeft w:val="0"/>
      <w:marRight w:val="0"/>
      <w:marTop w:val="0"/>
      <w:marBottom w:val="0"/>
      <w:divBdr>
        <w:top w:val="none" w:sz="0" w:space="0" w:color="auto"/>
        <w:left w:val="none" w:sz="0" w:space="0" w:color="auto"/>
        <w:bottom w:val="none" w:sz="0" w:space="0" w:color="auto"/>
        <w:right w:val="none" w:sz="0" w:space="0" w:color="auto"/>
      </w:divBdr>
    </w:div>
    <w:div w:id="684015979">
      <w:bodyDiv w:val="1"/>
      <w:marLeft w:val="0"/>
      <w:marRight w:val="0"/>
      <w:marTop w:val="0"/>
      <w:marBottom w:val="0"/>
      <w:divBdr>
        <w:top w:val="none" w:sz="0" w:space="0" w:color="auto"/>
        <w:left w:val="none" w:sz="0" w:space="0" w:color="auto"/>
        <w:bottom w:val="none" w:sz="0" w:space="0" w:color="auto"/>
        <w:right w:val="none" w:sz="0" w:space="0" w:color="auto"/>
      </w:divBdr>
    </w:div>
    <w:div w:id="684018586">
      <w:bodyDiv w:val="1"/>
      <w:marLeft w:val="0"/>
      <w:marRight w:val="0"/>
      <w:marTop w:val="0"/>
      <w:marBottom w:val="0"/>
      <w:divBdr>
        <w:top w:val="none" w:sz="0" w:space="0" w:color="auto"/>
        <w:left w:val="none" w:sz="0" w:space="0" w:color="auto"/>
        <w:bottom w:val="none" w:sz="0" w:space="0" w:color="auto"/>
        <w:right w:val="none" w:sz="0" w:space="0" w:color="auto"/>
      </w:divBdr>
    </w:div>
    <w:div w:id="690109307">
      <w:bodyDiv w:val="1"/>
      <w:marLeft w:val="0"/>
      <w:marRight w:val="0"/>
      <w:marTop w:val="0"/>
      <w:marBottom w:val="0"/>
      <w:divBdr>
        <w:top w:val="none" w:sz="0" w:space="0" w:color="auto"/>
        <w:left w:val="none" w:sz="0" w:space="0" w:color="auto"/>
        <w:bottom w:val="none" w:sz="0" w:space="0" w:color="auto"/>
        <w:right w:val="none" w:sz="0" w:space="0" w:color="auto"/>
      </w:divBdr>
    </w:div>
    <w:div w:id="690449941">
      <w:bodyDiv w:val="1"/>
      <w:marLeft w:val="0"/>
      <w:marRight w:val="0"/>
      <w:marTop w:val="0"/>
      <w:marBottom w:val="0"/>
      <w:divBdr>
        <w:top w:val="none" w:sz="0" w:space="0" w:color="auto"/>
        <w:left w:val="none" w:sz="0" w:space="0" w:color="auto"/>
        <w:bottom w:val="none" w:sz="0" w:space="0" w:color="auto"/>
        <w:right w:val="none" w:sz="0" w:space="0" w:color="auto"/>
      </w:divBdr>
    </w:div>
    <w:div w:id="693848596">
      <w:bodyDiv w:val="1"/>
      <w:marLeft w:val="0"/>
      <w:marRight w:val="0"/>
      <w:marTop w:val="0"/>
      <w:marBottom w:val="0"/>
      <w:divBdr>
        <w:top w:val="none" w:sz="0" w:space="0" w:color="auto"/>
        <w:left w:val="none" w:sz="0" w:space="0" w:color="auto"/>
        <w:bottom w:val="none" w:sz="0" w:space="0" w:color="auto"/>
        <w:right w:val="none" w:sz="0" w:space="0" w:color="auto"/>
      </w:divBdr>
    </w:div>
    <w:div w:id="697775314">
      <w:bodyDiv w:val="1"/>
      <w:marLeft w:val="0"/>
      <w:marRight w:val="0"/>
      <w:marTop w:val="0"/>
      <w:marBottom w:val="0"/>
      <w:divBdr>
        <w:top w:val="none" w:sz="0" w:space="0" w:color="auto"/>
        <w:left w:val="none" w:sz="0" w:space="0" w:color="auto"/>
        <w:bottom w:val="none" w:sz="0" w:space="0" w:color="auto"/>
        <w:right w:val="none" w:sz="0" w:space="0" w:color="auto"/>
      </w:divBdr>
    </w:div>
    <w:div w:id="698816721">
      <w:bodyDiv w:val="1"/>
      <w:marLeft w:val="0"/>
      <w:marRight w:val="0"/>
      <w:marTop w:val="0"/>
      <w:marBottom w:val="0"/>
      <w:divBdr>
        <w:top w:val="none" w:sz="0" w:space="0" w:color="auto"/>
        <w:left w:val="none" w:sz="0" w:space="0" w:color="auto"/>
        <w:bottom w:val="none" w:sz="0" w:space="0" w:color="auto"/>
        <w:right w:val="none" w:sz="0" w:space="0" w:color="auto"/>
      </w:divBdr>
    </w:div>
    <w:div w:id="700131150">
      <w:bodyDiv w:val="1"/>
      <w:marLeft w:val="0"/>
      <w:marRight w:val="0"/>
      <w:marTop w:val="0"/>
      <w:marBottom w:val="0"/>
      <w:divBdr>
        <w:top w:val="none" w:sz="0" w:space="0" w:color="auto"/>
        <w:left w:val="none" w:sz="0" w:space="0" w:color="auto"/>
        <w:bottom w:val="none" w:sz="0" w:space="0" w:color="auto"/>
        <w:right w:val="none" w:sz="0" w:space="0" w:color="auto"/>
      </w:divBdr>
    </w:div>
    <w:div w:id="703871095">
      <w:bodyDiv w:val="1"/>
      <w:marLeft w:val="0"/>
      <w:marRight w:val="0"/>
      <w:marTop w:val="0"/>
      <w:marBottom w:val="0"/>
      <w:divBdr>
        <w:top w:val="none" w:sz="0" w:space="0" w:color="auto"/>
        <w:left w:val="none" w:sz="0" w:space="0" w:color="auto"/>
        <w:bottom w:val="none" w:sz="0" w:space="0" w:color="auto"/>
        <w:right w:val="none" w:sz="0" w:space="0" w:color="auto"/>
      </w:divBdr>
    </w:div>
    <w:div w:id="704866790">
      <w:bodyDiv w:val="1"/>
      <w:marLeft w:val="0"/>
      <w:marRight w:val="0"/>
      <w:marTop w:val="0"/>
      <w:marBottom w:val="0"/>
      <w:divBdr>
        <w:top w:val="none" w:sz="0" w:space="0" w:color="auto"/>
        <w:left w:val="none" w:sz="0" w:space="0" w:color="auto"/>
        <w:bottom w:val="none" w:sz="0" w:space="0" w:color="auto"/>
        <w:right w:val="none" w:sz="0" w:space="0" w:color="auto"/>
      </w:divBdr>
    </w:div>
    <w:div w:id="705521441">
      <w:bodyDiv w:val="1"/>
      <w:marLeft w:val="0"/>
      <w:marRight w:val="0"/>
      <w:marTop w:val="0"/>
      <w:marBottom w:val="0"/>
      <w:divBdr>
        <w:top w:val="none" w:sz="0" w:space="0" w:color="auto"/>
        <w:left w:val="none" w:sz="0" w:space="0" w:color="auto"/>
        <w:bottom w:val="none" w:sz="0" w:space="0" w:color="auto"/>
        <w:right w:val="none" w:sz="0" w:space="0" w:color="auto"/>
      </w:divBdr>
    </w:div>
    <w:div w:id="712271267">
      <w:bodyDiv w:val="1"/>
      <w:marLeft w:val="0"/>
      <w:marRight w:val="0"/>
      <w:marTop w:val="0"/>
      <w:marBottom w:val="0"/>
      <w:divBdr>
        <w:top w:val="none" w:sz="0" w:space="0" w:color="auto"/>
        <w:left w:val="none" w:sz="0" w:space="0" w:color="auto"/>
        <w:bottom w:val="none" w:sz="0" w:space="0" w:color="auto"/>
        <w:right w:val="none" w:sz="0" w:space="0" w:color="auto"/>
      </w:divBdr>
    </w:div>
    <w:div w:id="713042441">
      <w:bodyDiv w:val="1"/>
      <w:marLeft w:val="0"/>
      <w:marRight w:val="0"/>
      <w:marTop w:val="0"/>
      <w:marBottom w:val="0"/>
      <w:divBdr>
        <w:top w:val="none" w:sz="0" w:space="0" w:color="auto"/>
        <w:left w:val="none" w:sz="0" w:space="0" w:color="auto"/>
        <w:bottom w:val="none" w:sz="0" w:space="0" w:color="auto"/>
        <w:right w:val="none" w:sz="0" w:space="0" w:color="auto"/>
      </w:divBdr>
    </w:div>
    <w:div w:id="715158878">
      <w:bodyDiv w:val="1"/>
      <w:marLeft w:val="0"/>
      <w:marRight w:val="0"/>
      <w:marTop w:val="0"/>
      <w:marBottom w:val="0"/>
      <w:divBdr>
        <w:top w:val="none" w:sz="0" w:space="0" w:color="auto"/>
        <w:left w:val="none" w:sz="0" w:space="0" w:color="auto"/>
        <w:bottom w:val="none" w:sz="0" w:space="0" w:color="auto"/>
        <w:right w:val="none" w:sz="0" w:space="0" w:color="auto"/>
      </w:divBdr>
    </w:div>
    <w:div w:id="715813442">
      <w:bodyDiv w:val="1"/>
      <w:marLeft w:val="0"/>
      <w:marRight w:val="0"/>
      <w:marTop w:val="0"/>
      <w:marBottom w:val="0"/>
      <w:divBdr>
        <w:top w:val="none" w:sz="0" w:space="0" w:color="auto"/>
        <w:left w:val="none" w:sz="0" w:space="0" w:color="auto"/>
        <w:bottom w:val="none" w:sz="0" w:space="0" w:color="auto"/>
        <w:right w:val="none" w:sz="0" w:space="0" w:color="auto"/>
      </w:divBdr>
    </w:div>
    <w:div w:id="717050485">
      <w:bodyDiv w:val="1"/>
      <w:marLeft w:val="0"/>
      <w:marRight w:val="0"/>
      <w:marTop w:val="0"/>
      <w:marBottom w:val="0"/>
      <w:divBdr>
        <w:top w:val="none" w:sz="0" w:space="0" w:color="auto"/>
        <w:left w:val="none" w:sz="0" w:space="0" w:color="auto"/>
        <w:bottom w:val="none" w:sz="0" w:space="0" w:color="auto"/>
        <w:right w:val="none" w:sz="0" w:space="0" w:color="auto"/>
      </w:divBdr>
    </w:div>
    <w:div w:id="717440020">
      <w:bodyDiv w:val="1"/>
      <w:marLeft w:val="0"/>
      <w:marRight w:val="0"/>
      <w:marTop w:val="0"/>
      <w:marBottom w:val="0"/>
      <w:divBdr>
        <w:top w:val="none" w:sz="0" w:space="0" w:color="auto"/>
        <w:left w:val="none" w:sz="0" w:space="0" w:color="auto"/>
        <w:bottom w:val="none" w:sz="0" w:space="0" w:color="auto"/>
        <w:right w:val="none" w:sz="0" w:space="0" w:color="auto"/>
      </w:divBdr>
    </w:div>
    <w:div w:id="720372145">
      <w:bodyDiv w:val="1"/>
      <w:marLeft w:val="0"/>
      <w:marRight w:val="0"/>
      <w:marTop w:val="0"/>
      <w:marBottom w:val="0"/>
      <w:divBdr>
        <w:top w:val="none" w:sz="0" w:space="0" w:color="auto"/>
        <w:left w:val="none" w:sz="0" w:space="0" w:color="auto"/>
        <w:bottom w:val="none" w:sz="0" w:space="0" w:color="auto"/>
        <w:right w:val="none" w:sz="0" w:space="0" w:color="auto"/>
      </w:divBdr>
    </w:div>
    <w:div w:id="721711051">
      <w:bodyDiv w:val="1"/>
      <w:marLeft w:val="0"/>
      <w:marRight w:val="0"/>
      <w:marTop w:val="0"/>
      <w:marBottom w:val="0"/>
      <w:divBdr>
        <w:top w:val="none" w:sz="0" w:space="0" w:color="auto"/>
        <w:left w:val="none" w:sz="0" w:space="0" w:color="auto"/>
        <w:bottom w:val="none" w:sz="0" w:space="0" w:color="auto"/>
        <w:right w:val="none" w:sz="0" w:space="0" w:color="auto"/>
      </w:divBdr>
    </w:div>
    <w:div w:id="722173896">
      <w:bodyDiv w:val="1"/>
      <w:marLeft w:val="0"/>
      <w:marRight w:val="0"/>
      <w:marTop w:val="0"/>
      <w:marBottom w:val="0"/>
      <w:divBdr>
        <w:top w:val="none" w:sz="0" w:space="0" w:color="auto"/>
        <w:left w:val="none" w:sz="0" w:space="0" w:color="auto"/>
        <w:bottom w:val="none" w:sz="0" w:space="0" w:color="auto"/>
        <w:right w:val="none" w:sz="0" w:space="0" w:color="auto"/>
      </w:divBdr>
    </w:div>
    <w:div w:id="723454222">
      <w:bodyDiv w:val="1"/>
      <w:marLeft w:val="0"/>
      <w:marRight w:val="0"/>
      <w:marTop w:val="0"/>
      <w:marBottom w:val="0"/>
      <w:divBdr>
        <w:top w:val="none" w:sz="0" w:space="0" w:color="auto"/>
        <w:left w:val="none" w:sz="0" w:space="0" w:color="auto"/>
        <w:bottom w:val="none" w:sz="0" w:space="0" w:color="auto"/>
        <w:right w:val="none" w:sz="0" w:space="0" w:color="auto"/>
      </w:divBdr>
    </w:div>
    <w:div w:id="723676522">
      <w:bodyDiv w:val="1"/>
      <w:marLeft w:val="0"/>
      <w:marRight w:val="0"/>
      <w:marTop w:val="0"/>
      <w:marBottom w:val="0"/>
      <w:divBdr>
        <w:top w:val="none" w:sz="0" w:space="0" w:color="auto"/>
        <w:left w:val="none" w:sz="0" w:space="0" w:color="auto"/>
        <w:bottom w:val="none" w:sz="0" w:space="0" w:color="auto"/>
        <w:right w:val="none" w:sz="0" w:space="0" w:color="auto"/>
      </w:divBdr>
    </w:div>
    <w:div w:id="725030141">
      <w:bodyDiv w:val="1"/>
      <w:marLeft w:val="0"/>
      <w:marRight w:val="0"/>
      <w:marTop w:val="0"/>
      <w:marBottom w:val="0"/>
      <w:divBdr>
        <w:top w:val="none" w:sz="0" w:space="0" w:color="auto"/>
        <w:left w:val="none" w:sz="0" w:space="0" w:color="auto"/>
        <w:bottom w:val="none" w:sz="0" w:space="0" w:color="auto"/>
        <w:right w:val="none" w:sz="0" w:space="0" w:color="auto"/>
      </w:divBdr>
    </w:div>
    <w:div w:id="726343307">
      <w:bodyDiv w:val="1"/>
      <w:marLeft w:val="0"/>
      <w:marRight w:val="0"/>
      <w:marTop w:val="0"/>
      <w:marBottom w:val="0"/>
      <w:divBdr>
        <w:top w:val="none" w:sz="0" w:space="0" w:color="auto"/>
        <w:left w:val="none" w:sz="0" w:space="0" w:color="auto"/>
        <w:bottom w:val="none" w:sz="0" w:space="0" w:color="auto"/>
        <w:right w:val="none" w:sz="0" w:space="0" w:color="auto"/>
      </w:divBdr>
      <w:divsChild>
        <w:div w:id="305400945">
          <w:marLeft w:val="0"/>
          <w:marRight w:val="0"/>
          <w:marTop w:val="0"/>
          <w:marBottom w:val="0"/>
          <w:divBdr>
            <w:top w:val="none" w:sz="0" w:space="0" w:color="auto"/>
            <w:left w:val="none" w:sz="0" w:space="0" w:color="auto"/>
            <w:bottom w:val="none" w:sz="0" w:space="0" w:color="auto"/>
            <w:right w:val="none" w:sz="0" w:space="0" w:color="auto"/>
          </w:divBdr>
        </w:div>
        <w:div w:id="877661750">
          <w:marLeft w:val="0"/>
          <w:marRight w:val="0"/>
          <w:marTop w:val="0"/>
          <w:marBottom w:val="0"/>
          <w:divBdr>
            <w:top w:val="none" w:sz="0" w:space="0" w:color="auto"/>
            <w:left w:val="none" w:sz="0" w:space="0" w:color="auto"/>
            <w:bottom w:val="none" w:sz="0" w:space="0" w:color="auto"/>
            <w:right w:val="none" w:sz="0" w:space="0" w:color="auto"/>
          </w:divBdr>
        </w:div>
        <w:div w:id="1576818485">
          <w:marLeft w:val="0"/>
          <w:marRight w:val="0"/>
          <w:marTop w:val="0"/>
          <w:marBottom w:val="0"/>
          <w:divBdr>
            <w:top w:val="none" w:sz="0" w:space="0" w:color="auto"/>
            <w:left w:val="none" w:sz="0" w:space="0" w:color="auto"/>
            <w:bottom w:val="none" w:sz="0" w:space="0" w:color="auto"/>
            <w:right w:val="none" w:sz="0" w:space="0" w:color="auto"/>
          </w:divBdr>
        </w:div>
      </w:divsChild>
    </w:div>
    <w:div w:id="727460995">
      <w:bodyDiv w:val="1"/>
      <w:marLeft w:val="0"/>
      <w:marRight w:val="0"/>
      <w:marTop w:val="0"/>
      <w:marBottom w:val="0"/>
      <w:divBdr>
        <w:top w:val="none" w:sz="0" w:space="0" w:color="auto"/>
        <w:left w:val="none" w:sz="0" w:space="0" w:color="auto"/>
        <w:bottom w:val="none" w:sz="0" w:space="0" w:color="auto"/>
        <w:right w:val="none" w:sz="0" w:space="0" w:color="auto"/>
      </w:divBdr>
    </w:div>
    <w:div w:id="727797971">
      <w:bodyDiv w:val="1"/>
      <w:marLeft w:val="0"/>
      <w:marRight w:val="0"/>
      <w:marTop w:val="0"/>
      <w:marBottom w:val="0"/>
      <w:divBdr>
        <w:top w:val="none" w:sz="0" w:space="0" w:color="auto"/>
        <w:left w:val="none" w:sz="0" w:space="0" w:color="auto"/>
        <w:bottom w:val="none" w:sz="0" w:space="0" w:color="auto"/>
        <w:right w:val="none" w:sz="0" w:space="0" w:color="auto"/>
      </w:divBdr>
    </w:div>
    <w:div w:id="729381365">
      <w:bodyDiv w:val="1"/>
      <w:marLeft w:val="0"/>
      <w:marRight w:val="0"/>
      <w:marTop w:val="0"/>
      <w:marBottom w:val="0"/>
      <w:divBdr>
        <w:top w:val="none" w:sz="0" w:space="0" w:color="auto"/>
        <w:left w:val="none" w:sz="0" w:space="0" w:color="auto"/>
        <w:bottom w:val="none" w:sz="0" w:space="0" w:color="auto"/>
        <w:right w:val="none" w:sz="0" w:space="0" w:color="auto"/>
      </w:divBdr>
    </w:div>
    <w:div w:id="729622474">
      <w:bodyDiv w:val="1"/>
      <w:marLeft w:val="0"/>
      <w:marRight w:val="0"/>
      <w:marTop w:val="0"/>
      <w:marBottom w:val="0"/>
      <w:divBdr>
        <w:top w:val="none" w:sz="0" w:space="0" w:color="auto"/>
        <w:left w:val="none" w:sz="0" w:space="0" w:color="auto"/>
        <w:bottom w:val="none" w:sz="0" w:space="0" w:color="auto"/>
        <w:right w:val="none" w:sz="0" w:space="0" w:color="auto"/>
      </w:divBdr>
    </w:div>
    <w:div w:id="730034612">
      <w:bodyDiv w:val="1"/>
      <w:marLeft w:val="0"/>
      <w:marRight w:val="0"/>
      <w:marTop w:val="0"/>
      <w:marBottom w:val="0"/>
      <w:divBdr>
        <w:top w:val="none" w:sz="0" w:space="0" w:color="auto"/>
        <w:left w:val="none" w:sz="0" w:space="0" w:color="auto"/>
        <w:bottom w:val="none" w:sz="0" w:space="0" w:color="auto"/>
        <w:right w:val="none" w:sz="0" w:space="0" w:color="auto"/>
      </w:divBdr>
    </w:div>
    <w:div w:id="730614404">
      <w:bodyDiv w:val="1"/>
      <w:marLeft w:val="0"/>
      <w:marRight w:val="0"/>
      <w:marTop w:val="0"/>
      <w:marBottom w:val="0"/>
      <w:divBdr>
        <w:top w:val="none" w:sz="0" w:space="0" w:color="auto"/>
        <w:left w:val="none" w:sz="0" w:space="0" w:color="auto"/>
        <w:bottom w:val="none" w:sz="0" w:space="0" w:color="auto"/>
        <w:right w:val="none" w:sz="0" w:space="0" w:color="auto"/>
      </w:divBdr>
    </w:div>
    <w:div w:id="731732705">
      <w:bodyDiv w:val="1"/>
      <w:marLeft w:val="0"/>
      <w:marRight w:val="0"/>
      <w:marTop w:val="0"/>
      <w:marBottom w:val="0"/>
      <w:divBdr>
        <w:top w:val="none" w:sz="0" w:space="0" w:color="auto"/>
        <w:left w:val="none" w:sz="0" w:space="0" w:color="auto"/>
        <w:bottom w:val="none" w:sz="0" w:space="0" w:color="auto"/>
        <w:right w:val="none" w:sz="0" w:space="0" w:color="auto"/>
      </w:divBdr>
    </w:div>
    <w:div w:id="731854752">
      <w:bodyDiv w:val="1"/>
      <w:marLeft w:val="0"/>
      <w:marRight w:val="0"/>
      <w:marTop w:val="0"/>
      <w:marBottom w:val="0"/>
      <w:divBdr>
        <w:top w:val="none" w:sz="0" w:space="0" w:color="auto"/>
        <w:left w:val="none" w:sz="0" w:space="0" w:color="auto"/>
        <w:bottom w:val="none" w:sz="0" w:space="0" w:color="auto"/>
        <w:right w:val="none" w:sz="0" w:space="0" w:color="auto"/>
      </w:divBdr>
    </w:div>
    <w:div w:id="732657724">
      <w:bodyDiv w:val="1"/>
      <w:marLeft w:val="0"/>
      <w:marRight w:val="0"/>
      <w:marTop w:val="0"/>
      <w:marBottom w:val="0"/>
      <w:divBdr>
        <w:top w:val="none" w:sz="0" w:space="0" w:color="auto"/>
        <w:left w:val="none" w:sz="0" w:space="0" w:color="auto"/>
        <w:bottom w:val="none" w:sz="0" w:space="0" w:color="auto"/>
        <w:right w:val="none" w:sz="0" w:space="0" w:color="auto"/>
      </w:divBdr>
    </w:div>
    <w:div w:id="733967016">
      <w:bodyDiv w:val="1"/>
      <w:marLeft w:val="0"/>
      <w:marRight w:val="0"/>
      <w:marTop w:val="0"/>
      <w:marBottom w:val="0"/>
      <w:divBdr>
        <w:top w:val="none" w:sz="0" w:space="0" w:color="auto"/>
        <w:left w:val="none" w:sz="0" w:space="0" w:color="auto"/>
        <w:bottom w:val="none" w:sz="0" w:space="0" w:color="auto"/>
        <w:right w:val="none" w:sz="0" w:space="0" w:color="auto"/>
      </w:divBdr>
    </w:div>
    <w:div w:id="736825908">
      <w:bodyDiv w:val="1"/>
      <w:marLeft w:val="0"/>
      <w:marRight w:val="0"/>
      <w:marTop w:val="0"/>
      <w:marBottom w:val="0"/>
      <w:divBdr>
        <w:top w:val="none" w:sz="0" w:space="0" w:color="auto"/>
        <w:left w:val="none" w:sz="0" w:space="0" w:color="auto"/>
        <w:bottom w:val="none" w:sz="0" w:space="0" w:color="auto"/>
        <w:right w:val="none" w:sz="0" w:space="0" w:color="auto"/>
      </w:divBdr>
    </w:div>
    <w:div w:id="737675930">
      <w:bodyDiv w:val="1"/>
      <w:marLeft w:val="0"/>
      <w:marRight w:val="0"/>
      <w:marTop w:val="0"/>
      <w:marBottom w:val="0"/>
      <w:divBdr>
        <w:top w:val="none" w:sz="0" w:space="0" w:color="auto"/>
        <w:left w:val="none" w:sz="0" w:space="0" w:color="auto"/>
        <w:bottom w:val="none" w:sz="0" w:space="0" w:color="auto"/>
        <w:right w:val="none" w:sz="0" w:space="0" w:color="auto"/>
      </w:divBdr>
    </w:div>
    <w:div w:id="740761189">
      <w:bodyDiv w:val="1"/>
      <w:marLeft w:val="0"/>
      <w:marRight w:val="0"/>
      <w:marTop w:val="0"/>
      <w:marBottom w:val="0"/>
      <w:divBdr>
        <w:top w:val="none" w:sz="0" w:space="0" w:color="auto"/>
        <w:left w:val="none" w:sz="0" w:space="0" w:color="auto"/>
        <w:bottom w:val="none" w:sz="0" w:space="0" w:color="auto"/>
        <w:right w:val="none" w:sz="0" w:space="0" w:color="auto"/>
      </w:divBdr>
    </w:div>
    <w:div w:id="741367294">
      <w:bodyDiv w:val="1"/>
      <w:marLeft w:val="0"/>
      <w:marRight w:val="0"/>
      <w:marTop w:val="0"/>
      <w:marBottom w:val="0"/>
      <w:divBdr>
        <w:top w:val="none" w:sz="0" w:space="0" w:color="auto"/>
        <w:left w:val="none" w:sz="0" w:space="0" w:color="auto"/>
        <w:bottom w:val="none" w:sz="0" w:space="0" w:color="auto"/>
        <w:right w:val="none" w:sz="0" w:space="0" w:color="auto"/>
      </w:divBdr>
    </w:div>
    <w:div w:id="742870738">
      <w:bodyDiv w:val="1"/>
      <w:marLeft w:val="0"/>
      <w:marRight w:val="0"/>
      <w:marTop w:val="0"/>
      <w:marBottom w:val="0"/>
      <w:divBdr>
        <w:top w:val="none" w:sz="0" w:space="0" w:color="auto"/>
        <w:left w:val="none" w:sz="0" w:space="0" w:color="auto"/>
        <w:bottom w:val="none" w:sz="0" w:space="0" w:color="auto"/>
        <w:right w:val="none" w:sz="0" w:space="0" w:color="auto"/>
      </w:divBdr>
    </w:div>
    <w:div w:id="743380128">
      <w:bodyDiv w:val="1"/>
      <w:marLeft w:val="0"/>
      <w:marRight w:val="0"/>
      <w:marTop w:val="0"/>
      <w:marBottom w:val="0"/>
      <w:divBdr>
        <w:top w:val="none" w:sz="0" w:space="0" w:color="auto"/>
        <w:left w:val="none" w:sz="0" w:space="0" w:color="auto"/>
        <w:bottom w:val="none" w:sz="0" w:space="0" w:color="auto"/>
        <w:right w:val="none" w:sz="0" w:space="0" w:color="auto"/>
      </w:divBdr>
    </w:div>
    <w:div w:id="745417392">
      <w:bodyDiv w:val="1"/>
      <w:marLeft w:val="0"/>
      <w:marRight w:val="0"/>
      <w:marTop w:val="0"/>
      <w:marBottom w:val="0"/>
      <w:divBdr>
        <w:top w:val="none" w:sz="0" w:space="0" w:color="auto"/>
        <w:left w:val="none" w:sz="0" w:space="0" w:color="auto"/>
        <w:bottom w:val="none" w:sz="0" w:space="0" w:color="auto"/>
        <w:right w:val="none" w:sz="0" w:space="0" w:color="auto"/>
      </w:divBdr>
    </w:div>
    <w:div w:id="747117147">
      <w:bodyDiv w:val="1"/>
      <w:marLeft w:val="0"/>
      <w:marRight w:val="0"/>
      <w:marTop w:val="0"/>
      <w:marBottom w:val="0"/>
      <w:divBdr>
        <w:top w:val="none" w:sz="0" w:space="0" w:color="auto"/>
        <w:left w:val="none" w:sz="0" w:space="0" w:color="auto"/>
        <w:bottom w:val="none" w:sz="0" w:space="0" w:color="auto"/>
        <w:right w:val="none" w:sz="0" w:space="0" w:color="auto"/>
      </w:divBdr>
    </w:div>
    <w:div w:id="748045541">
      <w:bodyDiv w:val="1"/>
      <w:marLeft w:val="0"/>
      <w:marRight w:val="0"/>
      <w:marTop w:val="0"/>
      <w:marBottom w:val="0"/>
      <w:divBdr>
        <w:top w:val="none" w:sz="0" w:space="0" w:color="auto"/>
        <w:left w:val="none" w:sz="0" w:space="0" w:color="auto"/>
        <w:bottom w:val="none" w:sz="0" w:space="0" w:color="auto"/>
        <w:right w:val="none" w:sz="0" w:space="0" w:color="auto"/>
      </w:divBdr>
    </w:div>
    <w:div w:id="748426035">
      <w:bodyDiv w:val="1"/>
      <w:marLeft w:val="0"/>
      <w:marRight w:val="0"/>
      <w:marTop w:val="0"/>
      <w:marBottom w:val="0"/>
      <w:divBdr>
        <w:top w:val="none" w:sz="0" w:space="0" w:color="auto"/>
        <w:left w:val="none" w:sz="0" w:space="0" w:color="auto"/>
        <w:bottom w:val="none" w:sz="0" w:space="0" w:color="auto"/>
        <w:right w:val="none" w:sz="0" w:space="0" w:color="auto"/>
      </w:divBdr>
    </w:div>
    <w:div w:id="750659134">
      <w:bodyDiv w:val="1"/>
      <w:marLeft w:val="0"/>
      <w:marRight w:val="0"/>
      <w:marTop w:val="0"/>
      <w:marBottom w:val="0"/>
      <w:divBdr>
        <w:top w:val="none" w:sz="0" w:space="0" w:color="auto"/>
        <w:left w:val="none" w:sz="0" w:space="0" w:color="auto"/>
        <w:bottom w:val="none" w:sz="0" w:space="0" w:color="auto"/>
        <w:right w:val="none" w:sz="0" w:space="0" w:color="auto"/>
      </w:divBdr>
    </w:div>
    <w:div w:id="751239596">
      <w:bodyDiv w:val="1"/>
      <w:marLeft w:val="0"/>
      <w:marRight w:val="0"/>
      <w:marTop w:val="0"/>
      <w:marBottom w:val="0"/>
      <w:divBdr>
        <w:top w:val="none" w:sz="0" w:space="0" w:color="auto"/>
        <w:left w:val="none" w:sz="0" w:space="0" w:color="auto"/>
        <w:bottom w:val="none" w:sz="0" w:space="0" w:color="auto"/>
        <w:right w:val="none" w:sz="0" w:space="0" w:color="auto"/>
      </w:divBdr>
    </w:div>
    <w:div w:id="752580733">
      <w:bodyDiv w:val="1"/>
      <w:marLeft w:val="0"/>
      <w:marRight w:val="0"/>
      <w:marTop w:val="0"/>
      <w:marBottom w:val="0"/>
      <w:divBdr>
        <w:top w:val="none" w:sz="0" w:space="0" w:color="auto"/>
        <w:left w:val="none" w:sz="0" w:space="0" w:color="auto"/>
        <w:bottom w:val="none" w:sz="0" w:space="0" w:color="auto"/>
        <w:right w:val="none" w:sz="0" w:space="0" w:color="auto"/>
      </w:divBdr>
    </w:div>
    <w:div w:id="754010319">
      <w:bodyDiv w:val="1"/>
      <w:marLeft w:val="0"/>
      <w:marRight w:val="0"/>
      <w:marTop w:val="0"/>
      <w:marBottom w:val="0"/>
      <w:divBdr>
        <w:top w:val="none" w:sz="0" w:space="0" w:color="auto"/>
        <w:left w:val="none" w:sz="0" w:space="0" w:color="auto"/>
        <w:bottom w:val="none" w:sz="0" w:space="0" w:color="auto"/>
        <w:right w:val="none" w:sz="0" w:space="0" w:color="auto"/>
      </w:divBdr>
    </w:div>
    <w:div w:id="755133455">
      <w:bodyDiv w:val="1"/>
      <w:marLeft w:val="0"/>
      <w:marRight w:val="0"/>
      <w:marTop w:val="0"/>
      <w:marBottom w:val="0"/>
      <w:divBdr>
        <w:top w:val="none" w:sz="0" w:space="0" w:color="auto"/>
        <w:left w:val="none" w:sz="0" w:space="0" w:color="auto"/>
        <w:bottom w:val="none" w:sz="0" w:space="0" w:color="auto"/>
        <w:right w:val="none" w:sz="0" w:space="0" w:color="auto"/>
      </w:divBdr>
    </w:div>
    <w:div w:id="756749733">
      <w:bodyDiv w:val="1"/>
      <w:marLeft w:val="0"/>
      <w:marRight w:val="0"/>
      <w:marTop w:val="0"/>
      <w:marBottom w:val="0"/>
      <w:divBdr>
        <w:top w:val="none" w:sz="0" w:space="0" w:color="auto"/>
        <w:left w:val="none" w:sz="0" w:space="0" w:color="auto"/>
        <w:bottom w:val="none" w:sz="0" w:space="0" w:color="auto"/>
        <w:right w:val="none" w:sz="0" w:space="0" w:color="auto"/>
      </w:divBdr>
    </w:div>
    <w:div w:id="757334032">
      <w:bodyDiv w:val="1"/>
      <w:marLeft w:val="0"/>
      <w:marRight w:val="0"/>
      <w:marTop w:val="0"/>
      <w:marBottom w:val="0"/>
      <w:divBdr>
        <w:top w:val="none" w:sz="0" w:space="0" w:color="auto"/>
        <w:left w:val="none" w:sz="0" w:space="0" w:color="auto"/>
        <w:bottom w:val="none" w:sz="0" w:space="0" w:color="auto"/>
        <w:right w:val="none" w:sz="0" w:space="0" w:color="auto"/>
      </w:divBdr>
    </w:div>
    <w:div w:id="760564943">
      <w:bodyDiv w:val="1"/>
      <w:marLeft w:val="0"/>
      <w:marRight w:val="0"/>
      <w:marTop w:val="0"/>
      <w:marBottom w:val="0"/>
      <w:divBdr>
        <w:top w:val="none" w:sz="0" w:space="0" w:color="auto"/>
        <w:left w:val="none" w:sz="0" w:space="0" w:color="auto"/>
        <w:bottom w:val="none" w:sz="0" w:space="0" w:color="auto"/>
        <w:right w:val="none" w:sz="0" w:space="0" w:color="auto"/>
      </w:divBdr>
    </w:div>
    <w:div w:id="764692493">
      <w:bodyDiv w:val="1"/>
      <w:marLeft w:val="0"/>
      <w:marRight w:val="0"/>
      <w:marTop w:val="0"/>
      <w:marBottom w:val="0"/>
      <w:divBdr>
        <w:top w:val="none" w:sz="0" w:space="0" w:color="auto"/>
        <w:left w:val="none" w:sz="0" w:space="0" w:color="auto"/>
        <w:bottom w:val="none" w:sz="0" w:space="0" w:color="auto"/>
        <w:right w:val="none" w:sz="0" w:space="0" w:color="auto"/>
      </w:divBdr>
    </w:div>
    <w:div w:id="765803690">
      <w:bodyDiv w:val="1"/>
      <w:marLeft w:val="0"/>
      <w:marRight w:val="0"/>
      <w:marTop w:val="0"/>
      <w:marBottom w:val="0"/>
      <w:divBdr>
        <w:top w:val="none" w:sz="0" w:space="0" w:color="auto"/>
        <w:left w:val="none" w:sz="0" w:space="0" w:color="auto"/>
        <w:bottom w:val="none" w:sz="0" w:space="0" w:color="auto"/>
        <w:right w:val="none" w:sz="0" w:space="0" w:color="auto"/>
      </w:divBdr>
    </w:div>
    <w:div w:id="766581046">
      <w:bodyDiv w:val="1"/>
      <w:marLeft w:val="0"/>
      <w:marRight w:val="0"/>
      <w:marTop w:val="0"/>
      <w:marBottom w:val="0"/>
      <w:divBdr>
        <w:top w:val="none" w:sz="0" w:space="0" w:color="auto"/>
        <w:left w:val="none" w:sz="0" w:space="0" w:color="auto"/>
        <w:bottom w:val="none" w:sz="0" w:space="0" w:color="auto"/>
        <w:right w:val="none" w:sz="0" w:space="0" w:color="auto"/>
      </w:divBdr>
    </w:div>
    <w:div w:id="767891733">
      <w:bodyDiv w:val="1"/>
      <w:marLeft w:val="0"/>
      <w:marRight w:val="0"/>
      <w:marTop w:val="0"/>
      <w:marBottom w:val="0"/>
      <w:divBdr>
        <w:top w:val="none" w:sz="0" w:space="0" w:color="auto"/>
        <w:left w:val="none" w:sz="0" w:space="0" w:color="auto"/>
        <w:bottom w:val="none" w:sz="0" w:space="0" w:color="auto"/>
        <w:right w:val="none" w:sz="0" w:space="0" w:color="auto"/>
      </w:divBdr>
    </w:div>
    <w:div w:id="768499948">
      <w:bodyDiv w:val="1"/>
      <w:marLeft w:val="0"/>
      <w:marRight w:val="0"/>
      <w:marTop w:val="0"/>
      <w:marBottom w:val="0"/>
      <w:divBdr>
        <w:top w:val="none" w:sz="0" w:space="0" w:color="auto"/>
        <w:left w:val="none" w:sz="0" w:space="0" w:color="auto"/>
        <w:bottom w:val="none" w:sz="0" w:space="0" w:color="auto"/>
        <w:right w:val="none" w:sz="0" w:space="0" w:color="auto"/>
      </w:divBdr>
    </w:div>
    <w:div w:id="772550638">
      <w:bodyDiv w:val="1"/>
      <w:marLeft w:val="0"/>
      <w:marRight w:val="0"/>
      <w:marTop w:val="0"/>
      <w:marBottom w:val="0"/>
      <w:divBdr>
        <w:top w:val="none" w:sz="0" w:space="0" w:color="auto"/>
        <w:left w:val="none" w:sz="0" w:space="0" w:color="auto"/>
        <w:bottom w:val="none" w:sz="0" w:space="0" w:color="auto"/>
        <w:right w:val="none" w:sz="0" w:space="0" w:color="auto"/>
      </w:divBdr>
    </w:div>
    <w:div w:id="773283982">
      <w:bodyDiv w:val="1"/>
      <w:marLeft w:val="0"/>
      <w:marRight w:val="0"/>
      <w:marTop w:val="0"/>
      <w:marBottom w:val="0"/>
      <w:divBdr>
        <w:top w:val="none" w:sz="0" w:space="0" w:color="auto"/>
        <w:left w:val="none" w:sz="0" w:space="0" w:color="auto"/>
        <w:bottom w:val="none" w:sz="0" w:space="0" w:color="auto"/>
        <w:right w:val="none" w:sz="0" w:space="0" w:color="auto"/>
      </w:divBdr>
    </w:div>
    <w:div w:id="774666158">
      <w:bodyDiv w:val="1"/>
      <w:marLeft w:val="0"/>
      <w:marRight w:val="0"/>
      <w:marTop w:val="0"/>
      <w:marBottom w:val="0"/>
      <w:divBdr>
        <w:top w:val="none" w:sz="0" w:space="0" w:color="auto"/>
        <w:left w:val="none" w:sz="0" w:space="0" w:color="auto"/>
        <w:bottom w:val="none" w:sz="0" w:space="0" w:color="auto"/>
        <w:right w:val="none" w:sz="0" w:space="0" w:color="auto"/>
      </w:divBdr>
    </w:div>
    <w:div w:id="774859293">
      <w:bodyDiv w:val="1"/>
      <w:marLeft w:val="0"/>
      <w:marRight w:val="0"/>
      <w:marTop w:val="0"/>
      <w:marBottom w:val="0"/>
      <w:divBdr>
        <w:top w:val="none" w:sz="0" w:space="0" w:color="auto"/>
        <w:left w:val="none" w:sz="0" w:space="0" w:color="auto"/>
        <w:bottom w:val="none" w:sz="0" w:space="0" w:color="auto"/>
        <w:right w:val="none" w:sz="0" w:space="0" w:color="auto"/>
      </w:divBdr>
    </w:div>
    <w:div w:id="775825946">
      <w:bodyDiv w:val="1"/>
      <w:marLeft w:val="0"/>
      <w:marRight w:val="0"/>
      <w:marTop w:val="0"/>
      <w:marBottom w:val="0"/>
      <w:divBdr>
        <w:top w:val="none" w:sz="0" w:space="0" w:color="auto"/>
        <w:left w:val="none" w:sz="0" w:space="0" w:color="auto"/>
        <w:bottom w:val="none" w:sz="0" w:space="0" w:color="auto"/>
        <w:right w:val="none" w:sz="0" w:space="0" w:color="auto"/>
      </w:divBdr>
    </w:div>
    <w:div w:id="775952196">
      <w:bodyDiv w:val="1"/>
      <w:marLeft w:val="0"/>
      <w:marRight w:val="0"/>
      <w:marTop w:val="0"/>
      <w:marBottom w:val="0"/>
      <w:divBdr>
        <w:top w:val="none" w:sz="0" w:space="0" w:color="auto"/>
        <w:left w:val="none" w:sz="0" w:space="0" w:color="auto"/>
        <w:bottom w:val="none" w:sz="0" w:space="0" w:color="auto"/>
        <w:right w:val="none" w:sz="0" w:space="0" w:color="auto"/>
      </w:divBdr>
    </w:div>
    <w:div w:id="776215761">
      <w:bodyDiv w:val="1"/>
      <w:marLeft w:val="0"/>
      <w:marRight w:val="0"/>
      <w:marTop w:val="0"/>
      <w:marBottom w:val="0"/>
      <w:divBdr>
        <w:top w:val="none" w:sz="0" w:space="0" w:color="auto"/>
        <w:left w:val="none" w:sz="0" w:space="0" w:color="auto"/>
        <w:bottom w:val="none" w:sz="0" w:space="0" w:color="auto"/>
        <w:right w:val="none" w:sz="0" w:space="0" w:color="auto"/>
      </w:divBdr>
    </w:div>
    <w:div w:id="778333009">
      <w:bodyDiv w:val="1"/>
      <w:marLeft w:val="0"/>
      <w:marRight w:val="0"/>
      <w:marTop w:val="0"/>
      <w:marBottom w:val="0"/>
      <w:divBdr>
        <w:top w:val="none" w:sz="0" w:space="0" w:color="auto"/>
        <w:left w:val="none" w:sz="0" w:space="0" w:color="auto"/>
        <w:bottom w:val="none" w:sz="0" w:space="0" w:color="auto"/>
        <w:right w:val="none" w:sz="0" w:space="0" w:color="auto"/>
      </w:divBdr>
    </w:div>
    <w:div w:id="778375020">
      <w:bodyDiv w:val="1"/>
      <w:marLeft w:val="0"/>
      <w:marRight w:val="0"/>
      <w:marTop w:val="0"/>
      <w:marBottom w:val="0"/>
      <w:divBdr>
        <w:top w:val="none" w:sz="0" w:space="0" w:color="auto"/>
        <w:left w:val="none" w:sz="0" w:space="0" w:color="auto"/>
        <w:bottom w:val="none" w:sz="0" w:space="0" w:color="auto"/>
        <w:right w:val="none" w:sz="0" w:space="0" w:color="auto"/>
      </w:divBdr>
    </w:div>
    <w:div w:id="778529662">
      <w:bodyDiv w:val="1"/>
      <w:marLeft w:val="0"/>
      <w:marRight w:val="0"/>
      <w:marTop w:val="0"/>
      <w:marBottom w:val="0"/>
      <w:divBdr>
        <w:top w:val="none" w:sz="0" w:space="0" w:color="auto"/>
        <w:left w:val="none" w:sz="0" w:space="0" w:color="auto"/>
        <w:bottom w:val="none" w:sz="0" w:space="0" w:color="auto"/>
        <w:right w:val="none" w:sz="0" w:space="0" w:color="auto"/>
      </w:divBdr>
    </w:div>
    <w:div w:id="785346992">
      <w:bodyDiv w:val="1"/>
      <w:marLeft w:val="0"/>
      <w:marRight w:val="0"/>
      <w:marTop w:val="0"/>
      <w:marBottom w:val="0"/>
      <w:divBdr>
        <w:top w:val="none" w:sz="0" w:space="0" w:color="auto"/>
        <w:left w:val="none" w:sz="0" w:space="0" w:color="auto"/>
        <w:bottom w:val="none" w:sz="0" w:space="0" w:color="auto"/>
        <w:right w:val="none" w:sz="0" w:space="0" w:color="auto"/>
      </w:divBdr>
    </w:div>
    <w:div w:id="785583304">
      <w:bodyDiv w:val="1"/>
      <w:marLeft w:val="0"/>
      <w:marRight w:val="0"/>
      <w:marTop w:val="0"/>
      <w:marBottom w:val="0"/>
      <w:divBdr>
        <w:top w:val="none" w:sz="0" w:space="0" w:color="auto"/>
        <w:left w:val="none" w:sz="0" w:space="0" w:color="auto"/>
        <w:bottom w:val="none" w:sz="0" w:space="0" w:color="auto"/>
        <w:right w:val="none" w:sz="0" w:space="0" w:color="auto"/>
      </w:divBdr>
    </w:div>
    <w:div w:id="786004382">
      <w:bodyDiv w:val="1"/>
      <w:marLeft w:val="0"/>
      <w:marRight w:val="0"/>
      <w:marTop w:val="0"/>
      <w:marBottom w:val="0"/>
      <w:divBdr>
        <w:top w:val="none" w:sz="0" w:space="0" w:color="auto"/>
        <w:left w:val="none" w:sz="0" w:space="0" w:color="auto"/>
        <w:bottom w:val="none" w:sz="0" w:space="0" w:color="auto"/>
        <w:right w:val="none" w:sz="0" w:space="0" w:color="auto"/>
      </w:divBdr>
    </w:div>
    <w:div w:id="788744106">
      <w:bodyDiv w:val="1"/>
      <w:marLeft w:val="0"/>
      <w:marRight w:val="0"/>
      <w:marTop w:val="0"/>
      <w:marBottom w:val="0"/>
      <w:divBdr>
        <w:top w:val="none" w:sz="0" w:space="0" w:color="auto"/>
        <w:left w:val="none" w:sz="0" w:space="0" w:color="auto"/>
        <w:bottom w:val="none" w:sz="0" w:space="0" w:color="auto"/>
        <w:right w:val="none" w:sz="0" w:space="0" w:color="auto"/>
      </w:divBdr>
    </w:div>
    <w:div w:id="788814813">
      <w:bodyDiv w:val="1"/>
      <w:marLeft w:val="0"/>
      <w:marRight w:val="0"/>
      <w:marTop w:val="0"/>
      <w:marBottom w:val="0"/>
      <w:divBdr>
        <w:top w:val="none" w:sz="0" w:space="0" w:color="auto"/>
        <w:left w:val="none" w:sz="0" w:space="0" w:color="auto"/>
        <w:bottom w:val="none" w:sz="0" w:space="0" w:color="auto"/>
        <w:right w:val="none" w:sz="0" w:space="0" w:color="auto"/>
      </w:divBdr>
    </w:div>
    <w:div w:id="790588663">
      <w:bodyDiv w:val="1"/>
      <w:marLeft w:val="0"/>
      <w:marRight w:val="0"/>
      <w:marTop w:val="0"/>
      <w:marBottom w:val="0"/>
      <w:divBdr>
        <w:top w:val="none" w:sz="0" w:space="0" w:color="auto"/>
        <w:left w:val="none" w:sz="0" w:space="0" w:color="auto"/>
        <w:bottom w:val="none" w:sz="0" w:space="0" w:color="auto"/>
        <w:right w:val="none" w:sz="0" w:space="0" w:color="auto"/>
      </w:divBdr>
    </w:div>
    <w:div w:id="791630234">
      <w:bodyDiv w:val="1"/>
      <w:marLeft w:val="0"/>
      <w:marRight w:val="0"/>
      <w:marTop w:val="0"/>
      <w:marBottom w:val="0"/>
      <w:divBdr>
        <w:top w:val="none" w:sz="0" w:space="0" w:color="auto"/>
        <w:left w:val="none" w:sz="0" w:space="0" w:color="auto"/>
        <w:bottom w:val="none" w:sz="0" w:space="0" w:color="auto"/>
        <w:right w:val="none" w:sz="0" w:space="0" w:color="auto"/>
      </w:divBdr>
    </w:div>
    <w:div w:id="792404820">
      <w:bodyDiv w:val="1"/>
      <w:marLeft w:val="0"/>
      <w:marRight w:val="0"/>
      <w:marTop w:val="0"/>
      <w:marBottom w:val="0"/>
      <w:divBdr>
        <w:top w:val="none" w:sz="0" w:space="0" w:color="auto"/>
        <w:left w:val="none" w:sz="0" w:space="0" w:color="auto"/>
        <w:bottom w:val="none" w:sz="0" w:space="0" w:color="auto"/>
        <w:right w:val="none" w:sz="0" w:space="0" w:color="auto"/>
      </w:divBdr>
    </w:div>
    <w:div w:id="792551653">
      <w:bodyDiv w:val="1"/>
      <w:marLeft w:val="0"/>
      <w:marRight w:val="0"/>
      <w:marTop w:val="0"/>
      <w:marBottom w:val="0"/>
      <w:divBdr>
        <w:top w:val="none" w:sz="0" w:space="0" w:color="auto"/>
        <w:left w:val="none" w:sz="0" w:space="0" w:color="auto"/>
        <w:bottom w:val="none" w:sz="0" w:space="0" w:color="auto"/>
        <w:right w:val="none" w:sz="0" w:space="0" w:color="auto"/>
      </w:divBdr>
    </w:div>
    <w:div w:id="792674918">
      <w:bodyDiv w:val="1"/>
      <w:marLeft w:val="0"/>
      <w:marRight w:val="0"/>
      <w:marTop w:val="0"/>
      <w:marBottom w:val="0"/>
      <w:divBdr>
        <w:top w:val="none" w:sz="0" w:space="0" w:color="auto"/>
        <w:left w:val="none" w:sz="0" w:space="0" w:color="auto"/>
        <w:bottom w:val="none" w:sz="0" w:space="0" w:color="auto"/>
        <w:right w:val="none" w:sz="0" w:space="0" w:color="auto"/>
      </w:divBdr>
    </w:div>
    <w:div w:id="795021882">
      <w:bodyDiv w:val="1"/>
      <w:marLeft w:val="0"/>
      <w:marRight w:val="0"/>
      <w:marTop w:val="0"/>
      <w:marBottom w:val="0"/>
      <w:divBdr>
        <w:top w:val="none" w:sz="0" w:space="0" w:color="auto"/>
        <w:left w:val="none" w:sz="0" w:space="0" w:color="auto"/>
        <w:bottom w:val="none" w:sz="0" w:space="0" w:color="auto"/>
        <w:right w:val="none" w:sz="0" w:space="0" w:color="auto"/>
      </w:divBdr>
    </w:div>
    <w:div w:id="797068782">
      <w:bodyDiv w:val="1"/>
      <w:marLeft w:val="0"/>
      <w:marRight w:val="0"/>
      <w:marTop w:val="0"/>
      <w:marBottom w:val="0"/>
      <w:divBdr>
        <w:top w:val="none" w:sz="0" w:space="0" w:color="auto"/>
        <w:left w:val="none" w:sz="0" w:space="0" w:color="auto"/>
        <w:bottom w:val="none" w:sz="0" w:space="0" w:color="auto"/>
        <w:right w:val="none" w:sz="0" w:space="0" w:color="auto"/>
      </w:divBdr>
    </w:div>
    <w:div w:id="800151875">
      <w:bodyDiv w:val="1"/>
      <w:marLeft w:val="0"/>
      <w:marRight w:val="0"/>
      <w:marTop w:val="0"/>
      <w:marBottom w:val="0"/>
      <w:divBdr>
        <w:top w:val="none" w:sz="0" w:space="0" w:color="auto"/>
        <w:left w:val="none" w:sz="0" w:space="0" w:color="auto"/>
        <w:bottom w:val="none" w:sz="0" w:space="0" w:color="auto"/>
        <w:right w:val="none" w:sz="0" w:space="0" w:color="auto"/>
      </w:divBdr>
    </w:div>
    <w:div w:id="802580821">
      <w:bodyDiv w:val="1"/>
      <w:marLeft w:val="0"/>
      <w:marRight w:val="0"/>
      <w:marTop w:val="0"/>
      <w:marBottom w:val="0"/>
      <w:divBdr>
        <w:top w:val="none" w:sz="0" w:space="0" w:color="auto"/>
        <w:left w:val="none" w:sz="0" w:space="0" w:color="auto"/>
        <w:bottom w:val="none" w:sz="0" w:space="0" w:color="auto"/>
        <w:right w:val="none" w:sz="0" w:space="0" w:color="auto"/>
      </w:divBdr>
    </w:div>
    <w:div w:id="804739846">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09638142">
      <w:bodyDiv w:val="1"/>
      <w:marLeft w:val="0"/>
      <w:marRight w:val="0"/>
      <w:marTop w:val="0"/>
      <w:marBottom w:val="0"/>
      <w:divBdr>
        <w:top w:val="none" w:sz="0" w:space="0" w:color="auto"/>
        <w:left w:val="none" w:sz="0" w:space="0" w:color="auto"/>
        <w:bottom w:val="none" w:sz="0" w:space="0" w:color="auto"/>
        <w:right w:val="none" w:sz="0" w:space="0" w:color="auto"/>
      </w:divBdr>
    </w:div>
    <w:div w:id="812450141">
      <w:bodyDiv w:val="1"/>
      <w:marLeft w:val="0"/>
      <w:marRight w:val="0"/>
      <w:marTop w:val="0"/>
      <w:marBottom w:val="0"/>
      <w:divBdr>
        <w:top w:val="none" w:sz="0" w:space="0" w:color="auto"/>
        <w:left w:val="none" w:sz="0" w:space="0" w:color="auto"/>
        <w:bottom w:val="none" w:sz="0" w:space="0" w:color="auto"/>
        <w:right w:val="none" w:sz="0" w:space="0" w:color="auto"/>
      </w:divBdr>
    </w:div>
    <w:div w:id="815099445">
      <w:bodyDiv w:val="1"/>
      <w:marLeft w:val="0"/>
      <w:marRight w:val="0"/>
      <w:marTop w:val="0"/>
      <w:marBottom w:val="0"/>
      <w:divBdr>
        <w:top w:val="none" w:sz="0" w:space="0" w:color="auto"/>
        <w:left w:val="none" w:sz="0" w:space="0" w:color="auto"/>
        <w:bottom w:val="none" w:sz="0" w:space="0" w:color="auto"/>
        <w:right w:val="none" w:sz="0" w:space="0" w:color="auto"/>
      </w:divBdr>
    </w:div>
    <w:div w:id="816074137">
      <w:bodyDiv w:val="1"/>
      <w:marLeft w:val="0"/>
      <w:marRight w:val="0"/>
      <w:marTop w:val="0"/>
      <w:marBottom w:val="0"/>
      <w:divBdr>
        <w:top w:val="none" w:sz="0" w:space="0" w:color="auto"/>
        <w:left w:val="none" w:sz="0" w:space="0" w:color="auto"/>
        <w:bottom w:val="none" w:sz="0" w:space="0" w:color="auto"/>
        <w:right w:val="none" w:sz="0" w:space="0" w:color="auto"/>
      </w:divBdr>
    </w:div>
    <w:div w:id="816923858">
      <w:bodyDiv w:val="1"/>
      <w:marLeft w:val="0"/>
      <w:marRight w:val="0"/>
      <w:marTop w:val="0"/>
      <w:marBottom w:val="0"/>
      <w:divBdr>
        <w:top w:val="none" w:sz="0" w:space="0" w:color="auto"/>
        <w:left w:val="none" w:sz="0" w:space="0" w:color="auto"/>
        <w:bottom w:val="none" w:sz="0" w:space="0" w:color="auto"/>
        <w:right w:val="none" w:sz="0" w:space="0" w:color="auto"/>
      </w:divBdr>
    </w:div>
    <w:div w:id="817109534">
      <w:bodyDiv w:val="1"/>
      <w:marLeft w:val="0"/>
      <w:marRight w:val="0"/>
      <w:marTop w:val="0"/>
      <w:marBottom w:val="0"/>
      <w:divBdr>
        <w:top w:val="none" w:sz="0" w:space="0" w:color="auto"/>
        <w:left w:val="none" w:sz="0" w:space="0" w:color="auto"/>
        <w:bottom w:val="none" w:sz="0" w:space="0" w:color="auto"/>
        <w:right w:val="none" w:sz="0" w:space="0" w:color="auto"/>
      </w:divBdr>
    </w:div>
    <w:div w:id="822889171">
      <w:bodyDiv w:val="1"/>
      <w:marLeft w:val="0"/>
      <w:marRight w:val="0"/>
      <w:marTop w:val="0"/>
      <w:marBottom w:val="0"/>
      <w:divBdr>
        <w:top w:val="none" w:sz="0" w:space="0" w:color="auto"/>
        <w:left w:val="none" w:sz="0" w:space="0" w:color="auto"/>
        <w:bottom w:val="none" w:sz="0" w:space="0" w:color="auto"/>
        <w:right w:val="none" w:sz="0" w:space="0" w:color="auto"/>
      </w:divBdr>
    </w:div>
    <w:div w:id="823279205">
      <w:bodyDiv w:val="1"/>
      <w:marLeft w:val="0"/>
      <w:marRight w:val="0"/>
      <w:marTop w:val="0"/>
      <w:marBottom w:val="0"/>
      <w:divBdr>
        <w:top w:val="none" w:sz="0" w:space="0" w:color="auto"/>
        <w:left w:val="none" w:sz="0" w:space="0" w:color="auto"/>
        <w:bottom w:val="none" w:sz="0" w:space="0" w:color="auto"/>
        <w:right w:val="none" w:sz="0" w:space="0" w:color="auto"/>
      </w:divBdr>
    </w:div>
    <w:div w:id="825977288">
      <w:bodyDiv w:val="1"/>
      <w:marLeft w:val="0"/>
      <w:marRight w:val="0"/>
      <w:marTop w:val="0"/>
      <w:marBottom w:val="0"/>
      <w:divBdr>
        <w:top w:val="none" w:sz="0" w:space="0" w:color="auto"/>
        <w:left w:val="none" w:sz="0" w:space="0" w:color="auto"/>
        <w:bottom w:val="none" w:sz="0" w:space="0" w:color="auto"/>
        <w:right w:val="none" w:sz="0" w:space="0" w:color="auto"/>
      </w:divBdr>
    </w:div>
    <w:div w:id="826870728">
      <w:bodyDiv w:val="1"/>
      <w:marLeft w:val="0"/>
      <w:marRight w:val="0"/>
      <w:marTop w:val="0"/>
      <w:marBottom w:val="0"/>
      <w:divBdr>
        <w:top w:val="none" w:sz="0" w:space="0" w:color="auto"/>
        <w:left w:val="none" w:sz="0" w:space="0" w:color="auto"/>
        <w:bottom w:val="none" w:sz="0" w:space="0" w:color="auto"/>
        <w:right w:val="none" w:sz="0" w:space="0" w:color="auto"/>
      </w:divBdr>
    </w:div>
    <w:div w:id="830633215">
      <w:bodyDiv w:val="1"/>
      <w:marLeft w:val="0"/>
      <w:marRight w:val="0"/>
      <w:marTop w:val="0"/>
      <w:marBottom w:val="0"/>
      <w:divBdr>
        <w:top w:val="none" w:sz="0" w:space="0" w:color="auto"/>
        <w:left w:val="none" w:sz="0" w:space="0" w:color="auto"/>
        <w:bottom w:val="none" w:sz="0" w:space="0" w:color="auto"/>
        <w:right w:val="none" w:sz="0" w:space="0" w:color="auto"/>
      </w:divBdr>
    </w:div>
    <w:div w:id="833645933">
      <w:bodyDiv w:val="1"/>
      <w:marLeft w:val="0"/>
      <w:marRight w:val="0"/>
      <w:marTop w:val="0"/>
      <w:marBottom w:val="0"/>
      <w:divBdr>
        <w:top w:val="none" w:sz="0" w:space="0" w:color="auto"/>
        <w:left w:val="none" w:sz="0" w:space="0" w:color="auto"/>
        <w:bottom w:val="none" w:sz="0" w:space="0" w:color="auto"/>
        <w:right w:val="none" w:sz="0" w:space="0" w:color="auto"/>
      </w:divBdr>
    </w:div>
    <w:div w:id="834495126">
      <w:bodyDiv w:val="1"/>
      <w:marLeft w:val="0"/>
      <w:marRight w:val="0"/>
      <w:marTop w:val="0"/>
      <w:marBottom w:val="0"/>
      <w:divBdr>
        <w:top w:val="none" w:sz="0" w:space="0" w:color="auto"/>
        <w:left w:val="none" w:sz="0" w:space="0" w:color="auto"/>
        <w:bottom w:val="none" w:sz="0" w:space="0" w:color="auto"/>
        <w:right w:val="none" w:sz="0" w:space="0" w:color="auto"/>
      </w:divBdr>
    </w:div>
    <w:div w:id="837159180">
      <w:bodyDiv w:val="1"/>
      <w:marLeft w:val="0"/>
      <w:marRight w:val="0"/>
      <w:marTop w:val="0"/>
      <w:marBottom w:val="0"/>
      <w:divBdr>
        <w:top w:val="none" w:sz="0" w:space="0" w:color="auto"/>
        <w:left w:val="none" w:sz="0" w:space="0" w:color="auto"/>
        <w:bottom w:val="none" w:sz="0" w:space="0" w:color="auto"/>
        <w:right w:val="none" w:sz="0" w:space="0" w:color="auto"/>
      </w:divBdr>
    </w:div>
    <w:div w:id="837691366">
      <w:bodyDiv w:val="1"/>
      <w:marLeft w:val="0"/>
      <w:marRight w:val="0"/>
      <w:marTop w:val="0"/>
      <w:marBottom w:val="0"/>
      <w:divBdr>
        <w:top w:val="none" w:sz="0" w:space="0" w:color="auto"/>
        <w:left w:val="none" w:sz="0" w:space="0" w:color="auto"/>
        <w:bottom w:val="none" w:sz="0" w:space="0" w:color="auto"/>
        <w:right w:val="none" w:sz="0" w:space="0" w:color="auto"/>
      </w:divBdr>
    </w:div>
    <w:div w:id="837694859">
      <w:bodyDiv w:val="1"/>
      <w:marLeft w:val="0"/>
      <w:marRight w:val="0"/>
      <w:marTop w:val="0"/>
      <w:marBottom w:val="0"/>
      <w:divBdr>
        <w:top w:val="none" w:sz="0" w:space="0" w:color="auto"/>
        <w:left w:val="none" w:sz="0" w:space="0" w:color="auto"/>
        <w:bottom w:val="none" w:sz="0" w:space="0" w:color="auto"/>
        <w:right w:val="none" w:sz="0" w:space="0" w:color="auto"/>
      </w:divBdr>
    </w:div>
    <w:div w:id="840200896">
      <w:bodyDiv w:val="1"/>
      <w:marLeft w:val="0"/>
      <w:marRight w:val="0"/>
      <w:marTop w:val="0"/>
      <w:marBottom w:val="0"/>
      <w:divBdr>
        <w:top w:val="none" w:sz="0" w:space="0" w:color="auto"/>
        <w:left w:val="none" w:sz="0" w:space="0" w:color="auto"/>
        <w:bottom w:val="none" w:sz="0" w:space="0" w:color="auto"/>
        <w:right w:val="none" w:sz="0" w:space="0" w:color="auto"/>
      </w:divBdr>
    </w:div>
    <w:div w:id="843785336">
      <w:bodyDiv w:val="1"/>
      <w:marLeft w:val="0"/>
      <w:marRight w:val="0"/>
      <w:marTop w:val="0"/>
      <w:marBottom w:val="0"/>
      <w:divBdr>
        <w:top w:val="none" w:sz="0" w:space="0" w:color="auto"/>
        <w:left w:val="none" w:sz="0" w:space="0" w:color="auto"/>
        <w:bottom w:val="none" w:sz="0" w:space="0" w:color="auto"/>
        <w:right w:val="none" w:sz="0" w:space="0" w:color="auto"/>
      </w:divBdr>
    </w:div>
    <w:div w:id="845169243">
      <w:bodyDiv w:val="1"/>
      <w:marLeft w:val="0"/>
      <w:marRight w:val="0"/>
      <w:marTop w:val="0"/>
      <w:marBottom w:val="0"/>
      <w:divBdr>
        <w:top w:val="none" w:sz="0" w:space="0" w:color="auto"/>
        <w:left w:val="none" w:sz="0" w:space="0" w:color="auto"/>
        <w:bottom w:val="none" w:sz="0" w:space="0" w:color="auto"/>
        <w:right w:val="none" w:sz="0" w:space="0" w:color="auto"/>
      </w:divBdr>
    </w:div>
    <w:div w:id="849024413">
      <w:bodyDiv w:val="1"/>
      <w:marLeft w:val="0"/>
      <w:marRight w:val="0"/>
      <w:marTop w:val="0"/>
      <w:marBottom w:val="0"/>
      <w:divBdr>
        <w:top w:val="none" w:sz="0" w:space="0" w:color="auto"/>
        <w:left w:val="none" w:sz="0" w:space="0" w:color="auto"/>
        <w:bottom w:val="none" w:sz="0" w:space="0" w:color="auto"/>
        <w:right w:val="none" w:sz="0" w:space="0" w:color="auto"/>
      </w:divBdr>
    </w:div>
    <w:div w:id="851069294">
      <w:bodyDiv w:val="1"/>
      <w:marLeft w:val="0"/>
      <w:marRight w:val="0"/>
      <w:marTop w:val="0"/>
      <w:marBottom w:val="0"/>
      <w:divBdr>
        <w:top w:val="none" w:sz="0" w:space="0" w:color="auto"/>
        <w:left w:val="none" w:sz="0" w:space="0" w:color="auto"/>
        <w:bottom w:val="none" w:sz="0" w:space="0" w:color="auto"/>
        <w:right w:val="none" w:sz="0" w:space="0" w:color="auto"/>
      </w:divBdr>
    </w:div>
    <w:div w:id="852183513">
      <w:bodyDiv w:val="1"/>
      <w:marLeft w:val="0"/>
      <w:marRight w:val="0"/>
      <w:marTop w:val="0"/>
      <w:marBottom w:val="0"/>
      <w:divBdr>
        <w:top w:val="none" w:sz="0" w:space="0" w:color="auto"/>
        <w:left w:val="none" w:sz="0" w:space="0" w:color="auto"/>
        <w:bottom w:val="none" w:sz="0" w:space="0" w:color="auto"/>
        <w:right w:val="none" w:sz="0" w:space="0" w:color="auto"/>
      </w:divBdr>
    </w:div>
    <w:div w:id="852383683">
      <w:bodyDiv w:val="1"/>
      <w:marLeft w:val="0"/>
      <w:marRight w:val="0"/>
      <w:marTop w:val="0"/>
      <w:marBottom w:val="0"/>
      <w:divBdr>
        <w:top w:val="none" w:sz="0" w:space="0" w:color="auto"/>
        <w:left w:val="none" w:sz="0" w:space="0" w:color="auto"/>
        <w:bottom w:val="none" w:sz="0" w:space="0" w:color="auto"/>
        <w:right w:val="none" w:sz="0" w:space="0" w:color="auto"/>
      </w:divBdr>
    </w:div>
    <w:div w:id="853765283">
      <w:bodyDiv w:val="1"/>
      <w:marLeft w:val="0"/>
      <w:marRight w:val="0"/>
      <w:marTop w:val="0"/>
      <w:marBottom w:val="0"/>
      <w:divBdr>
        <w:top w:val="none" w:sz="0" w:space="0" w:color="auto"/>
        <w:left w:val="none" w:sz="0" w:space="0" w:color="auto"/>
        <w:bottom w:val="none" w:sz="0" w:space="0" w:color="auto"/>
        <w:right w:val="none" w:sz="0" w:space="0" w:color="auto"/>
      </w:divBdr>
      <w:divsChild>
        <w:div w:id="1921984439">
          <w:marLeft w:val="0"/>
          <w:marRight w:val="0"/>
          <w:marTop w:val="0"/>
          <w:marBottom w:val="0"/>
          <w:divBdr>
            <w:top w:val="none" w:sz="0" w:space="0" w:color="auto"/>
            <w:left w:val="none" w:sz="0" w:space="0" w:color="auto"/>
            <w:bottom w:val="none" w:sz="0" w:space="0" w:color="auto"/>
            <w:right w:val="none" w:sz="0" w:space="0" w:color="auto"/>
          </w:divBdr>
        </w:div>
      </w:divsChild>
    </w:div>
    <w:div w:id="858784806">
      <w:bodyDiv w:val="1"/>
      <w:marLeft w:val="0"/>
      <w:marRight w:val="0"/>
      <w:marTop w:val="0"/>
      <w:marBottom w:val="0"/>
      <w:divBdr>
        <w:top w:val="none" w:sz="0" w:space="0" w:color="auto"/>
        <w:left w:val="none" w:sz="0" w:space="0" w:color="auto"/>
        <w:bottom w:val="none" w:sz="0" w:space="0" w:color="auto"/>
        <w:right w:val="none" w:sz="0" w:space="0" w:color="auto"/>
      </w:divBdr>
    </w:div>
    <w:div w:id="863135994">
      <w:bodyDiv w:val="1"/>
      <w:marLeft w:val="0"/>
      <w:marRight w:val="0"/>
      <w:marTop w:val="0"/>
      <w:marBottom w:val="0"/>
      <w:divBdr>
        <w:top w:val="none" w:sz="0" w:space="0" w:color="auto"/>
        <w:left w:val="none" w:sz="0" w:space="0" w:color="auto"/>
        <w:bottom w:val="none" w:sz="0" w:space="0" w:color="auto"/>
        <w:right w:val="none" w:sz="0" w:space="0" w:color="auto"/>
      </w:divBdr>
    </w:div>
    <w:div w:id="868421430">
      <w:bodyDiv w:val="1"/>
      <w:marLeft w:val="0"/>
      <w:marRight w:val="0"/>
      <w:marTop w:val="0"/>
      <w:marBottom w:val="0"/>
      <w:divBdr>
        <w:top w:val="none" w:sz="0" w:space="0" w:color="auto"/>
        <w:left w:val="none" w:sz="0" w:space="0" w:color="auto"/>
        <w:bottom w:val="none" w:sz="0" w:space="0" w:color="auto"/>
        <w:right w:val="none" w:sz="0" w:space="0" w:color="auto"/>
      </w:divBdr>
    </w:div>
    <w:div w:id="870806877">
      <w:bodyDiv w:val="1"/>
      <w:marLeft w:val="0"/>
      <w:marRight w:val="0"/>
      <w:marTop w:val="0"/>
      <w:marBottom w:val="0"/>
      <w:divBdr>
        <w:top w:val="none" w:sz="0" w:space="0" w:color="auto"/>
        <w:left w:val="none" w:sz="0" w:space="0" w:color="auto"/>
        <w:bottom w:val="none" w:sz="0" w:space="0" w:color="auto"/>
        <w:right w:val="none" w:sz="0" w:space="0" w:color="auto"/>
      </w:divBdr>
    </w:div>
    <w:div w:id="871308667">
      <w:bodyDiv w:val="1"/>
      <w:marLeft w:val="0"/>
      <w:marRight w:val="0"/>
      <w:marTop w:val="0"/>
      <w:marBottom w:val="0"/>
      <w:divBdr>
        <w:top w:val="none" w:sz="0" w:space="0" w:color="auto"/>
        <w:left w:val="none" w:sz="0" w:space="0" w:color="auto"/>
        <w:bottom w:val="none" w:sz="0" w:space="0" w:color="auto"/>
        <w:right w:val="none" w:sz="0" w:space="0" w:color="auto"/>
      </w:divBdr>
    </w:div>
    <w:div w:id="873226376">
      <w:bodyDiv w:val="1"/>
      <w:marLeft w:val="0"/>
      <w:marRight w:val="0"/>
      <w:marTop w:val="0"/>
      <w:marBottom w:val="0"/>
      <w:divBdr>
        <w:top w:val="none" w:sz="0" w:space="0" w:color="auto"/>
        <w:left w:val="none" w:sz="0" w:space="0" w:color="auto"/>
        <w:bottom w:val="none" w:sz="0" w:space="0" w:color="auto"/>
        <w:right w:val="none" w:sz="0" w:space="0" w:color="auto"/>
      </w:divBdr>
    </w:div>
    <w:div w:id="874461242">
      <w:bodyDiv w:val="1"/>
      <w:marLeft w:val="0"/>
      <w:marRight w:val="0"/>
      <w:marTop w:val="0"/>
      <w:marBottom w:val="0"/>
      <w:divBdr>
        <w:top w:val="none" w:sz="0" w:space="0" w:color="auto"/>
        <w:left w:val="none" w:sz="0" w:space="0" w:color="auto"/>
        <w:bottom w:val="none" w:sz="0" w:space="0" w:color="auto"/>
        <w:right w:val="none" w:sz="0" w:space="0" w:color="auto"/>
      </w:divBdr>
    </w:div>
    <w:div w:id="878125659">
      <w:bodyDiv w:val="1"/>
      <w:marLeft w:val="0"/>
      <w:marRight w:val="0"/>
      <w:marTop w:val="0"/>
      <w:marBottom w:val="0"/>
      <w:divBdr>
        <w:top w:val="none" w:sz="0" w:space="0" w:color="auto"/>
        <w:left w:val="none" w:sz="0" w:space="0" w:color="auto"/>
        <w:bottom w:val="none" w:sz="0" w:space="0" w:color="auto"/>
        <w:right w:val="none" w:sz="0" w:space="0" w:color="auto"/>
      </w:divBdr>
    </w:div>
    <w:div w:id="880021206">
      <w:bodyDiv w:val="1"/>
      <w:marLeft w:val="0"/>
      <w:marRight w:val="0"/>
      <w:marTop w:val="0"/>
      <w:marBottom w:val="0"/>
      <w:divBdr>
        <w:top w:val="none" w:sz="0" w:space="0" w:color="auto"/>
        <w:left w:val="none" w:sz="0" w:space="0" w:color="auto"/>
        <w:bottom w:val="none" w:sz="0" w:space="0" w:color="auto"/>
        <w:right w:val="none" w:sz="0" w:space="0" w:color="auto"/>
      </w:divBdr>
    </w:div>
    <w:div w:id="882064362">
      <w:bodyDiv w:val="1"/>
      <w:marLeft w:val="0"/>
      <w:marRight w:val="0"/>
      <w:marTop w:val="0"/>
      <w:marBottom w:val="0"/>
      <w:divBdr>
        <w:top w:val="none" w:sz="0" w:space="0" w:color="auto"/>
        <w:left w:val="none" w:sz="0" w:space="0" w:color="auto"/>
        <w:bottom w:val="none" w:sz="0" w:space="0" w:color="auto"/>
        <w:right w:val="none" w:sz="0" w:space="0" w:color="auto"/>
      </w:divBdr>
    </w:div>
    <w:div w:id="882328406">
      <w:bodyDiv w:val="1"/>
      <w:marLeft w:val="0"/>
      <w:marRight w:val="0"/>
      <w:marTop w:val="0"/>
      <w:marBottom w:val="0"/>
      <w:divBdr>
        <w:top w:val="none" w:sz="0" w:space="0" w:color="auto"/>
        <w:left w:val="none" w:sz="0" w:space="0" w:color="auto"/>
        <w:bottom w:val="none" w:sz="0" w:space="0" w:color="auto"/>
        <w:right w:val="none" w:sz="0" w:space="0" w:color="auto"/>
      </w:divBdr>
    </w:div>
    <w:div w:id="886143168">
      <w:bodyDiv w:val="1"/>
      <w:marLeft w:val="0"/>
      <w:marRight w:val="0"/>
      <w:marTop w:val="0"/>
      <w:marBottom w:val="0"/>
      <w:divBdr>
        <w:top w:val="none" w:sz="0" w:space="0" w:color="auto"/>
        <w:left w:val="none" w:sz="0" w:space="0" w:color="auto"/>
        <w:bottom w:val="none" w:sz="0" w:space="0" w:color="auto"/>
        <w:right w:val="none" w:sz="0" w:space="0" w:color="auto"/>
      </w:divBdr>
    </w:div>
    <w:div w:id="889880428">
      <w:bodyDiv w:val="1"/>
      <w:marLeft w:val="0"/>
      <w:marRight w:val="0"/>
      <w:marTop w:val="0"/>
      <w:marBottom w:val="0"/>
      <w:divBdr>
        <w:top w:val="none" w:sz="0" w:space="0" w:color="auto"/>
        <w:left w:val="none" w:sz="0" w:space="0" w:color="auto"/>
        <w:bottom w:val="none" w:sz="0" w:space="0" w:color="auto"/>
        <w:right w:val="none" w:sz="0" w:space="0" w:color="auto"/>
      </w:divBdr>
    </w:div>
    <w:div w:id="890119546">
      <w:bodyDiv w:val="1"/>
      <w:marLeft w:val="0"/>
      <w:marRight w:val="0"/>
      <w:marTop w:val="0"/>
      <w:marBottom w:val="0"/>
      <w:divBdr>
        <w:top w:val="none" w:sz="0" w:space="0" w:color="auto"/>
        <w:left w:val="none" w:sz="0" w:space="0" w:color="auto"/>
        <w:bottom w:val="none" w:sz="0" w:space="0" w:color="auto"/>
        <w:right w:val="none" w:sz="0" w:space="0" w:color="auto"/>
      </w:divBdr>
    </w:div>
    <w:div w:id="891698712">
      <w:bodyDiv w:val="1"/>
      <w:marLeft w:val="0"/>
      <w:marRight w:val="0"/>
      <w:marTop w:val="0"/>
      <w:marBottom w:val="0"/>
      <w:divBdr>
        <w:top w:val="none" w:sz="0" w:space="0" w:color="auto"/>
        <w:left w:val="none" w:sz="0" w:space="0" w:color="auto"/>
        <w:bottom w:val="none" w:sz="0" w:space="0" w:color="auto"/>
        <w:right w:val="none" w:sz="0" w:space="0" w:color="auto"/>
      </w:divBdr>
    </w:div>
    <w:div w:id="901526857">
      <w:bodyDiv w:val="1"/>
      <w:marLeft w:val="0"/>
      <w:marRight w:val="0"/>
      <w:marTop w:val="0"/>
      <w:marBottom w:val="0"/>
      <w:divBdr>
        <w:top w:val="none" w:sz="0" w:space="0" w:color="auto"/>
        <w:left w:val="none" w:sz="0" w:space="0" w:color="auto"/>
        <w:bottom w:val="none" w:sz="0" w:space="0" w:color="auto"/>
        <w:right w:val="none" w:sz="0" w:space="0" w:color="auto"/>
      </w:divBdr>
    </w:div>
    <w:div w:id="903027578">
      <w:bodyDiv w:val="1"/>
      <w:marLeft w:val="0"/>
      <w:marRight w:val="0"/>
      <w:marTop w:val="0"/>
      <w:marBottom w:val="0"/>
      <w:divBdr>
        <w:top w:val="none" w:sz="0" w:space="0" w:color="auto"/>
        <w:left w:val="none" w:sz="0" w:space="0" w:color="auto"/>
        <w:bottom w:val="none" w:sz="0" w:space="0" w:color="auto"/>
        <w:right w:val="none" w:sz="0" w:space="0" w:color="auto"/>
      </w:divBdr>
    </w:div>
    <w:div w:id="904341137">
      <w:bodyDiv w:val="1"/>
      <w:marLeft w:val="0"/>
      <w:marRight w:val="0"/>
      <w:marTop w:val="0"/>
      <w:marBottom w:val="0"/>
      <w:divBdr>
        <w:top w:val="none" w:sz="0" w:space="0" w:color="auto"/>
        <w:left w:val="none" w:sz="0" w:space="0" w:color="auto"/>
        <w:bottom w:val="none" w:sz="0" w:space="0" w:color="auto"/>
        <w:right w:val="none" w:sz="0" w:space="0" w:color="auto"/>
      </w:divBdr>
    </w:div>
    <w:div w:id="906571702">
      <w:bodyDiv w:val="1"/>
      <w:marLeft w:val="0"/>
      <w:marRight w:val="0"/>
      <w:marTop w:val="0"/>
      <w:marBottom w:val="0"/>
      <w:divBdr>
        <w:top w:val="none" w:sz="0" w:space="0" w:color="auto"/>
        <w:left w:val="none" w:sz="0" w:space="0" w:color="auto"/>
        <w:bottom w:val="none" w:sz="0" w:space="0" w:color="auto"/>
        <w:right w:val="none" w:sz="0" w:space="0" w:color="auto"/>
      </w:divBdr>
    </w:div>
    <w:div w:id="916984499">
      <w:bodyDiv w:val="1"/>
      <w:marLeft w:val="0"/>
      <w:marRight w:val="0"/>
      <w:marTop w:val="0"/>
      <w:marBottom w:val="0"/>
      <w:divBdr>
        <w:top w:val="none" w:sz="0" w:space="0" w:color="auto"/>
        <w:left w:val="none" w:sz="0" w:space="0" w:color="auto"/>
        <w:bottom w:val="none" w:sz="0" w:space="0" w:color="auto"/>
        <w:right w:val="none" w:sz="0" w:space="0" w:color="auto"/>
      </w:divBdr>
    </w:div>
    <w:div w:id="917640207">
      <w:bodyDiv w:val="1"/>
      <w:marLeft w:val="0"/>
      <w:marRight w:val="0"/>
      <w:marTop w:val="0"/>
      <w:marBottom w:val="0"/>
      <w:divBdr>
        <w:top w:val="none" w:sz="0" w:space="0" w:color="auto"/>
        <w:left w:val="none" w:sz="0" w:space="0" w:color="auto"/>
        <w:bottom w:val="none" w:sz="0" w:space="0" w:color="auto"/>
        <w:right w:val="none" w:sz="0" w:space="0" w:color="auto"/>
      </w:divBdr>
    </w:div>
    <w:div w:id="917983543">
      <w:bodyDiv w:val="1"/>
      <w:marLeft w:val="0"/>
      <w:marRight w:val="0"/>
      <w:marTop w:val="0"/>
      <w:marBottom w:val="0"/>
      <w:divBdr>
        <w:top w:val="none" w:sz="0" w:space="0" w:color="auto"/>
        <w:left w:val="none" w:sz="0" w:space="0" w:color="auto"/>
        <w:bottom w:val="none" w:sz="0" w:space="0" w:color="auto"/>
        <w:right w:val="none" w:sz="0" w:space="0" w:color="auto"/>
      </w:divBdr>
    </w:div>
    <w:div w:id="918060100">
      <w:bodyDiv w:val="1"/>
      <w:marLeft w:val="0"/>
      <w:marRight w:val="0"/>
      <w:marTop w:val="0"/>
      <w:marBottom w:val="0"/>
      <w:divBdr>
        <w:top w:val="none" w:sz="0" w:space="0" w:color="auto"/>
        <w:left w:val="none" w:sz="0" w:space="0" w:color="auto"/>
        <w:bottom w:val="none" w:sz="0" w:space="0" w:color="auto"/>
        <w:right w:val="none" w:sz="0" w:space="0" w:color="auto"/>
      </w:divBdr>
    </w:div>
    <w:div w:id="921642505">
      <w:bodyDiv w:val="1"/>
      <w:marLeft w:val="0"/>
      <w:marRight w:val="0"/>
      <w:marTop w:val="0"/>
      <w:marBottom w:val="0"/>
      <w:divBdr>
        <w:top w:val="none" w:sz="0" w:space="0" w:color="auto"/>
        <w:left w:val="none" w:sz="0" w:space="0" w:color="auto"/>
        <w:bottom w:val="none" w:sz="0" w:space="0" w:color="auto"/>
        <w:right w:val="none" w:sz="0" w:space="0" w:color="auto"/>
      </w:divBdr>
    </w:div>
    <w:div w:id="924336010">
      <w:bodyDiv w:val="1"/>
      <w:marLeft w:val="0"/>
      <w:marRight w:val="0"/>
      <w:marTop w:val="0"/>
      <w:marBottom w:val="0"/>
      <w:divBdr>
        <w:top w:val="none" w:sz="0" w:space="0" w:color="auto"/>
        <w:left w:val="none" w:sz="0" w:space="0" w:color="auto"/>
        <w:bottom w:val="none" w:sz="0" w:space="0" w:color="auto"/>
        <w:right w:val="none" w:sz="0" w:space="0" w:color="auto"/>
      </w:divBdr>
    </w:div>
    <w:div w:id="926842567">
      <w:bodyDiv w:val="1"/>
      <w:marLeft w:val="0"/>
      <w:marRight w:val="0"/>
      <w:marTop w:val="0"/>
      <w:marBottom w:val="0"/>
      <w:divBdr>
        <w:top w:val="none" w:sz="0" w:space="0" w:color="auto"/>
        <w:left w:val="none" w:sz="0" w:space="0" w:color="auto"/>
        <w:bottom w:val="none" w:sz="0" w:space="0" w:color="auto"/>
        <w:right w:val="none" w:sz="0" w:space="0" w:color="auto"/>
      </w:divBdr>
    </w:div>
    <w:div w:id="928536501">
      <w:bodyDiv w:val="1"/>
      <w:marLeft w:val="0"/>
      <w:marRight w:val="0"/>
      <w:marTop w:val="0"/>
      <w:marBottom w:val="0"/>
      <w:divBdr>
        <w:top w:val="none" w:sz="0" w:space="0" w:color="auto"/>
        <w:left w:val="none" w:sz="0" w:space="0" w:color="auto"/>
        <w:bottom w:val="none" w:sz="0" w:space="0" w:color="auto"/>
        <w:right w:val="none" w:sz="0" w:space="0" w:color="auto"/>
      </w:divBdr>
    </w:div>
    <w:div w:id="933391803">
      <w:bodyDiv w:val="1"/>
      <w:marLeft w:val="0"/>
      <w:marRight w:val="0"/>
      <w:marTop w:val="0"/>
      <w:marBottom w:val="0"/>
      <w:divBdr>
        <w:top w:val="none" w:sz="0" w:space="0" w:color="auto"/>
        <w:left w:val="none" w:sz="0" w:space="0" w:color="auto"/>
        <w:bottom w:val="none" w:sz="0" w:space="0" w:color="auto"/>
        <w:right w:val="none" w:sz="0" w:space="0" w:color="auto"/>
      </w:divBdr>
    </w:div>
    <w:div w:id="933589593">
      <w:bodyDiv w:val="1"/>
      <w:marLeft w:val="0"/>
      <w:marRight w:val="0"/>
      <w:marTop w:val="0"/>
      <w:marBottom w:val="0"/>
      <w:divBdr>
        <w:top w:val="none" w:sz="0" w:space="0" w:color="auto"/>
        <w:left w:val="none" w:sz="0" w:space="0" w:color="auto"/>
        <w:bottom w:val="none" w:sz="0" w:space="0" w:color="auto"/>
        <w:right w:val="none" w:sz="0" w:space="0" w:color="auto"/>
      </w:divBdr>
    </w:div>
    <w:div w:id="935402586">
      <w:bodyDiv w:val="1"/>
      <w:marLeft w:val="0"/>
      <w:marRight w:val="0"/>
      <w:marTop w:val="0"/>
      <w:marBottom w:val="0"/>
      <w:divBdr>
        <w:top w:val="none" w:sz="0" w:space="0" w:color="auto"/>
        <w:left w:val="none" w:sz="0" w:space="0" w:color="auto"/>
        <w:bottom w:val="none" w:sz="0" w:space="0" w:color="auto"/>
        <w:right w:val="none" w:sz="0" w:space="0" w:color="auto"/>
      </w:divBdr>
    </w:div>
    <w:div w:id="937523139">
      <w:bodyDiv w:val="1"/>
      <w:marLeft w:val="0"/>
      <w:marRight w:val="0"/>
      <w:marTop w:val="0"/>
      <w:marBottom w:val="0"/>
      <w:divBdr>
        <w:top w:val="none" w:sz="0" w:space="0" w:color="auto"/>
        <w:left w:val="none" w:sz="0" w:space="0" w:color="auto"/>
        <w:bottom w:val="none" w:sz="0" w:space="0" w:color="auto"/>
        <w:right w:val="none" w:sz="0" w:space="0" w:color="auto"/>
      </w:divBdr>
    </w:div>
    <w:div w:id="942032473">
      <w:bodyDiv w:val="1"/>
      <w:marLeft w:val="0"/>
      <w:marRight w:val="0"/>
      <w:marTop w:val="0"/>
      <w:marBottom w:val="0"/>
      <w:divBdr>
        <w:top w:val="none" w:sz="0" w:space="0" w:color="auto"/>
        <w:left w:val="none" w:sz="0" w:space="0" w:color="auto"/>
        <w:bottom w:val="none" w:sz="0" w:space="0" w:color="auto"/>
        <w:right w:val="none" w:sz="0" w:space="0" w:color="auto"/>
      </w:divBdr>
    </w:div>
    <w:div w:id="942035567">
      <w:bodyDiv w:val="1"/>
      <w:marLeft w:val="0"/>
      <w:marRight w:val="0"/>
      <w:marTop w:val="0"/>
      <w:marBottom w:val="0"/>
      <w:divBdr>
        <w:top w:val="none" w:sz="0" w:space="0" w:color="auto"/>
        <w:left w:val="none" w:sz="0" w:space="0" w:color="auto"/>
        <w:bottom w:val="none" w:sz="0" w:space="0" w:color="auto"/>
        <w:right w:val="none" w:sz="0" w:space="0" w:color="auto"/>
      </w:divBdr>
    </w:div>
    <w:div w:id="942762559">
      <w:bodyDiv w:val="1"/>
      <w:marLeft w:val="0"/>
      <w:marRight w:val="0"/>
      <w:marTop w:val="0"/>
      <w:marBottom w:val="0"/>
      <w:divBdr>
        <w:top w:val="none" w:sz="0" w:space="0" w:color="auto"/>
        <w:left w:val="none" w:sz="0" w:space="0" w:color="auto"/>
        <w:bottom w:val="none" w:sz="0" w:space="0" w:color="auto"/>
        <w:right w:val="none" w:sz="0" w:space="0" w:color="auto"/>
      </w:divBdr>
    </w:div>
    <w:div w:id="944073580">
      <w:bodyDiv w:val="1"/>
      <w:marLeft w:val="0"/>
      <w:marRight w:val="0"/>
      <w:marTop w:val="0"/>
      <w:marBottom w:val="0"/>
      <w:divBdr>
        <w:top w:val="none" w:sz="0" w:space="0" w:color="auto"/>
        <w:left w:val="none" w:sz="0" w:space="0" w:color="auto"/>
        <w:bottom w:val="none" w:sz="0" w:space="0" w:color="auto"/>
        <w:right w:val="none" w:sz="0" w:space="0" w:color="auto"/>
      </w:divBdr>
    </w:div>
    <w:div w:id="949239274">
      <w:bodyDiv w:val="1"/>
      <w:marLeft w:val="0"/>
      <w:marRight w:val="0"/>
      <w:marTop w:val="0"/>
      <w:marBottom w:val="0"/>
      <w:divBdr>
        <w:top w:val="none" w:sz="0" w:space="0" w:color="auto"/>
        <w:left w:val="none" w:sz="0" w:space="0" w:color="auto"/>
        <w:bottom w:val="none" w:sz="0" w:space="0" w:color="auto"/>
        <w:right w:val="none" w:sz="0" w:space="0" w:color="auto"/>
      </w:divBdr>
    </w:div>
    <w:div w:id="955525514">
      <w:bodyDiv w:val="1"/>
      <w:marLeft w:val="0"/>
      <w:marRight w:val="0"/>
      <w:marTop w:val="0"/>
      <w:marBottom w:val="0"/>
      <w:divBdr>
        <w:top w:val="none" w:sz="0" w:space="0" w:color="auto"/>
        <w:left w:val="none" w:sz="0" w:space="0" w:color="auto"/>
        <w:bottom w:val="none" w:sz="0" w:space="0" w:color="auto"/>
        <w:right w:val="none" w:sz="0" w:space="0" w:color="auto"/>
      </w:divBdr>
    </w:div>
    <w:div w:id="956638120">
      <w:bodyDiv w:val="1"/>
      <w:marLeft w:val="0"/>
      <w:marRight w:val="0"/>
      <w:marTop w:val="0"/>
      <w:marBottom w:val="0"/>
      <w:divBdr>
        <w:top w:val="none" w:sz="0" w:space="0" w:color="auto"/>
        <w:left w:val="none" w:sz="0" w:space="0" w:color="auto"/>
        <w:bottom w:val="none" w:sz="0" w:space="0" w:color="auto"/>
        <w:right w:val="none" w:sz="0" w:space="0" w:color="auto"/>
      </w:divBdr>
    </w:div>
    <w:div w:id="957566662">
      <w:bodyDiv w:val="1"/>
      <w:marLeft w:val="0"/>
      <w:marRight w:val="0"/>
      <w:marTop w:val="0"/>
      <w:marBottom w:val="0"/>
      <w:divBdr>
        <w:top w:val="none" w:sz="0" w:space="0" w:color="auto"/>
        <w:left w:val="none" w:sz="0" w:space="0" w:color="auto"/>
        <w:bottom w:val="none" w:sz="0" w:space="0" w:color="auto"/>
        <w:right w:val="none" w:sz="0" w:space="0" w:color="auto"/>
      </w:divBdr>
    </w:div>
    <w:div w:id="958296394">
      <w:bodyDiv w:val="1"/>
      <w:marLeft w:val="0"/>
      <w:marRight w:val="0"/>
      <w:marTop w:val="0"/>
      <w:marBottom w:val="0"/>
      <w:divBdr>
        <w:top w:val="none" w:sz="0" w:space="0" w:color="auto"/>
        <w:left w:val="none" w:sz="0" w:space="0" w:color="auto"/>
        <w:bottom w:val="none" w:sz="0" w:space="0" w:color="auto"/>
        <w:right w:val="none" w:sz="0" w:space="0" w:color="auto"/>
      </w:divBdr>
    </w:div>
    <w:div w:id="959915396">
      <w:bodyDiv w:val="1"/>
      <w:marLeft w:val="0"/>
      <w:marRight w:val="0"/>
      <w:marTop w:val="0"/>
      <w:marBottom w:val="0"/>
      <w:divBdr>
        <w:top w:val="none" w:sz="0" w:space="0" w:color="auto"/>
        <w:left w:val="none" w:sz="0" w:space="0" w:color="auto"/>
        <w:bottom w:val="none" w:sz="0" w:space="0" w:color="auto"/>
        <w:right w:val="none" w:sz="0" w:space="0" w:color="auto"/>
      </w:divBdr>
    </w:div>
    <w:div w:id="961575297">
      <w:bodyDiv w:val="1"/>
      <w:marLeft w:val="0"/>
      <w:marRight w:val="0"/>
      <w:marTop w:val="0"/>
      <w:marBottom w:val="0"/>
      <w:divBdr>
        <w:top w:val="none" w:sz="0" w:space="0" w:color="auto"/>
        <w:left w:val="none" w:sz="0" w:space="0" w:color="auto"/>
        <w:bottom w:val="none" w:sz="0" w:space="0" w:color="auto"/>
        <w:right w:val="none" w:sz="0" w:space="0" w:color="auto"/>
      </w:divBdr>
    </w:div>
    <w:div w:id="962808147">
      <w:bodyDiv w:val="1"/>
      <w:marLeft w:val="0"/>
      <w:marRight w:val="0"/>
      <w:marTop w:val="0"/>
      <w:marBottom w:val="0"/>
      <w:divBdr>
        <w:top w:val="none" w:sz="0" w:space="0" w:color="auto"/>
        <w:left w:val="none" w:sz="0" w:space="0" w:color="auto"/>
        <w:bottom w:val="none" w:sz="0" w:space="0" w:color="auto"/>
        <w:right w:val="none" w:sz="0" w:space="0" w:color="auto"/>
      </w:divBdr>
    </w:div>
    <w:div w:id="964316033">
      <w:bodyDiv w:val="1"/>
      <w:marLeft w:val="0"/>
      <w:marRight w:val="0"/>
      <w:marTop w:val="0"/>
      <w:marBottom w:val="0"/>
      <w:divBdr>
        <w:top w:val="none" w:sz="0" w:space="0" w:color="auto"/>
        <w:left w:val="none" w:sz="0" w:space="0" w:color="auto"/>
        <w:bottom w:val="none" w:sz="0" w:space="0" w:color="auto"/>
        <w:right w:val="none" w:sz="0" w:space="0" w:color="auto"/>
      </w:divBdr>
    </w:div>
    <w:div w:id="968246422">
      <w:bodyDiv w:val="1"/>
      <w:marLeft w:val="0"/>
      <w:marRight w:val="0"/>
      <w:marTop w:val="0"/>
      <w:marBottom w:val="0"/>
      <w:divBdr>
        <w:top w:val="none" w:sz="0" w:space="0" w:color="auto"/>
        <w:left w:val="none" w:sz="0" w:space="0" w:color="auto"/>
        <w:bottom w:val="none" w:sz="0" w:space="0" w:color="auto"/>
        <w:right w:val="none" w:sz="0" w:space="0" w:color="auto"/>
      </w:divBdr>
      <w:divsChild>
        <w:div w:id="754285810">
          <w:marLeft w:val="0"/>
          <w:marRight w:val="0"/>
          <w:marTop w:val="0"/>
          <w:marBottom w:val="0"/>
          <w:divBdr>
            <w:top w:val="none" w:sz="0" w:space="0" w:color="auto"/>
            <w:left w:val="none" w:sz="0" w:space="0" w:color="auto"/>
            <w:bottom w:val="none" w:sz="0" w:space="0" w:color="auto"/>
            <w:right w:val="none" w:sz="0" w:space="0" w:color="auto"/>
          </w:divBdr>
          <w:divsChild>
            <w:div w:id="1251817353">
              <w:marLeft w:val="0"/>
              <w:marRight w:val="0"/>
              <w:marTop w:val="0"/>
              <w:marBottom w:val="0"/>
              <w:divBdr>
                <w:top w:val="none" w:sz="0" w:space="0" w:color="auto"/>
                <w:left w:val="none" w:sz="0" w:space="0" w:color="auto"/>
                <w:bottom w:val="none" w:sz="0" w:space="0" w:color="auto"/>
                <w:right w:val="none" w:sz="0" w:space="0" w:color="auto"/>
              </w:divBdr>
              <w:divsChild>
                <w:div w:id="1133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26">
      <w:bodyDiv w:val="1"/>
      <w:marLeft w:val="0"/>
      <w:marRight w:val="0"/>
      <w:marTop w:val="0"/>
      <w:marBottom w:val="0"/>
      <w:divBdr>
        <w:top w:val="none" w:sz="0" w:space="0" w:color="auto"/>
        <w:left w:val="none" w:sz="0" w:space="0" w:color="auto"/>
        <w:bottom w:val="none" w:sz="0" w:space="0" w:color="auto"/>
        <w:right w:val="none" w:sz="0" w:space="0" w:color="auto"/>
      </w:divBdr>
    </w:div>
    <w:div w:id="970553813">
      <w:bodyDiv w:val="1"/>
      <w:marLeft w:val="0"/>
      <w:marRight w:val="0"/>
      <w:marTop w:val="0"/>
      <w:marBottom w:val="0"/>
      <w:divBdr>
        <w:top w:val="none" w:sz="0" w:space="0" w:color="auto"/>
        <w:left w:val="none" w:sz="0" w:space="0" w:color="auto"/>
        <w:bottom w:val="none" w:sz="0" w:space="0" w:color="auto"/>
        <w:right w:val="none" w:sz="0" w:space="0" w:color="auto"/>
      </w:divBdr>
    </w:div>
    <w:div w:id="973828988">
      <w:bodyDiv w:val="1"/>
      <w:marLeft w:val="0"/>
      <w:marRight w:val="0"/>
      <w:marTop w:val="0"/>
      <w:marBottom w:val="0"/>
      <w:divBdr>
        <w:top w:val="none" w:sz="0" w:space="0" w:color="auto"/>
        <w:left w:val="none" w:sz="0" w:space="0" w:color="auto"/>
        <w:bottom w:val="none" w:sz="0" w:space="0" w:color="auto"/>
        <w:right w:val="none" w:sz="0" w:space="0" w:color="auto"/>
      </w:divBdr>
    </w:div>
    <w:div w:id="982009280">
      <w:bodyDiv w:val="1"/>
      <w:marLeft w:val="0"/>
      <w:marRight w:val="0"/>
      <w:marTop w:val="0"/>
      <w:marBottom w:val="0"/>
      <w:divBdr>
        <w:top w:val="none" w:sz="0" w:space="0" w:color="auto"/>
        <w:left w:val="none" w:sz="0" w:space="0" w:color="auto"/>
        <w:bottom w:val="none" w:sz="0" w:space="0" w:color="auto"/>
        <w:right w:val="none" w:sz="0" w:space="0" w:color="auto"/>
      </w:divBdr>
    </w:div>
    <w:div w:id="987395144">
      <w:bodyDiv w:val="1"/>
      <w:marLeft w:val="0"/>
      <w:marRight w:val="0"/>
      <w:marTop w:val="0"/>
      <w:marBottom w:val="0"/>
      <w:divBdr>
        <w:top w:val="none" w:sz="0" w:space="0" w:color="auto"/>
        <w:left w:val="none" w:sz="0" w:space="0" w:color="auto"/>
        <w:bottom w:val="none" w:sz="0" w:space="0" w:color="auto"/>
        <w:right w:val="none" w:sz="0" w:space="0" w:color="auto"/>
      </w:divBdr>
    </w:div>
    <w:div w:id="990404621">
      <w:bodyDiv w:val="1"/>
      <w:marLeft w:val="0"/>
      <w:marRight w:val="0"/>
      <w:marTop w:val="0"/>
      <w:marBottom w:val="0"/>
      <w:divBdr>
        <w:top w:val="none" w:sz="0" w:space="0" w:color="auto"/>
        <w:left w:val="none" w:sz="0" w:space="0" w:color="auto"/>
        <w:bottom w:val="none" w:sz="0" w:space="0" w:color="auto"/>
        <w:right w:val="none" w:sz="0" w:space="0" w:color="auto"/>
      </w:divBdr>
    </w:div>
    <w:div w:id="992678932">
      <w:bodyDiv w:val="1"/>
      <w:marLeft w:val="0"/>
      <w:marRight w:val="0"/>
      <w:marTop w:val="0"/>
      <w:marBottom w:val="0"/>
      <w:divBdr>
        <w:top w:val="none" w:sz="0" w:space="0" w:color="auto"/>
        <w:left w:val="none" w:sz="0" w:space="0" w:color="auto"/>
        <w:bottom w:val="none" w:sz="0" w:space="0" w:color="auto"/>
        <w:right w:val="none" w:sz="0" w:space="0" w:color="auto"/>
      </w:divBdr>
    </w:div>
    <w:div w:id="994455883">
      <w:bodyDiv w:val="1"/>
      <w:marLeft w:val="0"/>
      <w:marRight w:val="0"/>
      <w:marTop w:val="0"/>
      <w:marBottom w:val="0"/>
      <w:divBdr>
        <w:top w:val="none" w:sz="0" w:space="0" w:color="auto"/>
        <w:left w:val="none" w:sz="0" w:space="0" w:color="auto"/>
        <w:bottom w:val="none" w:sz="0" w:space="0" w:color="auto"/>
        <w:right w:val="none" w:sz="0" w:space="0" w:color="auto"/>
      </w:divBdr>
    </w:div>
    <w:div w:id="994534696">
      <w:bodyDiv w:val="1"/>
      <w:marLeft w:val="0"/>
      <w:marRight w:val="0"/>
      <w:marTop w:val="0"/>
      <w:marBottom w:val="0"/>
      <w:divBdr>
        <w:top w:val="none" w:sz="0" w:space="0" w:color="auto"/>
        <w:left w:val="none" w:sz="0" w:space="0" w:color="auto"/>
        <w:bottom w:val="none" w:sz="0" w:space="0" w:color="auto"/>
        <w:right w:val="none" w:sz="0" w:space="0" w:color="auto"/>
      </w:divBdr>
    </w:div>
    <w:div w:id="994797872">
      <w:bodyDiv w:val="1"/>
      <w:marLeft w:val="0"/>
      <w:marRight w:val="0"/>
      <w:marTop w:val="0"/>
      <w:marBottom w:val="0"/>
      <w:divBdr>
        <w:top w:val="none" w:sz="0" w:space="0" w:color="auto"/>
        <w:left w:val="none" w:sz="0" w:space="0" w:color="auto"/>
        <w:bottom w:val="none" w:sz="0" w:space="0" w:color="auto"/>
        <w:right w:val="none" w:sz="0" w:space="0" w:color="auto"/>
      </w:divBdr>
    </w:div>
    <w:div w:id="995382686">
      <w:bodyDiv w:val="1"/>
      <w:marLeft w:val="0"/>
      <w:marRight w:val="0"/>
      <w:marTop w:val="0"/>
      <w:marBottom w:val="0"/>
      <w:divBdr>
        <w:top w:val="none" w:sz="0" w:space="0" w:color="auto"/>
        <w:left w:val="none" w:sz="0" w:space="0" w:color="auto"/>
        <w:bottom w:val="none" w:sz="0" w:space="0" w:color="auto"/>
        <w:right w:val="none" w:sz="0" w:space="0" w:color="auto"/>
      </w:divBdr>
    </w:div>
    <w:div w:id="996303894">
      <w:bodyDiv w:val="1"/>
      <w:marLeft w:val="0"/>
      <w:marRight w:val="0"/>
      <w:marTop w:val="0"/>
      <w:marBottom w:val="0"/>
      <w:divBdr>
        <w:top w:val="none" w:sz="0" w:space="0" w:color="auto"/>
        <w:left w:val="none" w:sz="0" w:space="0" w:color="auto"/>
        <w:bottom w:val="none" w:sz="0" w:space="0" w:color="auto"/>
        <w:right w:val="none" w:sz="0" w:space="0" w:color="auto"/>
      </w:divBdr>
    </w:div>
    <w:div w:id="999042579">
      <w:bodyDiv w:val="1"/>
      <w:marLeft w:val="0"/>
      <w:marRight w:val="0"/>
      <w:marTop w:val="0"/>
      <w:marBottom w:val="0"/>
      <w:divBdr>
        <w:top w:val="none" w:sz="0" w:space="0" w:color="auto"/>
        <w:left w:val="none" w:sz="0" w:space="0" w:color="auto"/>
        <w:bottom w:val="none" w:sz="0" w:space="0" w:color="auto"/>
        <w:right w:val="none" w:sz="0" w:space="0" w:color="auto"/>
      </w:divBdr>
    </w:div>
    <w:div w:id="1007556219">
      <w:bodyDiv w:val="1"/>
      <w:marLeft w:val="0"/>
      <w:marRight w:val="0"/>
      <w:marTop w:val="0"/>
      <w:marBottom w:val="0"/>
      <w:divBdr>
        <w:top w:val="none" w:sz="0" w:space="0" w:color="auto"/>
        <w:left w:val="none" w:sz="0" w:space="0" w:color="auto"/>
        <w:bottom w:val="none" w:sz="0" w:space="0" w:color="auto"/>
        <w:right w:val="none" w:sz="0" w:space="0" w:color="auto"/>
      </w:divBdr>
    </w:div>
    <w:div w:id="1008026006">
      <w:bodyDiv w:val="1"/>
      <w:marLeft w:val="0"/>
      <w:marRight w:val="0"/>
      <w:marTop w:val="0"/>
      <w:marBottom w:val="0"/>
      <w:divBdr>
        <w:top w:val="none" w:sz="0" w:space="0" w:color="auto"/>
        <w:left w:val="none" w:sz="0" w:space="0" w:color="auto"/>
        <w:bottom w:val="none" w:sz="0" w:space="0" w:color="auto"/>
        <w:right w:val="none" w:sz="0" w:space="0" w:color="auto"/>
      </w:divBdr>
    </w:div>
    <w:div w:id="1010647227">
      <w:bodyDiv w:val="1"/>
      <w:marLeft w:val="0"/>
      <w:marRight w:val="0"/>
      <w:marTop w:val="0"/>
      <w:marBottom w:val="0"/>
      <w:divBdr>
        <w:top w:val="none" w:sz="0" w:space="0" w:color="auto"/>
        <w:left w:val="none" w:sz="0" w:space="0" w:color="auto"/>
        <w:bottom w:val="none" w:sz="0" w:space="0" w:color="auto"/>
        <w:right w:val="none" w:sz="0" w:space="0" w:color="auto"/>
      </w:divBdr>
    </w:div>
    <w:div w:id="1011368783">
      <w:bodyDiv w:val="1"/>
      <w:marLeft w:val="0"/>
      <w:marRight w:val="0"/>
      <w:marTop w:val="0"/>
      <w:marBottom w:val="0"/>
      <w:divBdr>
        <w:top w:val="none" w:sz="0" w:space="0" w:color="auto"/>
        <w:left w:val="none" w:sz="0" w:space="0" w:color="auto"/>
        <w:bottom w:val="none" w:sz="0" w:space="0" w:color="auto"/>
        <w:right w:val="none" w:sz="0" w:space="0" w:color="auto"/>
      </w:divBdr>
    </w:div>
    <w:div w:id="1011689250">
      <w:bodyDiv w:val="1"/>
      <w:marLeft w:val="0"/>
      <w:marRight w:val="0"/>
      <w:marTop w:val="0"/>
      <w:marBottom w:val="0"/>
      <w:divBdr>
        <w:top w:val="none" w:sz="0" w:space="0" w:color="auto"/>
        <w:left w:val="none" w:sz="0" w:space="0" w:color="auto"/>
        <w:bottom w:val="none" w:sz="0" w:space="0" w:color="auto"/>
        <w:right w:val="none" w:sz="0" w:space="0" w:color="auto"/>
      </w:divBdr>
    </w:div>
    <w:div w:id="1014697431">
      <w:bodyDiv w:val="1"/>
      <w:marLeft w:val="0"/>
      <w:marRight w:val="0"/>
      <w:marTop w:val="0"/>
      <w:marBottom w:val="0"/>
      <w:divBdr>
        <w:top w:val="none" w:sz="0" w:space="0" w:color="auto"/>
        <w:left w:val="none" w:sz="0" w:space="0" w:color="auto"/>
        <w:bottom w:val="none" w:sz="0" w:space="0" w:color="auto"/>
        <w:right w:val="none" w:sz="0" w:space="0" w:color="auto"/>
      </w:divBdr>
    </w:div>
    <w:div w:id="1015766155">
      <w:bodyDiv w:val="1"/>
      <w:marLeft w:val="0"/>
      <w:marRight w:val="0"/>
      <w:marTop w:val="0"/>
      <w:marBottom w:val="0"/>
      <w:divBdr>
        <w:top w:val="none" w:sz="0" w:space="0" w:color="auto"/>
        <w:left w:val="none" w:sz="0" w:space="0" w:color="auto"/>
        <w:bottom w:val="none" w:sz="0" w:space="0" w:color="auto"/>
        <w:right w:val="none" w:sz="0" w:space="0" w:color="auto"/>
      </w:divBdr>
    </w:div>
    <w:div w:id="1017341620">
      <w:bodyDiv w:val="1"/>
      <w:marLeft w:val="0"/>
      <w:marRight w:val="0"/>
      <w:marTop w:val="0"/>
      <w:marBottom w:val="0"/>
      <w:divBdr>
        <w:top w:val="none" w:sz="0" w:space="0" w:color="auto"/>
        <w:left w:val="none" w:sz="0" w:space="0" w:color="auto"/>
        <w:bottom w:val="none" w:sz="0" w:space="0" w:color="auto"/>
        <w:right w:val="none" w:sz="0" w:space="0" w:color="auto"/>
      </w:divBdr>
    </w:div>
    <w:div w:id="1020013510">
      <w:bodyDiv w:val="1"/>
      <w:marLeft w:val="0"/>
      <w:marRight w:val="0"/>
      <w:marTop w:val="0"/>
      <w:marBottom w:val="0"/>
      <w:divBdr>
        <w:top w:val="none" w:sz="0" w:space="0" w:color="auto"/>
        <w:left w:val="none" w:sz="0" w:space="0" w:color="auto"/>
        <w:bottom w:val="none" w:sz="0" w:space="0" w:color="auto"/>
        <w:right w:val="none" w:sz="0" w:space="0" w:color="auto"/>
      </w:divBdr>
    </w:div>
    <w:div w:id="1022244135">
      <w:bodyDiv w:val="1"/>
      <w:marLeft w:val="0"/>
      <w:marRight w:val="0"/>
      <w:marTop w:val="0"/>
      <w:marBottom w:val="0"/>
      <w:divBdr>
        <w:top w:val="none" w:sz="0" w:space="0" w:color="auto"/>
        <w:left w:val="none" w:sz="0" w:space="0" w:color="auto"/>
        <w:bottom w:val="none" w:sz="0" w:space="0" w:color="auto"/>
        <w:right w:val="none" w:sz="0" w:space="0" w:color="auto"/>
      </w:divBdr>
    </w:div>
    <w:div w:id="1023626641">
      <w:bodyDiv w:val="1"/>
      <w:marLeft w:val="0"/>
      <w:marRight w:val="0"/>
      <w:marTop w:val="0"/>
      <w:marBottom w:val="0"/>
      <w:divBdr>
        <w:top w:val="none" w:sz="0" w:space="0" w:color="auto"/>
        <w:left w:val="none" w:sz="0" w:space="0" w:color="auto"/>
        <w:bottom w:val="none" w:sz="0" w:space="0" w:color="auto"/>
        <w:right w:val="none" w:sz="0" w:space="0" w:color="auto"/>
      </w:divBdr>
    </w:div>
    <w:div w:id="1025450488">
      <w:bodyDiv w:val="1"/>
      <w:marLeft w:val="0"/>
      <w:marRight w:val="0"/>
      <w:marTop w:val="0"/>
      <w:marBottom w:val="0"/>
      <w:divBdr>
        <w:top w:val="none" w:sz="0" w:space="0" w:color="auto"/>
        <w:left w:val="none" w:sz="0" w:space="0" w:color="auto"/>
        <w:bottom w:val="none" w:sz="0" w:space="0" w:color="auto"/>
        <w:right w:val="none" w:sz="0" w:space="0" w:color="auto"/>
      </w:divBdr>
    </w:div>
    <w:div w:id="1029453084">
      <w:bodyDiv w:val="1"/>
      <w:marLeft w:val="0"/>
      <w:marRight w:val="0"/>
      <w:marTop w:val="0"/>
      <w:marBottom w:val="0"/>
      <w:divBdr>
        <w:top w:val="none" w:sz="0" w:space="0" w:color="auto"/>
        <w:left w:val="none" w:sz="0" w:space="0" w:color="auto"/>
        <w:bottom w:val="none" w:sz="0" w:space="0" w:color="auto"/>
        <w:right w:val="none" w:sz="0" w:space="0" w:color="auto"/>
      </w:divBdr>
    </w:div>
    <w:div w:id="1030571357">
      <w:bodyDiv w:val="1"/>
      <w:marLeft w:val="0"/>
      <w:marRight w:val="0"/>
      <w:marTop w:val="0"/>
      <w:marBottom w:val="0"/>
      <w:divBdr>
        <w:top w:val="none" w:sz="0" w:space="0" w:color="auto"/>
        <w:left w:val="none" w:sz="0" w:space="0" w:color="auto"/>
        <w:bottom w:val="none" w:sz="0" w:space="0" w:color="auto"/>
        <w:right w:val="none" w:sz="0" w:space="0" w:color="auto"/>
      </w:divBdr>
    </w:div>
    <w:div w:id="1032806656">
      <w:bodyDiv w:val="1"/>
      <w:marLeft w:val="0"/>
      <w:marRight w:val="0"/>
      <w:marTop w:val="0"/>
      <w:marBottom w:val="0"/>
      <w:divBdr>
        <w:top w:val="none" w:sz="0" w:space="0" w:color="auto"/>
        <w:left w:val="none" w:sz="0" w:space="0" w:color="auto"/>
        <w:bottom w:val="none" w:sz="0" w:space="0" w:color="auto"/>
        <w:right w:val="none" w:sz="0" w:space="0" w:color="auto"/>
      </w:divBdr>
      <w:divsChild>
        <w:div w:id="206450092">
          <w:marLeft w:val="0"/>
          <w:marRight w:val="0"/>
          <w:marTop w:val="0"/>
          <w:marBottom w:val="0"/>
          <w:divBdr>
            <w:top w:val="none" w:sz="0" w:space="0" w:color="auto"/>
            <w:left w:val="none" w:sz="0" w:space="0" w:color="auto"/>
            <w:bottom w:val="none" w:sz="0" w:space="0" w:color="auto"/>
            <w:right w:val="none" w:sz="0" w:space="0" w:color="auto"/>
          </w:divBdr>
          <w:divsChild>
            <w:div w:id="193082298">
              <w:marLeft w:val="0"/>
              <w:marRight w:val="0"/>
              <w:marTop w:val="0"/>
              <w:marBottom w:val="0"/>
              <w:divBdr>
                <w:top w:val="none" w:sz="0" w:space="0" w:color="auto"/>
                <w:left w:val="none" w:sz="0" w:space="0" w:color="auto"/>
                <w:bottom w:val="none" w:sz="0" w:space="0" w:color="auto"/>
                <w:right w:val="none" w:sz="0" w:space="0" w:color="auto"/>
              </w:divBdr>
            </w:div>
            <w:div w:id="218326889">
              <w:marLeft w:val="0"/>
              <w:marRight w:val="0"/>
              <w:marTop w:val="0"/>
              <w:marBottom w:val="0"/>
              <w:divBdr>
                <w:top w:val="none" w:sz="0" w:space="0" w:color="auto"/>
                <w:left w:val="none" w:sz="0" w:space="0" w:color="auto"/>
                <w:bottom w:val="none" w:sz="0" w:space="0" w:color="auto"/>
                <w:right w:val="none" w:sz="0" w:space="0" w:color="auto"/>
              </w:divBdr>
            </w:div>
            <w:div w:id="277759038">
              <w:marLeft w:val="0"/>
              <w:marRight w:val="0"/>
              <w:marTop w:val="0"/>
              <w:marBottom w:val="0"/>
              <w:divBdr>
                <w:top w:val="none" w:sz="0" w:space="0" w:color="auto"/>
                <w:left w:val="none" w:sz="0" w:space="0" w:color="auto"/>
                <w:bottom w:val="none" w:sz="0" w:space="0" w:color="auto"/>
                <w:right w:val="none" w:sz="0" w:space="0" w:color="auto"/>
              </w:divBdr>
            </w:div>
            <w:div w:id="384720673">
              <w:marLeft w:val="0"/>
              <w:marRight w:val="0"/>
              <w:marTop w:val="0"/>
              <w:marBottom w:val="0"/>
              <w:divBdr>
                <w:top w:val="none" w:sz="0" w:space="0" w:color="auto"/>
                <w:left w:val="none" w:sz="0" w:space="0" w:color="auto"/>
                <w:bottom w:val="none" w:sz="0" w:space="0" w:color="auto"/>
                <w:right w:val="none" w:sz="0" w:space="0" w:color="auto"/>
              </w:divBdr>
            </w:div>
            <w:div w:id="396436859">
              <w:marLeft w:val="0"/>
              <w:marRight w:val="0"/>
              <w:marTop w:val="0"/>
              <w:marBottom w:val="0"/>
              <w:divBdr>
                <w:top w:val="none" w:sz="0" w:space="0" w:color="auto"/>
                <w:left w:val="none" w:sz="0" w:space="0" w:color="auto"/>
                <w:bottom w:val="none" w:sz="0" w:space="0" w:color="auto"/>
                <w:right w:val="none" w:sz="0" w:space="0" w:color="auto"/>
              </w:divBdr>
            </w:div>
            <w:div w:id="403650261">
              <w:marLeft w:val="0"/>
              <w:marRight w:val="0"/>
              <w:marTop w:val="0"/>
              <w:marBottom w:val="0"/>
              <w:divBdr>
                <w:top w:val="none" w:sz="0" w:space="0" w:color="auto"/>
                <w:left w:val="none" w:sz="0" w:space="0" w:color="auto"/>
                <w:bottom w:val="none" w:sz="0" w:space="0" w:color="auto"/>
                <w:right w:val="none" w:sz="0" w:space="0" w:color="auto"/>
              </w:divBdr>
            </w:div>
            <w:div w:id="451750119">
              <w:marLeft w:val="0"/>
              <w:marRight w:val="0"/>
              <w:marTop w:val="0"/>
              <w:marBottom w:val="0"/>
              <w:divBdr>
                <w:top w:val="none" w:sz="0" w:space="0" w:color="auto"/>
                <w:left w:val="none" w:sz="0" w:space="0" w:color="auto"/>
                <w:bottom w:val="none" w:sz="0" w:space="0" w:color="auto"/>
                <w:right w:val="none" w:sz="0" w:space="0" w:color="auto"/>
              </w:divBdr>
            </w:div>
            <w:div w:id="459538652">
              <w:marLeft w:val="0"/>
              <w:marRight w:val="0"/>
              <w:marTop w:val="0"/>
              <w:marBottom w:val="0"/>
              <w:divBdr>
                <w:top w:val="none" w:sz="0" w:space="0" w:color="auto"/>
                <w:left w:val="none" w:sz="0" w:space="0" w:color="auto"/>
                <w:bottom w:val="none" w:sz="0" w:space="0" w:color="auto"/>
                <w:right w:val="none" w:sz="0" w:space="0" w:color="auto"/>
              </w:divBdr>
            </w:div>
            <w:div w:id="501361904">
              <w:marLeft w:val="0"/>
              <w:marRight w:val="0"/>
              <w:marTop w:val="0"/>
              <w:marBottom w:val="0"/>
              <w:divBdr>
                <w:top w:val="none" w:sz="0" w:space="0" w:color="auto"/>
                <w:left w:val="none" w:sz="0" w:space="0" w:color="auto"/>
                <w:bottom w:val="none" w:sz="0" w:space="0" w:color="auto"/>
                <w:right w:val="none" w:sz="0" w:space="0" w:color="auto"/>
              </w:divBdr>
            </w:div>
            <w:div w:id="506097749">
              <w:marLeft w:val="0"/>
              <w:marRight w:val="0"/>
              <w:marTop w:val="0"/>
              <w:marBottom w:val="0"/>
              <w:divBdr>
                <w:top w:val="none" w:sz="0" w:space="0" w:color="auto"/>
                <w:left w:val="none" w:sz="0" w:space="0" w:color="auto"/>
                <w:bottom w:val="none" w:sz="0" w:space="0" w:color="auto"/>
                <w:right w:val="none" w:sz="0" w:space="0" w:color="auto"/>
              </w:divBdr>
            </w:div>
            <w:div w:id="585916207">
              <w:marLeft w:val="0"/>
              <w:marRight w:val="0"/>
              <w:marTop w:val="0"/>
              <w:marBottom w:val="0"/>
              <w:divBdr>
                <w:top w:val="none" w:sz="0" w:space="0" w:color="auto"/>
                <w:left w:val="none" w:sz="0" w:space="0" w:color="auto"/>
                <w:bottom w:val="none" w:sz="0" w:space="0" w:color="auto"/>
                <w:right w:val="none" w:sz="0" w:space="0" w:color="auto"/>
              </w:divBdr>
            </w:div>
            <w:div w:id="602765356">
              <w:marLeft w:val="0"/>
              <w:marRight w:val="0"/>
              <w:marTop w:val="0"/>
              <w:marBottom w:val="0"/>
              <w:divBdr>
                <w:top w:val="none" w:sz="0" w:space="0" w:color="auto"/>
                <w:left w:val="none" w:sz="0" w:space="0" w:color="auto"/>
                <w:bottom w:val="none" w:sz="0" w:space="0" w:color="auto"/>
                <w:right w:val="none" w:sz="0" w:space="0" w:color="auto"/>
              </w:divBdr>
            </w:div>
            <w:div w:id="616059644">
              <w:marLeft w:val="0"/>
              <w:marRight w:val="0"/>
              <w:marTop w:val="0"/>
              <w:marBottom w:val="0"/>
              <w:divBdr>
                <w:top w:val="none" w:sz="0" w:space="0" w:color="auto"/>
                <w:left w:val="none" w:sz="0" w:space="0" w:color="auto"/>
                <w:bottom w:val="none" w:sz="0" w:space="0" w:color="auto"/>
                <w:right w:val="none" w:sz="0" w:space="0" w:color="auto"/>
              </w:divBdr>
            </w:div>
            <w:div w:id="678969957">
              <w:marLeft w:val="0"/>
              <w:marRight w:val="0"/>
              <w:marTop w:val="0"/>
              <w:marBottom w:val="0"/>
              <w:divBdr>
                <w:top w:val="none" w:sz="0" w:space="0" w:color="auto"/>
                <w:left w:val="none" w:sz="0" w:space="0" w:color="auto"/>
                <w:bottom w:val="none" w:sz="0" w:space="0" w:color="auto"/>
                <w:right w:val="none" w:sz="0" w:space="0" w:color="auto"/>
              </w:divBdr>
            </w:div>
            <w:div w:id="683482208">
              <w:marLeft w:val="0"/>
              <w:marRight w:val="0"/>
              <w:marTop w:val="0"/>
              <w:marBottom w:val="0"/>
              <w:divBdr>
                <w:top w:val="none" w:sz="0" w:space="0" w:color="auto"/>
                <w:left w:val="none" w:sz="0" w:space="0" w:color="auto"/>
                <w:bottom w:val="none" w:sz="0" w:space="0" w:color="auto"/>
                <w:right w:val="none" w:sz="0" w:space="0" w:color="auto"/>
              </w:divBdr>
            </w:div>
            <w:div w:id="766776322">
              <w:marLeft w:val="0"/>
              <w:marRight w:val="0"/>
              <w:marTop w:val="0"/>
              <w:marBottom w:val="0"/>
              <w:divBdr>
                <w:top w:val="none" w:sz="0" w:space="0" w:color="auto"/>
                <w:left w:val="none" w:sz="0" w:space="0" w:color="auto"/>
                <w:bottom w:val="none" w:sz="0" w:space="0" w:color="auto"/>
                <w:right w:val="none" w:sz="0" w:space="0" w:color="auto"/>
              </w:divBdr>
            </w:div>
            <w:div w:id="858205474">
              <w:marLeft w:val="0"/>
              <w:marRight w:val="0"/>
              <w:marTop w:val="0"/>
              <w:marBottom w:val="0"/>
              <w:divBdr>
                <w:top w:val="none" w:sz="0" w:space="0" w:color="auto"/>
                <w:left w:val="none" w:sz="0" w:space="0" w:color="auto"/>
                <w:bottom w:val="none" w:sz="0" w:space="0" w:color="auto"/>
                <w:right w:val="none" w:sz="0" w:space="0" w:color="auto"/>
              </w:divBdr>
            </w:div>
            <w:div w:id="980189075">
              <w:marLeft w:val="0"/>
              <w:marRight w:val="0"/>
              <w:marTop w:val="0"/>
              <w:marBottom w:val="0"/>
              <w:divBdr>
                <w:top w:val="none" w:sz="0" w:space="0" w:color="auto"/>
                <w:left w:val="none" w:sz="0" w:space="0" w:color="auto"/>
                <w:bottom w:val="none" w:sz="0" w:space="0" w:color="auto"/>
                <w:right w:val="none" w:sz="0" w:space="0" w:color="auto"/>
              </w:divBdr>
            </w:div>
            <w:div w:id="1036931781">
              <w:marLeft w:val="0"/>
              <w:marRight w:val="0"/>
              <w:marTop w:val="0"/>
              <w:marBottom w:val="0"/>
              <w:divBdr>
                <w:top w:val="none" w:sz="0" w:space="0" w:color="auto"/>
                <w:left w:val="none" w:sz="0" w:space="0" w:color="auto"/>
                <w:bottom w:val="none" w:sz="0" w:space="0" w:color="auto"/>
                <w:right w:val="none" w:sz="0" w:space="0" w:color="auto"/>
              </w:divBdr>
            </w:div>
            <w:div w:id="1157458028">
              <w:marLeft w:val="0"/>
              <w:marRight w:val="0"/>
              <w:marTop w:val="0"/>
              <w:marBottom w:val="0"/>
              <w:divBdr>
                <w:top w:val="none" w:sz="0" w:space="0" w:color="auto"/>
                <w:left w:val="none" w:sz="0" w:space="0" w:color="auto"/>
                <w:bottom w:val="none" w:sz="0" w:space="0" w:color="auto"/>
                <w:right w:val="none" w:sz="0" w:space="0" w:color="auto"/>
              </w:divBdr>
            </w:div>
            <w:div w:id="1162626304">
              <w:marLeft w:val="0"/>
              <w:marRight w:val="0"/>
              <w:marTop w:val="0"/>
              <w:marBottom w:val="0"/>
              <w:divBdr>
                <w:top w:val="none" w:sz="0" w:space="0" w:color="auto"/>
                <w:left w:val="none" w:sz="0" w:space="0" w:color="auto"/>
                <w:bottom w:val="none" w:sz="0" w:space="0" w:color="auto"/>
                <w:right w:val="none" w:sz="0" w:space="0" w:color="auto"/>
              </w:divBdr>
            </w:div>
            <w:div w:id="1287807273">
              <w:marLeft w:val="0"/>
              <w:marRight w:val="0"/>
              <w:marTop w:val="0"/>
              <w:marBottom w:val="0"/>
              <w:divBdr>
                <w:top w:val="none" w:sz="0" w:space="0" w:color="auto"/>
                <w:left w:val="none" w:sz="0" w:space="0" w:color="auto"/>
                <w:bottom w:val="none" w:sz="0" w:space="0" w:color="auto"/>
                <w:right w:val="none" w:sz="0" w:space="0" w:color="auto"/>
              </w:divBdr>
            </w:div>
            <w:div w:id="1333221585">
              <w:marLeft w:val="0"/>
              <w:marRight w:val="0"/>
              <w:marTop w:val="0"/>
              <w:marBottom w:val="0"/>
              <w:divBdr>
                <w:top w:val="none" w:sz="0" w:space="0" w:color="auto"/>
                <w:left w:val="none" w:sz="0" w:space="0" w:color="auto"/>
                <w:bottom w:val="none" w:sz="0" w:space="0" w:color="auto"/>
                <w:right w:val="none" w:sz="0" w:space="0" w:color="auto"/>
              </w:divBdr>
            </w:div>
            <w:div w:id="1413817559">
              <w:marLeft w:val="0"/>
              <w:marRight w:val="0"/>
              <w:marTop w:val="0"/>
              <w:marBottom w:val="0"/>
              <w:divBdr>
                <w:top w:val="none" w:sz="0" w:space="0" w:color="auto"/>
                <w:left w:val="none" w:sz="0" w:space="0" w:color="auto"/>
                <w:bottom w:val="none" w:sz="0" w:space="0" w:color="auto"/>
                <w:right w:val="none" w:sz="0" w:space="0" w:color="auto"/>
              </w:divBdr>
            </w:div>
            <w:div w:id="1436175244">
              <w:marLeft w:val="0"/>
              <w:marRight w:val="0"/>
              <w:marTop w:val="0"/>
              <w:marBottom w:val="0"/>
              <w:divBdr>
                <w:top w:val="none" w:sz="0" w:space="0" w:color="auto"/>
                <w:left w:val="none" w:sz="0" w:space="0" w:color="auto"/>
                <w:bottom w:val="none" w:sz="0" w:space="0" w:color="auto"/>
                <w:right w:val="none" w:sz="0" w:space="0" w:color="auto"/>
              </w:divBdr>
            </w:div>
            <w:div w:id="1583635147">
              <w:marLeft w:val="0"/>
              <w:marRight w:val="0"/>
              <w:marTop w:val="0"/>
              <w:marBottom w:val="0"/>
              <w:divBdr>
                <w:top w:val="none" w:sz="0" w:space="0" w:color="auto"/>
                <w:left w:val="none" w:sz="0" w:space="0" w:color="auto"/>
                <w:bottom w:val="none" w:sz="0" w:space="0" w:color="auto"/>
                <w:right w:val="none" w:sz="0" w:space="0" w:color="auto"/>
              </w:divBdr>
            </w:div>
            <w:div w:id="1592204611">
              <w:marLeft w:val="0"/>
              <w:marRight w:val="0"/>
              <w:marTop w:val="0"/>
              <w:marBottom w:val="0"/>
              <w:divBdr>
                <w:top w:val="none" w:sz="0" w:space="0" w:color="auto"/>
                <w:left w:val="none" w:sz="0" w:space="0" w:color="auto"/>
                <w:bottom w:val="none" w:sz="0" w:space="0" w:color="auto"/>
                <w:right w:val="none" w:sz="0" w:space="0" w:color="auto"/>
              </w:divBdr>
            </w:div>
            <w:div w:id="1778284013">
              <w:marLeft w:val="0"/>
              <w:marRight w:val="0"/>
              <w:marTop w:val="0"/>
              <w:marBottom w:val="0"/>
              <w:divBdr>
                <w:top w:val="none" w:sz="0" w:space="0" w:color="auto"/>
                <w:left w:val="none" w:sz="0" w:space="0" w:color="auto"/>
                <w:bottom w:val="none" w:sz="0" w:space="0" w:color="auto"/>
                <w:right w:val="none" w:sz="0" w:space="0" w:color="auto"/>
              </w:divBdr>
            </w:div>
            <w:div w:id="1803880685">
              <w:marLeft w:val="0"/>
              <w:marRight w:val="0"/>
              <w:marTop w:val="0"/>
              <w:marBottom w:val="0"/>
              <w:divBdr>
                <w:top w:val="none" w:sz="0" w:space="0" w:color="auto"/>
                <w:left w:val="none" w:sz="0" w:space="0" w:color="auto"/>
                <w:bottom w:val="none" w:sz="0" w:space="0" w:color="auto"/>
                <w:right w:val="none" w:sz="0" w:space="0" w:color="auto"/>
              </w:divBdr>
            </w:div>
            <w:div w:id="1814054385">
              <w:marLeft w:val="0"/>
              <w:marRight w:val="0"/>
              <w:marTop w:val="0"/>
              <w:marBottom w:val="0"/>
              <w:divBdr>
                <w:top w:val="none" w:sz="0" w:space="0" w:color="auto"/>
                <w:left w:val="none" w:sz="0" w:space="0" w:color="auto"/>
                <w:bottom w:val="none" w:sz="0" w:space="0" w:color="auto"/>
                <w:right w:val="none" w:sz="0" w:space="0" w:color="auto"/>
              </w:divBdr>
            </w:div>
            <w:div w:id="1835879374">
              <w:marLeft w:val="0"/>
              <w:marRight w:val="0"/>
              <w:marTop w:val="0"/>
              <w:marBottom w:val="0"/>
              <w:divBdr>
                <w:top w:val="none" w:sz="0" w:space="0" w:color="auto"/>
                <w:left w:val="none" w:sz="0" w:space="0" w:color="auto"/>
                <w:bottom w:val="none" w:sz="0" w:space="0" w:color="auto"/>
                <w:right w:val="none" w:sz="0" w:space="0" w:color="auto"/>
              </w:divBdr>
            </w:div>
            <w:div w:id="1937444698">
              <w:marLeft w:val="0"/>
              <w:marRight w:val="0"/>
              <w:marTop w:val="0"/>
              <w:marBottom w:val="0"/>
              <w:divBdr>
                <w:top w:val="none" w:sz="0" w:space="0" w:color="auto"/>
                <w:left w:val="none" w:sz="0" w:space="0" w:color="auto"/>
                <w:bottom w:val="none" w:sz="0" w:space="0" w:color="auto"/>
                <w:right w:val="none" w:sz="0" w:space="0" w:color="auto"/>
              </w:divBdr>
            </w:div>
            <w:div w:id="1969819309">
              <w:marLeft w:val="0"/>
              <w:marRight w:val="0"/>
              <w:marTop w:val="0"/>
              <w:marBottom w:val="0"/>
              <w:divBdr>
                <w:top w:val="none" w:sz="0" w:space="0" w:color="auto"/>
                <w:left w:val="none" w:sz="0" w:space="0" w:color="auto"/>
                <w:bottom w:val="none" w:sz="0" w:space="0" w:color="auto"/>
                <w:right w:val="none" w:sz="0" w:space="0" w:color="auto"/>
              </w:divBdr>
            </w:div>
            <w:div w:id="2002003693">
              <w:marLeft w:val="0"/>
              <w:marRight w:val="0"/>
              <w:marTop w:val="0"/>
              <w:marBottom w:val="0"/>
              <w:divBdr>
                <w:top w:val="none" w:sz="0" w:space="0" w:color="auto"/>
                <w:left w:val="none" w:sz="0" w:space="0" w:color="auto"/>
                <w:bottom w:val="none" w:sz="0" w:space="0" w:color="auto"/>
                <w:right w:val="none" w:sz="0" w:space="0" w:color="auto"/>
              </w:divBdr>
            </w:div>
            <w:div w:id="20901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659">
      <w:bodyDiv w:val="1"/>
      <w:marLeft w:val="0"/>
      <w:marRight w:val="0"/>
      <w:marTop w:val="0"/>
      <w:marBottom w:val="0"/>
      <w:divBdr>
        <w:top w:val="none" w:sz="0" w:space="0" w:color="auto"/>
        <w:left w:val="none" w:sz="0" w:space="0" w:color="auto"/>
        <w:bottom w:val="none" w:sz="0" w:space="0" w:color="auto"/>
        <w:right w:val="none" w:sz="0" w:space="0" w:color="auto"/>
      </w:divBdr>
    </w:div>
    <w:div w:id="1035622369">
      <w:bodyDiv w:val="1"/>
      <w:marLeft w:val="0"/>
      <w:marRight w:val="0"/>
      <w:marTop w:val="0"/>
      <w:marBottom w:val="0"/>
      <w:divBdr>
        <w:top w:val="none" w:sz="0" w:space="0" w:color="auto"/>
        <w:left w:val="none" w:sz="0" w:space="0" w:color="auto"/>
        <w:bottom w:val="none" w:sz="0" w:space="0" w:color="auto"/>
        <w:right w:val="none" w:sz="0" w:space="0" w:color="auto"/>
      </w:divBdr>
    </w:div>
    <w:div w:id="1035888783">
      <w:bodyDiv w:val="1"/>
      <w:marLeft w:val="0"/>
      <w:marRight w:val="0"/>
      <w:marTop w:val="0"/>
      <w:marBottom w:val="0"/>
      <w:divBdr>
        <w:top w:val="none" w:sz="0" w:space="0" w:color="auto"/>
        <w:left w:val="none" w:sz="0" w:space="0" w:color="auto"/>
        <w:bottom w:val="none" w:sz="0" w:space="0" w:color="auto"/>
        <w:right w:val="none" w:sz="0" w:space="0" w:color="auto"/>
      </w:divBdr>
    </w:div>
    <w:div w:id="1038507269">
      <w:bodyDiv w:val="1"/>
      <w:marLeft w:val="0"/>
      <w:marRight w:val="0"/>
      <w:marTop w:val="0"/>
      <w:marBottom w:val="0"/>
      <w:divBdr>
        <w:top w:val="none" w:sz="0" w:space="0" w:color="auto"/>
        <w:left w:val="none" w:sz="0" w:space="0" w:color="auto"/>
        <w:bottom w:val="none" w:sz="0" w:space="0" w:color="auto"/>
        <w:right w:val="none" w:sz="0" w:space="0" w:color="auto"/>
      </w:divBdr>
    </w:div>
    <w:div w:id="1039934034">
      <w:bodyDiv w:val="1"/>
      <w:marLeft w:val="0"/>
      <w:marRight w:val="0"/>
      <w:marTop w:val="0"/>
      <w:marBottom w:val="0"/>
      <w:divBdr>
        <w:top w:val="none" w:sz="0" w:space="0" w:color="auto"/>
        <w:left w:val="none" w:sz="0" w:space="0" w:color="auto"/>
        <w:bottom w:val="none" w:sz="0" w:space="0" w:color="auto"/>
        <w:right w:val="none" w:sz="0" w:space="0" w:color="auto"/>
      </w:divBdr>
    </w:div>
    <w:div w:id="1042097361">
      <w:bodyDiv w:val="1"/>
      <w:marLeft w:val="0"/>
      <w:marRight w:val="0"/>
      <w:marTop w:val="0"/>
      <w:marBottom w:val="0"/>
      <w:divBdr>
        <w:top w:val="none" w:sz="0" w:space="0" w:color="auto"/>
        <w:left w:val="none" w:sz="0" w:space="0" w:color="auto"/>
        <w:bottom w:val="none" w:sz="0" w:space="0" w:color="auto"/>
        <w:right w:val="none" w:sz="0" w:space="0" w:color="auto"/>
      </w:divBdr>
    </w:div>
    <w:div w:id="1044721248">
      <w:bodyDiv w:val="1"/>
      <w:marLeft w:val="0"/>
      <w:marRight w:val="0"/>
      <w:marTop w:val="0"/>
      <w:marBottom w:val="0"/>
      <w:divBdr>
        <w:top w:val="none" w:sz="0" w:space="0" w:color="auto"/>
        <w:left w:val="none" w:sz="0" w:space="0" w:color="auto"/>
        <w:bottom w:val="none" w:sz="0" w:space="0" w:color="auto"/>
        <w:right w:val="none" w:sz="0" w:space="0" w:color="auto"/>
      </w:divBdr>
    </w:div>
    <w:div w:id="1047922216">
      <w:bodyDiv w:val="1"/>
      <w:marLeft w:val="0"/>
      <w:marRight w:val="0"/>
      <w:marTop w:val="0"/>
      <w:marBottom w:val="0"/>
      <w:divBdr>
        <w:top w:val="none" w:sz="0" w:space="0" w:color="auto"/>
        <w:left w:val="none" w:sz="0" w:space="0" w:color="auto"/>
        <w:bottom w:val="none" w:sz="0" w:space="0" w:color="auto"/>
        <w:right w:val="none" w:sz="0" w:space="0" w:color="auto"/>
      </w:divBdr>
    </w:div>
    <w:div w:id="1048188575">
      <w:bodyDiv w:val="1"/>
      <w:marLeft w:val="0"/>
      <w:marRight w:val="0"/>
      <w:marTop w:val="0"/>
      <w:marBottom w:val="0"/>
      <w:divBdr>
        <w:top w:val="none" w:sz="0" w:space="0" w:color="auto"/>
        <w:left w:val="none" w:sz="0" w:space="0" w:color="auto"/>
        <w:bottom w:val="none" w:sz="0" w:space="0" w:color="auto"/>
        <w:right w:val="none" w:sz="0" w:space="0" w:color="auto"/>
      </w:divBdr>
    </w:div>
    <w:div w:id="1051997661">
      <w:bodyDiv w:val="1"/>
      <w:marLeft w:val="0"/>
      <w:marRight w:val="0"/>
      <w:marTop w:val="0"/>
      <w:marBottom w:val="0"/>
      <w:divBdr>
        <w:top w:val="none" w:sz="0" w:space="0" w:color="auto"/>
        <w:left w:val="none" w:sz="0" w:space="0" w:color="auto"/>
        <w:bottom w:val="none" w:sz="0" w:space="0" w:color="auto"/>
        <w:right w:val="none" w:sz="0" w:space="0" w:color="auto"/>
      </w:divBdr>
    </w:div>
    <w:div w:id="1059741211">
      <w:bodyDiv w:val="1"/>
      <w:marLeft w:val="0"/>
      <w:marRight w:val="0"/>
      <w:marTop w:val="0"/>
      <w:marBottom w:val="0"/>
      <w:divBdr>
        <w:top w:val="none" w:sz="0" w:space="0" w:color="auto"/>
        <w:left w:val="none" w:sz="0" w:space="0" w:color="auto"/>
        <w:bottom w:val="none" w:sz="0" w:space="0" w:color="auto"/>
        <w:right w:val="none" w:sz="0" w:space="0" w:color="auto"/>
      </w:divBdr>
    </w:div>
    <w:div w:id="1059866368">
      <w:bodyDiv w:val="1"/>
      <w:marLeft w:val="0"/>
      <w:marRight w:val="0"/>
      <w:marTop w:val="0"/>
      <w:marBottom w:val="0"/>
      <w:divBdr>
        <w:top w:val="none" w:sz="0" w:space="0" w:color="auto"/>
        <w:left w:val="none" w:sz="0" w:space="0" w:color="auto"/>
        <w:bottom w:val="none" w:sz="0" w:space="0" w:color="auto"/>
        <w:right w:val="none" w:sz="0" w:space="0" w:color="auto"/>
      </w:divBdr>
    </w:div>
    <w:div w:id="1060787867">
      <w:bodyDiv w:val="1"/>
      <w:marLeft w:val="0"/>
      <w:marRight w:val="0"/>
      <w:marTop w:val="0"/>
      <w:marBottom w:val="0"/>
      <w:divBdr>
        <w:top w:val="none" w:sz="0" w:space="0" w:color="auto"/>
        <w:left w:val="none" w:sz="0" w:space="0" w:color="auto"/>
        <w:bottom w:val="none" w:sz="0" w:space="0" w:color="auto"/>
        <w:right w:val="none" w:sz="0" w:space="0" w:color="auto"/>
      </w:divBdr>
    </w:div>
    <w:div w:id="1061749575">
      <w:bodyDiv w:val="1"/>
      <w:marLeft w:val="0"/>
      <w:marRight w:val="0"/>
      <w:marTop w:val="0"/>
      <w:marBottom w:val="0"/>
      <w:divBdr>
        <w:top w:val="none" w:sz="0" w:space="0" w:color="auto"/>
        <w:left w:val="none" w:sz="0" w:space="0" w:color="auto"/>
        <w:bottom w:val="none" w:sz="0" w:space="0" w:color="auto"/>
        <w:right w:val="none" w:sz="0" w:space="0" w:color="auto"/>
      </w:divBdr>
    </w:div>
    <w:div w:id="1064983855">
      <w:bodyDiv w:val="1"/>
      <w:marLeft w:val="0"/>
      <w:marRight w:val="0"/>
      <w:marTop w:val="0"/>
      <w:marBottom w:val="0"/>
      <w:divBdr>
        <w:top w:val="none" w:sz="0" w:space="0" w:color="auto"/>
        <w:left w:val="none" w:sz="0" w:space="0" w:color="auto"/>
        <w:bottom w:val="none" w:sz="0" w:space="0" w:color="auto"/>
        <w:right w:val="none" w:sz="0" w:space="0" w:color="auto"/>
      </w:divBdr>
    </w:div>
    <w:div w:id="1065181941">
      <w:bodyDiv w:val="1"/>
      <w:marLeft w:val="0"/>
      <w:marRight w:val="0"/>
      <w:marTop w:val="0"/>
      <w:marBottom w:val="0"/>
      <w:divBdr>
        <w:top w:val="none" w:sz="0" w:space="0" w:color="auto"/>
        <w:left w:val="none" w:sz="0" w:space="0" w:color="auto"/>
        <w:bottom w:val="none" w:sz="0" w:space="0" w:color="auto"/>
        <w:right w:val="none" w:sz="0" w:space="0" w:color="auto"/>
      </w:divBdr>
    </w:div>
    <w:div w:id="1066340192">
      <w:bodyDiv w:val="1"/>
      <w:marLeft w:val="0"/>
      <w:marRight w:val="0"/>
      <w:marTop w:val="0"/>
      <w:marBottom w:val="0"/>
      <w:divBdr>
        <w:top w:val="none" w:sz="0" w:space="0" w:color="auto"/>
        <w:left w:val="none" w:sz="0" w:space="0" w:color="auto"/>
        <w:bottom w:val="none" w:sz="0" w:space="0" w:color="auto"/>
        <w:right w:val="none" w:sz="0" w:space="0" w:color="auto"/>
      </w:divBdr>
    </w:div>
    <w:div w:id="1068385282">
      <w:bodyDiv w:val="1"/>
      <w:marLeft w:val="0"/>
      <w:marRight w:val="0"/>
      <w:marTop w:val="0"/>
      <w:marBottom w:val="0"/>
      <w:divBdr>
        <w:top w:val="none" w:sz="0" w:space="0" w:color="auto"/>
        <w:left w:val="none" w:sz="0" w:space="0" w:color="auto"/>
        <w:bottom w:val="none" w:sz="0" w:space="0" w:color="auto"/>
        <w:right w:val="none" w:sz="0" w:space="0" w:color="auto"/>
      </w:divBdr>
    </w:div>
    <w:div w:id="1070883177">
      <w:bodyDiv w:val="1"/>
      <w:marLeft w:val="0"/>
      <w:marRight w:val="0"/>
      <w:marTop w:val="0"/>
      <w:marBottom w:val="0"/>
      <w:divBdr>
        <w:top w:val="none" w:sz="0" w:space="0" w:color="auto"/>
        <w:left w:val="none" w:sz="0" w:space="0" w:color="auto"/>
        <w:bottom w:val="none" w:sz="0" w:space="0" w:color="auto"/>
        <w:right w:val="none" w:sz="0" w:space="0" w:color="auto"/>
      </w:divBdr>
    </w:div>
    <w:div w:id="1076854426">
      <w:bodyDiv w:val="1"/>
      <w:marLeft w:val="0"/>
      <w:marRight w:val="0"/>
      <w:marTop w:val="0"/>
      <w:marBottom w:val="0"/>
      <w:divBdr>
        <w:top w:val="none" w:sz="0" w:space="0" w:color="auto"/>
        <w:left w:val="none" w:sz="0" w:space="0" w:color="auto"/>
        <w:bottom w:val="none" w:sz="0" w:space="0" w:color="auto"/>
        <w:right w:val="none" w:sz="0" w:space="0" w:color="auto"/>
      </w:divBdr>
    </w:div>
    <w:div w:id="1077751618">
      <w:bodyDiv w:val="1"/>
      <w:marLeft w:val="0"/>
      <w:marRight w:val="0"/>
      <w:marTop w:val="0"/>
      <w:marBottom w:val="0"/>
      <w:divBdr>
        <w:top w:val="none" w:sz="0" w:space="0" w:color="auto"/>
        <w:left w:val="none" w:sz="0" w:space="0" w:color="auto"/>
        <w:bottom w:val="none" w:sz="0" w:space="0" w:color="auto"/>
        <w:right w:val="none" w:sz="0" w:space="0" w:color="auto"/>
      </w:divBdr>
      <w:divsChild>
        <w:div w:id="1098210946">
          <w:marLeft w:val="0"/>
          <w:marRight w:val="0"/>
          <w:marTop w:val="0"/>
          <w:marBottom w:val="0"/>
          <w:divBdr>
            <w:top w:val="none" w:sz="0" w:space="0" w:color="auto"/>
            <w:left w:val="none" w:sz="0" w:space="0" w:color="auto"/>
            <w:bottom w:val="none" w:sz="0" w:space="0" w:color="auto"/>
            <w:right w:val="none" w:sz="0" w:space="0" w:color="auto"/>
          </w:divBdr>
          <w:divsChild>
            <w:div w:id="1009793763">
              <w:marLeft w:val="0"/>
              <w:marRight w:val="0"/>
              <w:marTop w:val="0"/>
              <w:marBottom w:val="0"/>
              <w:divBdr>
                <w:top w:val="none" w:sz="0" w:space="0" w:color="auto"/>
                <w:left w:val="none" w:sz="0" w:space="0" w:color="auto"/>
                <w:bottom w:val="none" w:sz="0" w:space="0" w:color="auto"/>
                <w:right w:val="none" w:sz="0" w:space="0" w:color="auto"/>
              </w:divBdr>
              <w:divsChild>
                <w:div w:id="130638780">
                  <w:marLeft w:val="0"/>
                  <w:marRight w:val="0"/>
                  <w:marTop w:val="0"/>
                  <w:marBottom w:val="0"/>
                  <w:divBdr>
                    <w:top w:val="none" w:sz="0" w:space="0" w:color="auto"/>
                    <w:left w:val="none" w:sz="0" w:space="0" w:color="auto"/>
                    <w:bottom w:val="none" w:sz="0" w:space="0" w:color="auto"/>
                    <w:right w:val="none" w:sz="0" w:space="0" w:color="auto"/>
                  </w:divBdr>
                  <w:divsChild>
                    <w:div w:id="12417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6184">
      <w:bodyDiv w:val="1"/>
      <w:marLeft w:val="0"/>
      <w:marRight w:val="0"/>
      <w:marTop w:val="0"/>
      <w:marBottom w:val="0"/>
      <w:divBdr>
        <w:top w:val="none" w:sz="0" w:space="0" w:color="auto"/>
        <w:left w:val="none" w:sz="0" w:space="0" w:color="auto"/>
        <w:bottom w:val="none" w:sz="0" w:space="0" w:color="auto"/>
        <w:right w:val="none" w:sz="0" w:space="0" w:color="auto"/>
      </w:divBdr>
    </w:div>
    <w:div w:id="1083837383">
      <w:bodyDiv w:val="1"/>
      <w:marLeft w:val="0"/>
      <w:marRight w:val="0"/>
      <w:marTop w:val="0"/>
      <w:marBottom w:val="0"/>
      <w:divBdr>
        <w:top w:val="none" w:sz="0" w:space="0" w:color="auto"/>
        <w:left w:val="none" w:sz="0" w:space="0" w:color="auto"/>
        <w:bottom w:val="none" w:sz="0" w:space="0" w:color="auto"/>
        <w:right w:val="none" w:sz="0" w:space="0" w:color="auto"/>
      </w:divBdr>
    </w:div>
    <w:div w:id="1084380929">
      <w:bodyDiv w:val="1"/>
      <w:marLeft w:val="0"/>
      <w:marRight w:val="0"/>
      <w:marTop w:val="0"/>
      <w:marBottom w:val="0"/>
      <w:divBdr>
        <w:top w:val="none" w:sz="0" w:space="0" w:color="auto"/>
        <w:left w:val="none" w:sz="0" w:space="0" w:color="auto"/>
        <w:bottom w:val="none" w:sz="0" w:space="0" w:color="auto"/>
        <w:right w:val="none" w:sz="0" w:space="0" w:color="auto"/>
      </w:divBdr>
    </w:div>
    <w:div w:id="1086074998">
      <w:bodyDiv w:val="1"/>
      <w:marLeft w:val="0"/>
      <w:marRight w:val="0"/>
      <w:marTop w:val="0"/>
      <w:marBottom w:val="0"/>
      <w:divBdr>
        <w:top w:val="none" w:sz="0" w:space="0" w:color="auto"/>
        <w:left w:val="none" w:sz="0" w:space="0" w:color="auto"/>
        <w:bottom w:val="none" w:sz="0" w:space="0" w:color="auto"/>
        <w:right w:val="none" w:sz="0" w:space="0" w:color="auto"/>
      </w:divBdr>
    </w:div>
    <w:div w:id="1091200293">
      <w:bodyDiv w:val="1"/>
      <w:marLeft w:val="0"/>
      <w:marRight w:val="0"/>
      <w:marTop w:val="0"/>
      <w:marBottom w:val="0"/>
      <w:divBdr>
        <w:top w:val="none" w:sz="0" w:space="0" w:color="auto"/>
        <w:left w:val="none" w:sz="0" w:space="0" w:color="auto"/>
        <w:bottom w:val="none" w:sz="0" w:space="0" w:color="auto"/>
        <w:right w:val="none" w:sz="0" w:space="0" w:color="auto"/>
      </w:divBdr>
    </w:div>
    <w:div w:id="1095590237">
      <w:bodyDiv w:val="1"/>
      <w:marLeft w:val="0"/>
      <w:marRight w:val="0"/>
      <w:marTop w:val="0"/>
      <w:marBottom w:val="0"/>
      <w:divBdr>
        <w:top w:val="none" w:sz="0" w:space="0" w:color="auto"/>
        <w:left w:val="none" w:sz="0" w:space="0" w:color="auto"/>
        <w:bottom w:val="none" w:sz="0" w:space="0" w:color="auto"/>
        <w:right w:val="none" w:sz="0" w:space="0" w:color="auto"/>
      </w:divBdr>
    </w:div>
    <w:div w:id="1096942491">
      <w:bodyDiv w:val="1"/>
      <w:marLeft w:val="0"/>
      <w:marRight w:val="0"/>
      <w:marTop w:val="0"/>
      <w:marBottom w:val="0"/>
      <w:divBdr>
        <w:top w:val="none" w:sz="0" w:space="0" w:color="auto"/>
        <w:left w:val="none" w:sz="0" w:space="0" w:color="auto"/>
        <w:bottom w:val="none" w:sz="0" w:space="0" w:color="auto"/>
        <w:right w:val="none" w:sz="0" w:space="0" w:color="auto"/>
      </w:divBdr>
    </w:div>
    <w:div w:id="1098403315">
      <w:bodyDiv w:val="1"/>
      <w:marLeft w:val="0"/>
      <w:marRight w:val="0"/>
      <w:marTop w:val="0"/>
      <w:marBottom w:val="0"/>
      <w:divBdr>
        <w:top w:val="none" w:sz="0" w:space="0" w:color="auto"/>
        <w:left w:val="none" w:sz="0" w:space="0" w:color="auto"/>
        <w:bottom w:val="none" w:sz="0" w:space="0" w:color="auto"/>
        <w:right w:val="none" w:sz="0" w:space="0" w:color="auto"/>
      </w:divBdr>
    </w:div>
    <w:div w:id="1099376205">
      <w:bodyDiv w:val="1"/>
      <w:marLeft w:val="0"/>
      <w:marRight w:val="0"/>
      <w:marTop w:val="0"/>
      <w:marBottom w:val="0"/>
      <w:divBdr>
        <w:top w:val="none" w:sz="0" w:space="0" w:color="auto"/>
        <w:left w:val="none" w:sz="0" w:space="0" w:color="auto"/>
        <w:bottom w:val="none" w:sz="0" w:space="0" w:color="auto"/>
        <w:right w:val="none" w:sz="0" w:space="0" w:color="auto"/>
      </w:divBdr>
    </w:div>
    <w:div w:id="1106999845">
      <w:bodyDiv w:val="1"/>
      <w:marLeft w:val="0"/>
      <w:marRight w:val="0"/>
      <w:marTop w:val="0"/>
      <w:marBottom w:val="0"/>
      <w:divBdr>
        <w:top w:val="none" w:sz="0" w:space="0" w:color="auto"/>
        <w:left w:val="none" w:sz="0" w:space="0" w:color="auto"/>
        <w:bottom w:val="none" w:sz="0" w:space="0" w:color="auto"/>
        <w:right w:val="none" w:sz="0" w:space="0" w:color="auto"/>
      </w:divBdr>
    </w:div>
    <w:div w:id="1107309695">
      <w:bodyDiv w:val="1"/>
      <w:marLeft w:val="0"/>
      <w:marRight w:val="0"/>
      <w:marTop w:val="0"/>
      <w:marBottom w:val="0"/>
      <w:divBdr>
        <w:top w:val="none" w:sz="0" w:space="0" w:color="auto"/>
        <w:left w:val="none" w:sz="0" w:space="0" w:color="auto"/>
        <w:bottom w:val="none" w:sz="0" w:space="0" w:color="auto"/>
        <w:right w:val="none" w:sz="0" w:space="0" w:color="auto"/>
      </w:divBdr>
    </w:div>
    <w:div w:id="1109281837">
      <w:bodyDiv w:val="1"/>
      <w:marLeft w:val="0"/>
      <w:marRight w:val="0"/>
      <w:marTop w:val="0"/>
      <w:marBottom w:val="0"/>
      <w:divBdr>
        <w:top w:val="none" w:sz="0" w:space="0" w:color="auto"/>
        <w:left w:val="none" w:sz="0" w:space="0" w:color="auto"/>
        <w:bottom w:val="none" w:sz="0" w:space="0" w:color="auto"/>
        <w:right w:val="none" w:sz="0" w:space="0" w:color="auto"/>
      </w:divBdr>
    </w:div>
    <w:div w:id="1114909000">
      <w:bodyDiv w:val="1"/>
      <w:marLeft w:val="0"/>
      <w:marRight w:val="0"/>
      <w:marTop w:val="0"/>
      <w:marBottom w:val="0"/>
      <w:divBdr>
        <w:top w:val="none" w:sz="0" w:space="0" w:color="auto"/>
        <w:left w:val="none" w:sz="0" w:space="0" w:color="auto"/>
        <w:bottom w:val="none" w:sz="0" w:space="0" w:color="auto"/>
        <w:right w:val="none" w:sz="0" w:space="0" w:color="auto"/>
      </w:divBdr>
    </w:div>
    <w:div w:id="1116607223">
      <w:bodyDiv w:val="1"/>
      <w:marLeft w:val="0"/>
      <w:marRight w:val="0"/>
      <w:marTop w:val="0"/>
      <w:marBottom w:val="0"/>
      <w:divBdr>
        <w:top w:val="none" w:sz="0" w:space="0" w:color="auto"/>
        <w:left w:val="none" w:sz="0" w:space="0" w:color="auto"/>
        <w:bottom w:val="none" w:sz="0" w:space="0" w:color="auto"/>
        <w:right w:val="none" w:sz="0" w:space="0" w:color="auto"/>
      </w:divBdr>
    </w:div>
    <w:div w:id="1117139645">
      <w:bodyDiv w:val="1"/>
      <w:marLeft w:val="0"/>
      <w:marRight w:val="0"/>
      <w:marTop w:val="0"/>
      <w:marBottom w:val="0"/>
      <w:divBdr>
        <w:top w:val="none" w:sz="0" w:space="0" w:color="auto"/>
        <w:left w:val="none" w:sz="0" w:space="0" w:color="auto"/>
        <w:bottom w:val="none" w:sz="0" w:space="0" w:color="auto"/>
        <w:right w:val="none" w:sz="0" w:space="0" w:color="auto"/>
      </w:divBdr>
    </w:div>
    <w:div w:id="1118137161">
      <w:bodyDiv w:val="1"/>
      <w:marLeft w:val="0"/>
      <w:marRight w:val="0"/>
      <w:marTop w:val="0"/>
      <w:marBottom w:val="0"/>
      <w:divBdr>
        <w:top w:val="none" w:sz="0" w:space="0" w:color="auto"/>
        <w:left w:val="none" w:sz="0" w:space="0" w:color="auto"/>
        <w:bottom w:val="none" w:sz="0" w:space="0" w:color="auto"/>
        <w:right w:val="none" w:sz="0" w:space="0" w:color="auto"/>
      </w:divBdr>
    </w:div>
    <w:div w:id="1120297858">
      <w:bodyDiv w:val="1"/>
      <w:marLeft w:val="0"/>
      <w:marRight w:val="0"/>
      <w:marTop w:val="0"/>
      <w:marBottom w:val="0"/>
      <w:divBdr>
        <w:top w:val="none" w:sz="0" w:space="0" w:color="auto"/>
        <w:left w:val="none" w:sz="0" w:space="0" w:color="auto"/>
        <w:bottom w:val="none" w:sz="0" w:space="0" w:color="auto"/>
        <w:right w:val="none" w:sz="0" w:space="0" w:color="auto"/>
      </w:divBdr>
    </w:div>
    <w:div w:id="1122069911">
      <w:bodyDiv w:val="1"/>
      <w:marLeft w:val="0"/>
      <w:marRight w:val="0"/>
      <w:marTop w:val="0"/>
      <w:marBottom w:val="0"/>
      <w:divBdr>
        <w:top w:val="none" w:sz="0" w:space="0" w:color="auto"/>
        <w:left w:val="none" w:sz="0" w:space="0" w:color="auto"/>
        <w:bottom w:val="none" w:sz="0" w:space="0" w:color="auto"/>
        <w:right w:val="none" w:sz="0" w:space="0" w:color="auto"/>
      </w:divBdr>
    </w:div>
    <w:div w:id="1124349612">
      <w:bodyDiv w:val="1"/>
      <w:marLeft w:val="0"/>
      <w:marRight w:val="0"/>
      <w:marTop w:val="0"/>
      <w:marBottom w:val="0"/>
      <w:divBdr>
        <w:top w:val="none" w:sz="0" w:space="0" w:color="auto"/>
        <w:left w:val="none" w:sz="0" w:space="0" w:color="auto"/>
        <w:bottom w:val="none" w:sz="0" w:space="0" w:color="auto"/>
        <w:right w:val="none" w:sz="0" w:space="0" w:color="auto"/>
      </w:divBdr>
    </w:div>
    <w:div w:id="1126044116">
      <w:bodyDiv w:val="1"/>
      <w:marLeft w:val="0"/>
      <w:marRight w:val="0"/>
      <w:marTop w:val="0"/>
      <w:marBottom w:val="0"/>
      <w:divBdr>
        <w:top w:val="none" w:sz="0" w:space="0" w:color="auto"/>
        <w:left w:val="none" w:sz="0" w:space="0" w:color="auto"/>
        <w:bottom w:val="none" w:sz="0" w:space="0" w:color="auto"/>
        <w:right w:val="none" w:sz="0" w:space="0" w:color="auto"/>
      </w:divBdr>
    </w:div>
    <w:div w:id="1126850171">
      <w:bodyDiv w:val="1"/>
      <w:marLeft w:val="0"/>
      <w:marRight w:val="0"/>
      <w:marTop w:val="0"/>
      <w:marBottom w:val="0"/>
      <w:divBdr>
        <w:top w:val="none" w:sz="0" w:space="0" w:color="auto"/>
        <w:left w:val="none" w:sz="0" w:space="0" w:color="auto"/>
        <w:bottom w:val="none" w:sz="0" w:space="0" w:color="auto"/>
        <w:right w:val="none" w:sz="0" w:space="0" w:color="auto"/>
      </w:divBdr>
    </w:div>
    <w:div w:id="1130325989">
      <w:bodyDiv w:val="1"/>
      <w:marLeft w:val="0"/>
      <w:marRight w:val="0"/>
      <w:marTop w:val="0"/>
      <w:marBottom w:val="0"/>
      <w:divBdr>
        <w:top w:val="none" w:sz="0" w:space="0" w:color="auto"/>
        <w:left w:val="none" w:sz="0" w:space="0" w:color="auto"/>
        <w:bottom w:val="none" w:sz="0" w:space="0" w:color="auto"/>
        <w:right w:val="none" w:sz="0" w:space="0" w:color="auto"/>
      </w:divBdr>
    </w:div>
    <w:div w:id="1130394010">
      <w:bodyDiv w:val="1"/>
      <w:marLeft w:val="0"/>
      <w:marRight w:val="0"/>
      <w:marTop w:val="0"/>
      <w:marBottom w:val="0"/>
      <w:divBdr>
        <w:top w:val="none" w:sz="0" w:space="0" w:color="auto"/>
        <w:left w:val="none" w:sz="0" w:space="0" w:color="auto"/>
        <w:bottom w:val="none" w:sz="0" w:space="0" w:color="auto"/>
        <w:right w:val="none" w:sz="0" w:space="0" w:color="auto"/>
      </w:divBdr>
    </w:div>
    <w:div w:id="1132089483">
      <w:bodyDiv w:val="1"/>
      <w:marLeft w:val="0"/>
      <w:marRight w:val="0"/>
      <w:marTop w:val="0"/>
      <w:marBottom w:val="0"/>
      <w:divBdr>
        <w:top w:val="none" w:sz="0" w:space="0" w:color="auto"/>
        <w:left w:val="none" w:sz="0" w:space="0" w:color="auto"/>
        <w:bottom w:val="none" w:sz="0" w:space="0" w:color="auto"/>
        <w:right w:val="none" w:sz="0" w:space="0" w:color="auto"/>
      </w:divBdr>
    </w:div>
    <w:div w:id="1133012990">
      <w:bodyDiv w:val="1"/>
      <w:marLeft w:val="0"/>
      <w:marRight w:val="0"/>
      <w:marTop w:val="0"/>
      <w:marBottom w:val="0"/>
      <w:divBdr>
        <w:top w:val="none" w:sz="0" w:space="0" w:color="auto"/>
        <w:left w:val="none" w:sz="0" w:space="0" w:color="auto"/>
        <w:bottom w:val="none" w:sz="0" w:space="0" w:color="auto"/>
        <w:right w:val="none" w:sz="0" w:space="0" w:color="auto"/>
      </w:divBdr>
    </w:div>
    <w:div w:id="1135637532">
      <w:bodyDiv w:val="1"/>
      <w:marLeft w:val="0"/>
      <w:marRight w:val="0"/>
      <w:marTop w:val="0"/>
      <w:marBottom w:val="0"/>
      <w:divBdr>
        <w:top w:val="none" w:sz="0" w:space="0" w:color="auto"/>
        <w:left w:val="none" w:sz="0" w:space="0" w:color="auto"/>
        <w:bottom w:val="none" w:sz="0" w:space="0" w:color="auto"/>
        <w:right w:val="none" w:sz="0" w:space="0" w:color="auto"/>
      </w:divBdr>
    </w:div>
    <w:div w:id="1136684436">
      <w:bodyDiv w:val="1"/>
      <w:marLeft w:val="0"/>
      <w:marRight w:val="0"/>
      <w:marTop w:val="0"/>
      <w:marBottom w:val="0"/>
      <w:divBdr>
        <w:top w:val="none" w:sz="0" w:space="0" w:color="auto"/>
        <w:left w:val="none" w:sz="0" w:space="0" w:color="auto"/>
        <w:bottom w:val="none" w:sz="0" w:space="0" w:color="auto"/>
        <w:right w:val="none" w:sz="0" w:space="0" w:color="auto"/>
      </w:divBdr>
    </w:div>
    <w:div w:id="1136878404">
      <w:bodyDiv w:val="1"/>
      <w:marLeft w:val="0"/>
      <w:marRight w:val="0"/>
      <w:marTop w:val="0"/>
      <w:marBottom w:val="0"/>
      <w:divBdr>
        <w:top w:val="none" w:sz="0" w:space="0" w:color="auto"/>
        <w:left w:val="none" w:sz="0" w:space="0" w:color="auto"/>
        <w:bottom w:val="none" w:sz="0" w:space="0" w:color="auto"/>
        <w:right w:val="none" w:sz="0" w:space="0" w:color="auto"/>
      </w:divBdr>
    </w:div>
    <w:div w:id="1137334117">
      <w:bodyDiv w:val="1"/>
      <w:marLeft w:val="0"/>
      <w:marRight w:val="0"/>
      <w:marTop w:val="0"/>
      <w:marBottom w:val="0"/>
      <w:divBdr>
        <w:top w:val="none" w:sz="0" w:space="0" w:color="auto"/>
        <w:left w:val="none" w:sz="0" w:space="0" w:color="auto"/>
        <w:bottom w:val="none" w:sz="0" w:space="0" w:color="auto"/>
        <w:right w:val="none" w:sz="0" w:space="0" w:color="auto"/>
      </w:divBdr>
    </w:div>
    <w:div w:id="1142575071">
      <w:bodyDiv w:val="1"/>
      <w:marLeft w:val="0"/>
      <w:marRight w:val="0"/>
      <w:marTop w:val="0"/>
      <w:marBottom w:val="0"/>
      <w:divBdr>
        <w:top w:val="none" w:sz="0" w:space="0" w:color="auto"/>
        <w:left w:val="none" w:sz="0" w:space="0" w:color="auto"/>
        <w:bottom w:val="none" w:sz="0" w:space="0" w:color="auto"/>
        <w:right w:val="none" w:sz="0" w:space="0" w:color="auto"/>
      </w:divBdr>
    </w:div>
    <w:div w:id="1142582086">
      <w:bodyDiv w:val="1"/>
      <w:marLeft w:val="0"/>
      <w:marRight w:val="0"/>
      <w:marTop w:val="0"/>
      <w:marBottom w:val="0"/>
      <w:divBdr>
        <w:top w:val="none" w:sz="0" w:space="0" w:color="auto"/>
        <w:left w:val="none" w:sz="0" w:space="0" w:color="auto"/>
        <w:bottom w:val="none" w:sz="0" w:space="0" w:color="auto"/>
        <w:right w:val="none" w:sz="0" w:space="0" w:color="auto"/>
      </w:divBdr>
    </w:div>
    <w:div w:id="1143346662">
      <w:bodyDiv w:val="1"/>
      <w:marLeft w:val="0"/>
      <w:marRight w:val="0"/>
      <w:marTop w:val="0"/>
      <w:marBottom w:val="0"/>
      <w:divBdr>
        <w:top w:val="none" w:sz="0" w:space="0" w:color="auto"/>
        <w:left w:val="none" w:sz="0" w:space="0" w:color="auto"/>
        <w:bottom w:val="none" w:sz="0" w:space="0" w:color="auto"/>
        <w:right w:val="none" w:sz="0" w:space="0" w:color="auto"/>
      </w:divBdr>
      <w:divsChild>
        <w:div w:id="926960925">
          <w:marLeft w:val="0"/>
          <w:marRight w:val="0"/>
          <w:marTop w:val="0"/>
          <w:marBottom w:val="0"/>
          <w:divBdr>
            <w:top w:val="none" w:sz="0" w:space="0" w:color="auto"/>
            <w:left w:val="none" w:sz="0" w:space="0" w:color="auto"/>
            <w:bottom w:val="none" w:sz="0" w:space="0" w:color="auto"/>
            <w:right w:val="none" w:sz="0" w:space="0" w:color="auto"/>
          </w:divBdr>
        </w:div>
        <w:div w:id="935406423">
          <w:marLeft w:val="0"/>
          <w:marRight w:val="0"/>
          <w:marTop w:val="0"/>
          <w:marBottom w:val="0"/>
          <w:divBdr>
            <w:top w:val="none" w:sz="0" w:space="0" w:color="auto"/>
            <w:left w:val="none" w:sz="0" w:space="0" w:color="auto"/>
            <w:bottom w:val="none" w:sz="0" w:space="0" w:color="auto"/>
            <w:right w:val="none" w:sz="0" w:space="0" w:color="auto"/>
          </w:divBdr>
        </w:div>
        <w:div w:id="2106609838">
          <w:marLeft w:val="0"/>
          <w:marRight w:val="0"/>
          <w:marTop w:val="0"/>
          <w:marBottom w:val="0"/>
          <w:divBdr>
            <w:top w:val="none" w:sz="0" w:space="0" w:color="auto"/>
            <w:left w:val="none" w:sz="0" w:space="0" w:color="auto"/>
            <w:bottom w:val="none" w:sz="0" w:space="0" w:color="auto"/>
            <w:right w:val="none" w:sz="0" w:space="0" w:color="auto"/>
          </w:divBdr>
        </w:div>
      </w:divsChild>
    </w:div>
    <w:div w:id="1144471234">
      <w:bodyDiv w:val="1"/>
      <w:marLeft w:val="0"/>
      <w:marRight w:val="0"/>
      <w:marTop w:val="0"/>
      <w:marBottom w:val="0"/>
      <w:divBdr>
        <w:top w:val="none" w:sz="0" w:space="0" w:color="auto"/>
        <w:left w:val="none" w:sz="0" w:space="0" w:color="auto"/>
        <w:bottom w:val="none" w:sz="0" w:space="0" w:color="auto"/>
        <w:right w:val="none" w:sz="0" w:space="0" w:color="auto"/>
      </w:divBdr>
    </w:div>
    <w:div w:id="1146050739">
      <w:bodyDiv w:val="1"/>
      <w:marLeft w:val="0"/>
      <w:marRight w:val="0"/>
      <w:marTop w:val="0"/>
      <w:marBottom w:val="0"/>
      <w:divBdr>
        <w:top w:val="none" w:sz="0" w:space="0" w:color="auto"/>
        <w:left w:val="none" w:sz="0" w:space="0" w:color="auto"/>
        <w:bottom w:val="none" w:sz="0" w:space="0" w:color="auto"/>
        <w:right w:val="none" w:sz="0" w:space="0" w:color="auto"/>
      </w:divBdr>
    </w:div>
    <w:div w:id="1147282487">
      <w:bodyDiv w:val="1"/>
      <w:marLeft w:val="0"/>
      <w:marRight w:val="0"/>
      <w:marTop w:val="0"/>
      <w:marBottom w:val="0"/>
      <w:divBdr>
        <w:top w:val="none" w:sz="0" w:space="0" w:color="auto"/>
        <w:left w:val="none" w:sz="0" w:space="0" w:color="auto"/>
        <w:bottom w:val="none" w:sz="0" w:space="0" w:color="auto"/>
        <w:right w:val="none" w:sz="0" w:space="0" w:color="auto"/>
      </w:divBdr>
    </w:div>
    <w:div w:id="1149444504">
      <w:bodyDiv w:val="1"/>
      <w:marLeft w:val="0"/>
      <w:marRight w:val="0"/>
      <w:marTop w:val="0"/>
      <w:marBottom w:val="0"/>
      <w:divBdr>
        <w:top w:val="none" w:sz="0" w:space="0" w:color="auto"/>
        <w:left w:val="none" w:sz="0" w:space="0" w:color="auto"/>
        <w:bottom w:val="none" w:sz="0" w:space="0" w:color="auto"/>
        <w:right w:val="none" w:sz="0" w:space="0" w:color="auto"/>
      </w:divBdr>
    </w:div>
    <w:div w:id="1150168144">
      <w:bodyDiv w:val="1"/>
      <w:marLeft w:val="0"/>
      <w:marRight w:val="0"/>
      <w:marTop w:val="0"/>
      <w:marBottom w:val="0"/>
      <w:divBdr>
        <w:top w:val="none" w:sz="0" w:space="0" w:color="auto"/>
        <w:left w:val="none" w:sz="0" w:space="0" w:color="auto"/>
        <w:bottom w:val="none" w:sz="0" w:space="0" w:color="auto"/>
        <w:right w:val="none" w:sz="0" w:space="0" w:color="auto"/>
      </w:divBdr>
    </w:div>
    <w:div w:id="1150826658">
      <w:bodyDiv w:val="1"/>
      <w:marLeft w:val="0"/>
      <w:marRight w:val="0"/>
      <w:marTop w:val="0"/>
      <w:marBottom w:val="0"/>
      <w:divBdr>
        <w:top w:val="none" w:sz="0" w:space="0" w:color="auto"/>
        <w:left w:val="none" w:sz="0" w:space="0" w:color="auto"/>
        <w:bottom w:val="none" w:sz="0" w:space="0" w:color="auto"/>
        <w:right w:val="none" w:sz="0" w:space="0" w:color="auto"/>
      </w:divBdr>
    </w:div>
    <w:div w:id="1151096778">
      <w:bodyDiv w:val="1"/>
      <w:marLeft w:val="0"/>
      <w:marRight w:val="0"/>
      <w:marTop w:val="0"/>
      <w:marBottom w:val="0"/>
      <w:divBdr>
        <w:top w:val="none" w:sz="0" w:space="0" w:color="auto"/>
        <w:left w:val="none" w:sz="0" w:space="0" w:color="auto"/>
        <w:bottom w:val="none" w:sz="0" w:space="0" w:color="auto"/>
        <w:right w:val="none" w:sz="0" w:space="0" w:color="auto"/>
      </w:divBdr>
    </w:div>
    <w:div w:id="1160847728">
      <w:bodyDiv w:val="1"/>
      <w:marLeft w:val="0"/>
      <w:marRight w:val="0"/>
      <w:marTop w:val="0"/>
      <w:marBottom w:val="0"/>
      <w:divBdr>
        <w:top w:val="none" w:sz="0" w:space="0" w:color="auto"/>
        <w:left w:val="none" w:sz="0" w:space="0" w:color="auto"/>
        <w:bottom w:val="none" w:sz="0" w:space="0" w:color="auto"/>
        <w:right w:val="none" w:sz="0" w:space="0" w:color="auto"/>
      </w:divBdr>
    </w:div>
    <w:div w:id="1160929601">
      <w:bodyDiv w:val="1"/>
      <w:marLeft w:val="0"/>
      <w:marRight w:val="0"/>
      <w:marTop w:val="0"/>
      <w:marBottom w:val="0"/>
      <w:divBdr>
        <w:top w:val="none" w:sz="0" w:space="0" w:color="auto"/>
        <w:left w:val="none" w:sz="0" w:space="0" w:color="auto"/>
        <w:bottom w:val="none" w:sz="0" w:space="0" w:color="auto"/>
        <w:right w:val="none" w:sz="0" w:space="0" w:color="auto"/>
      </w:divBdr>
    </w:div>
    <w:div w:id="1161234262">
      <w:bodyDiv w:val="1"/>
      <w:marLeft w:val="0"/>
      <w:marRight w:val="0"/>
      <w:marTop w:val="0"/>
      <w:marBottom w:val="0"/>
      <w:divBdr>
        <w:top w:val="none" w:sz="0" w:space="0" w:color="auto"/>
        <w:left w:val="none" w:sz="0" w:space="0" w:color="auto"/>
        <w:bottom w:val="none" w:sz="0" w:space="0" w:color="auto"/>
        <w:right w:val="none" w:sz="0" w:space="0" w:color="auto"/>
      </w:divBdr>
    </w:div>
    <w:div w:id="1164277837">
      <w:bodyDiv w:val="1"/>
      <w:marLeft w:val="0"/>
      <w:marRight w:val="0"/>
      <w:marTop w:val="0"/>
      <w:marBottom w:val="0"/>
      <w:divBdr>
        <w:top w:val="none" w:sz="0" w:space="0" w:color="auto"/>
        <w:left w:val="none" w:sz="0" w:space="0" w:color="auto"/>
        <w:bottom w:val="none" w:sz="0" w:space="0" w:color="auto"/>
        <w:right w:val="none" w:sz="0" w:space="0" w:color="auto"/>
      </w:divBdr>
    </w:div>
    <w:div w:id="1166167098">
      <w:bodyDiv w:val="1"/>
      <w:marLeft w:val="0"/>
      <w:marRight w:val="0"/>
      <w:marTop w:val="0"/>
      <w:marBottom w:val="0"/>
      <w:divBdr>
        <w:top w:val="none" w:sz="0" w:space="0" w:color="auto"/>
        <w:left w:val="none" w:sz="0" w:space="0" w:color="auto"/>
        <w:bottom w:val="none" w:sz="0" w:space="0" w:color="auto"/>
        <w:right w:val="none" w:sz="0" w:space="0" w:color="auto"/>
      </w:divBdr>
    </w:div>
    <w:div w:id="1167133810">
      <w:bodyDiv w:val="1"/>
      <w:marLeft w:val="0"/>
      <w:marRight w:val="0"/>
      <w:marTop w:val="0"/>
      <w:marBottom w:val="0"/>
      <w:divBdr>
        <w:top w:val="none" w:sz="0" w:space="0" w:color="auto"/>
        <w:left w:val="none" w:sz="0" w:space="0" w:color="auto"/>
        <w:bottom w:val="none" w:sz="0" w:space="0" w:color="auto"/>
        <w:right w:val="none" w:sz="0" w:space="0" w:color="auto"/>
      </w:divBdr>
    </w:div>
    <w:div w:id="1167555050">
      <w:bodyDiv w:val="1"/>
      <w:marLeft w:val="0"/>
      <w:marRight w:val="0"/>
      <w:marTop w:val="0"/>
      <w:marBottom w:val="0"/>
      <w:divBdr>
        <w:top w:val="none" w:sz="0" w:space="0" w:color="auto"/>
        <w:left w:val="none" w:sz="0" w:space="0" w:color="auto"/>
        <w:bottom w:val="none" w:sz="0" w:space="0" w:color="auto"/>
        <w:right w:val="none" w:sz="0" w:space="0" w:color="auto"/>
      </w:divBdr>
    </w:div>
    <w:div w:id="1169906606">
      <w:bodyDiv w:val="1"/>
      <w:marLeft w:val="0"/>
      <w:marRight w:val="0"/>
      <w:marTop w:val="0"/>
      <w:marBottom w:val="0"/>
      <w:divBdr>
        <w:top w:val="none" w:sz="0" w:space="0" w:color="auto"/>
        <w:left w:val="none" w:sz="0" w:space="0" w:color="auto"/>
        <w:bottom w:val="none" w:sz="0" w:space="0" w:color="auto"/>
        <w:right w:val="none" w:sz="0" w:space="0" w:color="auto"/>
      </w:divBdr>
    </w:div>
    <w:div w:id="1170678656">
      <w:bodyDiv w:val="1"/>
      <w:marLeft w:val="0"/>
      <w:marRight w:val="0"/>
      <w:marTop w:val="0"/>
      <w:marBottom w:val="0"/>
      <w:divBdr>
        <w:top w:val="none" w:sz="0" w:space="0" w:color="auto"/>
        <w:left w:val="none" w:sz="0" w:space="0" w:color="auto"/>
        <w:bottom w:val="none" w:sz="0" w:space="0" w:color="auto"/>
        <w:right w:val="none" w:sz="0" w:space="0" w:color="auto"/>
      </w:divBdr>
    </w:div>
    <w:div w:id="1171022922">
      <w:bodyDiv w:val="1"/>
      <w:marLeft w:val="0"/>
      <w:marRight w:val="0"/>
      <w:marTop w:val="0"/>
      <w:marBottom w:val="0"/>
      <w:divBdr>
        <w:top w:val="none" w:sz="0" w:space="0" w:color="auto"/>
        <w:left w:val="none" w:sz="0" w:space="0" w:color="auto"/>
        <w:bottom w:val="none" w:sz="0" w:space="0" w:color="auto"/>
        <w:right w:val="none" w:sz="0" w:space="0" w:color="auto"/>
      </w:divBdr>
    </w:div>
    <w:div w:id="1171406995">
      <w:bodyDiv w:val="1"/>
      <w:marLeft w:val="0"/>
      <w:marRight w:val="0"/>
      <w:marTop w:val="0"/>
      <w:marBottom w:val="0"/>
      <w:divBdr>
        <w:top w:val="none" w:sz="0" w:space="0" w:color="auto"/>
        <w:left w:val="none" w:sz="0" w:space="0" w:color="auto"/>
        <w:bottom w:val="none" w:sz="0" w:space="0" w:color="auto"/>
        <w:right w:val="none" w:sz="0" w:space="0" w:color="auto"/>
      </w:divBdr>
    </w:div>
    <w:div w:id="1172182869">
      <w:bodyDiv w:val="1"/>
      <w:marLeft w:val="0"/>
      <w:marRight w:val="0"/>
      <w:marTop w:val="0"/>
      <w:marBottom w:val="0"/>
      <w:divBdr>
        <w:top w:val="none" w:sz="0" w:space="0" w:color="auto"/>
        <w:left w:val="none" w:sz="0" w:space="0" w:color="auto"/>
        <w:bottom w:val="none" w:sz="0" w:space="0" w:color="auto"/>
        <w:right w:val="none" w:sz="0" w:space="0" w:color="auto"/>
      </w:divBdr>
    </w:div>
    <w:div w:id="1173182929">
      <w:bodyDiv w:val="1"/>
      <w:marLeft w:val="0"/>
      <w:marRight w:val="0"/>
      <w:marTop w:val="0"/>
      <w:marBottom w:val="0"/>
      <w:divBdr>
        <w:top w:val="none" w:sz="0" w:space="0" w:color="auto"/>
        <w:left w:val="none" w:sz="0" w:space="0" w:color="auto"/>
        <w:bottom w:val="none" w:sz="0" w:space="0" w:color="auto"/>
        <w:right w:val="none" w:sz="0" w:space="0" w:color="auto"/>
      </w:divBdr>
    </w:div>
    <w:div w:id="1176920860">
      <w:bodyDiv w:val="1"/>
      <w:marLeft w:val="0"/>
      <w:marRight w:val="0"/>
      <w:marTop w:val="0"/>
      <w:marBottom w:val="0"/>
      <w:divBdr>
        <w:top w:val="none" w:sz="0" w:space="0" w:color="auto"/>
        <w:left w:val="none" w:sz="0" w:space="0" w:color="auto"/>
        <w:bottom w:val="none" w:sz="0" w:space="0" w:color="auto"/>
        <w:right w:val="none" w:sz="0" w:space="0" w:color="auto"/>
      </w:divBdr>
    </w:div>
    <w:div w:id="1178079905">
      <w:bodyDiv w:val="1"/>
      <w:marLeft w:val="0"/>
      <w:marRight w:val="0"/>
      <w:marTop w:val="0"/>
      <w:marBottom w:val="0"/>
      <w:divBdr>
        <w:top w:val="none" w:sz="0" w:space="0" w:color="auto"/>
        <w:left w:val="none" w:sz="0" w:space="0" w:color="auto"/>
        <w:bottom w:val="none" w:sz="0" w:space="0" w:color="auto"/>
        <w:right w:val="none" w:sz="0" w:space="0" w:color="auto"/>
      </w:divBdr>
    </w:div>
    <w:div w:id="1183713274">
      <w:bodyDiv w:val="1"/>
      <w:marLeft w:val="0"/>
      <w:marRight w:val="0"/>
      <w:marTop w:val="0"/>
      <w:marBottom w:val="0"/>
      <w:divBdr>
        <w:top w:val="none" w:sz="0" w:space="0" w:color="auto"/>
        <w:left w:val="none" w:sz="0" w:space="0" w:color="auto"/>
        <w:bottom w:val="none" w:sz="0" w:space="0" w:color="auto"/>
        <w:right w:val="none" w:sz="0" w:space="0" w:color="auto"/>
      </w:divBdr>
    </w:div>
    <w:div w:id="1186748758">
      <w:bodyDiv w:val="1"/>
      <w:marLeft w:val="0"/>
      <w:marRight w:val="0"/>
      <w:marTop w:val="0"/>
      <w:marBottom w:val="0"/>
      <w:divBdr>
        <w:top w:val="none" w:sz="0" w:space="0" w:color="auto"/>
        <w:left w:val="none" w:sz="0" w:space="0" w:color="auto"/>
        <w:bottom w:val="none" w:sz="0" w:space="0" w:color="auto"/>
        <w:right w:val="none" w:sz="0" w:space="0" w:color="auto"/>
      </w:divBdr>
    </w:div>
    <w:div w:id="1188443832">
      <w:bodyDiv w:val="1"/>
      <w:marLeft w:val="0"/>
      <w:marRight w:val="0"/>
      <w:marTop w:val="0"/>
      <w:marBottom w:val="0"/>
      <w:divBdr>
        <w:top w:val="none" w:sz="0" w:space="0" w:color="auto"/>
        <w:left w:val="none" w:sz="0" w:space="0" w:color="auto"/>
        <w:bottom w:val="none" w:sz="0" w:space="0" w:color="auto"/>
        <w:right w:val="none" w:sz="0" w:space="0" w:color="auto"/>
      </w:divBdr>
    </w:div>
    <w:div w:id="1190724642">
      <w:bodyDiv w:val="1"/>
      <w:marLeft w:val="0"/>
      <w:marRight w:val="0"/>
      <w:marTop w:val="0"/>
      <w:marBottom w:val="0"/>
      <w:divBdr>
        <w:top w:val="none" w:sz="0" w:space="0" w:color="auto"/>
        <w:left w:val="none" w:sz="0" w:space="0" w:color="auto"/>
        <w:bottom w:val="none" w:sz="0" w:space="0" w:color="auto"/>
        <w:right w:val="none" w:sz="0" w:space="0" w:color="auto"/>
      </w:divBdr>
    </w:div>
    <w:div w:id="1192383345">
      <w:bodyDiv w:val="1"/>
      <w:marLeft w:val="0"/>
      <w:marRight w:val="0"/>
      <w:marTop w:val="0"/>
      <w:marBottom w:val="0"/>
      <w:divBdr>
        <w:top w:val="none" w:sz="0" w:space="0" w:color="auto"/>
        <w:left w:val="none" w:sz="0" w:space="0" w:color="auto"/>
        <w:bottom w:val="none" w:sz="0" w:space="0" w:color="auto"/>
        <w:right w:val="none" w:sz="0" w:space="0" w:color="auto"/>
      </w:divBdr>
    </w:div>
    <w:div w:id="1193104882">
      <w:bodyDiv w:val="1"/>
      <w:marLeft w:val="0"/>
      <w:marRight w:val="0"/>
      <w:marTop w:val="0"/>
      <w:marBottom w:val="0"/>
      <w:divBdr>
        <w:top w:val="none" w:sz="0" w:space="0" w:color="auto"/>
        <w:left w:val="none" w:sz="0" w:space="0" w:color="auto"/>
        <w:bottom w:val="none" w:sz="0" w:space="0" w:color="auto"/>
        <w:right w:val="none" w:sz="0" w:space="0" w:color="auto"/>
      </w:divBdr>
    </w:div>
    <w:div w:id="1193152173">
      <w:bodyDiv w:val="1"/>
      <w:marLeft w:val="0"/>
      <w:marRight w:val="0"/>
      <w:marTop w:val="0"/>
      <w:marBottom w:val="0"/>
      <w:divBdr>
        <w:top w:val="none" w:sz="0" w:space="0" w:color="auto"/>
        <w:left w:val="none" w:sz="0" w:space="0" w:color="auto"/>
        <w:bottom w:val="none" w:sz="0" w:space="0" w:color="auto"/>
        <w:right w:val="none" w:sz="0" w:space="0" w:color="auto"/>
      </w:divBdr>
    </w:div>
    <w:div w:id="1194344158">
      <w:bodyDiv w:val="1"/>
      <w:marLeft w:val="0"/>
      <w:marRight w:val="0"/>
      <w:marTop w:val="0"/>
      <w:marBottom w:val="0"/>
      <w:divBdr>
        <w:top w:val="none" w:sz="0" w:space="0" w:color="auto"/>
        <w:left w:val="none" w:sz="0" w:space="0" w:color="auto"/>
        <w:bottom w:val="none" w:sz="0" w:space="0" w:color="auto"/>
        <w:right w:val="none" w:sz="0" w:space="0" w:color="auto"/>
      </w:divBdr>
    </w:div>
    <w:div w:id="1194879302">
      <w:bodyDiv w:val="1"/>
      <w:marLeft w:val="0"/>
      <w:marRight w:val="0"/>
      <w:marTop w:val="0"/>
      <w:marBottom w:val="0"/>
      <w:divBdr>
        <w:top w:val="none" w:sz="0" w:space="0" w:color="auto"/>
        <w:left w:val="none" w:sz="0" w:space="0" w:color="auto"/>
        <w:bottom w:val="none" w:sz="0" w:space="0" w:color="auto"/>
        <w:right w:val="none" w:sz="0" w:space="0" w:color="auto"/>
      </w:divBdr>
    </w:div>
    <w:div w:id="1195659035">
      <w:bodyDiv w:val="1"/>
      <w:marLeft w:val="0"/>
      <w:marRight w:val="0"/>
      <w:marTop w:val="0"/>
      <w:marBottom w:val="0"/>
      <w:divBdr>
        <w:top w:val="none" w:sz="0" w:space="0" w:color="auto"/>
        <w:left w:val="none" w:sz="0" w:space="0" w:color="auto"/>
        <w:bottom w:val="none" w:sz="0" w:space="0" w:color="auto"/>
        <w:right w:val="none" w:sz="0" w:space="0" w:color="auto"/>
      </w:divBdr>
    </w:div>
    <w:div w:id="1196193046">
      <w:bodyDiv w:val="1"/>
      <w:marLeft w:val="0"/>
      <w:marRight w:val="0"/>
      <w:marTop w:val="0"/>
      <w:marBottom w:val="0"/>
      <w:divBdr>
        <w:top w:val="none" w:sz="0" w:space="0" w:color="auto"/>
        <w:left w:val="none" w:sz="0" w:space="0" w:color="auto"/>
        <w:bottom w:val="none" w:sz="0" w:space="0" w:color="auto"/>
        <w:right w:val="none" w:sz="0" w:space="0" w:color="auto"/>
      </w:divBdr>
    </w:div>
    <w:div w:id="1198083385">
      <w:bodyDiv w:val="1"/>
      <w:marLeft w:val="0"/>
      <w:marRight w:val="0"/>
      <w:marTop w:val="0"/>
      <w:marBottom w:val="0"/>
      <w:divBdr>
        <w:top w:val="none" w:sz="0" w:space="0" w:color="auto"/>
        <w:left w:val="none" w:sz="0" w:space="0" w:color="auto"/>
        <w:bottom w:val="none" w:sz="0" w:space="0" w:color="auto"/>
        <w:right w:val="none" w:sz="0" w:space="0" w:color="auto"/>
      </w:divBdr>
    </w:div>
    <w:div w:id="1198199653">
      <w:bodyDiv w:val="1"/>
      <w:marLeft w:val="0"/>
      <w:marRight w:val="0"/>
      <w:marTop w:val="0"/>
      <w:marBottom w:val="0"/>
      <w:divBdr>
        <w:top w:val="none" w:sz="0" w:space="0" w:color="auto"/>
        <w:left w:val="none" w:sz="0" w:space="0" w:color="auto"/>
        <w:bottom w:val="none" w:sz="0" w:space="0" w:color="auto"/>
        <w:right w:val="none" w:sz="0" w:space="0" w:color="auto"/>
      </w:divBdr>
    </w:div>
    <w:div w:id="1199780410">
      <w:bodyDiv w:val="1"/>
      <w:marLeft w:val="0"/>
      <w:marRight w:val="0"/>
      <w:marTop w:val="0"/>
      <w:marBottom w:val="0"/>
      <w:divBdr>
        <w:top w:val="none" w:sz="0" w:space="0" w:color="auto"/>
        <w:left w:val="none" w:sz="0" w:space="0" w:color="auto"/>
        <w:bottom w:val="none" w:sz="0" w:space="0" w:color="auto"/>
        <w:right w:val="none" w:sz="0" w:space="0" w:color="auto"/>
      </w:divBdr>
    </w:div>
    <w:div w:id="1202865038">
      <w:bodyDiv w:val="1"/>
      <w:marLeft w:val="0"/>
      <w:marRight w:val="0"/>
      <w:marTop w:val="0"/>
      <w:marBottom w:val="0"/>
      <w:divBdr>
        <w:top w:val="none" w:sz="0" w:space="0" w:color="auto"/>
        <w:left w:val="none" w:sz="0" w:space="0" w:color="auto"/>
        <w:bottom w:val="none" w:sz="0" w:space="0" w:color="auto"/>
        <w:right w:val="none" w:sz="0" w:space="0" w:color="auto"/>
      </w:divBdr>
    </w:div>
    <w:div w:id="1203442996">
      <w:bodyDiv w:val="1"/>
      <w:marLeft w:val="0"/>
      <w:marRight w:val="0"/>
      <w:marTop w:val="0"/>
      <w:marBottom w:val="0"/>
      <w:divBdr>
        <w:top w:val="none" w:sz="0" w:space="0" w:color="auto"/>
        <w:left w:val="none" w:sz="0" w:space="0" w:color="auto"/>
        <w:bottom w:val="none" w:sz="0" w:space="0" w:color="auto"/>
        <w:right w:val="none" w:sz="0" w:space="0" w:color="auto"/>
      </w:divBdr>
    </w:div>
    <w:div w:id="1206794501">
      <w:bodyDiv w:val="1"/>
      <w:marLeft w:val="0"/>
      <w:marRight w:val="0"/>
      <w:marTop w:val="0"/>
      <w:marBottom w:val="0"/>
      <w:divBdr>
        <w:top w:val="none" w:sz="0" w:space="0" w:color="auto"/>
        <w:left w:val="none" w:sz="0" w:space="0" w:color="auto"/>
        <w:bottom w:val="none" w:sz="0" w:space="0" w:color="auto"/>
        <w:right w:val="none" w:sz="0" w:space="0" w:color="auto"/>
      </w:divBdr>
    </w:div>
    <w:div w:id="1208029948">
      <w:bodyDiv w:val="1"/>
      <w:marLeft w:val="0"/>
      <w:marRight w:val="0"/>
      <w:marTop w:val="0"/>
      <w:marBottom w:val="0"/>
      <w:divBdr>
        <w:top w:val="none" w:sz="0" w:space="0" w:color="auto"/>
        <w:left w:val="none" w:sz="0" w:space="0" w:color="auto"/>
        <w:bottom w:val="none" w:sz="0" w:space="0" w:color="auto"/>
        <w:right w:val="none" w:sz="0" w:space="0" w:color="auto"/>
      </w:divBdr>
    </w:div>
    <w:div w:id="1208492985">
      <w:bodyDiv w:val="1"/>
      <w:marLeft w:val="0"/>
      <w:marRight w:val="0"/>
      <w:marTop w:val="0"/>
      <w:marBottom w:val="0"/>
      <w:divBdr>
        <w:top w:val="none" w:sz="0" w:space="0" w:color="auto"/>
        <w:left w:val="none" w:sz="0" w:space="0" w:color="auto"/>
        <w:bottom w:val="none" w:sz="0" w:space="0" w:color="auto"/>
        <w:right w:val="none" w:sz="0" w:space="0" w:color="auto"/>
      </w:divBdr>
    </w:div>
    <w:div w:id="1209338211">
      <w:bodyDiv w:val="1"/>
      <w:marLeft w:val="0"/>
      <w:marRight w:val="0"/>
      <w:marTop w:val="0"/>
      <w:marBottom w:val="0"/>
      <w:divBdr>
        <w:top w:val="none" w:sz="0" w:space="0" w:color="auto"/>
        <w:left w:val="none" w:sz="0" w:space="0" w:color="auto"/>
        <w:bottom w:val="none" w:sz="0" w:space="0" w:color="auto"/>
        <w:right w:val="none" w:sz="0" w:space="0" w:color="auto"/>
      </w:divBdr>
    </w:div>
    <w:div w:id="1209538188">
      <w:bodyDiv w:val="1"/>
      <w:marLeft w:val="0"/>
      <w:marRight w:val="0"/>
      <w:marTop w:val="0"/>
      <w:marBottom w:val="0"/>
      <w:divBdr>
        <w:top w:val="none" w:sz="0" w:space="0" w:color="auto"/>
        <w:left w:val="none" w:sz="0" w:space="0" w:color="auto"/>
        <w:bottom w:val="none" w:sz="0" w:space="0" w:color="auto"/>
        <w:right w:val="none" w:sz="0" w:space="0" w:color="auto"/>
      </w:divBdr>
    </w:div>
    <w:div w:id="1211723247">
      <w:bodyDiv w:val="1"/>
      <w:marLeft w:val="0"/>
      <w:marRight w:val="0"/>
      <w:marTop w:val="0"/>
      <w:marBottom w:val="0"/>
      <w:divBdr>
        <w:top w:val="none" w:sz="0" w:space="0" w:color="auto"/>
        <w:left w:val="none" w:sz="0" w:space="0" w:color="auto"/>
        <w:bottom w:val="none" w:sz="0" w:space="0" w:color="auto"/>
        <w:right w:val="none" w:sz="0" w:space="0" w:color="auto"/>
      </w:divBdr>
    </w:div>
    <w:div w:id="1212882136">
      <w:bodyDiv w:val="1"/>
      <w:marLeft w:val="0"/>
      <w:marRight w:val="0"/>
      <w:marTop w:val="0"/>
      <w:marBottom w:val="0"/>
      <w:divBdr>
        <w:top w:val="none" w:sz="0" w:space="0" w:color="auto"/>
        <w:left w:val="none" w:sz="0" w:space="0" w:color="auto"/>
        <w:bottom w:val="none" w:sz="0" w:space="0" w:color="auto"/>
        <w:right w:val="none" w:sz="0" w:space="0" w:color="auto"/>
      </w:divBdr>
    </w:div>
    <w:div w:id="1214926014">
      <w:bodyDiv w:val="1"/>
      <w:marLeft w:val="0"/>
      <w:marRight w:val="0"/>
      <w:marTop w:val="0"/>
      <w:marBottom w:val="0"/>
      <w:divBdr>
        <w:top w:val="none" w:sz="0" w:space="0" w:color="auto"/>
        <w:left w:val="none" w:sz="0" w:space="0" w:color="auto"/>
        <w:bottom w:val="none" w:sz="0" w:space="0" w:color="auto"/>
        <w:right w:val="none" w:sz="0" w:space="0" w:color="auto"/>
      </w:divBdr>
    </w:div>
    <w:div w:id="1215771535">
      <w:bodyDiv w:val="1"/>
      <w:marLeft w:val="0"/>
      <w:marRight w:val="0"/>
      <w:marTop w:val="0"/>
      <w:marBottom w:val="0"/>
      <w:divBdr>
        <w:top w:val="none" w:sz="0" w:space="0" w:color="auto"/>
        <w:left w:val="none" w:sz="0" w:space="0" w:color="auto"/>
        <w:bottom w:val="none" w:sz="0" w:space="0" w:color="auto"/>
        <w:right w:val="none" w:sz="0" w:space="0" w:color="auto"/>
      </w:divBdr>
    </w:div>
    <w:div w:id="1219246889">
      <w:bodyDiv w:val="1"/>
      <w:marLeft w:val="0"/>
      <w:marRight w:val="0"/>
      <w:marTop w:val="0"/>
      <w:marBottom w:val="0"/>
      <w:divBdr>
        <w:top w:val="none" w:sz="0" w:space="0" w:color="auto"/>
        <w:left w:val="none" w:sz="0" w:space="0" w:color="auto"/>
        <w:bottom w:val="none" w:sz="0" w:space="0" w:color="auto"/>
        <w:right w:val="none" w:sz="0" w:space="0" w:color="auto"/>
      </w:divBdr>
    </w:div>
    <w:div w:id="1220442054">
      <w:bodyDiv w:val="1"/>
      <w:marLeft w:val="0"/>
      <w:marRight w:val="0"/>
      <w:marTop w:val="0"/>
      <w:marBottom w:val="0"/>
      <w:divBdr>
        <w:top w:val="none" w:sz="0" w:space="0" w:color="auto"/>
        <w:left w:val="none" w:sz="0" w:space="0" w:color="auto"/>
        <w:bottom w:val="none" w:sz="0" w:space="0" w:color="auto"/>
        <w:right w:val="none" w:sz="0" w:space="0" w:color="auto"/>
      </w:divBdr>
    </w:div>
    <w:div w:id="1221404928">
      <w:bodyDiv w:val="1"/>
      <w:marLeft w:val="0"/>
      <w:marRight w:val="0"/>
      <w:marTop w:val="0"/>
      <w:marBottom w:val="0"/>
      <w:divBdr>
        <w:top w:val="none" w:sz="0" w:space="0" w:color="auto"/>
        <w:left w:val="none" w:sz="0" w:space="0" w:color="auto"/>
        <w:bottom w:val="none" w:sz="0" w:space="0" w:color="auto"/>
        <w:right w:val="none" w:sz="0" w:space="0" w:color="auto"/>
      </w:divBdr>
    </w:div>
    <w:div w:id="1221599920">
      <w:bodyDiv w:val="1"/>
      <w:marLeft w:val="0"/>
      <w:marRight w:val="0"/>
      <w:marTop w:val="0"/>
      <w:marBottom w:val="0"/>
      <w:divBdr>
        <w:top w:val="none" w:sz="0" w:space="0" w:color="auto"/>
        <w:left w:val="none" w:sz="0" w:space="0" w:color="auto"/>
        <w:bottom w:val="none" w:sz="0" w:space="0" w:color="auto"/>
        <w:right w:val="none" w:sz="0" w:space="0" w:color="auto"/>
      </w:divBdr>
    </w:div>
    <w:div w:id="1222056009">
      <w:bodyDiv w:val="1"/>
      <w:marLeft w:val="0"/>
      <w:marRight w:val="0"/>
      <w:marTop w:val="0"/>
      <w:marBottom w:val="0"/>
      <w:divBdr>
        <w:top w:val="none" w:sz="0" w:space="0" w:color="auto"/>
        <w:left w:val="none" w:sz="0" w:space="0" w:color="auto"/>
        <w:bottom w:val="none" w:sz="0" w:space="0" w:color="auto"/>
        <w:right w:val="none" w:sz="0" w:space="0" w:color="auto"/>
      </w:divBdr>
    </w:div>
    <w:div w:id="1225408489">
      <w:bodyDiv w:val="1"/>
      <w:marLeft w:val="0"/>
      <w:marRight w:val="0"/>
      <w:marTop w:val="0"/>
      <w:marBottom w:val="0"/>
      <w:divBdr>
        <w:top w:val="none" w:sz="0" w:space="0" w:color="auto"/>
        <w:left w:val="none" w:sz="0" w:space="0" w:color="auto"/>
        <w:bottom w:val="none" w:sz="0" w:space="0" w:color="auto"/>
        <w:right w:val="none" w:sz="0" w:space="0" w:color="auto"/>
      </w:divBdr>
    </w:div>
    <w:div w:id="1228953374">
      <w:bodyDiv w:val="1"/>
      <w:marLeft w:val="0"/>
      <w:marRight w:val="0"/>
      <w:marTop w:val="0"/>
      <w:marBottom w:val="0"/>
      <w:divBdr>
        <w:top w:val="none" w:sz="0" w:space="0" w:color="auto"/>
        <w:left w:val="none" w:sz="0" w:space="0" w:color="auto"/>
        <w:bottom w:val="none" w:sz="0" w:space="0" w:color="auto"/>
        <w:right w:val="none" w:sz="0" w:space="0" w:color="auto"/>
      </w:divBdr>
    </w:div>
    <w:div w:id="1231698243">
      <w:bodyDiv w:val="1"/>
      <w:marLeft w:val="0"/>
      <w:marRight w:val="0"/>
      <w:marTop w:val="0"/>
      <w:marBottom w:val="0"/>
      <w:divBdr>
        <w:top w:val="none" w:sz="0" w:space="0" w:color="auto"/>
        <w:left w:val="none" w:sz="0" w:space="0" w:color="auto"/>
        <w:bottom w:val="none" w:sz="0" w:space="0" w:color="auto"/>
        <w:right w:val="none" w:sz="0" w:space="0" w:color="auto"/>
      </w:divBdr>
    </w:div>
    <w:div w:id="1231965771">
      <w:bodyDiv w:val="1"/>
      <w:marLeft w:val="0"/>
      <w:marRight w:val="0"/>
      <w:marTop w:val="0"/>
      <w:marBottom w:val="0"/>
      <w:divBdr>
        <w:top w:val="none" w:sz="0" w:space="0" w:color="auto"/>
        <w:left w:val="none" w:sz="0" w:space="0" w:color="auto"/>
        <w:bottom w:val="none" w:sz="0" w:space="0" w:color="auto"/>
        <w:right w:val="none" w:sz="0" w:space="0" w:color="auto"/>
      </w:divBdr>
    </w:div>
    <w:div w:id="1234394590">
      <w:bodyDiv w:val="1"/>
      <w:marLeft w:val="0"/>
      <w:marRight w:val="0"/>
      <w:marTop w:val="0"/>
      <w:marBottom w:val="0"/>
      <w:divBdr>
        <w:top w:val="none" w:sz="0" w:space="0" w:color="auto"/>
        <w:left w:val="none" w:sz="0" w:space="0" w:color="auto"/>
        <w:bottom w:val="none" w:sz="0" w:space="0" w:color="auto"/>
        <w:right w:val="none" w:sz="0" w:space="0" w:color="auto"/>
      </w:divBdr>
    </w:div>
    <w:div w:id="1234664316">
      <w:bodyDiv w:val="1"/>
      <w:marLeft w:val="0"/>
      <w:marRight w:val="0"/>
      <w:marTop w:val="0"/>
      <w:marBottom w:val="0"/>
      <w:divBdr>
        <w:top w:val="none" w:sz="0" w:space="0" w:color="auto"/>
        <w:left w:val="none" w:sz="0" w:space="0" w:color="auto"/>
        <w:bottom w:val="none" w:sz="0" w:space="0" w:color="auto"/>
        <w:right w:val="none" w:sz="0" w:space="0" w:color="auto"/>
      </w:divBdr>
    </w:div>
    <w:div w:id="1234849239">
      <w:bodyDiv w:val="1"/>
      <w:marLeft w:val="0"/>
      <w:marRight w:val="0"/>
      <w:marTop w:val="0"/>
      <w:marBottom w:val="0"/>
      <w:divBdr>
        <w:top w:val="none" w:sz="0" w:space="0" w:color="auto"/>
        <w:left w:val="none" w:sz="0" w:space="0" w:color="auto"/>
        <w:bottom w:val="none" w:sz="0" w:space="0" w:color="auto"/>
        <w:right w:val="none" w:sz="0" w:space="0" w:color="auto"/>
      </w:divBdr>
    </w:div>
    <w:div w:id="1236361104">
      <w:bodyDiv w:val="1"/>
      <w:marLeft w:val="0"/>
      <w:marRight w:val="0"/>
      <w:marTop w:val="0"/>
      <w:marBottom w:val="0"/>
      <w:divBdr>
        <w:top w:val="none" w:sz="0" w:space="0" w:color="auto"/>
        <w:left w:val="none" w:sz="0" w:space="0" w:color="auto"/>
        <w:bottom w:val="none" w:sz="0" w:space="0" w:color="auto"/>
        <w:right w:val="none" w:sz="0" w:space="0" w:color="auto"/>
      </w:divBdr>
    </w:div>
    <w:div w:id="1237280767">
      <w:bodyDiv w:val="1"/>
      <w:marLeft w:val="0"/>
      <w:marRight w:val="0"/>
      <w:marTop w:val="0"/>
      <w:marBottom w:val="0"/>
      <w:divBdr>
        <w:top w:val="none" w:sz="0" w:space="0" w:color="auto"/>
        <w:left w:val="none" w:sz="0" w:space="0" w:color="auto"/>
        <w:bottom w:val="none" w:sz="0" w:space="0" w:color="auto"/>
        <w:right w:val="none" w:sz="0" w:space="0" w:color="auto"/>
      </w:divBdr>
    </w:div>
    <w:div w:id="1237856346">
      <w:bodyDiv w:val="1"/>
      <w:marLeft w:val="0"/>
      <w:marRight w:val="0"/>
      <w:marTop w:val="0"/>
      <w:marBottom w:val="0"/>
      <w:divBdr>
        <w:top w:val="none" w:sz="0" w:space="0" w:color="auto"/>
        <w:left w:val="none" w:sz="0" w:space="0" w:color="auto"/>
        <w:bottom w:val="none" w:sz="0" w:space="0" w:color="auto"/>
        <w:right w:val="none" w:sz="0" w:space="0" w:color="auto"/>
      </w:divBdr>
    </w:div>
    <w:div w:id="1240751589">
      <w:bodyDiv w:val="1"/>
      <w:marLeft w:val="0"/>
      <w:marRight w:val="0"/>
      <w:marTop w:val="0"/>
      <w:marBottom w:val="0"/>
      <w:divBdr>
        <w:top w:val="none" w:sz="0" w:space="0" w:color="auto"/>
        <w:left w:val="none" w:sz="0" w:space="0" w:color="auto"/>
        <w:bottom w:val="none" w:sz="0" w:space="0" w:color="auto"/>
        <w:right w:val="none" w:sz="0" w:space="0" w:color="auto"/>
      </w:divBdr>
    </w:div>
    <w:div w:id="1245725217">
      <w:bodyDiv w:val="1"/>
      <w:marLeft w:val="0"/>
      <w:marRight w:val="0"/>
      <w:marTop w:val="0"/>
      <w:marBottom w:val="0"/>
      <w:divBdr>
        <w:top w:val="none" w:sz="0" w:space="0" w:color="auto"/>
        <w:left w:val="none" w:sz="0" w:space="0" w:color="auto"/>
        <w:bottom w:val="none" w:sz="0" w:space="0" w:color="auto"/>
        <w:right w:val="none" w:sz="0" w:space="0" w:color="auto"/>
      </w:divBdr>
    </w:div>
    <w:div w:id="1247495380">
      <w:bodyDiv w:val="1"/>
      <w:marLeft w:val="0"/>
      <w:marRight w:val="0"/>
      <w:marTop w:val="0"/>
      <w:marBottom w:val="0"/>
      <w:divBdr>
        <w:top w:val="none" w:sz="0" w:space="0" w:color="auto"/>
        <w:left w:val="none" w:sz="0" w:space="0" w:color="auto"/>
        <w:bottom w:val="none" w:sz="0" w:space="0" w:color="auto"/>
        <w:right w:val="none" w:sz="0" w:space="0" w:color="auto"/>
      </w:divBdr>
    </w:div>
    <w:div w:id="1254511164">
      <w:bodyDiv w:val="1"/>
      <w:marLeft w:val="0"/>
      <w:marRight w:val="0"/>
      <w:marTop w:val="0"/>
      <w:marBottom w:val="0"/>
      <w:divBdr>
        <w:top w:val="none" w:sz="0" w:space="0" w:color="auto"/>
        <w:left w:val="none" w:sz="0" w:space="0" w:color="auto"/>
        <w:bottom w:val="none" w:sz="0" w:space="0" w:color="auto"/>
        <w:right w:val="none" w:sz="0" w:space="0" w:color="auto"/>
      </w:divBdr>
    </w:div>
    <w:div w:id="1255934850">
      <w:bodyDiv w:val="1"/>
      <w:marLeft w:val="0"/>
      <w:marRight w:val="0"/>
      <w:marTop w:val="0"/>
      <w:marBottom w:val="0"/>
      <w:divBdr>
        <w:top w:val="none" w:sz="0" w:space="0" w:color="auto"/>
        <w:left w:val="none" w:sz="0" w:space="0" w:color="auto"/>
        <w:bottom w:val="none" w:sz="0" w:space="0" w:color="auto"/>
        <w:right w:val="none" w:sz="0" w:space="0" w:color="auto"/>
      </w:divBdr>
    </w:div>
    <w:div w:id="1257593247">
      <w:bodyDiv w:val="1"/>
      <w:marLeft w:val="0"/>
      <w:marRight w:val="0"/>
      <w:marTop w:val="0"/>
      <w:marBottom w:val="0"/>
      <w:divBdr>
        <w:top w:val="none" w:sz="0" w:space="0" w:color="auto"/>
        <w:left w:val="none" w:sz="0" w:space="0" w:color="auto"/>
        <w:bottom w:val="none" w:sz="0" w:space="0" w:color="auto"/>
        <w:right w:val="none" w:sz="0" w:space="0" w:color="auto"/>
      </w:divBdr>
    </w:div>
    <w:div w:id="1259630697">
      <w:bodyDiv w:val="1"/>
      <w:marLeft w:val="0"/>
      <w:marRight w:val="0"/>
      <w:marTop w:val="0"/>
      <w:marBottom w:val="0"/>
      <w:divBdr>
        <w:top w:val="none" w:sz="0" w:space="0" w:color="auto"/>
        <w:left w:val="none" w:sz="0" w:space="0" w:color="auto"/>
        <w:bottom w:val="none" w:sz="0" w:space="0" w:color="auto"/>
        <w:right w:val="none" w:sz="0" w:space="0" w:color="auto"/>
      </w:divBdr>
    </w:div>
    <w:div w:id="1260984796">
      <w:bodyDiv w:val="1"/>
      <w:marLeft w:val="0"/>
      <w:marRight w:val="0"/>
      <w:marTop w:val="0"/>
      <w:marBottom w:val="0"/>
      <w:divBdr>
        <w:top w:val="none" w:sz="0" w:space="0" w:color="auto"/>
        <w:left w:val="none" w:sz="0" w:space="0" w:color="auto"/>
        <w:bottom w:val="none" w:sz="0" w:space="0" w:color="auto"/>
        <w:right w:val="none" w:sz="0" w:space="0" w:color="auto"/>
      </w:divBdr>
    </w:div>
    <w:div w:id="1261719010">
      <w:bodyDiv w:val="1"/>
      <w:marLeft w:val="0"/>
      <w:marRight w:val="0"/>
      <w:marTop w:val="0"/>
      <w:marBottom w:val="0"/>
      <w:divBdr>
        <w:top w:val="none" w:sz="0" w:space="0" w:color="auto"/>
        <w:left w:val="none" w:sz="0" w:space="0" w:color="auto"/>
        <w:bottom w:val="none" w:sz="0" w:space="0" w:color="auto"/>
        <w:right w:val="none" w:sz="0" w:space="0" w:color="auto"/>
      </w:divBdr>
    </w:div>
    <w:div w:id="1262421880">
      <w:bodyDiv w:val="1"/>
      <w:marLeft w:val="0"/>
      <w:marRight w:val="0"/>
      <w:marTop w:val="0"/>
      <w:marBottom w:val="0"/>
      <w:divBdr>
        <w:top w:val="none" w:sz="0" w:space="0" w:color="auto"/>
        <w:left w:val="none" w:sz="0" w:space="0" w:color="auto"/>
        <w:bottom w:val="none" w:sz="0" w:space="0" w:color="auto"/>
        <w:right w:val="none" w:sz="0" w:space="0" w:color="auto"/>
      </w:divBdr>
    </w:div>
    <w:div w:id="1263218159">
      <w:bodyDiv w:val="1"/>
      <w:marLeft w:val="0"/>
      <w:marRight w:val="0"/>
      <w:marTop w:val="0"/>
      <w:marBottom w:val="0"/>
      <w:divBdr>
        <w:top w:val="none" w:sz="0" w:space="0" w:color="auto"/>
        <w:left w:val="none" w:sz="0" w:space="0" w:color="auto"/>
        <w:bottom w:val="none" w:sz="0" w:space="0" w:color="auto"/>
        <w:right w:val="none" w:sz="0" w:space="0" w:color="auto"/>
      </w:divBdr>
    </w:div>
    <w:div w:id="1266616768">
      <w:bodyDiv w:val="1"/>
      <w:marLeft w:val="0"/>
      <w:marRight w:val="0"/>
      <w:marTop w:val="0"/>
      <w:marBottom w:val="0"/>
      <w:divBdr>
        <w:top w:val="none" w:sz="0" w:space="0" w:color="auto"/>
        <w:left w:val="none" w:sz="0" w:space="0" w:color="auto"/>
        <w:bottom w:val="none" w:sz="0" w:space="0" w:color="auto"/>
        <w:right w:val="none" w:sz="0" w:space="0" w:color="auto"/>
      </w:divBdr>
    </w:div>
    <w:div w:id="1266765629">
      <w:bodyDiv w:val="1"/>
      <w:marLeft w:val="0"/>
      <w:marRight w:val="0"/>
      <w:marTop w:val="0"/>
      <w:marBottom w:val="0"/>
      <w:divBdr>
        <w:top w:val="none" w:sz="0" w:space="0" w:color="auto"/>
        <w:left w:val="none" w:sz="0" w:space="0" w:color="auto"/>
        <w:bottom w:val="none" w:sz="0" w:space="0" w:color="auto"/>
        <w:right w:val="none" w:sz="0" w:space="0" w:color="auto"/>
      </w:divBdr>
    </w:div>
    <w:div w:id="1267812746">
      <w:bodyDiv w:val="1"/>
      <w:marLeft w:val="0"/>
      <w:marRight w:val="0"/>
      <w:marTop w:val="0"/>
      <w:marBottom w:val="0"/>
      <w:divBdr>
        <w:top w:val="none" w:sz="0" w:space="0" w:color="auto"/>
        <w:left w:val="none" w:sz="0" w:space="0" w:color="auto"/>
        <w:bottom w:val="none" w:sz="0" w:space="0" w:color="auto"/>
        <w:right w:val="none" w:sz="0" w:space="0" w:color="auto"/>
      </w:divBdr>
    </w:div>
    <w:div w:id="1267931904">
      <w:bodyDiv w:val="1"/>
      <w:marLeft w:val="0"/>
      <w:marRight w:val="0"/>
      <w:marTop w:val="0"/>
      <w:marBottom w:val="0"/>
      <w:divBdr>
        <w:top w:val="none" w:sz="0" w:space="0" w:color="auto"/>
        <w:left w:val="none" w:sz="0" w:space="0" w:color="auto"/>
        <w:bottom w:val="none" w:sz="0" w:space="0" w:color="auto"/>
        <w:right w:val="none" w:sz="0" w:space="0" w:color="auto"/>
      </w:divBdr>
    </w:div>
    <w:div w:id="1269699873">
      <w:bodyDiv w:val="1"/>
      <w:marLeft w:val="0"/>
      <w:marRight w:val="0"/>
      <w:marTop w:val="0"/>
      <w:marBottom w:val="0"/>
      <w:divBdr>
        <w:top w:val="none" w:sz="0" w:space="0" w:color="auto"/>
        <w:left w:val="none" w:sz="0" w:space="0" w:color="auto"/>
        <w:bottom w:val="none" w:sz="0" w:space="0" w:color="auto"/>
        <w:right w:val="none" w:sz="0" w:space="0" w:color="auto"/>
      </w:divBdr>
    </w:div>
    <w:div w:id="1270165022">
      <w:bodyDiv w:val="1"/>
      <w:marLeft w:val="0"/>
      <w:marRight w:val="0"/>
      <w:marTop w:val="0"/>
      <w:marBottom w:val="0"/>
      <w:divBdr>
        <w:top w:val="none" w:sz="0" w:space="0" w:color="auto"/>
        <w:left w:val="none" w:sz="0" w:space="0" w:color="auto"/>
        <w:bottom w:val="none" w:sz="0" w:space="0" w:color="auto"/>
        <w:right w:val="none" w:sz="0" w:space="0" w:color="auto"/>
      </w:divBdr>
    </w:div>
    <w:div w:id="1271276255">
      <w:bodyDiv w:val="1"/>
      <w:marLeft w:val="0"/>
      <w:marRight w:val="0"/>
      <w:marTop w:val="0"/>
      <w:marBottom w:val="0"/>
      <w:divBdr>
        <w:top w:val="none" w:sz="0" w:space="0" w:color="auto"/>
        <w:left w:val="none" w:sz="0" w:space="0" w:color="auto"/>
        <w:bottom w:val="none" w:sz="0" w:space="0" w:color="auto"/>
        <w:right w:val="none" w:sz="0" w:space="0" w:color="auto"/>
      </w:divBdr>
      <w:divsChild>
        <w:div w:id="496726009">
          <w:marLeft w:val="0"/>
          <w:marRight w:val="0"/>
          <w:marTop w:val="0"/>
          <w:marBottom w:val="0"/>
          <w:divBdr>
            <w:top w:val="none" w:sz="0" w:space="0" w:color="auto"/>
            <w:left w:val="none" w:sz="0" w:space="0" w:color="auto"/>
            <w:bottom w:val="none" w:sz="0" w:space="0" w:color="auto"/>
            <w:right w:val="none" w:sz="0" w:space="0" w:color="auto"/>
          </w:divBdr>
          <w:divsChild>
            <w:div w:id="67651857">
              <w:marLeft w:val="0"/>
              <w:marRight w:val="0"/>
              <w:marTop w:val="0"/>
              <w:marBottom w:val="0"/>
              <w:divBdr>
                <w:top w:val="none" w:sz="0" w:space="0" w:color="auto"/>
                <w:left w:val="none" w:sz="0" w:space="0" w:color="auto"/>
                <w:bottom w:val="none" w:sz="0" w:space="0" w:color="auto"/>
                <w:right w:val="none" w:sz="0" w:space="0" w:color="auto"/>
              </w:divBdr>
              <w:divsChild>
                <w:div w:id="1331982924">
                  <w:marLeft w:val="0"/>
                  <w:marRight w:val="0"/>
                  <w:marTop w:val="0"/>
                  <w:marBottom w:val="300"/>
                  <w:divBdr>
                    <w:top w:val="single" w:sz="6" w:space="8" w:color="FBEED5"/>
                    <w:left w:val="single" w:sz="6" w:space="11" w:color="FBEED5"/>
                    <w:bottom w:val="single" w:sz="6" w:space="8" w:color="FBEED5"/>
                    <w:right w:val="single" w:sz="6" w:space="26" w:color="FBEED5"/>
                  </w:divBdr>
                  <w:divsChild>
                    <w:div w:id="1023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95069">
      <w:bodyDiv w:val="1"/>
      <w:marLeft w:val="0"/>
      <w:marRight w:val="0"/>
      <w:marTop w:val="0"/>
      <w:marBottom w:val="0"/>
      <w:divBdr>
        <w:top w:val="none" w:sz="0" w:space="0" w:color="auto"/>
        <w:left w:val="none" w:sz="0" w:space="0" w:color="auto"/>
        <w:bottom w:val="none" w:sz="0" w:space="0" w:color="auto"/>
        <w:right w:val="none" w:sz="0" w:space="0" w:color="auto"/>
      </w:divBdr>
    </w:div>
    <w:div w:id="1272126856">
      <w:bodyDiv w:val="1"/>
      <w:marLeft w:val="0"/>
      <w:marRight w:val="0"/>
      <w:marTop w:val="0"/>
      <w:marBottom w:val="0"/>
      <w:divBdr>
        <w:top w:val="none" w:sz="0" w:space="0" w:color="auto"/>
        <w:left w:val="none" w:sz="0" w:space="0" w:color="auto"/>
        <w:bottom w:val="none" w:sz="0" w:space="0" w:color="auto"/>
        <w:right w:val="none" w:sz="0" w:space="0" w:color="auto"/>
      </w:divBdr>
    </w:div>
    <w:div w:id="1273897996">
      <w:bodyDiv w:val="1"/>
      <w:marLeft w:val="0"/>
      <w:marRight w:val="0"/>
      <w:marTop w:val="0"/>
      <w:marBottom w:val="0"/>
      <w:divBdr>
        <w:top w:val="none" w:sz="0" w:space="0" w:color="auto"/>
        <w:left w:val="none" w:sz="0" w:space="0" w:color="auto"/>
        <w:bottom w:val="none" w:sz="0" w:space="0" w:color="auto"/>
        <w:right w:val="none" w:sz="0" w:space="0" w:color="auto"/>
      </w:divBdr>
    </w:div>
    <w:div w:id="1273904786">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277369999">
      <w:bodyDiv w:val="1"/>
      <w:marLeft w:val="0"/>
      <w:marRight w:val="0"/>
      <w:marTop w:val="0"/>
      <w:marBottom w:val="0"/>
      <w:divBdr>
        <w:top w:val="none" w:sz="0" w:space="0" w:color="auto"/>
        <w:left w:val="none" w:sz="0" w:space="0" w:color="auto"/>
        <w:bottom w:val="none" w:sz="0" w:space="0" w:color="auto"/>
        <w:right w:val="none" w:sz="0" w:space="0" w:color="auto"/>
      </w:divBdr>
    </w:div>
    <w:div w:id="1281304440">
      <w:bodyDiv w:val="1"/>
      <w:marLeft w:val="0"/>
      <w:marRight w:val="0"/>
      <w:marTop w:val="0"/>
      <w:marBottom w:val="0"/>
      <w:divBdr>
        <w:top w:val="none" w:sz="0" w:space="0" w:color="auto"/>
        <w:left w:val="none" w:sz="0" w:space="0" w:color="auto"/>
        <w:bottom w:val="none" w:sz="0" w:space="0" w:color="auto"/>
        <w:right w:val="none" w:sz="0" w:space="0" w:color="auto"/>
      </w:divBdr>
    </w:div>
    <w:div w:id="1281962099">
      <w:bodyDiv w:val="1"/>
      <w:marLeft w:val="0"/>
      <w:marRight w:val="0"/>
      <w:marTop w:val="0"/>
      <w:marBottom w:val="0"/>
      <w:divBdr>
        <w:top w:val="none" w:sz="0" w:space="0" w:color="auto"/>
        <w:left w:val="none" w:sz="0" w:space="0" w:color="auto"/>
        <w:bottom w:val="none" w:sz="0" w:space="0" w:color="auto"/>
        <w:right w:val="none" w:sz="0" w:space="0" w:color="auto"/>
      </w:divBdr>
    </w:div>
    <w:div w:id="1283537486">
      <w:bodyDiv w:val="1"/>
      <w:marLeft w:val="0"/>
      <w:marRight w:val="0"/>
      <w:marTop w:val="0"/>
      <w:marBottom w:val="0"/>
      <w:divBdr>
        <w:top w:val="none" w:sz="0" w:space="0" w:color="auto"/>
        <w:left w:val="none" w:sz="0" w:space="0" w:color="auto"/>
        <w:bottom w:val="none" w:sz="0" w:space="0" w:color="auto"/>
        <w:right w:val="none" w:sz="0" w:space="0" w:color="auto"/>
      </w:divBdr>
    </w:div>
    <w:div w:id="1284190364">
      <w:bodyDiv w:val="1"/>
      <w:marLeft w:val="0"/>
      <w:marRight w:val="0"/>
      <w:marTop w:val="0"/>
      <w:marBottom w:val="0"/>
      <w:divBdr>
        <w:top w:val="none" w:sz="0" w:space="0" w:color="auto"/>
        <w:left w:val="none" w:sz="0" w:space="0" w:color="auto"/>
        <w:bottom w:val="none" w:sz="0" w:space="0" w:color="auto"/>
        <w:right w:val="none" w:sz="0" w:space="0" w:color="auto"/>
      </w:divBdr>
    </w:div>
    <w:div w:id="1284575069">
      <w:bodyDiv w:val="1"/>
      <w:marLeft w:val="0"/>
      <w:marRight w:val="0"/>
      <w:marTop w:val="0"/>
      <w:marBottom w:val="0"/>
      <w:divBdr>
        <w:top w:val="none" w:sz="0" w:space="0" w:color="auto"/>
        <w:left w:val="none" w:sz="0" w:space="0" w:color="auto"/>
        <w:bottom w:val="none" w:sz="0" w:space="0" w:color="auto"/>
        <w:right w:val="none" w:sz="0" w:space="0" w:color="auto"/>
      </w:divBdr>
    </w:div>
    <w:div w:id="1284730364">
      <w:bodyDiv w:val="1"/>
      <w:marLeft w:val="0"/>
      <w:marRight w:val="0"/>
      <w:marTop w:val="0"/>
      <w:marBottom w:val="0"/>
      <w:divBdr>
        <w:top w:val="none" w:sz="0" w:space="0" w:color="auto"/>
        <w:left w:val="none" w:sz="0" w:space="0" w:color="auto"/>
        <w:bottom w:val="none" w:sz="0" w:space="0" w:color="auto"/>
        <w:right w:val="none" w:sz="0" w:space="0" w:color="auto"/>
      </w:divBdr>
    </w:div>
    <w:div w:id="1287275322">
      <w:bodyDiv w:val="1"/>
      <w:marLeft w:val="0"/>
      <w:marRight w:val="0"/>
      <w:marTop w:val="0"/>
      <w:marBottom w:val="0"/>
      <w:divBdr>
        <w:top w:val="none" w:sz="0" w:space="0" w:color="auto"/>
        <w:left w:val="none" w:sz="0" w:space="0" w:color="auto"/>
        <w:bottom w:val="none" w:sz="0" w:space="0" w:color="auto"/>
        <w:right w:val="none" w:sz="0" w:space="0" w:color="auto"/>
      </w:divBdr>
    </w:div>
    <w:div w:id="1288312724">
      <w:bodyDiv w:val="1"/>
      <w:marLeft w:val="0"/>
      <w:marRight w:val="0"/>
      <w:marTop w:val="0"/>
      <w:marBottom w:val="0"/>
      <w:divBdr>
        <w:top w:val="none" w:sz="0" w:space="0" w:color="auto"/>
        <w:left w:val="none" w:sz="0" w:space="0" w:color="auto"/>
        <w:bottom w:val="none" w:sz="0" w:space="0" w:color="auto"/>
        <w:right w:val="none" w:sz="0" w:space="0" w:color="auto"/>
      </w:divBdr>
    </w:div>
    <w:div w:id="1291401700">
      <w:bodyDiv w:val="1"/>
      <w:marLeft w:val="0"/>
      <w:marRight w:val="0"/>
      <w:marTop w:val="0"/>
      <w:marBottom w:val="0"/>
      <w:divBdr>
        <w:top w:val="none" w:sz="0" w:space="0" w:color="auto"/>
        <w:left w:val="none" w:sz="0" w:space="0" w:color="auto"/>
        <w:bottom w:val="none" w:sz="0" w:space="0" w:color="auto"/>
        <w:right w:val="none" w:sz="0" w:space="0" w:color="auto"/>
      </w:divBdr>
    </w:div>
    <w:div w:id="1292709683">
      <w:bodyDiv w:val="1"/>
      <w:marLeft w:val="0"/>
      <w:marRight w:val="0"/>
      <w:marTop w:val="0"/>
      <w:marBottom w:val="0"/>
      <w:divBdr>
        <w:top w:val="none" w:sz="0" w:space="0" w:color="auto"/>
        <w:left w:val="none" w:sz="0" w:space="0" w:color="auto"/>
        <w:bottom w:val="none" w:sz="0" w:space="0" w:color="auto"/>
        <w:right w:val="none" w:sz="0" w:space="0" w:color="auto"/>
      </w:divBdr>
    </w:div>
    <w:div w:id="1294290655">
      <w:bodyDiv w:val="1"/>
      <w:marLeft w:val="0"/>
      <w:marRight w:val="0"/>
      <w:marTop w:val="0"/>
      <w:marBottom w:val="0"/>
      <w:divBdr>
        <w:top w:val="none" w:sz="0" w:space="0" w:color="auto"/>
        <w:left w:val="none" w:sz="0" w:space="0" w:color="auto"/>
        <w:bottom w:val="none" w:sz="0" w:space="0" w:color="auto"/>
        <w:right w:val="none" w:sz="0" w:space="0" w:color="auto"/>
      </w:divBdr>
    </w:div>
    <w:div w:id="1296761558">
      <w:bodyDiv w:val="1"/>
      <w:marLeft w:val="0"/>
      <w:marRight w:val="0"/>
      <w:marTop w:val="0"/>
      <w:marBottom w:val="0"/>
      <w:divBdr>
        <w:top w:val="none" w:sz="0" w:space="0" w:color="auto"/>
        <w:left w:val="none" w:sz="0" w:space="0" w:color="auto"/>
        <w:bottom w:val="none" w:sz="0" w:space="0" w:color="auto"/>
        <w:right w:val="none" w:sz="0" w:space="0" w:color="auto"/>
      </w:divBdr>
    </w:div>
    <w:div w:id="1296982324">
      <w:bodyDiv w:val="1"/>
      <w:marLeft w:val="0"/>
      <w:marRight w:val="0"/>
      <w:marTop w:val="0"/>
      <w:marBottom w:val="0"/>
      <w:divBdr>
        <w:top w:val="none" w:sz="0" w:space="0" w:color="auto"/>
        <w:left w:val="none" w:sz="0" w:space="0" w:color="auto"/>
        <w:bottom w:val="none" w:sz="0" w:space="0" w:color="auto"/>
        <w:right w:val="none" w:sz="0" w:space="0" w:color="auto"/>
      </w:divBdr>
    </w:div>
    <w:div w:id="1299535755">
      <w:bodyDiv w:val="1"/>
      <w:marLeft w:val="0"/>
      <w:marRight w:val="0"/>
      <w:marTop w:val="0"/>
      <w:marBottom w:val="0"/>
      <w:divBdr>
        <w:top w:val="none" w:sz="0" w:space="0" w:color="auto"/>
        <w:left w:val="none" w:sz="0" w:space="0" w:color="auto"/>
        <w:bottom w:val="none" w:sz="0" w:space="0" w:color="auto"/>
        <w:right w:val="none" w:sz="0" w:space="0" w:color="auto"/>
      </w:divBdr>
    </w:div>
    <w:div w:id="1301031808">
      <w:bodyDiv w:val="1"/>
      <w:marLeft w:val="0"/>
      <w:marRight w:val="0"/>
      <w:marTop w:val="0"/>
      <w:marBottom w:val="0"/>
      <w:divBdr>
        <w:top w:val="none" w:sz="0" w:space="0" w:color="auto"/>
        <w:left w:val="none" w:sz="0" w:space="0" w:color="auto"/>
        <w:bottom w:val="none" w:sz="0" w:space="0" w:color="auto"/>
        <w:right w:val="none" w:sz="0" w:space="0" w:color="auto"/>
      </w:divBdr>
    </w:div>
    <w:div w:id="1303579752">
      <w:bodyDiv w:val="1"/>
      <w:marLeft w:val="0"/>
      <w:marRight w:val="0"/>
      <w:marTop w:val="0"/>
      <w:marBottom w:val="0"/>
      <w:divBdr>
        <w:top w:val="none" w:sz="0" w:space="0" w:color="auto"/>
        <w:left w:val="none" w:sz="0" w:space="0" w:color="auto"/>
        <w:bottom w:val="none" w:sz="0" w:space="0" w:color="auto"/>
        <w:right w:val="none" w:sz="0" w:space="0" w:color="auto"/>
      </w:divBdr>
    </w:div>
    <w:div w:id="1306013388">
      <w:bodyDiv w:val="1"/>
      <w:marLeft w:val="0"/>
      <w:marRight w:val="0"/>
      <w:marTop w:val="0"/>
      <w:marBottom w:val="0"/>
      <w:divBdr>
        <w:top w:val="none" w:sz="0" w:space="0" w:color="auto"/>
        <w:left w:val="none" w:sz="0" w:space="0" w:color="auto"/>
        <w:bottom w:val="none" w:sz="0" w:space="0" w:color="auto"/>
        <w:right w:val="none" w:sz="0" w:space="0" w:color="auto"/>
      </w:divBdr>
      <w:divsChild>
        <w:div w:id="413823484">
          <w:marLeft w:val="0"/>
          <w:marRight w:val="0"/>
          <w:marTop w:val="0"/>
          <w:marBottom w:val="0"/>
          <w:divBdr>
            <w:top w:val="none" w:sz="0" w:space="0" w:color="auto"/>
            <w:left w:val="none" w:sz="0" w:space="0" w:color="auto"/>
            <w:bottom w:val="none" w:sz="0" w:space="0" w:color="auto"/>
            <w:right w:val="none" w:sz="0" w:space="0" w:color="auto"/>
          </w:divBdr>
        </w:div>
        <w:div w:id="484708746">
          <w:marLeft w:val="0"/>
          <w:marRight w:val="0"/>
          <w:marTop w:val="0"/>
          <w:marBottom w:val="0"/>
          <w:divBdr>
            <w:top w:val="none" w:sz="0" w:space="0" w:color="auto"/>
            <w:left w:val="none" w:sz="0" w:space="0" w:color="auto"/>
            <w:bottom w:val="none" w:sz="0" w:space="0" w:color="auto"/>
            <w:right w:val="none" w:sz="0" w:space="0" w:color="auto"/>
          </w:divBdr>
        </w:div>
        <w:div w:id="813907758">
          <w:marLeft w:val="0"/>
          <w:marRight w:val="0"/>
          <w:marTop w:val="0"/>
          <w:marBottom w:val="0"/>
          <w:divBdr>
            <w:top w:val="none" w:sz="0" w:space="0" w:color="auto"/>
            <w:left w:val="none" w:sz="0" w:space="0" w:color="auto"/>
            <w:bottom w:val="none" w:sz="0" w:space="0" w:color="auto"/>
            <w:right w:val="none" w:sz="0" w:space="0" w:color="auto"/>
          </w:divBdr>
        </w:div>
        <w:div w:id="1879973941">
          <w:marLeft w:val="0"/>
          <w:marRight w:val="0"/>
          <w:marTop w:val="0"/>
          <w:marBottom w:val="0"/>
          <w:divBdr>
            <w:top w:val="none" w:sz="0" w:space="0" w:color="auto"/>
            <w:left w:val="none" w:sz="0" w:space="0" w:color="auto"/>
            <w:bottom w:val="none" w:sz="0" w:space="0" w:color="auto"/>
            <w:right w:val="none" w:sz="0" w:space="0" w:color="auto"/>
          </w:divBdr>
        </w:div>
        <w:div w:id="1960868556">
          <w:marLeft w:val="0"/>
          <w:marRight w:val="0"/>
          <w:marTop w:val="0"/>
          <w:marBottom w:val="0"/>
          <w:divBdr>
            <w:top w:val="none" w:sz="0" w:space="0" w:color="auto"/>
            <w:left w:val="none" w:sz="0" w:space="0" w:color="auto"/>
            <w:bottom w:val="none" w:sz="0" w:space="0" w:color="auto"/>
            <w:right w:val="none" w:sz="0" w:space="0" w:color="auto"/>
          </w:divBdr>
        </w:div>
        <w:div w:id="2073579130">
          <w:marLeft w:val="0"/>
          <w:marRight w:val="0"/>
          <w:marTop w:val="0"/>
          <w:marBottom w:val="0"/>
          <w:divBdr>
            <w:top w:val="none" w:sz="0" w:space="0" w:color="auto"/>
            <w:left w:val="none" w:sz="0" w:space="0" w:color="auto"/>
            <w:bottom w:val="none" w:sz="0" w:space="0" w:color="auto"/>
            <w:right w:val="none" w:sz="0" w:space="0" w:color="auto"/>
          </w:divBdr>
        </w:div>
      </w:divsChild>
    </w:div>
    <w:div w:id="1306202390">
      <w:bodyDiv w:val="1"/>
      <w:marLeft w:val="0"/>
      <w:marRight w:val="0"/>
      <w:marTop w:val="0"/>
      <w:marBottom w:val="0"/>
      <w:divBdr>
        <w:top w:val="none" w:sz="0" w:space="0" w:color="auto"/>
        <w:left w:val="none" w:sz="0" w:space="0" w:color="auto"/>
        <w:bottom w:val="none" w:sz="0" w:space="0" w:color="auto"/>
        <w:right w:val="none" w:sz="0" w:space="0" w:color="auto"/>
      </w:divBdr>
    </w:div>
    <w:div w:id="1308589452">
      <w:bodyDiv w:val="1"/>
      <w:marLeft w:val="0"/>
      <w:marRight w:val="0"/>
      <w:marTop w:val="0"/>
      <w:marBottom w:val="0"/>
      <w:divBdr>
        <w:top w:val="none" w:sz="0" w:space="0" w:color="auto"/>
        <w:left w:val="none" w:sz="0" w:space="0" w:color="auto"/>
        <w:bottom w:val="none" w:sz="0" w:space="0" w:color="auto"/>
        <w:right w:val="none" w:sz="0" w:space="0" w:color="auto"/>
      </w:divBdr>
    </w:div>
    <w:div w:id="1309748054">
      <w:bodyDiv w:val="1"/>
      <w:marLeft w:val="0"/>
      <w:marRight w:val="0"/>
      <w:marTop w:val="0"/>
      <w:marBottom w:val="0"/>
      <w:divBdr>
        <w:top w:val="none" w:sz="0" w:space="0" w:color="auto"/>
        <w:left w:val="none" w:sz="0" w:space="0" w:color="auto"/>
        <w:bottom w:val="none" w:sz="0" w:space="0" w:color="auto"/>
        <w:right w:val="none" w:sz="0" w:space="0" w:color="auto"/>
      </w:divBdr>
    </w:div>
    <w:div w:id="1311907696">
      <w:bodyDiv w:val="1"/>
      <w:marLeft w:val="0"/>
      <w:marRight w:val="0"/>
      <w:marTop w:val="0"/>
      <w:marBottom w:val="0"/>
      <w:divBdr>
        <w:top w:val="none" w:sz="0" w:space="0" w:color="auto"/>
        <w:left w:val="none" w:sz="0" w:space="0" w:color="auto"/>
        <w:bottom w:val="none" w:sz="0" w:space="0" w:color="auto"/>
        <w:right w:val="none" w:sz="0" w:space="0" w:color="auto"/>
      </w:divBdr>
    </w:div>
    <w:div w:id="1317034773">
      <w:bodyDiv w:val="1"/>
      <w:marLeft w:val="0"/>
      <w:marRight w:val="0"/>
      <w:marTop w:val="0"/>
      <w:marBottom w:val="0"/>
      <w:divBdr>
        <w:top w:val="none" w:sz="0" w:space="0" w:color="auto"/>
        <w:left w:val="none" w:sz="0" w:space="0" w:color="auto"/>
        <w:bottom w:val="none" w:sz="0" w:space="0" w:color="auto"/>
        <w:right w:val="none" w:sz="0" w:space="0" w:color="auto"/>
      </w:divBdr>
    </w:div>
    <w:div w:id="1318460675">
      <w:bodyDiv w:val="1"/>
      <w:marLeft w:val="0"/>
      <w:marRight w:val="0"/>
      <w:marTop w:val="0"/>
      <w:marBottom w:val="0"/>
      <w:divBdr>
        <w:top w:val="none" w:sz="0" w:space="0" w:color="auto"/>
        <w:left w:val="none" w:sz="0" w:space="0" w:color="auto"/>
        <w:bottom w:val="none" w:sz="0" w:space="0" w:color="auto"/>
        <w:right w:val="none" w:sz="0" w:space="0" w:color="auto"/>
      </w:divBdr>
    </w:div>
    <w:div w:id="1320691190">
      <w:bodyDiv w:val="1"/>
      <w:marLeft w:val="0"/>
      <w:marRight w:val="0"/>
      <w:marTop w:val="0"/>
      <w:marBottom w:val="0"/>
      <w:divBdr>
        <w:top w:val="none" w:sz="0" w:space="0" w:color="auto"/>
        <w:left w:val="none" w:sz="0" w:space="0" w:color="auto"/>
        <w:bottom w:val="none" w:sz="0" w:space="0" w:color="auto"/>
        <w:right w:val="none" w:sz="0" w:space="0" w:color="auto"/>
      </w:divBdr>
    </w:div>
    <w:div w:id="1322655348">
      <w:bodyDiv w:val="1"/>
      <w:marLeft w:val="0"/>
      <w:marRight w:val="0"/>
      <w:marTop w:val="0"/>
      <w:marBottom w:val="0"/>
      <w:divBdr>
        <w:top w:val="none" w:sz="0" w:space="0" w:color="auto"/>
        <w:left w:val="none" w:sz="0" w:space="0" w:color="auto"/>
        <w:bottom w:val="none" w:sz="0" w:space="0" w:color="auto"/>
        <w:right w:val="none" w:sz="0" w:space="0" w:color="auto"/>
      </w:divBdr>
    </w:div>
    <w:div w:id="1324237237">
      <w:bodyDiv w:val="1"/>
      <w:marLeft w:val="0"/>
      <w:marRight w:val="0"/>
      <w:marTop w:val="0"/>
      <w:marBottom w:val="0"/>
      <w:divBdr>
        <w:top w:val="none" w:sz="0" w:space="0" w:color="auto"/>
        <w:left w:val="none" w:sz="0" w:space="0" w:color="auto"/>
        <w:bottom w:val="none" w:sz="0" w:space="0" w:color="auto"/>
        <w:right w:val="none" w:sz="0" w:space="0" w:color="auto"/>
      </w:divBdr>
    </w:div>
    <w:div w:id="1324772214">
      <w:bodyDiv w:val="1"/>
      <w:marLeft w:val="0"/>
      <w:marRight w:val="0"/>
      <w:marTop w:val="0"/>
      <w:marBottom w:val="0"/>
      <w:divBdr>
        <w:top w:val="none" w:sz="0" w:space="0" w:color="auto"/>
        <w:left w:val="none" w:sz="0" w:space="0" w:color="auto"/>
        <w:bottom w:val="none" w:sz="0" w:space="0" w:color="auto"/>
        <w:right w:val="none" w:sz="0" w:space="0" w:color="auto"/>
      </w:divBdr>
    </w:div>
    <w:div w:id="1324888943">
      <w:bodyDiv w:val="1"/>
      <w:marLeft w:val="0"/>
      <w:marRight w:val="0"/>
      <w:marTop w:val="0"/>
      <w:marBottom w:val="0"/>
      <w:divBdr>
        <w:top w:val="none" w:sz="0" w:space="0" w:color="auto"/>
        <w:left w:val="none" w:sz="0" w:space="0" w:color="auto"/>
        <w:bottom w:val="none" w:sz="0" w:space="0" w:color="auto"/>
        <w:right w:val="none" w:sz="0" w:space="0" w:color="auto"/>
      </w:divBdr>
    </w:div>
    <w:div w:id="1326590152">
      <w:bodyDiv w:val="1"/>
      <w:marLeft w:val="0"/>
      <w:marRight w:val="0"/>
      <w:marTop w:val="0"/>
      <w:marBottom w:val="0"/>
      <w:divBdr>
        <w:top w:val="none" w:sz="0" w:space="0" w:color="auto"/>
        <w:left w:val="none" w:sz="0" w:space="0" w:color="auto"/>
        <w:bottom w:val="none" w:sz="0" w:space="0" w:color="auto"/>
        <w:right w:val="none" w:sz="0" w:space="0" w:color="auto"/>
      </w:divBdr>
    </w:div>
    <w:div w:id="1327784610">
      <w:bodyDiv w:val="1"/>
      <w:marLeft w:val="0"/>
      <w:marRight w:val="0"/>
      <w:marTop w:val="0"/>
      <w:marBottom w:val="0"/>
      <w:divBdr>
        <w:top w:val="none" w:sz="0" w:space="0" w:color="auto"/>
        <w:left w:val="none" w:sz="0" w:space="0" w:color="auto"/>
        <w:bottom w:val="none" w:sz="0" w:space="0" w:color="auto"/>
        <w:right w:val="none" w:sz="0" w:space="0" w:color="auto"/>
      </w:divBdr>
    </w:div>
    <w:div w:id="1331175069">
      <w:bodyDiv w:val="1"/>
      <w:marLeft w:val="0"/>
      <w:marRight w:val="0"/>
      <w:marTop w:val="0"/>
      <w:marBottom w:val="0"/>
      <w:divBdr>
        <w:top w:val="none" w:sz="0" w:space="0" w:color="auto"/>
        <w:left w:val="none" w:sz="0" w:space="0" w:color="auto"/>
        <w:bottom w:val="none" w:sz="0" w:space="0" w:color="auto"/>
        <w:right w:val="none" w:sz="0" w:space="0" w:color="auto"/>
      </w:divBdr>
    </w:div>
    <w:div w:id="1332636766">
      <w:bodyDiv w:val="1"/>
      <w:marLeft w:val="0"/>
      <w:marRight w:val="0"/>
      <w:marTop w:val="0"/>
      <w:marBottom w:val="0"/>
      <w:divBdr>
        <w:top w:val="none" w:sz="0" w:space="0" w:color="auto"/>
        <w:left w:val="none" w:sz="0" w:space="0" w:color="auto"/>
        <w:bottom w:val="none" w:sz="0" w:space="0" w:color="auto"/>
        <w:right w:val="none" w:sz="0" w:space="0" w:color="auto"/>
      </w:divBdr>
    </w:div>
    <w:div w:id="1333295045">
      <w:bodyDiv w:val="1"/>
      <w:marLeft w:val="0"/>
      <w:marRight w:val="0"/>
      <w:marTop w:val="0"/>
      <w:marBottom w:val="0"/>
      <w:divBdr>
        <w:top w:val="none" w:sz="0" w:space="0" w:color="auto"/>
        <w:left w:val="none" w:sz="0" w:space="0" w:color="auto"/>
        <w:bottom w:val="none" w:sz="0" w:space="0" w:color="auto"/>
        <w:right w:val="none" w:sz="0" w:space="0" w:color="auto"/>
      </w:divBdr>
    </w:div>
    <w:div w:id="1335837648">
      <w:bodyDiv w:val="1"/>
      <w:marLeft w:val="0"/>
      <w:marRight w:val="0"/>
      <w:marTop w:val="0"/>
      <w:marBottom w:val="0"/>
      <w:divBdr>
        <w:top w:val="none" w:sz="0" w:space="0" w:color="auto"/>
        <w:left w:val="none" w:sz="0" w:space="0" w:color="auto"/>
        <w:bottom w:val="none" w:sz="0" w:space="0" w:color="auto"/>
        <w:right w:val="none" w:sz="0" w:space="0" w:color="auto"/>
      </w:divBdr>
    </w:div>
    <w:div w:id="1338848671">
      <w:bodyDiv w:val="1"/>
      <w:marLeft w:val="0"/>
      <w:marRight w:val="0"/>
      <w:marTop w:val="0"/>
      <w:marBottom w:val="0"/>
      <w:divBdr>
        <w:top w:val="none" w:sz="0" w:space="0" w:color="auto"/>
        <w:left w:val="none" w:sz="0" w:space="0" w:color="auto"/>
        <w:bottom w:val="none" w:sz="0" w:space="0" w:color="auto"/>
        <w:right w:val="none" w:sz="0" w:space="0" w:color="auto"/>
      </w:divBdr>
    </w:div>
    <w:div w:id="1339850600">
      <w:bodyDiv w:val="1"/>
      <w:marLeft w:val="0"/>
      <w:marRight w:val="0"/>
      <w:marTop w:val="0"/>
      <w:marBottom w:val="0"/>
      <w:divBdr>
        <w:top w:val="none" w:sz="0" w:space="0" w:color="auto"/>
        <w:left w:val="none" w:sz="0" w:space="0" w:color="auto"/>
        <w:bottom w:val="none" w:sz="0" w:space="0" w:color="auto"/>
        <w:right w:val="none" w:sz="0" w:space="0" w:color="auto"/>
      </w:divBdr>
    </w:div>
    <w:div w:id="1340346895">
      <w:bodyDiv w:val="1"/>
      <w:marLeft w:val="0"/>
      <w:marRight w:val="0"/>
      <w:marTop w:val="0"/>
      <w:marBottom w:val="0"/>
      <w:divBdr>
        <w:top w:val="none" w:sz="0" w:space="0" w:color="auto"/>
        <w:left w:val="none" w:sz="0" w:space="0" w:color="auto"/>
        <w:bottom w:val="none" w:sz="0" w:space="0" w:color="auto"/>
        <w:right w:val="none" w:sz="0" w:space="0" w:color="auto"/>
      </w:divBdr>
    </w:div>
    <w:div w:id="1347289361">
      <w:bodyDiv w:val="1"/>
      <w:marLeft w:val="0"/>
      <w:marRight w:val="0"/>
      <w:marTop w:val="0"/>
      <w:marBottom w:val="0"/>
      <w:divBdr>
        <w:top w:val="none" w:sz="0" w:space="0" w:color="auto"/>
        <w:left w:val="none" w:sz="0" w:space="0" w:color="auto"/>
        <w:bottom w:val="none" w:sz="0" w:space="0" w:color="auto"/>
        <w:right w:val="none" w:sz="0" w:space="0" w:color="auto"/>
      </w:divBdr>
    </w:div>
    <w:div w:id="1347514975">
      <w:bodyDiv w:val="1"/>
      <w:marLeft w:val="0"/>
      <w:marRight w:val="0"/>
      <w:marTop w:val="0"/>
      <w:marBottom w:val="0"/>
      <w:divBdr>
        <w:top w:val="none" w:sz="0" w:space="0" w:color="auto"/>
        <w:left w:val="none" w:sz="0" w:space="0" w:color="auto"/>
        <w:bottom w:val="none" w:sz="0" w:space="0" w:color="auto"/>
        <w:right w:val="none" w:sz="0" w:space="0" w:color="auto"/>
      </w:divBdr>
    </w:div>
    <w:div w:id="1348286913">
      <w:bodyDiv w:val="1"/>
      <w:marLeft w:val="0"/>
      <w:marRight w:val="0"/>
      <w:marTop w:val="0"/>
      <w:marBottom w:val="0"/>
      <w:divBdr>
        <w:top w:val="none" w:sz="0" w:space="0" w:color="auto"/>
        <w:left w:val="none" w:sz="0" w:space="0" w:color="auto"/>
        <w:bottom w:val="none" w:sz="0" w:space="0" w:color="auto"/>
        <w:right w:val="none" w:sz="0" w:space="0" w:color="auto"/>
      </w:divBdr>
    </w:div>
    <w:div w:id="1351491875">
      <w:bodyDiv w:val="1"/>
      <w:marLeft w:val="0"/>
      <w:marRight w:val="0"/>
      <w:marTop w:val="0"/>
      <w:marBottom w:val="0"/>
      <w:divBdr>
        <w:top w:val="none" w:sz="0" w:space="0" w:color="auto"/>
        <w:left w:val="none" w:sz="0" w:space="0" w:color="auto"/>
        <w:bottom w:val="none" w:sz="0" w:space="0" w:color="auto"/>
        <w:right w:val="none" w:sz="0" w:space="0" w:color="auto"/>
      </w:divBdr>
    </w:div>
    <w:div w:id="1355959218">
      <w:bodyDiv w:val="1"/>
      <w:marLeft w:val="0"/>
      <w:marRight w:val="0"/>
      <w:marTop w:val="0"/>
      <w:marBottom w:val="0"/>
      <w:divBdr>
        <w:top w:val="none" w:sz="0" w:space="0" w:color="auto"/>
        <w:left w:val="none" w:sz="0" w:space="0" w:color="auto"/>
        <w:bottom w:val="none" w:sz="0" w:space="0" w:color="auto"/>
        <w:right w:val="none" w:sz="0" w:space="0" w:color="auto"/>
      </w:divBdr>
    </w:div>
    <w:div w:id="1359503158">
      <w:bodyDiv w:val="1"/>
      <w:marLeft w:val="0"/>
      <w:marRight w:val="0"/>
      <w:marTop w:val="0"/>
      <w:marBottom w:val="0"/>
      <w:divBdr>
        <w:top w:val="none" w:sz="0" w:space="0" w:color="auto"/>
        <w:left w:val="none" w:sz="0" w:space="0" w:color="auto"/>
        <w:bottom w:val="none" w:sz="0" w:space="0" w:color="auto"/>
        <w:right w:val="none" w:sz="0" w:space="0" w:color="auto"/>
      </w:divBdr>
    </w:div>
    <w:div w:id="1362168055">
      <w:bodyDiv w:val="1"/>
      <w:marLeft w:val="0"/>
      <w:marRight w:val="0"/>
      <w:marTop w:val="0"/>
      <w:marBottom w:val="0"/>
      <w:divBdr>
        <w:top w:val="none" w:sz="0" w:space="0" w:color="auto"/>
        <w:left w:val="none" w:sz="0" w:space="0" w:color="auto"/>
        <w:bottom w:val="none" w:sz="0" w:space="0" w:color="auto"/>
        <w:right w:val="none" w:sz="0" w:space="0" w:color="auto"/>
      </w:divBdr>
    </w:div>
    <w:div w:id="1366518364">
      <w:bodyDiv w:val="1"/>
      <w:marLeft w:val="0"/>
      <w:marRight w:val="0"/>
      <w:marTop w:val="0"/>
      <w:marBottom w:val="0"/>
      <w:divBdr>
        <w:top w:val="none" w:sz="0" w:space="0" w:color="auto"/>
        <w:left w:val="none" w:sz="0" w:space="0" w:color="auto"/>
        <w:bottom w:val="none" w:sz="0" w:space="0" w:color="auto"/>
        <w:right w:val="none" w:sz="0" w:space="0" w:color="auto"/>
      </w:divBdr>
    </w:div>
    <w:div w:id="1368945505">
      <w:bodyDiv w:val="1"/>
      <w:marLeft w:val="0"/>
      <w:marRight w:val="0"/>
      <w:marTop w:val="0"/>
      <w:marBottom w:val="0"/>
      <w:divBdr>
        <w:top w:val="none" w:sz="0" w:space="0" w:color="auto"/>
        <w:left w:val="none" w:sz="0" w:space="0" w:color="auto"/>
        <w:bottom w:val="none" w:sz="0" w:space="0" w:color="auto"/>
        <w:right w:val="none" w:sz="0" w:space="0" w:color="auto"/>
      </w:divBdr>
    </w:div>
    <w:div w:id="1369455922">
      <w:bodyDiv w:val="1"/>
      <w:marLeft w:val="0"/>
      <w:marRight w:val="0"/>
      <w:marTop w:val="0"/>
      <w:marBottom w:val="0"/>
      <w:divBdr>
        <w:top w:val="none" w:sz="0" w:space="0" w:color="auto"/>
        <w:left w:val="none" w:sz="0" w:space="0" w:color="auto"/>
        <w:bottom w:val="none" w:sz="0" w:space="0" w:color="auto"/>
        <w:right w:val="none" w:sz="0" w:space="0" w:color="auto"/>
      </w:divBdr>
    </w:div>
    <w:div w:id="1372681156">
      <w:bodyDiv w:val="1"/>
      <w:marLeft w:val="0"/>
      <w:marRight w:val="0"/>
      <w:marTop w:val="0"/>
      <w:marBottom w:val="0"/>
      <w:divBdr>
        <w:top w:val="none" w:sz="0" w:space="0" w:color="auto"/>
        <w:left w:val="none" w:sz="0" w:space="0" w:color="auto"/>
        <w:bottom w:val="none" w:sz="0" w:space="0" w:color="auto"/>
        <w:right w:val="none" w:sz="0" w:space="0" w:color="auto"/>
      </w:divBdr>
    </w:div>
    <w:div w:id="1372727236">
      <w:bodyDiv w:val="1"/>
      <w:marLeft w:val="0"/>
      <w:marRight w:val="0"/>
      <w:marTop w:val="0"/>
      <w:marBottom w:val="0"/>
      <w:divBdr>
        <w:top w:val="none" w:sz="0" w:space="0" w:color="auto"/>
        <w:left w:val="none" w:sz="0" w:space="0" w:color="auto"/>
        <w:bottom w:val="none" w:sz="0" w:space="0" w:color="auto"/>
        <w:right w:val="none" w:sz="0" w:space="0" w:color="auto"/>
      </w:divBdr>
    </w:div>
    <w:div w:id="1374232921">
      <w:bodyDiv w:val="1"/>
      <w:marLeft w:val="0"/>
      <w:marRight w:val="0"/>
      <w:marTop w:val="0"/>
      <w:marBottom w:val="0"/>
      <w:divBdr>
        <w:top w:val="none" w:sz="0" w:space="0" w:color="auto"/>
        <w:left w:val="none" w:sz="0" w:space="0" w:color="auto"/>
        <w:bottom w:val="none" w:sz="0" w:space="0" w:color="auto"/>
        <w:right w:val="none" w:sz="0" w:space="0" w:color="auto"/>
      </w:divBdr>
    </w:div>
    <w:div w:id="1375352975">
      <w:bodyDiv w:val="1"/>
      <w:marLeft w:val="0"/>
      <w:marRight w:val="0"/>
      <w:marTop w:val="0"/>
      <w:marBottom w:val="0"/>
      <w:divBdr>
        <w:top w:val="none" w:sz="0" w:space="0" w:color="auto"/>
        <w:left w:val="none" w:sz="0" w:space="0" w:color="auto"/>
        <w:bottom w:val="none" w:sz="0" w:space="0" w:color="auto"/>
        <w:right w:val="none" w:sz="0" w:space="0" w:color="auto"/>
      </w:divBdr>
    </w:div>
    <w:div w:id="1375929020">
      <w:bodyDiv w:val="1"/>
      <w:marLeft w:val="0"/>
      <w:marRight w:val="0"/>
      <w:marTop w:val="0"/>
      <w:marBottom w:val="0"/>
      <w:divBdr>
        <w:top w:val="none" w:sz="0" w:space="0" w:color="auto"/>
        <w:left w:val="none" w:sz="0" w:space="0" w:color="auto"/>
        <w:bottom w:val="none" w:sz="0" w:space="0" w:color="auto"/>
        <w:right w:val="none" w:sz="0" w:space="0" w:color="auto"/>
      </w:divBdr>
    </w:div>
    <w:div w:id="1377782060">
      <w:bodyDiv w:val="1"/>
      <w:marLeft w:val="0"/>
      <w:marRight w:val="0"/>
      <w:marTop w:val="0"/>
      <w:marBottom w:val="0"/>
      <w:divBdr>
        <w:top w:val="none" w:sz="0" w:space="0" w:color="auto"/>
        <w:left w:val="none" w:sz="0" w:space="0" w:color="auto"/>
        <w:bottom w:val="none" w:sz="0" w:space="0" w:color="auto"/>
        <w:right w:val="none" w:sz="0" w:space="0" w:color="auto"/>
      </w:divBdr>
    </w:div>
    <w:div w:id="1379085548">
      <w:bodyDiv w:val="1"/>
      <w:marLeft w:val="0"/>
      <w:marRight w:val="0"/>
      <w:marTop w:val="0"/>
      <w:marBottom w:val="0"/>
      <w:divBdr>
        <w:top w:val="none" w:sz="0" w:space="0" w:color="auto"/>
        <w:left w:val="none" w:sz="0" w:space="0" w:color="auto"/>
        <w:bottom w:val="none" w:sz="0" w:space="0" w:color="auto"/>
        <w:right w:val="none" w:sz="0" w:space="0" w:color="auto"/>
      </w:divBdr>
    </w:div>
    <w:div w:id="1380397764">
      <w:bodyDiv w:val="1"/>
      <w:marLeft w:val="0"/>
      <w:marRight w:val="0"/>
      <w:marTop w:val="0"/>
      <w:marBottom w:val="0"/>
      <w:divBdr>
        <w:top w:val="none" w:sz="0" w:space="0" w:color="auto"/>
        <w:left w:val="none" w:sz="0" w:space="0" w:color="auto"/>
        <w:bottom w:val="none" w:sz="0" w:space="0" w:color="auto"/>
        <w:right w:val="none" w:sz="0" w:space="0" w:color="auto"/>
      </w:divBdr>
    </w:div>
    <w:div w:id="1381128985">
      <w:bodyDiv w:val="1"/>
      <w:marLeft w:val="0"/>
      <w:marRight w:val="0"/>
      <w:marTop w:val="0"/>
      <w:marBottom w:val="0"/>
      <w:divBdr>
        <w:top w:val="none" w:sz="0" w:space="0" w:color="auto"/>
        <w:left w:val="none" w:sz="0" w:space="0" w:color="auto"/>
        <w:bottom w:val="none" w:sz="0" w:space="0" w:color="auto"/>
        <w:right w:val="none" w:sz="0" w:space="0" w:color="auto"/>
      </w:divBdr>
    </w:div>
    <w:div w:id="1382091990">
      <w:bodyDiv w:val="1"/>
      <w:marLeft w:val="0"/>
      <w:marRight w:val="0"/>
      <w:marTop w:val="0"/>
      <w:marBottom w:val="0"/>
      <w:divBdr>
        <w:top w:val="none" w:sz="0" w:space="0" w:color="auto"/>
        <w:left w:val="none" w:sz="0" w:space="0" w:color="auto"/>
        <w:bottom w:val="none" w:sz="0" w:space="0" w:color="auto"/>
        <w:right w:val="none" w:sz="0" w:space="0" w:color="auto"/>
      </w:divBdr>
    </w:div>
    <w:div w:id="1383753710">
      <w:bodyDiv w:val="1"/>
      <w:marLeft w:val="0"/>
      <w:marRight w:val="0"/>
      <w:marTop w:val="0"/>
      <w:marBottom w:val="0"/>
      <w:divBdr>
        <w:top w:val="none" w:sz="0" w:space="0" w:color="auto"/>
        <w:left w:val="none" w:sz="0" w:space="0" w:color="auto"/>
        <w:bottom w:val="none" w:sz="0" w:space="0" w:color="auto"/>
        <w:right w:val="none" w:sz="0" w:space="0" w:color="auto"/>
      </w:divBdr>
    </w:div>
    <w:div w:id="1383945373">
      <w:bodyDiv w:val="1"/>
      <w:marLeft w:val="0"/>
      <w:marRight w:val="0"/>
      <w:marTop w:val="0"/>
      <w:marBottom w:val="0"/>
      <w:divBdr>
        <w:top w:val="none" w:sz="0" w:space="0" w:color="auto"/>
        <w:left w:val="none" w:sz="0" w:space="0" w:color="auto"/>
        <w:bottom w:val="none" w:sz="0" w:space="0" w:color="auto"/>
        <w:right w:val="none" w:sz="0" w:space="0" w:color="auto"/>
      </w:divBdr>
    </w:div>
    <w:div w:id="1384061767">
      <w:bodyDiv w:val="1"/>
      <w:marLeft w:val="0"/>
      <w:marRight w:val="0"/>
      <w:marTop w:val="0"/>
      <w:marBottom w:val="0"/>
      <w:divBdr>
        <w:top w:val="none" w:sz="0" w:space="0" w:color="auto"/>
        <w:left w:val="none" w:sz="0" w:space="0" w:color="auto"/>
        <w:bottom w:val="none" w:sz="0" w:space="0" w:color="auto"/>
        <w:right w:val="none" w:sz="0" w:space="0" w:color="auto"/>
      </w:divBdr>
    </w:div>
    <w:div w:id="1384253902">
      <w:bodyDiv w:val="1"/>
      <w:marLeft w:val="0"/>
      <w:marRight w:val="0"/>
      <w:marTop w:val="0"/>
      <w:marBottom w:val="0"/>
      <w:divBdr>
        <w:top w:val="none" w:sz="0" w:space="0" w:color="auto"/>
        <w:left w:val="none" w:sz="0" w:space="0" w:color="auto"/>
        <w:bottom w:val="none" w:sz="0" w:space="0" w:color="auto"/>
        <w:right w:val="none" w:sz="0" w:space="0" w:color="auto"/>
      </w:divBdr>
    </w:div>
    <w:div w:id="1384913721">
      <w:bodyDiv w:val="1"/>
      <w:marLeft w:val="0"/>
      <w:marRight w:val="0"/>
      <w:marTop w:val="0"/>
      <w:marBottom w:val="0"/>
      <w:divBdr>
        <w:top w:val="none" w:sz="0" w:space="0" w:color="auto"/>
        <w:left w:val="none" w:sz="0" w:space="0" w:color="auto"/>
        <w:bottom w:val="none" w:sz="0" w:space="0" w:color="auto"/>
        <w:right w:val="none" w:sz="0" w:space="0" w:color="auto"/>
      </w:divBdr>
    </w:div>
    <w:div w:id="1385522967">
      <w:bodyDiv w:val="1"/>
      <w:marLeft w:val="0"/>
      <w:marRight w:val="0"/>
      <w:marTop w:val="0"/>
      <w:marBottom w:val="0"/>
      <w:divBdr>
        <w:top w:val="none" w:sz="0" w:space="0" w:color="auto"/>
        <w:left w:val="none" w:sz="0" w:space="0" w:color="auto"/>
        <w:bottom w:val="none" w:sz="0" w:space="0" w:color="auto"/>
        <w:right w:val="none" w:sz="0" w:space="0" w:color="auto"/>
      </w:divBdr>
    </w:div>
    <w:div w:id="1386568195">
      <w:bodyDiv w:val="1"/>
      <w:marLeft w:val="0"/>
      <w:marRight w:val="0"/>
      <w:marTop w:val="0"/>
      <w:marBottom w:val="0"/>
      <w:divBdr>
        <w:top w:val="none" w:sz="0" w:space="0" w:color="auto"/>
        <w:left w:val="none" w:sz="0" w:space="0" w:color="auto"/>
        <w:bottom w:val="none" w:sz="0" w:space="0" w:color="auto"/>
        <w:right w:val="none" w:sz="0" w:space="0" w:color="auto"/>
      </w:divBdr>
    </w:div>
    <w:div w:id="1387412512">
      <w:bodyDiv w:val="1"/>
      <w:marLeft w:val="0"/>
      <w:marRight w:val="0"/>
      <w:marTop w:val="0"/>
      <w:marBottom w:val="0"/>
      <w:divBdr>
        <w:top w:val="none" w:sz="0" w:space="0" w:color="auto"/>
        <w:left w:val="none" w:sz="0" w:space="0" w:color="auto"/>
        <w:bottom w:val="none" w:sz="0" w:space="0" w:color="auto"/>
        <w:right w:val="none" w:sz="0" w:space="0" w:color="auto"/>
      </w:divBdr>
    </w:div>
    <w:div w:id="1388072830">
      <w:bodyDiv w:val="1"/>
      <w:marLeft w:val="0"/>
      <w:marRight w:val="0"/>
      <w:marTop w:val="0"/>
      <w:marBottom w:val="0"/>
      <w:divBdr>
        <w:top w:val="none" w:sz="0" w:space="0" w:color="auto"/>
        <w:left w:val="none" w:sz="0" w:space="0" w:color="auto"/>
        <w:bottom w:val="none" w:sz="0" w:space="0" w:color="auto"/>
        <w:right w:val="none" w:sz="0" w:space="0" w:color="auto"/>
      </w:divBdr>
    </w:div>
    <w:div w:id="1389911759">
      <w:bodyDiv w:val="1"/>
      <w:marLeft w:val="0"/>
      <w:marRight w:val="0"/>
      <w:marTop w:val="0"/>
      <w:marBottom w:val="0"/>
      <w:divBdr>
        <w:top w:val="none" w:sz="0" w:space="0" w:color="auto"/>
        <w:left w:val="none" w:sz="0" w:space="0" w:color="auto"/>
        <w:bottom w:val="none" w:sz="0" w:space="0" w:color="auto"/>
        <w:right w:val="none" w:sz="0" w:space="0" w:color="auto"/>
      </w:divBdr>
    </w:div>
    <w:div w:id="1390883153">
      <w:bodyDiv w:val="1"/>
      <w:marLeft w:val="0"/>
      <w:marRight w:val="0"/>
      <w:marTop w:val="0"/>
      <w:marBottom w:val="0"/>
      <w:divBdr>
        <w:top w:val="none" w:sz="0" w:space="0" w:color="auto"/>
        <w:left w:val="none" w:sz="0" w:space="0" w:color="auto"/>
        <w:bottom w:val="none" w:sz="0" w:space="0" w:color="auto"/>
        <w:right w:val="none" w:sz="0" w:space="0" w:color="auto"/>
      </w:divBdr>
    </w:div>
    <w:div w:id="1391610005">
      <w:bodyDiv w:val="1"/>
      <w:marLeft w:val="0"/>
      <w:marRight w:val="0"/>
      <w:marTop w:val="0"/>
      <w:marBottom w:val="0"/>
      <w:divBdr>
        <w:top w:val="none" w:sz="0" w:space="0" w:color="auto"/>
        <w:left w:val="none" w:sz="0" w:space="0" w:color="auto"/>
        <w:bottom w:val="none" w:sz="0" w:space="0" w:color="auto"/>
        <w:right w:val="none" w:sz="0" w:space="0" w:color="auto"/>
      </w:divBdr>
    </w:div>
    <w:div w:id="1395590849">
      <w:bodyDiv w:val="1"/>
      <w:marLeft w:val="0"/>
      <w:marRight w:val="0"/>
      <w:marTop w:val="0"/>
      <w:marBottom w:val="0"/>
      <w:divBdr>
        <w:top w:val="none" w:sz="0" w:space="0" w:color="auto"/>
        <w:left w:val="none" w:sz="0" w:space="0" w:color="auto"/>
        <w:bottom w:val="none" w:sz="0" w:space="0" w:color="auto"/>
        <w:right w:val="none" w:sz="0" w:space="0" w:color="auto"/>
      </w:divBdr>
    </w:div>
    <w:div w:id="1396467404">
      <w:bodyDiv w:val="1"/>
      <w:marLeft w:val="0"/>
      <w:marRight w:val="0"/>
      <w:marTop w:val="0"/>
      <w:marBottom w:val="0"/>
      <w:divBdr>
        <w:top w:val="none" w:sz="0" w:space="0" w:color="auto"/>
        <w:left w:val="none" w:sz="0" w:space="0" w:color="auto"/>
        <w:bottom w:val="none" w:sz="0" w:space="0" w:color="auto"/>
        <w:right w:val="none" w:sz="0" w:space="0" w:color="auto"/>
      </w:divBdr>
      <w:divsChild>
        <w:div w:id="379205688">
          <w:marLeft w:val="0"/>
          <w:marRight w:val="0"/>
          <w:marTop w:val="0"/>
          <w:marBottom w:val="0"/>
          <w:divBdr>
            <w:top w:val="none" w:sz="0" w:space="0" w:color="auto"/>
            <w:left w:val="none" w:sz="0" w:space="0" w:color="auto"/>
            <w:bottom w:val="none" w:sz="0" w:space="0" w:color="auto"/>
            <w:right w:val="none" w:sz="0" w:space="0" w:color="auto"/>
          </w:divBdr>
        </w:div>
      </w:divsChild>
    </w:div>
    <w:div w:id="1399941444">
      <w:bodyDiv w:val="1"/>
      <w:marLeft w:val="0"/>
      <w:marRight w:val="0"/>
      <w:marTop w:val="0"/>
      <w:marBottom w:val="0"/>
      <w:divBdr>
        <w:top w:val="none" w:sz="0" w:space="0" w:color="auto"/>
        <w:left w:val="none" w:sz="0" w:space="0" w:color="auto"/>
        <w:bottom w:val="none" w:sz="0" w:space="0" w:color="auto"/>
        <w:right w:val="none" w:sz="0" w:space="0" w:color="auto"/>
      </w:divBdr>
    </w:div>
    <w:div w:id="1400126949">
      <w:bodyDiv w:val="1"/>
      <w:marLeft w:val="0"/>
      <w:marRight w:val="0"/>
      <w:marTop w:val="0"/>
      <w:marBottom w:val="0"/>
      <w:divBdr>
        <w:top w:val="none" w:sz="0" w:space="0" w:color="auto"/>
        <w:left w:val="none" w:sz="0" w:space="0" w:color="auto"/>
        <w:bottom w:val="none" w:sz="0" w:space="0" w:color="auto"/>
        <w:right w:val="none" w:sz="0" w:space="0" w:color="auto"/>
      </w:divBdr>
    </w:div>
    <w:div w:id="1405027028">
      <w:bodyDiv w:val="1"/>
      <w:marLeft w:val="0"/>
      <w:marRight w:val="0"/>
      <w:marTop w:val="0"/>
      <w:marBottom w:val="0"/>
      <w:divBdr>
        <w:top w:val="none" w:sz="0" w:space="0" w:color="auto"/>
        <w:left w:val="none" w:sz="0" w:space="0" w:color="auto"/>
        <w:bottom w:val="none" w:sz="0" w:space="0" w:color="auto"/>
        <w:right w:val="none" w:sz="0" w:space="0" w:color="auto"/>
      </w:divBdr>
    </w:div>
    <w:div w:id="1405109918">
      <w:bodyDiv w:val="1"/>
      <w:marLeft w:val="0"/>
      <w:marRight w:val="0"/>
      <w:marTop w:val="0"/>
      <w:marBottom w:val="0"/>
      <w:divBdr>
        <w:top w:val="none" w:sz="0" w:space="0" w:color="auto"/>
        <w:left w:val="none" w:sz="0" w:space="0" w:color="auto"/>
        <w:bottom w:val="none" w:sz="0" w:space="0" w:color="auto"/>
        <w:right w:val="none" w:sz="0" w:space="0" w:color="auto"/>
      </w:divBdr>
    </w:div>
    <w:div w:id="1406800684">
      <w:bodyDiv w:val="1"/>
      <w:marLeft w:val="0"/>
      <w:marRight w:val="0"/>
      <w:marTop w:val="0"/>
      <w:marBottom w:val="0"/>
      <w:divBdr>
        <w:top w:val="none" w:sz="0" w:space="0" w:color="auto"/>
        <w:left w:val="none" w:sz="0" w:space="0" w:color="auto"/>
        <w:bottom w:val="none" w:sz="0" w:space="0" w:color="auto"/>
        <w:right w:val="none" w:sz="0" w:space="0" w:color="auto"/>
      </w:divBdr>
    </w:div>
    <w:div w:id="1406996533">
      <w:bodyDiv w:val="1"/>
      <w:marLeft w:val="0"/>
      <w:marRight w:val="0"/>
      <w:marTop w:val="0"/>
      <w:marBottom w:val="0"/>
      <w:divBdr>
        <w:top w:val="none" w:sz="0" w:space="0" w:color="auto"/>
        <w:left w:val="none" w:sz="0" w:space="0" w:color="auto"/>
        <w:bottom w:val="none" w:sz="0" w:space="0" w:color="auto"/>
        <w:right w:val="none" w:sz="0" w:space="0" w:color="auto"/>
      </w:divBdr>
    </w:div>
    <w:div w:id="1408183431">
      <w:bodyDiv w:val="1"/>
      <w:marLeft w:val="0"/>
      <w:marRight w:val="0"/>
      <w:marTop w:val="0"/>
      <w:marBottom w:val="0"/>
      <w:divBdr>
        <w:top w:val="none" w:sz="0" w:space="0" w:color="auto"/>
        <w:left w:val="none" w:sz="0" w:space="0" w:color="auto"/>
        <w:bottom w:val="none" w:sz="0" w:space="0" w:color="auto"/>
        <w:right w:val="none" w:sz="0" w:space="0" w:color="auto"/>
      </w:divBdr>
    </w:div>
    <w:div w:id="1409696880">
      <w:bodyDiv w:val="1"/>
      <w:marLeft w:val="0"/>
      <w:marRight w:val="0"/>
      <w:marTop w:val="0"/>
      <w:marBottom w:val="0"/>
      <w:divBdr>
        <w:top w:val="none" w:sz="0" w:space="0" w:color="auto"/>
        <w:left w:val="none" w:sz="0" w:space="0" w:color="auto"/>
        <w:bottom w:val="none" w:sz="0" w:space="0" w:color="auto"/>
        <w:right w:val="none" w:sz="0" w:space="0" w:color="auto"/>
      </w:divBdr>
    </w:div>
    <w:div w:id="1410031268">
      <w:bodyDiv w:val="1"/>
      <w:marLeft w:val="0"/>
      <w:marRight w:val="0"/>
      <w:marTop w:val="0"/>
      <w:marBottom w:val="0"/>
      <w:divBdr>
        <w:top w:val="none" w:sz="0" w:space="0" w:color="auto"/>
        <w:left w:val="none" w:sz="0" w:space="0" w:color="auto"/>
        <w:bottom w:val="none" w:sz="0" w:space="0" w:color="auto"/>
        <w:right w:val="none" w:sz="0" w:space="0" w:color="auto"/>
      </w:divBdr>
    </w:div>
    <w:div w:id="1412968920">
      <w:bodyDiv w:val="1"/>
      <w:marLeft w:val="0"/>
      <w:marRight w:val="0"/>
      <w:marTop w:val="0"/>
      <w:marBottom w:val="0"/>
      <w:divBdr>
        <w:top w:val="none" w:sz="0" w:space="0" w:color="auto"/>
        <w:left w:val="none" w:sz="0" w:space="0" w:color="auto"/>
        <w:bottom w:val="none" w:sz="0" w:space="0" w:color="auto"/>
        <w:right w:val="none" w:sz="0" w:space="0" w:color="auto"/>
      </w:divBdr>
    </w:div>
    <w:div w:id="1413118051">
      <w:bodyDiv w:val="1"/>
      <w:marLeft w:val="0"/>
      <w:marRight w:val="0"/>
      <w:marTop w:val="0"/>
      <w:marBottom w:val="0"/>
      <w:divBdr>
        <w:top w:val="none" w:sz="0" w:space="0" w:color="auto"/>
        <w:left w:val="none" w:sz="0" w:space="0" w:color="auto"/>
        <w:bottom w:val="none" w:sz="0" w:space="0" w:color="auto"/>
        <w:right w:val="none" w:sz="0" w:space="0" w:color="auto"/>
      </w:divBdr>
    </w:div>
    <w:div w:id="1415470640">
      <w:bodyDiv w:val="1"/>
      <w:marLeft w:val="0"/>
      <w:marRight w:val="0"/>
      <w:marTop w:val="0"/>
      <w:marBottom w:val="0"/>
      <w:divBdr>
        <w:top w:val="none" w:sz="0" w:space="0" w:color="auto"/>
        <w:left w:val="none" w:sz="0" w:space="0" w:color="auto"/>
        <w:bottom w:val="none" w:sz="0" w:space="0" w:color="auto"/>
        <w:right w:val="none" w:sz="0" w:space="0" w:color="auto"/>
      </w:divBdr>
    </w:div>
    <w:div w:id="1416245303">
      <w:bodyDiv w:val="1"/>
      <w:marLeft w:val="0"/>
      <w:marRight w:val="0"/>
      <w:marTop w:val="0"/>
      <w:marBottom w:val="0"/>
      <w:divBdr>
        <w:top w:val="none" w:sz="0" w:space="0" w:color="auto"/>
        <w:left w:val="none" w:sz="0" w:space="0" w:color="auto"/>
        <w:bottom w:val="none" w:sz="0" w:space="0" w:color="auto"/>
        <w:right w:val="none" w:sz="0" w:space="0" w:color="auto"/>
      </w:divBdr>
      <w:divsChild>
        <w:div w:id="327100277">
          <w:marLeft w:val="0"/>
          <w:marRight w:val="0"/>
          <w:marTop w:val="0"/>
          <w:marBottom w:val="0"/>
          <w:divBdr>
            <w:top w:val="none" w:sz="0" w:space="0" w:color="auto"/>
            <w:left w:val="none" w:sz="0" w:space="0" w:color="auto"/>
            <w:bottom w:val="none" w:sz="0" w:space="0" w:color="auto"/>
            <w:right w:val="none" w:sz="0" w:space="0" w:color="auto"/>
          </w:divBdr>
        </w:div>
        <w:div w:id="1687321766">
          <w:marLeft w:val="0"/>
          <w:marRight w:val="0"/>
          <w:marTop w:val="0"/>
          <w:marBottom w:val="0"/>
          <w:divBdr>
            <w:top w:val="none" w:sz="0" w:space="0" w:color="auto"/>
            <w:left w:val="none" w:sz="0" w:space="0" w:color="auto"/>
            <w:bottom w:val="none" w:sz="0" w:space="0" w:color="auto"/>
            <w:right w:val="none" w:sz="0" w:space="0" w:color="auto"/>
          </w:divBdr>
        </w:div>
      </w:divsChild>
    </w:div>
    <w:div w:id="1417046284">
      <w:bodyDiv w:val="1"/>
      <w:marLeft w:val="0"/>
      <w:marRight w:val="0"/>
      <w:marTop w:val="0"/>
      <w:marBottom w:val="0"/>
      <w:divBdr>
        <w:top w:val="none" w:sz="0" w:space="0" w:color="auto"/>
        <w:left w:val="none" w:sz="0" w:space="0" w:color="auto"/>
        <w:bottom w:val="none" w:sz="0" w:space="0" w:color="auto"/>
        <w:right w:val="none" w:sz="0" w:space="0" w:color="auto"/>
      </w:divBdr>
    </w:div>
    <w:div w:id="1417048074">
      <w:bodyDiv w:val="1"/>
      <w:marLeft w:val="0"/>
      <w:marRight w:val="0"/>
      <w:marTop w:val="0"/>
      <w:marBottom w:val="0"/>
      <w:divBdr>
        <w:top w:val="none" w:sz="0" w:space="0" w:color="auto"/>
        <w:left w:val="none" w:sz="0" w:space="0" w:color="auto"/>
        <w:bottom w:val="none" w:sz="0" w:space="0" w:color="auto"/>
        <w:right w:val="none" w:sz="0" w:space="0" w:color="auto"/>
      </w:divBdr>
    </w:div>
    <w:div w:id="1417675244">
      <w:bodyDiv w:val="1"/>
      <w:marLeft w:val="0"/>
      <w:marRight w:val="0"/>
      <w:marTop w:val="0"/>
      <w:marBottom w:val="0"/>
      <w:divBdr>
        <w:top w:val="none" w:sz="0" w:space="0" w:color="auto"/>
        <w:left w:val="none" w:sz="0" w:space="0" w:color="auto"/>
        <w:bottom w:val="none" w:sz="0" w:space="0" w:color="auto"/>
        <w:right w:val="none" w:sz="0" w:space="0" w:color="auto"/>
      </w:divBdr>
    </w:div>
    <w:div w:id="1418289803">
      <w:bodyDiv w:val="1"/>
      <w:marLeft w:val="0"/>
      <w:marRight w:val="0"/>
      <w:marTop w:val="0"/>
      <w:marBottom w:val="0"/>
      <w:divBdr>
        <w:top w:val="none" w:sz="0" w:space="0" w:color="auto"/>
        <w:left w:val="none" w:sz="0" w:space="0" w:color="auto"/>
        <w:bottom w:val="none" w:sz="0" w:space="0" w:color="auto"/>
        <w:right w:val="none" w:sz="0" w:space="0" w:color="auto"/>
      </w:divBdr>
    </w:div>
    <w:div w:id="1418362798">
      <w:bodyDiv w:val="1"/>
      <w:marLeft w:val="0"/>
      <w:marRight w:val="0"/>
      <w:marTop w:val="0"/>
      <w:marBottom w:val="0"/>
      <w:divBdr>
        <w:top w:val="none" w:sz="0" w:space="0" w:color="auto"/>
        <w:left w:val="none" w:sz="0" w:space="0" w:color="auto"/>
        <w:bottom w:val="none" w:sz="0" w:space="0" w:color="auto"/>
        <w:right w:val="none" w:sz="0" w:space="0" w:color="auto"/>
      </w:divBdr>
    </w:div>
    <w:div w:id="1418597085">
      <w:bodyDiv w:val="1"/>
      <w:marLeft w:val="0"/>
      <w:marRight w:val="0"/>
      <w:marTop w:val="0"/>
      <w:marBottom w:val="0"/>
      <w:divBdr>
        <w:top w:val="none" w:sz="0" w:space="0" w:color="auto"/>
        <w:left w:val="none" w:sz="0" w:space="0" w:color="auto"/>
        <w:bottom w:val="none" w:sz="0" w:space="0" w:color="auto"/>
        <w:right w:val="none" w:sz="0" w:space="0" w:color="auto"/>
      </w:divBdr>
    </w:div>
    <w:div w:id="1424107046">
      <w:bodyDiv w:val="1"/>
      <w:marLeft w:val="0"/>
      <w:marRight w:val="0"/>
      <w:marTop w:val="0"/>
      <w:marBottom w:val="0"/>
      <w:divBdr>
        <w:top w:val="none" w:sz="0" w:space="0" w:color="auto"/>
        <w:left w:val="none" w:sz="0" w:space="0" w:color="auto"/>
        <w:bottom w:val="none" w:sz="0" w:space="0" w:color="auto"/>
        <w:right w:val="none" w:sz="0" w:space="0" w:color="auto"/>
      </w:divBdr>
    </w:div>
    <w:div w:id="1426609034">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429961120">
      <w:bodyDiv w:val="1"/>
      <w:marLeft w:val="0"/>
      <w:marRight w:val="0"/>
      <w:marTop w:val="0"/>
      <w:marBottom w:val="0"/>
      <w:divBdr>
        <w:top w:val="none" w:sz="0" w:space="0" w:color="auto"/>
        <w:left w:val="none" w:sz="0" w:space="0" w:color="auto"/>
        <w:bottom w:val="none" w:sz="0" w:space="0" w:color="auto"/>
        <w:right w:val="none" w:sz="0" w:space="0" w:color="auto"/>
      </w:divBdr>
    </w:div>
    <w:div w:id="1431195347">
      <w:bodyDiv w:val="1"/>
      <w:marLeft w:val="0"/>
      <w:marRight w:val="0"/>
      <w:marTop w:val="0"/>
      <w:marBottom w:val="0"/>
      <w:divBdr>
        <w:top w:val="none" w:sz="0" w:space="0" w:color="auto"/>
        <w:left w:val="none" w:sz="0" w:space="0" w:color="auto"/>
        <w:bottom w:val="none" w:sz="0" w:space="0" w:color="auto"/>
        <w:right w:val="none" w:sz="0" w:space="0" w:color="auto"/>
      </w:divBdr>
    </w:div>
    <w:div w:id="1434014504">
      <w:bodyDiv w:val="1"/>
      <w:marLeft w:val="0"/>
      <w:marRight w:val="0"/>
      <w:marTop w:val="0"/>
      <w:marBottom w:val="0"/>
      <w:divBdr>
        <w:top w:val="none" w:sz="0" w:space="0" w:color="auto"/>
        <w:left w:val="none" w:sz="0" w:space="0" w:color="auto"/>
        <w:bottom w:val="none" w:sz="0" w:space="0" w:color="auto"/>
        <w:right w:val="none" w:sz="0" w:space="0" w:color="auto"/>
      </w:divBdr>
    </w:div>
    <w:div w:id="1435401235">
      <w:bodyDiv w:val="1"/>
      <w:marLeft w:val="0"/>
      <w:marRight w:val="0"/>
      <w:marTop w:val="0"/>
      <w:marBottom w:val="0"/>
      <w:divBdr>
        <w:top w:val="none" w:sz="0" w:space="0" w:color="auto"/>
        <w:left w:val="none" w:sz="0" w:space="0" w:color="auto"/>
        <w:bottom w:val="none" w:sz="0" w:space="0" w:color="auto"/>
        <w:right w:val="none" w:sz="0" w:space="0" w:color="auto"/>
      </w:divBdr>
    </w:div>
    <w:div w:id="1435705149">
      <w:bodyDiv w:val="1"/>
      <w:marLeft w:val="0"/>
      <w:marRight w:val="0"/>
      <w:marTop w:val="0"/>
      <w:marBottom w:val="0"/>
      <w:divBdr>
        <w:top w:val="none" w:sz="0" w:space="0" w:color="auto"/>
        <w:left w:val="none" w:sz="0" w:space="0" w:color="auto"/>
        <w:bottom w:val="none" w:sz="0" w:space="0" w:color="auto"/>
        <w:right w:val="none" w:sz="0" w:space="0" w:color="auto"/>
      </w:divBdr>
    </w:div>
    <w:div w:id="1436051013">
      <w:bodyDiv w:val="1"/>
      <w:marLeft w:val="0"/>
      <w:marRight w:val="0"/>
      <w:marTop w:val="0"/>
      <w:marBottom w:val="0"/>
      <w:divBdr>
        <w:top w:val="none" w:sz="0" w:space="0" w:color="auto"/>
        <w:left w:val="none" w:sz="0" w:space="0" w:color="auto"/>
        <w:bottom w:val="none" w:sz="0" w:space="0" w:color="auto"/>
        <w:right w:val="none" w:sz="0" w:space="0" w:color="auto"/>
      </w:divBdr>
    </w:div>
    <w:div w:id="1441487396">
      <w:bodyDiv w:val="1"/>
      <w:marLeft w:val="0"/>
      <w:marRight w:val="0"/>
      <w:marTop w:val="0"/>
      <w:marBottom w:val="0"/>
      <w:divBdr>
        <w:top w:val="none" w:sz="0" w:space="0" w:color="auto"/>
        <w:left w:val="none" w:sz="0" w:space="0" w:color="auto"/>
        <w:bottom w:val="none" w:sz="0" w:space="0" w:color="auto"/>
        <w:right w:val="none" w:sz="0" w:space="0" w:color="auto"/>
      </w:divBdr>
    </w:div>
    <w:div w:id="1442795643">
      <w:bodyDiv w:val="1"/>
      <w:marLeft w:val="0"/>
      <w:marRight w:val="0"/>
      <w:marTop w:val="0"/>
      <w:marBottom w:val="0"/>
      <w:divBdr>
        <w:top w:val="none" w:sz="0" w:space="0" w:color="auto"/>
        <w:left w:val="none" w:sz="0" w:space="0" w:color="auto"/>
        <w:bottom w:val="none" w:sz="0" w:space="0" w:color="auto"/>
        <w:right w:val="none" w:sz="0" w:space="0" w:color="auto"/>
      </w:divBdr>
    </w:div>
    <w:div w:id="1445154655">
      <w:bodyDiv w:val="1"/>
      <w:marLeft w:val="0"/>
      <w:marRight w:val="0"/>
      <w:marTop w:val="0"/>
      <w:marBottom w:val="0"/>
      <w:divBdr>
        <w:top w:val="none" w:sz="0" w:space="0" w:color="auto"/>
        <w:left w:val="none" w:sz="0" w:space="0" w:color="auto"/>
        <w:bottom w:val="none" w:sz="0" w:space="0" w:color="auto"/>
        <w:right w:val="none" w:sz="0" w:space="0" w:color="auto"/>
      </w:divBdr>
    </w:div>
    <w:div w:id="1445734743">
      <w:bodyDiv w:val="1"/>
      <w:marLeft w:val="0"/>
      <w:marRight w:val="0"/>
      <w:marTop w:val="0"/>
      <w:marBottom w:val="0"/>
      <w:divBdr>
        <w:top w:val="none" w:sz="0" w:space="0" w:color="auto"/>
        <w:left w:val="none" w:sz="0" w:space="0" w:color="auto"/>
        <w:bottom w:val="none" w:sz="0" w:space="0" w:color="auto"/>
        <w:right w:val="none" w:sz="0" w:space="0" w:color="auto"/>
      </w:divBdr>
    </w:div>
    <w:div w:id="1447307606">
      <w:bodyDiv w:val="1"/>
      <w:marLeft w:val="0"/>
      <w:marRight w:val="0"/>
      <w:marTop w:val="0"/>
      <w:marBottom w:val="0"/>
      <w:divBdr>
        <w:top w:val="none" w:sz="0" w:space="0" w:color="auto"/>
        <w:left w:val="none" w:sz="0" w:space="0" w:color="auto"/>
        <w:bottom w:val="none" w:sz="0" w:space="0" w:color="auto"/>
        <w:right w:val="none" w:sz="0" w:space="0" w:color="auto"/>
      </w:divBdr>
    </w:div>
    <w:div w:id="1448234967">
      <w:bodyDiv w:val="1"/>
      <w:marLeft w:val="0"/>
      <w:marRight w:val="0"/>
      <w:marTop w:val="0"/>
      <w:marBottom w:val="0"/>
      <w:divBdr>
        <w:top w:val="none" w:sz="0" w:space="0" w:color="auto"/>
        <w:left w:val="none" w:sz="0" w:space="0" w:color="auto"/>
        <w:bottom w:val="none" w:sz="0" w:space="0" w:color="auto"/>
        <w:right w:val="none" w:sz="0" w:space="0" w:color="auto"/>
      </w:divBdr>
    </w:div>
    <w:div w:id="1451246538">
      <w:bodyDiv w:val="1"/>
      <w:marLeft w:val="0"/>
      <w:marRight w:val="0"/>
      <w:marTop w:val="0"/>
      <w:marBottom w:val="0"/>
      <w:divBdr>
        <w:top w:val="none" w:sz="0" w:space="0" w:color="auto"/>
        <w:left w:val="none" w:sz="0" w:space="0" w:color="auto"/>
        <w:bottom w:val="none" w:sz="0" w:space="0" w:color="auto"/>
        <w:right w:val="none" w:sz="0" w:space="0" w:color="auto"/>
      </w:divBdr>
    </w:div>
    <w:div w:id="1451510713">
      <w:bodyDiv w:val="1"/>
      <w:marLeft w:val="0"/>
      <w:marRight w:val="0"/>
      <w:marTop w:val="0"/>
      <w:marBottom w:val="0"/>
      <w:divBdr>
        <w:top w:val="none" w:sz="0" w:space="0" w:color="auto"/>
        <w:left w:val="none" w:sz="0" w:space="0" w:color="auto"/>
        <w:bottom w:val="none" w:sz="0" w:space="0" w:color="auto"/>
        <w:right w:val="none" w:sz="0" w:space="0" w:color="auto"/>
      </w:divBdr>
    </w:div>
    <w:div w:id="1452046995">
      <w:bodyDiv w:val="1"/>
      <w:marLeft w:val="0"/>
      <w:marRight w:val="0"/>
      <w:marTop w:val="0"/>
      <w:marBottom w:val="0"/>
      <w:divBdr>
        <w:top w:val="none" w:sz="0" w:space="0" w:color="auto"/>
        <w:left w:val="none" w:sz="0" w:space="0" w:color="auto"/>
        <w:bottom w:val="none" w:sz="0" w:space="0" w:color="auto"/>
        <w:right w:val="none" w:sz="0" w:space="0" w:color="auto"/>
      </w:divBdr>
    </w:div>
    <w:div w:id="1453741296">
      <w:bodyDiv w:val="1"/>
      <w:marLeft w:val="0"/>
      <w:marRight w:val="0"/>
      <w:marTop w:val="0"/>
      <w:marBottom w:val="0"/>
      <w:divBdr>
        <w:top w:val="none" w:sz="0" w:space="0" w:color="auto"/>
        <w:left w:val="none" w:sz="0" w:space="0" w:color="auto"/>
        <w:bottom w:val="none" w:sz="0" w:space="0" w:color="auto"/>
        <w:right w:val="none" w:sz="0" w:space="0" w:color="auto"/>
      </w:divBdr>
    </w:div>
    <w:div w:id="1453862738">
      <w:bodyDiv w:val="1"/>
      <w:marLeft w:val="0"/>
      <w:marRight w:val="0"/>
      <w:marTop w:val="0"/>
      <w:marBottom w:val="0"/>
      <w:divBdr>
        <w:top w:val="none" w:sz="0" w:space="0" w:color="auto"/>
        <w:left w:val="none" w:sz="0" w:space="0" w:color="auto"/>
        <w:bottom w:val="none" w:sz="0" w:space="0" w:color="auto"/>
        <w:right w:val="none" w:sz="0" w:space="0" w:color="auto"/>
      </w:divBdr>
    </w:div>
    <w:div w:id="1454792538">
      <w:bodyDiv w:val="1"/>
      <w:marLeft w:val="0"/>
      <w:marRight w:val="0"/>
      <w:marTop w:val="0"/>
      <w:marBottom w:val="0"/>
      <w:divBdr>
        <w:top w:val="none" w:sz="0" w:space="0" w:color="auto"/>
        <w:left w:val="none" w:sz="0" w:space="0" w:color="auto"/>
        <w:bottom w:val="none" w:sz="0" w:space="0" w:color="auto"/>
        <w:right w:val="none" w:sz="0" w:space="0" w:color="auto"/>
      </w:divBdr>
    </w:div>
    <w:div w:id="1455712549">
      <w:bodyDiv w:val="1"/>
      <w:marLeft w:val="0"/>
      <w:marRight w:val="0"/>
      <w:marTop w:val="0"/>
      <w:marBottom w:val="0"/>
      <w:divBdr>
        <w:top w:val="none" w:sz="0" w:space="0" w:color="auto"/>
        <w:left w:val="none" w:sz="0" w:space="0" w:color="auto"/>
        <w:bottom w:val="none" w:sz="0" w:space="0" w:color="auto"/>
        <w:right w:val="none" w:sz="0" w:space="0" w:color="auto"/>
      </w:divBdr>
    </w:div>
    <w:div w:id="1456169501">
      <w:bodyDiv w:val="1"/>
      <w:marLeft w:val="0"/>
      <w:marRight w:val="0"/>
      <w:marTop w:val="0"/>
      <w:marBottom w:val="0"/>
      <w:divBdr>
        <w:top w:val="none" w:sz="0" w:space="0" w:color="auto"/>
        <w:left w:val="none" w:sz="0" w:space="0" w:color="auto"/>
        <w:bottom w:val="none" w:sz="0" w:space="0" w:color="auto"/>
        <w:right w:val="none" w:sz="0" w:space="0" w:color="auto"/>
      </w:divBdr>
    </w:div>
    <w:div w:id="1459110433">
      <w:bodyDiv w:val="1"/>
      <w:marLeft w:val="0"/>
      <w:marRight w:val="0"/>
      <w:marTop w:val="0"/>
      <w:marBottom w:val="0"/>
      <w:divBdr>
        <w:top w:val="none" w:sz="0" w:space="0" w:color="auto"/>
        <w:left w:val="none" w:sz="0" w:space="0" w:color="auto"/>
        <w:bottom w:val="none" w:sz="0" w:space="0" w:color="auto"/>
        <w:right w:val="none" w:sz="0" w:space="0" w:color="auto"/>
      </w:divBdr>
    </w:div>
    <w:div w:id="1465343342">
      <w:bodyDiv w:val="1"/>
      <w:marLeft w:val="0"/>
      <w:marRight w:val="0"/>
      <w:marTop w:val="0"/>
      <w:marBottom w:val="0"/>
      <w:divBdr>
        <w:top w:val="none" w:sz="0" w:space="0" w:color="auto"/>
        <w:left w:val="none" w:sz="0" w:space="0" w:color="auto"/>
        <w:bottom w:val="none" w:sz="0" w:space="0" w:color="auto"/>
        <w:right w:val="none" w:sz="0" w:space="0" w:color="auto"/>
      </w:divBdr>
    </w:div>
    <w:div w:id="1467694974">
      <w:bodyDiv w:val="1"/>
      <w:marLeft w:val="0"/>
      <w:marRight w:val="0"/>
      <w:marTop w:val="0"/>
      <w:marBottom w:val="0"/>
      <w:divBdr>
        <w:top w:val="none" w:sz="0" w:space="0" w:color="auto"/>
        <w:left w:val="none" w:sz="0" w:space="0" w:color="auto"/>
        <w:bottom w:val="none" w:sz="0" w:space="0" w:color="auto"/>
        <w:right w:val="none" w:sz="0" w:space="0" w:color="auto"/>
      </w:divBdr>
    </w:div>
    <w:div w:id="1470588008">
      <w:bodyDiv w:val="1"/>
      <w:marLeft w:val="0"/>
      <w:marRight w:val="0"/>
      <w:marTop w:val="0"/>
      <w:marBottom w:val="0"/>
      <w:divBdr>
        <w:top w:val="none" w:sz="0" w:space="0" w:color="auto"/>
        <w:left w:val="none" w:sz="0" w:space="0" w:color="auto"/>
        <w:bottom w:val="none" w:sz="0" w:space="0" w:color="auto"/>
        <w:right w:val="none" w:sz="0" w:space="0" w:color="auto"/>
      </w:divBdr>
    </w:div>
    <w:div w:id="1476798751">
      <w:bodyDiv w:val="1"/>
      <w:marLeft w:val="0"/>
      <w:marRight w:val="0"/>
      <w:marTop w:val="0"/>
      <w:marBottom w:val="0"/>
      <w:divBdr>
        <w:top w:val="none" w:sz="0" w:space="0" w:color="auto"/>
        <w:left w:val="none" w:sz="0" w:space="0" w:color="auto"/>
        <w:bottom w:val="none" w:sz="0" w:space="0" w:color="auto"/>
        <w:right w:val="none" w:sz="0" w:space="0" w:color="auto"/>
      </w:divBdr>
    </w:div>
    <w:div w:id="1478494834">
      <w:bodyDiv w:val="1"/>
      <w:marLeft w:val="0"/>
      <w:marRight w:val="0"/>
      <w:marTop w:val="0"/>
      <w:marBottom w:val="0"/>
      <w:divBdr>
        <w:top w:val="none" w:sz="0" w:space="0" w:color="auto"/>
        <w:left w:val="none" w:sz="0" w:space="0" w:color="auto"/>
        <w:bottom w:val="none" w:sz="0" w:space="0" w:color="auto"/>
        <w:right w:val="none" w:sz="0" w:space="0" w:color="auto"/>
      </w:divBdr>
    </w:div>
    <w:div w:id="1481341675">
      <w:bodyDiv w:val="1"/>
      <w:marLeft w:val="0"/>
      <w:marRight w:val="0"/>
      <w:marTop w:val="0"/>
      <w:marBottom w:val="0"/>
      <w:divBdr>
        <w:top w:val="none" w:sz="0" w:space="0" w:color="auto"/>
        <w:left w:val="none" w:sz="0" w:space="0" w:color="auto"/>
        <w:bottom w:val="none" w:sz="0" w:space="0" w:color="auto"/>
        <w:right w:val="none" w:sz="0" w:space="0" w:color="auto"/>
      </w:divBdr>
    </w:div>
    <w:div w:id="1482581729">
      <w:bodyDiv w:val="1"/>
      <w:marLeft w:val="0"/>
      <w:marRight w:val="0"/>
      <w:marTop w:val="0"/>
      <w:marBottom w:val="0"/>
      <w:divBdr>
        <w:top w:val="none" w:sz="0" w:space="0" w:color="auto"/>
        <w:left w:val="none" w:sz="0" w:space="0" w:color="auto"/>
        <w:bottom w:val="none" w:sz="0" w:space="0" w:color="auto"/>
        <w:right w:val="none" w:sz="0" w:space="0" w:color="auto"/>
      </w:divBdr>
    </w:div>
    <w:div w:id="1483353770">
      <w:bodyDiv w:val="1"/>
      <w:marLeft w:val="0"/>
      <w:marRight w:val="0"/>
      <w:marTop w:val="0"/>
      <w:marBottom w:val="0"/>
      <w:divBdr>
        <w:top w:val="none" w:sz="0" w:space="0" w:color="auto"/>
        <w:left w:val="none" w:sz="0" w:space="0" w:color="auto"/>
        <w:bottom w:val="none" w:sz="0" w:space="0" w:color="auto"/>
        <w:right w:val="none" w:sz="0" w:space="0" w:color="auto"/>
      </w:divBdr>
    </w:div>
    <w:div w:id="1486824388">
      <w:bodyDiv w:val="1"/>
      <w:marLeft w:val="0"/>
      <w:marRight w:val="0"/>
      <w:marTop w:val="0"/>
      <w:marBottom w:val="0"/>
      <w:divBdr>
        <w:top w:val="none" w:sz="0" w:space="0" w:color="auto"/>
        <w:left w:val="none" w:sz="0" w:space="0" w:color="auto"/>
        <w:bottom w:val="none" w:sz="0" w:space="0" w:color="auto"/>
        <w:right w:val="none" w:sz="0" w:space="0" w:color="auto"/>
      </w:divBdr>
    </w:div>
    <w:div w:id="1490250899">
      <w:bodyDiv w:val="1"/>
      <w:marLeft w:val="0"/>
      <w:marRight w:val="0"/>
      <w:marTop w:val="0"/>
      <w:marBottom w:val="0"/>
      <w:divBdr>
        <w:top w:val="none" w:sz="0" w:space="0" w:color="auto"/>
        <w:left w:val="none" w:sz="0" w:space="0" w:color="auto"/>
        <w:bottom w:val="none" w:sz="0" w:space="0" w:color="auto"/>
        <w:right w:val="none" w:sz="0" w:space="0" w:color="auto"/>
      </w:divBdr>
    </w:div>
    <w:div w:id="1491021071">
      <w:bodyDiv w:val="1"/>
      <w:marLeft w:val="0"/>
      <w:marRight w:val="0"/>
      <w:marTop w:val="0"/>
      <w:marBottom w:val="0"/>
      <w:divBdr>
        <w:top w:val="none" w:sz="0" w:space="0" w:color="auto"/>
        <w:left w:val="none" w:sz="0" w:space="0" w:color="auto"/>
        <w:bottom w:val="none" w:sz="0" w:space="0" w:color="auto"/>
        <w:right w:val="none" w:sz="0" w:space="0" w:color="auto"/>
      </w:divBdr>
    </w:div>
    <w:div w:id="1493325844">
      <w:bodyDiv w:val="1"/>
      <w:marLeft w:val="0"/>
      <w:marRight w:val="0"/>
      <w:marTop w:val="0"/>
      <w:marBottom w:val="0"/>
      <w:divBdr>
        <w:top w:val="none" w:sz="0" w:space="0" w:color="auto"/>
        <w:left w:val="none" w:sz="0" w:space="0" w:color="auto"/>
        <w:bottom w:val="none" w:sz="0" w:space="0" w:color="auto"/>
        <w:right w:val="none" w:sz="0" w:space="0" w:color="auto"/>
      </w:divBdr>
    </w:div>
    <w:div w:id="1493641552">
      <w:bodyDiv w:val="1"/>
      <w:marLeft w:val="0"/>
      <w:marRight w:val="0"/>
      <w:marTop w:val="0"/>
      <w:marBottom w:val="0"/>
      <w:divBdr>
        <w:top w:val="none" w:sz="0" w:space="0" w:color="auto"/>
        <w:left w:val="none" w:sz="0" w:space="0" w:color="auto"/>
        <w:bottom w:val="none" w:sz="0" w:space="0" w:color="auto"/>
        <w:right w:val="none" w:sz="0" w:space="0" w:color="auto"/>
      </w:divBdr>
    </w:div>
    <w:div w:id="1497651130">
      <w:bodyDiv w:val="1"/>
      <w:marLeft w:val="0"/>
      <w:marRight w:val="0"/>
      <w:marTop w:val="0"/>
      <w:marBottom w:val="0"/>
      <w:divBdr>
        <w:top w:val="none" w:sz="0" w:space="0" w:color="auto"/>
        <w:left w:val="none" w:sz="0" w:space="0" w:color="auto"/>
        <w:bottom w:val="none" w:sz="0" w:space="0" w:color="auto"/>
        <w:right w:val="none" w:sz="0" w:space="0" w:color="auto"/>
      </w:divBdr>
    </w:div>
    <w:div w:id="1497842874">
      <w:bodyDiv w:val="1"/>
      <w:marLeft w:val="0"/>
      <w:marRight w:val="0"/>
      <w:marTop w:val="0"/>
      <w:marBottom w:val="0"/>
      <w:divBdr>
        <w:top w:val="none" w:sz="0" w:space="0" w:color="auto"/>
        <w:left w:val="none" w:sz="0" w:space="0" w:color="auto"/>
        <w:bottom w:val="none" w:sz="0" w:space="0" w:color="auto"/>
        <w:right w:val="none" w:sz="0" w:space="0" w:color="auto"/>
      </w:divBdr>
    </w:div>
    <w:div w:id="1499271824">
      <w:bodyDiv w:val="1"/>
      <w:marLeft w:val="0"/>
      <w:marRight w:val="0"/>
      <w:marTop w:val="0"/>
      <w:marBottom w:val="0"/>
      <w:divBdr>
        <w:top w:val="none" w:sz="0" w:space="0" w:color="auto"/>
        <w:left w:val="none" w:sz="0" w:space="0" w:color="auto"/>
        <w:bottom w:val="none" w:sz="0" w:space="0" w:color="auto"/>
        <w:right w:val="none" w:sz="0" w:space="0" w:color="auto"/>
      </w:divBdr>
    </w:div>
    <w:div w:id="1499809913">
      <w:bodyDiv w:val="1"/>
      <w:marLeft w:val="0"/>
      <w:marRight w:val="0"/>
      <w:marTop w:val="0"/>
      <w:marBottom w:val="0"/>
      <w:divBdr>
        <w:top w:val="none" w:sz="0" w:space="0" w:color="auto"/>
        <w:left w:val="none" w:sz="0" w:space="0" w:color="auto"/>
        <w:bottom w:val="none" w:sz="0" w:space="0" w:color="auto"/>
        <w:right w:val="none" w:sz="0" w:space="0" w:color="auto"/>
      </w:divBdr>
    </w:div>
    <w:div w:id="1500148688">
      <w:bodyDiv w:val="1"/>
      <w:marLeft w:val="0"/>
      <w:marRight w:val="0"/>
      <w:marTop w:val="0"/>
      <w:marBottom w:val="0"/>
      <w:divBdr>
        <w:top w:val="none" w:sz="0" w:space="0" w:color="auto"/>
        <w:left w:val="none" w:sz="0" w:space="0" w:color="auto"/>
        <w:bottom w:val="none" w:sz="0" w:space="0" w:color="auto"/>
        <w:right w:val="none" w:sz="0" w:space="0" w:color="auto"/>
      </w:divBdr>
    </w:div>
    <w:div w:id="1500734246">
      <w:bodyDiv w:val="1"/>
      <w:marLeft w:val="0"/>
      <w:marRight w:val="0"/>
      <w:marTop w:val="0"/>
      <w:marBottom w:val="0"/>
      <w:divBdr>
        <w:top w:val="none" w:sz="0" w:space="0" w:color="auto"/>
        <w:left w:val="none" w:sz="0" w:space="0" w:color="auto"/>
        <w:bottom w:val="none" w:sz="0" w:space="0" w:color="auto"/>
        <w:right w:val="none" w:sz="0" w:space="0" w:color="auto"/>
      </w:divBdr>
    </w:div>
    <w:div w:id="1502697675">
      <w:bodyDiv w:val="1"/>
      <w:marLeft w:val="0"/>
      <w:marRight w:val="0"/>
      <w:marTop w:val="0"/>
      <w:marBottom w:val="0"/>
      <w:divBdr>
        <w:top w:val="none" w:sz="0" w:space="0" w:color="auto"/>
        <w:left w:val="none" w:sz="0" w:space="0" w:color="auto"/>
        <w:bottom w:val="none" w:sz="0" w:space="0" w:color="auto"/>
        <w:right w:val="none" w:sz="0" w:space="0" w:color="auto"/>
      </w:divBdr>
    </w:div>
    <w:div w:id="1503543771">
      <w:bodyDiv w:val="1"/>
      <w:marLeft w:val="0"/>
      <w:marRight w:val="0"/>
      <w:marTop w:val="0"/>
      <w:marBottom w:val="0"/>
      <w:divBdr>
        <w:top w:val="none" w:sz="0" w:space="0" w:color="auto"/>
        <w:left w:val="none" w:sz="0" w:space="0" w:color="auto"/>
        <w:bottom w:val="none" w:sz="0" w:space="0" w:color="auto"/>
        <w:right w:val="none" w:sz="0" w:space="0" w:color="auto"/>
      </w:divBdr>
    </w:div>
    <w:div w:id="1503812216">
      <w:bodyDiv w:val="1"/>
      <w:marLeft w:val="0"/>
      <w:marRight w:val="0"/>
      <w:marTop w:val="0"/>
      <w:marBottom w:val="0"/>
      <w:divBdr>
        <w:top w:val="none" w:sz="0" w:space="0" w:color="auto"/>
        <w:left w:val="none" w:sz="0" w:space="0" w:color="auto"/>
        <w:bottom w:val="none" w:sz="0" w:space="0" w:color="auto"/>
        <w:right w:val="none" w:sz="0" w:space="0" w:color="auto"/>
      </w:divBdr>
    </w:div>
    <w:div w:id="1519585886">
      <w:bodyDiv w:val="1"/>
      <w:marLeft w:val="0"/>
      <w:marRight w:val="0"/>
      <w:marTop w:val="0"/>
      <w:marBottom w:val="0"/>
      <w:divBdr>
        <w:top w:val="none" w:sz="0" w:space="0" w:color="auto"/>
        <w:left w:val="none" w:sz="0" w:space="0" w:color="auto"/>
        <w:bottom w:val="none" w:sz="0" w:space="0" w:color="auto"/>
        <w:right w:val="none" w:sz="0" w:space="0" w:color="auto"/>
      </w:divBdr>
    </w:div>
    <w:div w:id="1525167361">
      <w:bodyDiv w:val="1"/>
      <w:marLeft w:val="0"/>
      <w:marRight w:val="0"/>
      <w:marTop w:val="0"/>
      <w:marBottom w:val="0"/>
      <w:divBdr>
        <w:top w:val="none" w:sz="0" w:space="0" w:color="auto"/>
        <w:left w:val="none" w:sz="0" w:space="0" w:color="auto"/>
        <w:bottom w:val="none" w:sz="0" w:space="0" w:color="auto"/>
        <w:right w:val="none" w:sz="0" w:space="0" w:color="auto"/>
      </w:divBdr>
    </w:div>
    <w:div w:id="1525828419">
      <w:bodyDiv w:val="1"/>
      <w:marLeft w:val="0"/>
      <w:marRight w:val="0"/>
      <w:marTop w:val="0"/>
      <w:marBottom w:val="0"/>
      <w:divBdr>
        <w:top w:val="none" w:sz="0" w:space="0" w:color="auto"/>
        <w:left w:val="none" w:sz="0" w:space="0" w:color="auto"/>
        <w:bottom w:val="none" w:sz="0" w:space="0" w:color="auto"/>
        <w:right w:val="none" w:sz="0" w:space="0" w:color="auto"/>
      </w:divBdr>
    </w:div>
    <w:div w:id="1527061320">
      <w:bodyDiv w:val="1"/>
      <w:marLeft w:val="0"/>
      <w:marRight w:val="0"/>
      <w:marTop w:val="0"/>
      <w:marBottom w:val="0"/>
      <w:divBdr>
        <w:top w:val="none" w:sz="0" w:space="0" w:color="auto"/>
        <w:left w:val="none" w:sz="0" w:space="0" w:color="auto"/>
        <w:bottom w:val="none" w:sz="0" w:space="0" w:color="auto"/>
        <w:right w:val="none" w:sz="0" w:space="0" w:color="auto"/>
      </w:divBdr>
    </w:div>
    <w:div w:id="1529295283">
      <w:bodyDiv w:val="1"/>
      <w:marLeft w:val="0"/>
      <w:marRight w:val="0"/>
      <w:marTop w:val="0"/>
      <w:marBottom w:val="0"/>
      <w:divBdr>
        <w:top w:val="none" w:sz="0" w:space="0" w:color="auto"/>
        <w:left w:val="none" w:sz="0" w:space="0" w:color="auto"/>
        <w:bottom w:val="none" w:sz="0" w:space="0" w:color="auto"/>
        <w:right w:val="none" w:sz="0" w:space="0" w:color="auto"/>
      </w:divBdr>
    </w:div>
    <w:div w:id="1531451424">
      <w:bodyDiv w:val="1"/>
      <w:marLeft w:val="0"/>
      <w:marRight w:val="0"/>
      <w:marTop w:val="0"/>
      <w:marBottom w:val="0"/>
      <w:divBdr>
        <w:top w:val="none" w:sz="0" w:space="0" w:color="auto"/>
        <w:left w:val="none" w:sz="0" w:space="0" w:color="auto"/>
        <w:bottom w:val="none" w:sz="0" w:space="0" w:color="auto"/>
        <w:right w:val="none" w:sz="0" w:space="0" w:color="auto"/>
      </w:divBdr>
    </w:div>
    <w:div w:id="1534659213">
      <w:bodyDiv w:val="1"/>
      <w:marLeft w:val="0"/>
      <w:marRight w:val="0"/>
      <w:marTop w:val="0"/>
      <w:marBottom w:val="0"/>
      <w:divBdr>
        <w:top w:val="none" w:sz="0" w:space="0" w:color="auto"/>
        <w:left w:val="none" w:sz="0" w:space="0" w:color="auto"/>
        <w:bottom w:val="none" w:sz="0" w:space="0" w:color="auto"/>
        <w:right w:val="none" w:sz="0" w:space="0" w:color="auto"/>
      </w:divBdr>
    </w:div>
    <w:div w:id="1536308517">
      <w:bodyDiv w:val="1"/>
      <w:marLeft w:val="0"/>
      <w:marRight w:val="0"/>
      <w:marTop w:val="0"/>
      <w:marBottom w:val="0"/>
      <w:divBdr>
        <w:top w:val="none" w:sz="0" w:space="0" w:color="auto"/>
        <w:left w:val="none" w:sz="0" w:space="0" w:color="auto"/>
        <w:bottom w:val="none" w:sz="0" w:space="0" w:color="auto"/>
        <w:right w:val="none" w:sz="0" w:space="0" w:color="auto"/>
      </w:divBdr>
    </w:div>
    <w:div w:id="1539587874">
      <w:bodyDiv w:val="1"/>
      <w:marLeft w:val="0"/>
      <w:marRight w:val="0"/>
      <w:marTop w:val="0"/>
      <w:marBottom w:val="0"/>
      <w:divBdr>
        <w:top w:val="none" w:sz="0" w:space="0" w:color="auto"/>
        <w:left w:val="none" w:sz="0" w:space="0" w:color="auto"/>
        <w:bottom w:val="none" w:sz="0" w:space="0" w:color="auto"/>
        <w:right w:val="none" w:sz="0" w:space="0" w:color="auto"/>
      </w:divBdr>
    </w:div>
    <w:div w:id="1541237338">
      <w:bodyDiv w:val="1"/>
      <w:marLeft w:val="0"/>
      <w:marRight w:val="0"/>
      <w:marTop w:val="0"/>
      <w:marBottom w:val="0"/>
      <w:divBdr>
        <w:top w:val="none" w:sz="0" w:space="0" w:color="auto"/>
        <w:left w:val="none" w:sz="0" w:space="0" w:color="auto"/>
        <w:bottom w:val="none" w:sz="0" w:space="0" w:color="auto"/>
        <w:right w:val="none" w:sz="0" w:space="0" w:color="auto"/>
      </w:divBdr>
    </w:div>
    <w:div w:id="1542203048">
      <w:bodyDiv w:val="1"/>
      <w:marLeft w:val="0"/>
      <w:marRight w:val="0"/>
      <w:marTop w:val="0"/>
      <w:marBottom w:val="0"/>
      <w:divBdr>
        <w:top w:val="none" w:sz="0" w:space="0" w:color="auto"/>
        <w:left w:val="none" w:sz="0" w:space="0" w:color="auto"/>
        <w:bottom w:val="none" w:sz="0" w:space="0" w:color="auto"/>
        <w:right w:val="none" w:sz="0" w:space="0" w:color="auto"/>
      </w:divBdr>
    </w:div>
    <w:div w:id="1543831683">
      <w:bodyDiv w:val="1"/>
      <w:marLeft w:val="0"/>
      <w:marRight w:val="0"/>
      <w:marTop w:val="0"/>
      <w:marBottom w:val="0"/>
      <w:divBdr>
        <w:top w:val="none" w:sz="0" w:space="0" w:color="auto"/>
        <w:left w:val="none" w:sz="0" w:space="0" w:color="auto"/>
        <w:bottom w:val="none" w:sz="0" w:space="0" w:color="auto"/>
        <w:right w:val="none" w:sz="0" w:space="0" w:color="auto"/>
      </w:divBdr>
    </w:div>
    <w:div w:id="1544638355">
      <w:bodyDiv w:val="1"/>
      <w:marLeft w:val="0"/>
      <w:marRight w:val="0"/>
      <w:marTop w:val="0"/>
      <w:marBottom w:val="0"/>
      <w:divBdr>
        <w:top w:val="none" w:sz="0" w:space="0" w:color="auto"/>
        <w:left w:val="none" w:sz="0" w:space="0" w:color="auto"/>
        <w:bottom w:val="none" w:sz="0" w:space="0" w:color="auto"/>
        <w:right w:val="none" w:sz="0" w:space="0" w:color="auto"/>
      </w:divBdr>
    </w:div>
    <w:div w:id="1549729847">
      <w:bodyDiv w:val="1"/>
      <w:marLeft w:val="0"/>
      <w:marRight w:val="0"/>
      <w:marTop w:val="0"/>
      <w:marBottom w:val="0"/>
      <w:divBdr>
        <w:top w:val="none" w:sz="0" w:space="0" w:color="auto"/>
        <w:left w:val="none" w:sz="0" w:space="0" w:color="auto"/>
        <w:bottom w:val="none" w:sz="0" w:space="0" w:color="auto"/>
        <w:right w:val="none" w:sz="0" w:space="0" w:color="auto"/>
      </w:divBdr>
    </w:div>
    <w:div w:id="1551381544">
      <w:bodyDiv w:val="1"/>
      <w:marLeft w:val="0"/>
      <w:marRight w:val="0"/>
      <w:marTop w:val="0"/>
      <w:marBottom w:val="0"/>
      <w:divBdr>
        <w:top w:val="none" w:sz="0" w:space="0" w:color="auto"/>
        <w:left w:val="none" w:sz="0" w:space="0" w:color="auto"/>
        <w:bottom w:val="none" w:sz="0" w:space="0" w:color="auto"/>
        <w:right w:val="none" w:sz="0" w:space="0" w:color="auto"/>
      </w:divBdr>
    </w:div>
    <w:div w:id="1554271593">
      <w:bodyDiv w:val="1"/>
      <w:marLeft w:val="0"/>
      <w:marRight w:val="0"/>
      <w:marTop w:val="0"/>
      <w:marBottom w:val="0"/>
      <w:divBdr>
        <w:top w:val="none" w:sz="0" w:space="0" w:color="auto"/>
        <w:left w:val="none" w:sz="0" w:space="0" w:color="auto"/>
        <w:bottom w:val="none" w:sz="0" w:space="0" w:color="auto"/>
        <w:right w:val="none" w:sz="0" w:space="0" w:color="auto"/>
      </w:divBdr>
    </w:div>
    <w:div w:id="1555383266">
      <w:bodyDiv w:val="1"/>
      <w:marLeft w:val="0"/>
      <w:marRight w:val="0"/>
      <w:marTop w:val="0"/>
      <w:marBottom w:val="0"/>
      <w:divBdr>
        <w:top w:val="none" w:sz="0" w:space="0" w:color="auto"/>
        <w:left w:val="none" w:sz="0" w:space="0" w:color="auto"/>
        <w:bottom w:val="none" w:sz="0" w:space="0" w:color="auto"/>
        <w:right w:val="none" w:sz="0" w:space="0" w:color="auto"/>
      </w:divBdr>
    </w:div>
    <w:div w:id="1555698304">
      <w:bodyDiv w:val="1"/>
      <w:marLeft w:val="0"/>
      <w:marRight w:val="0"/>
      <w:marTop w:val="0"/>
      <w:marBottom w:val="0"/>
      <w:divBdr>
        <w:top w:val="none" w:sz="0" w:space="0" w:color="auto"/>
        <w:left w:val="none" w:sz="0" w:space="0" w:color="auto"/>
        <w:bottom w:val="none" w:sz="0" w:space="0" w:color="auto"/>
        <w:right w:val="none" w:sz="0" w:space="0" w:color="auto"/>
      </w:divBdr>
    </w:div>
    <w:div w:id="1555967620">
      <w:bodyDiv w:val="1"/>
      <w:marLeft w:val="0"/>
      <w:marRight w:val="0"/>
      <w:marTop w:val="0"/>
      <w:marBottom w:val="0"/>
      <w:divBdr>
        <w:top w:val="none" w:sz="0" w:space="0" w:color="auto"/>
        <w:left w:val="none" w:sz="0" w:space="0" w:color="auto"/>
        <w:bottom w:val="none" w:sz="0" w:space="0" w:color="auto"/>
        <w:right w:val="none" w:sz="0" w:space="0" w:color="auto"/>
      </w:divBdr>
    </w:div>
    <w:div w:id="1558395681">
      <w:bodyDiv w:val="1"/>
      <w:marLeft w:val="0"/>
      <w:marRight w:val="0"/>
      <w:marTop w:val="0"/>
      <w:marBottom w:val="0"/>
      <w:divBdr>
        <w:top w:val="none" w:sz="0" w:space="0" w:color="auto"/>
        <w:left w:val="none" w:sz="0" w:space="0" w:color="auto"/>
        <w:bottom w:val="none" w:sz="0" w:space="0" w:color="auto"/>
        <w:right w:val="none" w:sz="0" w:space="0" w:color="auto"/>
      </w:divBdr>
    </w:div>
    <w:div w:id="1558929422">
      <w:bodyDiv w:val="1"/>
      <w:marLeft w:val="0"/>
      <w:marRight w:val="0"/>
      <w:marTop w:val="0"/>
      <w:marBottom w:val="0"/>
      <w:divBdr>
        <w:top w:val="none" w:sz="0" w:space="0" w:color="auto"/>
        <w:left w:val="none" w:sz="0" w:space="0" w:color="auto"/>
        <w:bottom w:val="none" w:sz="0" w:space="0" w:color="auto"/>
        <w:right w:val="none" w:sz="0" w:space="0" w:color="auto"/>
      </w:divBdr>
    </w:div>
    <w:div w:id="1558972161">
      <w:bodyDiv w:val="1"/>
      <w:marLeft w:val="0"/>
      <w:marRight w:val="0"/>
      <w:marTop w:val="0"/>
      <w:marBottom w:val="0"/>
      <w:divBdr>
        <w:top w:val="none" w:sz="0" w:space="0" w:color="auto"/>
        <w:left w:val="none" w:sz="0" w:space="0" w:color="auto"/>
        <w:bottom w:val="none" w:sz="0" w:space="0" w:color="auto"/>
        <w:right w:val="none" w:sz="0" w:space="0" w:color="auto"/>
      </w:divBdr>
    </w:div>
    <w:div w:id="1559973153">
      <w:bodyDiv w:val="1"/>
      <w:marLeft w:val="0"/>
      <w:marRight w:val="0"/>
      <w:marTop w:val="0"/>
      <w:marBottom w:val="0"/>
      <w:divBdr>
        <w:top w:val="none" w:sz="0" w:space="0" w:color="auto"/>
        <w:left w:val="none" w:sz="0" w:space="0" w:color="auto"/>
        <w:bottom w:val="none" w:sz="0" w:space="0" w:color="auto"/>
        <w:right w:val="none" w:sz="0" w:space="0" w:color="auto"/>
      </w:divBdr>
    </w:div>
    <w:div w:id="1561747764">
      <w:bodyDiv w:val="1"/>
      <w:marLeft w:val="0"/>
      <w:marRight w:val="0"/>
      <w:marTop w:val="0"/>
      <w:marBottom w:val="0"/>
      <w:divBdr>
        <w:top w:val="none" w:sz="0" w:space="0" w:color="auto"/>
        <w:left w:val="none" w:sz="0" w:space="0" w:color="auto"/>
        <w:bottom w:val="none" w:sz="0" w:space="0" w:color="auto"/>
        <w:right w:val="none" w:sz="0" w:space="0" w:color="auto"/>
      </w:divBdr>
    </w:div>
    <w:div w:id="1562595750">
      <w:bodyDiv w:val="1"/>
      <w:marLeft w:val="0"/>
      <w:marRight w:val="0"/>
      <w:marTop w:val="0"/>
      <w:marBottom w:val="0"/>
      <w:divBdr>
        <w:top w:val="none" w:sz="0" w:space="0" w:color="auto"/>
        <w:left w:val="none" w:sz="0" w:space="0" w:color="auto"/>
        <w:bottom w:val="none" w:sz="0" w:space="0" w:color="auto"/>
        <w:right w:val="none" w:sz="0" w:space="0" w:color="auto"/>
      </w:divBdr>
    </w:div>
    <w:div w:id="1563708269">
      <w:bodyDiv w:val="1"/>
      <w:marLeft w:val="0"/>
      <w:marRight w:val="0"/>
      <w:marTop w:val="0"/>
      <w:marBottom w:val="0"/>
      <w:divBdr>
        <w:top w:val="none" w:sz="0" w:space="0" w:color="auto"/>
        <w:left w:val="none" w:sz="0" w:space="0" w:color="auto"/>
        <w:bottom w:val="none" w:sz="0" w:space="0" w:color="auto"/>
        <w:right w:val="none" w:sz="0" w:space="0" w:color="auto"/>
      </w:divBdr>
    </w:div>
    <w:div w:id="1568300946">
      <w:bodyDiv w:val="1"/>
      <w:marLeft w:val="0"/>
      <w:marRight w:val="0"/>
      <w:marTop w:val="0"/>
      <w:marBottom w:val="0"/>
      <w:divBdr>
        <w:top w:val="none" w:sz="0" w:space="0" w:color="auto"/>
        <w:left w:val="none" w:sz="0" w:space="0" w:color="auto"/>
        <w:bottom w:val="none" w:sz="0" w:space="0" w:color="auto"/>
        <w:right w:val="none" w:sz="0" w:space="0" w:color="auto"/>
      </w:divBdr>
    </w:div>
    <w:div w:id="1570266467">
      <w:bodyDiv w:val="1"/>
      <w:marLeft w:val="0"/>
      <w:marRight w:val="0"/>
      <w:marTop w:val="0"/>
      <w:marBottom w:val="0"/>
      <w:divBdr>
        <w:top w:val="none" w:sz="0" w:space="0" w:color="auto"/>
        <w:left w:val="none" w:sz="0" w:space="0" w:color="auto"/>
        <w:bottom w:val="none" w:sz="0" w:space="0" w:color="auto"/>
        <w:right w:val="none" w:sz="0" w:space="0" w:color="auto"/>
      </w:divBdr>
    </w:div>
    <w:div w:id="1573588256">
      <w:bodyDiv w:val="1"/>
      <w:marLeft w:val="0"/>
      <w:marRight w:val="0"/>
      <w:marTop w:val="0"/>
      <w:marBottom w:val="0"/>
      <w:divBdr>
        <w:top w:val="none" w:sz="0" w:space="0" w:color="auto"/>
        <w:left w:val="none" w:sz="0" w:space="0" w:color="auto"/>
        <w:bottom w:val="none" w:sz="0" w:space="0" w:color="auto"/>
        <w:right w:val="none" w:sz="0" w:space="0" w:color="auto"/>
      </w:divBdr>
    </w:div>
    <w:div w:id="1574463997">
      <w:bodyDiv w:val="1"/>
      <w:marLeft w:val="0"/>
      <w:marRight w:val="0"/>
      <w:marTop w:val="0"/>
      <w:marBottom w:val="0"/>
      <w:divBdr>
        <w:top w:val="none" w:sz="0" w:space="0" w:color="auto"/>
        <w:left w:val="none" w:sz="0" w:space="0" w:color="auto"/>
        <w:bottom w:val="none" w:sz="0" w:space="0" w:color="auto"/>
        <w:right w:val="none" w:sz="0" w:space="0" w:color="auto"/>
      </w:divBdr>
    </w:div>
    <w:div w:id="1575777861">
      <w:bodyDiv w:val="1"/>
      <w:marLeft w:val="0"/>
      <w:marRight w:val="0"/>
      <w:marTop w:val="0"/>
      <w:marBottom w:val="0"/>
      <w:divBdr>
        <w:top w:val="none" w:sz="0" w:space="0" w:color="auto"/>
        <w:left w:val="none" w:sz="0" w:space="0" w:color="auto"/>
        <w:bottom w:val="none" w:sz="0" w:space="0" w:color="auto"/>
        <w:right w:val="none" w:sz="0" w:space="0" w:color="auto"/>
      </w:divBdr>
    </w:div>
    <w:div w:id="1580140406">
      <w:bodyDiv w:val="1"/>
      <w:marLeft w:val="0"/>
      <w:marRight w:val="0"/>
      <w:marTop w:val="0"/>
      <w:marBottom w:val="0"/>
      <w:divBdr>
        <w:top w:val="none" w:sz="0" w:space="0" w:color="auto"/>
        <w:left w:val="none" w:sz="0" w:space="0" w:color="auto"/>
        <w:bottom w:val="none" w:sz="0" w:space="0" w:color="auto"/>
        <w:right w:val="none" w:sz="0" w:space="0" w:color="auto"/>
      </w:divBdr>
    </w:div>
    <w:div w:id="1581214407">
      <w:bodyDiv w:val="1"/>
      <w:marLeft w:val="0"/>
      <w:marRight w:val="0"/>
      <w:marTop w:val="0"/>
      <w:marBottom w:val="0"/>
      <w:divBdr>
        <w:top w:val="none" w:sz="0" w:space="0" w:color="auto"/>
        <w:left w:val="none" w:sz="0" w:space="0" w:color="auto"/>
        <w:bottom w:val="none" w:sz="0" w:space="0" w:color="auto"/>
        <w:right w:val="none" w:sz="0" w:space="0" w:color="auto"/>
      </w:divBdr>
    </w:div>
    <w:div w:id="1581866866">
      <w:bodyDiv w:val="1"/>
      <w:marLeft w:val="0"/>
      <w:marRight w:val="0"/>
      <w:marTop w:val="0"/>
      <w:marBottom w:val="0"/>
      <w:divBdr>
        <w:top w:val="none" w:sz="0" w:space="0" w:color="auto"/>
        <w:left w:val="none" w:sz="0" w:space="0" w:color="auto"/>
        <w:bottom w:val="none" w:sz="0" w:space="0" w:color="auto"/>
        <w:right w:val="none" w:sz="0" w:space="0" w:color="auto"/>
      </w:divBdr>
    </w:div>
    <w:div w:id="1586842345">
      <w:bodyDiv w:val="1"/>
      <w:marLeft w:val="0"/>
      <w:marRight w:val="0"/>
      <w:marTop w:val="0"/>
      <w:marBottom w:val="0"/>
      <w:divBdr>
        <w:top w:val="none" w:sz="0" w:space="0" w:color="auto"/>
        <w:left w:val="none" w:sz="0" w:space="0" w:color="auto"/>
        <w:bottom w:val="none" w:sz="0" w:space="0" w:color="auto"/>
        <w:right w:val="none" w:sz="0" w:space="0" w:color="auto"/>
      </w:divBdr>
    </w:div>
    <w:div w:id="1587223738">
      <w:bodyDiv w:val="1"/>
      <w:marLeft w:val="0"/>
      <w:marRight w:val="0"/>
      <w:marTop w:val="0"/>
      <w:marBottom w:val="0"/>
      <w:divBdr>
        <w:top w:val="none" w:sz="0" w:space="0" w:color="auto"/>
        <w:left w:val="none" w:sz="0" w:space="0" w:color="auto"/>
        <w:bottom w:val="none" w:sz="0" w:space="0" w:color="auto"/>
        <w:right w:val="none" w:sz="0" w:space="0" w:color="auto"/>
      </w:divBdr>
    </w:div>
    <w:div w:id="1587491376">
      <w:bodyDiv w:val="1"/>
      <w:marLeft w:val="0"/>
      <w:marRight w:val="0"/>
      <w:marTop w:val="0"/>
      <w:marBottom w:val="0"/>
      <w:divBdr>
        <w:top w:val="none" w:sz="0" w:space="0" w:color="auto"/>
        <w:left w:val="none" w:sz="0" w:space="0" w:color="auto"/>
        <w:bottom w:val="none" w:sz="0" w:space="0" w:color="auto"/>
        <w:right w:val="none" w:sz="0" w:space="0" w:color="auto"/>
      </w:divBdr>
    </w:div>
    <w:div w:id="1589804833">
      <w:bodyDiv w:val="1"/>
      <w:marLeft w:val="0"/>
      <w:marRight w:val="0"/>
      <w:marTop w:val="0"/>
      <w:marBottom w:val="0"/>
      <w:divBdr>
        <w:top w:val="none" w:sz="0" w:space="0" w:color="auto"/>
        <w:left w:val="none" w:sz="0" w:space="0" w:color="auto"/>
        <w:bottom w:val="none" w:sz="0" w:space="0" w:color="auto"/>
        <w:right w:val="none" w:sz="0" w:space="0" w:color="auto"/>
      </w:divBdr>
    </w:div>
    <w:div w:id="1590430015">
      <w:bodyDiv w:val="1"/>
      <w:marLeft w:val="0"/>
      <w:marRight w:val="0"/>
      <w:marTop w:val="0"/>
      <w:marBottom w:val="0"/>
      <w:divBdr>
        <w:top w:val="none" w:sz="0" w:space="0" w:color="auto"/>
        <w:left w:val="none" w:sz="0" w:space="0" w:color="auto"/>
        <w:bottom w:val="none" w:sz="0" w:space="0" w:color="auto"/>
        <w:right w:val="none" w:sz="0" w:space="0" w:color="auto"/>
      </w:divBdr>
    </w:div>
    <w:div w:id="1594705389">
      <w:bodyDiv w:val="1"/>
      <w:marLeft w:val="0"/>
      <w:marRight w:val="0"/>
      <w:marTop w:val="0"/>
      <w:marBottom w:val="0"/>
      <w:divBdr>
        <w:top w:val="none" w:sz="0" w:space="0" w:color="auto"/>
        <w:left w:val="none" w:sz="0" w:space="0" w:color="auto"/>
        <w:bottom w:val="none" w:sz="0" w:space="0" w:color="auto"/>
        <w:right w:val="none" w:sz="0" w:space="0" w:color="auto"/>
      </w:divBdr>
    </w:div>
    <w:div w:id="1594820446">
      <w:bodyDiv w:val="1"/>
      <w:marLeft w:val="0"/>
      <w:marRight w:val="0"/>
      <w:marTop w:val="0"/>
      <w:marBottom w:val="0"/>
      <w:divBdr>
        <w:top w:val="none" w:sz="0" w:space="0" w:color="auto"/>
        <w:left w:val="none" w:sz="0" w:space="0" w:color="auto"/>
        <w:bottom w:val="none" w:sz="0" w:space="0" w:color="auto"/>
        <w:right w:val="none" w:sz="0" w:space="0" w:color="auto"/>
      </w:divBdr>
    </w:div>
    <w:div w:id="1594977474">
      <w:bodyDiv w:val="1"/>
      <w:marLeft w:val="0"/>
      <w:marRight w:val="0"/>
      <w:marTop w:val="0"/>
      <w:marBottom w:val="0"/>
      <w:divBdr>
        <w:top w:val="none" w:sz="0" w:space="0" w:color="auto"/>
        <w:left w:val="none" w:sz="0" w:space="0" w:color="auto"/>
        <w:bottom w:val="none" w:sz="0" w:space="0" w:color="auto"/>
        <w:right w:val="none" w:sz="0" w:space="0" w:color="auto"/>
      </w:divBdr>
    </w:div>
    <w:div w:id="1595479728">
      <w:bodyDiv w:val="1"/>
      <w:marLeft w:val="0"/>
      <w:marRight w:val="0"/>
      <w:marTop w:val="0"/>
      <w:marBottom w:val="0"/>
      <w:divBdr>
        <w:top w:val="none" w:sz="0" w:space="0" w:color="auto"/>
        <w:left w:val="none" w:sz="0" w:space="0" w:color="auto"/>
        <w:bottom w:val="none" w:sz="0" w:space="0" w:color="auto"/>
        <w:right w:val="none" w:sz="0" w:space="0" w:color="auto"/>
      </w:divBdr>
    </w:div>
    <w:div w:id="1596749437">
      <w:bodyDiv w:val="1"/>
      <w:marLeft w:val="0"/>
      <w:marRight w:val="0"/>
      <w:marTop w:val="0"/>
      <w:marBottom w:val="0"/>
      <w:divBdr>
        <w:top w:val="none" w:sz="0" w:space="0" w:color="auto"/>
        <w:left w:val="none" w:sz="0" w:space="0" w:color="auto"/>
        <w:bottom w:val="none" w:sz="0" w:space="0" w:color="auto"/>
        <w:right w:val="none" w:sz="0" w:space="0" w:color="auto"/>
      </w:divBdr>
    </w:div>
    <w:div w:id="1598320165">
      <w:bodyDiv w:val="1"/>
      <w:marLeft w:val="0"/>
      <w:marRight w:val="0"/>
      <w:marTop w:val="0"/>
      <w:marBottom w:val="0"/>
      <w:divBdr>
        <w:top w:val="none" w:sz="0" w:space="0" w:color="auto"/>
        <w:left w:val="none" w:sz="0" w:space="0" w:color="auto"/>
        <w:bottom w:val="none" w:sz="0" w:space="0" w:color="auto"/>
        <w:right w:val="none" w:sz="0" w:space="0" w:color="auto"/>
      </w:divBdr>
    </w:div>
    <w:div w:id="1598519944">
      <w:bodyDiv w:val="1"/>
      <w:marLeft w:val="0"/>
      <w:marRight w:val="0"/>
      <w:marTop w:val="0"/>
      <w:marBottom w:val="0"/>
      <w:divBdr>
        <w:top w:val="none" w:sz="0" w:space="0" w:color="auto"/>
        <w:left w:val="none" w:sz="0" w:space="0" w:color="auto"/>
        <w:bottom w:val="none" w:sz="0" w:space="0" w:color="auto"/>
        <w:right w:val="none" w:sz="0" w:space="0" w:color="auto"/>
      </w:divBdr>
    </w:div>
    <w:div w:id="1599018234">
      <w:bodyDiv w:val="1"/>
      <w:marLeft w:val="0"/>
      <w:marRight w:val="0"/>
      <w:marTop w:val="0"/>
      <w:marBottom w:val="0"/>
      <w:divBdr>
        <w:top w:val="none" w:sz="0" w:space="0" w:color="auto"/>
        <w:left w:val="none" w:sz="0" w:space="0" w:color="auto"/>
        <w:bottom w:val="none" w:sz="0" w:space="0" w:color="auto"/>
        <w:right w:val="none" w:sz="0" w:space="0" w:color="auto"/>
      </w:divBdr>
    </w:div>
    <w:div w:id="1600140288">
      <w:bodyDiv w:val="1"/>
      <w:marLeft w:val="0"/>
      <w:marRight w:val="0"/>
      <w:marTop w:val="0"/>
      <w:marBottom w:val="0"/>
      <w:divBdr>
        <w:top w:val="none" w:sz="0" w:space="0" w:color="auto"/>
        <w:left w:val="none" w:sz="0" w:space="0" w:color="auto"/>
        <w:bottom w:val="none" w:sz="0" w:space="0" w:color="auto"/>
        <w:right w:val="none" w:sz="0" w:space="0" w:color="auto"/>
      </w:divBdr>
    </w:div>
    <w:div w:id="1601524032">
      <w:bodyDiv w:val="1"/>
      <w:marLeft w:val="0"/>
      <w:marRight w:val="0"/>
      <w:marTop w:val="0"/>
      <w:marBottom w:val="0"/>
      <w:divBdr>
        <w:top w:val="none" w:sz="0" w:space="0" w:color="auto"/>
        <w:left w:val="none" w:sz="0" w:space="0" w:color="auto"/>
        <w:bottom w:val="none" w:sz="0" w:space="0" w:color="auto"/>
        <w:right w:val="none" w:sz="0" w:space="0" w:color="auto"/>
      </w:divBdr>
    </w:div>
    <w:div w:id="1603148995">
      <w:bodyDiv w:val="1"/>
      <w:marLeft w:val="0"/>
      <w:marRight w:val="0"/>
      <w:marTop w:val="0"/>
      <w:marBottom w:val="0"/>
      <w:divBdr>
        <w:top w:val="none" w:sz="0" w:space="0" w:color="auto"/>
        <w:left w:val="none" w:sz="0" w:space="0" w:color="auto"/>
        <w:bottom w:val="none" w:sz="0" w:space="0" w:color="auto"/>
        <w:right w:val="none" w:sz="0" w:space="0" w:color="auto"/>
      </w:divBdr>
    </w:div>
    <w:div w:id="1603948329">
      <w:bodyDiv w:val="1"/>
      <w:marLeft w:val="0"/>
      <w:marRight w:val="0"/>
      <w:marTop w:val="0"/>
      <w:marBottom w:val="0"/>
      <w:divBdr>
        <w:top w:val="none" w:sz="0" w:space="0" w:color="auto"/>
        <w:left w:val="none" w:sz="0" w:space="0" w:color="auto"/>
        <w:bottom w:val="none" w:sz="0" w:space="0" w:color="auto"/>
        <w:right w:val="none" w:sz="0" w:space="0" w:color="auto"/>
      </w:divBdr>
    </w:div>
    <w:div w:id="1604217948">
      <w:bodyDiv w:val="1"/>
      <w:marLeft w:val="0"/>
      <w:marRight w:val="0"/>
      <w:marTop w:val="0"/>
      <w:marBottom w:val="0"/>
      <w:divBdr>
        <w:top w:val="none" w:sz="0" w:space="0" w:color="auto"/>
        <w:left w:val="none" w:sz="0" w:space="0" w:color="auto"/>
        <w:bottom w:val="none" w:sz="0" w:space="0" w:color="auto"/>
        <w:right w:val="none" w:sz="0" w:space="0" w:color="auto"/>
      </w:divBdr>
    </w:div>
    <w:div w:id="1606304910">
      <w:bodyDiv w:val="1"/>
      <w:marLeft w:val="0"/>
      <w:marRight w:val="0"/>
      <w:marTop w:val="0"/>
      <w:marBottom w:val="0"/>
      <w:divBdr>
        <w:top w:val="none" w:sz="0" w:space="0" w:color="auto"/>
        <w:left w:val="none" w:sz="0" w:space="0" w:color="auto"/>
        <w:bottom w:val="none" w:sz="0" w:space="0" w:color="auto"/>
        <w:right w:val="none" w:sz="0" w:space="0" w:color="auto"/>
      </w:divBdr>
    </w:div>
    <w:div w:id="1607152004">
      <w:bodyDiv w:val="1"/>
      <w:marLeft w:val="0"/>
      <w:marRight w:val="0"/>
      <w:marTop w:val="0"/>
      <w:marBottom w:val="0"/>
      <w:divBdr>
        <w:top w:val="none" w:sz="0" w:space="0" w:color="auto"/>
        <w:left w:val="none" w:sz="0" w:space="0" w:color="auto"/>
        <w:bottom w:val="none" w:sz="0" w:space="0" w:color="auto"/>
        <w:right w:val="none" w:sz="0" w:space="0" w:color="auto"/>
      </w:divBdr>
    </w:div>
    <w:div w:id="1610774023">
      <w:bodyDiv w:val="1"/>
      <w:marLeft w:val="0"/>
      <w:marRight w:val="0"/>
      <w:marTop w:val="0"/>
      <w:marBottom w:val="0"/>
      <w:divBdr>
        <w:top w:val="none" w:sz="0" w:space="0" w:color="auto"/>
        <w:left w:val="none" w:sz="0" w:space="0" w:color="auto"/>
        <w:bottom w:val="none" w:sz="0" w:space="0" w:color="auto"/>
        <w:right w:val="none" w:sz="0" w:space="0" w:color="auto"/>
      </w:divBdr>
    </w:div>
    <w:div w:id="1611745214">
      <w:bodyDiv w:val="1"/>
      <w:marLeft w:val="0"/>
      <w:marRight w:val="0"/>
      <w:marTop w:val="0"/>
      <w:marBottom w:val="0"/>
      <w:divBdr>
        <w:top w:val="none" w:sz="0" w:space="0" w:color="auto"/>
        <w:left w:val="none" w:sz="0" w:space="0" w:color="auto"/>
        <w:bottom w:val="none" w:sz="0" w:space="0" w:color="auto"/>
        <w:right w:val="none" w:sz="0" w:space="0" w:color="auto"/>
      </w:divBdr>
    </w:div>
    <w:div w:id="1612278720">
      <w:bodyDiv w:val="1"/>
      <w:marLeft w:val="0"/>
      <w:marRight w:val="0"/>
      <w:marTop w:val="0"/>
      <w:marBottom w:val="0"/>
      <w:divBdr>
        <w:top w:val="none" w:sz="0" w:space="0" w:color="auto"/>
        <w:left w:val="none" w:sz="0" w:space="0" w:color="auto"/>
        <w:bottom w:val="none" w:sz="0" w:space="0" w:color="auto"/>
        <w:right w:val="none" w:sz="0" w:space="0" w:color="auto"/>
      </w:divBdr>
    </w:div>
    <w:div w:id="1612584714">
      <w:bodyDiv w:val="1"/>
      <w:marLeft w:val="0"/>
      <w:marRight w:val="0"/>
      <w:marTop w:val="0"/>
      <w:marBottom w:val="0"/>
      <w:divBdr>
        <w:top w:val="none" w:sz="0" w:space="0" w:color="auto"/>
        <w:left w:val="none" w:sz="0" w:space="0" w:color="auto"/>
        <w:bottom w:val="none" w:sz="0" w:space="0" w:color="auto"/>
        <w:right w:val="none" w:sz="0" w:space="0" w:color="auto"/>
      </w:divBdr>
    </w:div>
    <w:div w:id="1615089578">
      <w:bodyDiv w:val="1"/>
      <w:marLeft w:val="0"/>
      <w:marRight w:val="0"/>
      <w:marTop w:val="0"/>
      <w:marBottom w:val="0"/>
      <w:divBdr>
        <w:top w:val="none" w:sz="0" w:space="0" w:color="auto"/>
        <w:left w:val="none" w:sz="0" w:space="0" w:color="auto"/>
        <w:bottom w:val="none" w:sz="0" w:space="0" w:color="auto"/>
        <w:right w:val="none" w:sz="0" w:space="0" w:color="auto"/>
      </w:divBdr>
    </w:div>
    <w:div w:id="1618176055">
      <w:bodyDiv w:val="1"/>
      <w:marLeft w:val="0"/>
      <w:marRight w:val="0"/>
      <w:marTop w:val="0"/>
      <w:marBottom w:val="0"/>
      <w:divBdr>
        <w:top w:val="none" w:sz="0" w:space="0" w:color="auto"/>
        <w:left w:val="none" w:sz="0" w:space="0" w:color="auto"/>
        <w:bottom w:val="none" w:sz="0" w:space="0" w:color="auto"/>
        <w:right w:val="none" w:sz="0" w:space="0" w:color="auto"/>
      </w:divBdr>
    </w:div>
    <w:div w:id="1621107122">
      <w:bodyDiv w:val="1"/>
      <w:marLeft w:val="0"/>
      <w:marRight w:val="0"/>
      <w:marTop w:val="0"/>
      <w:marBottom w:val="0"/>
      <w:divBdr>
        <w:top w:val="none" w:sz="0" w:space="0" w:color="auto"/>
        <w:left w:val="none" w:sz="0" w:space="0" w:color="auto"/>
        <w:bottom w:val="none" w:sz="0" w:space="0" w:color="auto"/>
        <w:right w:val="none" w:sz="0" w:space="0" w:color="auto"/>
      </w:divBdr>
    </w:div>
    <w:div w:id="1626692401">
      <w:bodyDiv w:val="1"/>
      <w:marLeft w:val="0"/>
      <w:marRight w:val="0"/>
      <w:marTop w:val="0"/>
      <w:marBottom w:val="0"/>
      <w:divBdr>
        <w:top w:val="none" w:sz="0" w:space="0" w:color="auto"/>
        <w:left w:val="none" w:sz="0" w:space="0" w:color="auto"/>
        <w:bottom w:val="none" w:sz="0" w:space="0" w:color="auto"/>
        <w:right w:val="none" w:sz="0" w:space="0" w:color="auto"/>
      </w:divBdr>
    </w:div>
    <w:div w:id="1627542241">
      <w:bodyDiv w:val="1"/>
      <w:marLeft w:val="0"/>
      <w:marRight w:val="0"/>
      <w:marTop w:val="0"/>
      <w:marBottom w:val="0"/>
      <w:divBdr>
        <w:top w:val="none" w:sz="0" w:space="0" w:color="auto"/>
        <w:left w:val="none" w:sz="0" w:space="0" w:color="auto"/>
        <w:bottom w:val="none" w:sz="0" w:space="0" w:color="auto"/>
        <w:right w:val="none" w:sz="0" w:space="0" w:color="auto"/>
      </w:divBdr>
    </w:div>
    <w:div w:id="1630890375">
      <w:bodyDiv w:val="1"/>
      <w:marLeft w:val="0"/>
      <w:marRight w:val="0"/>
      <w:marTop w:val="0"/>
      <w:marBottom w:val="0"/>
      <w:divBdr>
        <w:top w:val="none" w:sz="0" w:space="0" w:color="auto"/>
        <w:left w:val="none" w:sz="0" w:space="0" w:color="auto"/>
        <w:bottom w:val="none" w:sz="0" w:space="0" w:color="auto"/>
        <w:right w:val="none" w:sz="0" w:space="0" w:color="auto"/>
      </w:divBdr>
    </w:div>
    <w:div w:id="1631328575">
      <w:bodyDiv w:val="1"/>
      <w:marLeft w:val="0"/>
      <w:marRight w:val="0"/>
      <w:marTop w:val="0"/>
      <w:marBottom w:val="0"/>
      <w:divBdr>
        <w:top w:val="none" w:sz="0" w:space="0" w:color="auto"/>
        <w:left w:val="none" w:sz="0" w:space="0" w:color="auto"/>
        <w:bottom w:val="none" w:sz="0" w:space="0" w:color="auto"/>
        <w:right w:val="none" w:sz="0" w:space="0" w:color="auto"/>
      </w:divBdr>
    </w:div>
    <w:div w:id="1633945734">
      <w:bodyDiv w:val="1"/>
      <w:marLeft w:val="0"/>
      <w:marRight w:val="0"/>
      <w:marTop w:val="0"/>
      <w:marBottom w:val="0"/>
      <w:divBdr>
        <w:top w:val="none" w:sz="0" w:space="0" w:color="auto"/>
        <w:left w:val="none" w:sz="0" w:space="0" w:color="auto"/>
        <w:bottom w:val="none" w:sz="0" w:space="0" w:color="auto"/>
        <w:right w:val="none" w:sz="0" w:space="0" w:color="auto"/>
      </w:divBdr>
    </w:div>
    <w:div w:id="1636180714">
      <w:bodyDiv w:val="1"/>
      <w:marLeft w:val="0"/>
      <w:marRight w:val="0"/>
      <w:marTop w:val="0"/>
      <w:marBottom w:val="0"/>
      <w:divBdr>
        <w:top w:val="none" w:sz="0" w:space="0" w:color="auto"/>
        <w:left w:val="none" w:sz="0" w:space="0" w:color="auto"/>
        <w:bottom w:val="none" w:sz="0" w:space="0" w:color="auto"/>
        <w:right w:val="none" w:sz="0" w:space="0" w:color="auto"/>
      </w:divBdr>
    </w:div>
    <w:div w:id="1638335460">
      <w:bodyDiv w:val="1"/>
      <w:marLeft w:val="0"/>
      <w:marRight w:val="0"/>
      <w:marTop w:val="0"/>
      <w:marBottom w:val="0"/>
      <w:divBdr>
        <w:top w:val="none" w:sz="0" w:space="0" w:color="auto"/>
        <w:left w:val="none" w:sz="0" w:space="0" w:color="auto"/>
        <w:bottom w:val="none" w:sz="0" w:space="0" w:color="auto"/>
        <w:right w:val="none" w:sz="0" w:space="0" w:color="auto"/>
      </w:divBdr>
    </w:div>
    <w:div w:id="1638953861">
      <w:bodyDiv w:val="1"/>
      <w:marLeft w:val="0"/>
      <w:marRight w:val="0"/>
      <w:marTop w:val="0"/>
      <w:marBottom w:val="0"/>
      <w:divBdr>
        <w:top w:val="none" w:sz="0" w:space="0" w:color="auto"/>
        <w:left w:val="none" w:sz="0" w:space="0" w:color="auto"/>
        <w:bottom w:val="none" w:sz="0" w:space="0" w:color="auto"/>
        <w:right w:val="none" w:sz="0" w:space="0" w:color="auto"/>
      </w:divBdr>
    </w:div>
    <w:div w:id="1639186600">
      <w:bodyDiv w:val="1"/>
      <w:marLeft w:val="0"/>
      <w:marRight w:val="0"/>
      <w:marTop w:val="0"/>
      <w:marBottom w:val="0"/>
      <w:divBdr>
        <w:top w:val="none" w:sz="0" w:space="0" w:color="auto"/>
        <w:left w:val="none" w:sz="0" w:space="0" w:color="auto"/>
        <w:bottom w:val="none" w:sz="0" w:space="0" w:color="auto"/>
        <w:right w:val="none" w:sz="0" w:space="0" w:color="auto"/>
      </w:divBdr>
    </w:div>
    <w:div w:id="1639529567">
      <w:bodyDiv w:val="1"/>
      <w:marLeft w:val="0"/>
      <w:marRight w:val="0"/>
      <w:marTop w:val="0"/>
      <w:marBottom w:val="0"/>
      <w:divBdr>
        <w:top w:val="none" w:sz="0" w:space="0" w:color="auto"/>
        <w:left w:val="none" w:sz="0" w:space="0" w:color="auto"/>
        <w:bottom w:val="none" w:sz="0" w:space="0" w:color="auto"/>
        <w:right w:val="none" w:sz="0" w:space="0" w:color="auto"/>
      </w:divBdr>
    </w:div>
    <w:div w:id="1640383259">
      <w:bodyDiv w:val="1"/>
      <w:marLeft w:val="0"/>
      <w:marRight w:val="0"/>
      <w:marTop w:val="0"/>
      <w:marBottom w:val="0"/>
      <w:divBdr>
        <w:top w:val="none" w:sz="0" w:space="0" w:color="auto"/>
        <w:left w:val="none" w:sz="0" w:space="0" w:color="auto"/>
        <w:bottom w:val="none" w:sz="0" w:space="0" w:color="auto"/>
        <w:right w:val="none" w:sz="0" w:space="0" w:color="auto"/>
      </w:divBdr>
    </w:div>
    <w:div w:id="1641225765">
      <w:bodyDiv w:val="1"/>
      <w:marLeft w:val="0"/>
      <w:marRight w:val="0"/>
      <w:marTop w:val="0"/>
      <w:marBottom w:val="0"/>
      <w:divBdr>
        <w:top w:val="none" w:sz="0" w:space="0" w:color="auto"/>
        <w:left w:val="none" w:sz="0" w:space="0" w:color="auto"/>
        <w:bottom w:val="none" w:sz="0" w:space="0" w:color="auto"/>
        <w:right w:val="none" w:sz="0" w:space="0" w:color="auto"/>
      </w:divBdr>
    </w:div>
    <w:div w:id="1642613664">
      <w:bodyDiv w:val="1"/>
      <w:marLeft w:val="0"/>
      <w:marRight w:val="0"/>
      <w:marTop w:val="0"/>
      <w:marBottom w:val="0"/>
      <w:divBdr>
        <w:top w:val="none" w:sz="0" w:space="0" w:color="auto"/>
        <w:left w:val="none" w:sz="0" w:space="0" w:color="auto"/>
        <w:bottom w:val="none" w:sz="0" w:space="0" w:color="auto"/>
        <w:right w:val="none" w:sz="0" w:space="0" w:color="auto"/>
      </w:divBdr>
    </w:div>
    <w:div w:id="1642810306">
      <w:bodyDiv w:val="1"/>
      <w:marLeft w:val="0"/>
      <w:marRight w:val="0"/>
      <w:marTop w:val="0"/>
      <w:marBottom w:val="0"/>
      <w:divBdr>
        <w:top w:val="none" w:sz="0" w:space="0" w:color="auto"/>
        <w:left w:val="none" w:sz="0" w:space="0" w:color="auto"/>
        <w:bottom w:val="none" w:sz="0" w:space="0" w:color="auto"/>
        <w:right w:val="none" w:sz="0" w:space="0" w:color="auto"/>
      </w:divBdr>
    </w:div>
    <w:div w:id="1650211299">
      <w:bodyDiv w:val="1"/>
      <w:marLeft w:val="0"/>
      <w:marRight w:val="0"/>
      <w:marTop w:val="0"/>
      <w:marBottom w:val="0"/>
      <w:divBdr>
        <w:top w:val="none" w:sz="0" w:space="0" w:color="auto"/>
        <w:left w:val="none" w:sz="0" w:space="0" w:color="auto"/>
        <w:bottom w:val="none" w:sz="0" w:space="0" w:color="auto"/>
        <w:right w:val="none" w:sz="0" w:space="0" w:color="auto"/>
      </w:divBdr>
    </w:div>
    <w:div w:id="1653213852">
      <w:bodyDiv w:val="1"/>
      <w:marLeft w:val="0"/>
      <w:marRight w:val="0"/>
      <w:marTop w:val="0"/>
      <w:marBottom w:val="0"/>
      <w:divBdr>
        <w:top w:val="none" w:sz="0" w:space="0" w:color="auto"/>
        <w:left w:val="none" w:sz="0" w:space="0" w:color="auto"/>
        <w:bottom w:val="none" w:sz="0" w:space="0" w:color="auto"/>
        <w:right w:val="none" w:sz="0" w:space="0" w:color="auto"/>
      </w:divBdr>
    </w:div>
    <w:div w:id="1657879522">
      <w:bodyDiv w:val="1"/>
      <w:marLeft w:val="0"/>
      <w:marRight w:val="0"/>
      <w:marTop w:val="0"/>
      <w:marBottom w:val="0"/>
      <w:divBdr>
        <w:top w:val="none" w:sz="0" w:space="0" w:color="auto"/>
        <w:left w:val="none" w:sz="0" w:space="0" w:color="auto"/>
        <w:bottom w:val="none" w:sz="0" w:space="0" w:color="auto"/>
        <w:right w:val="none" w:sz="0" w:space="0" w:color="auto"/>
      </w:divBdr>
    </w:div>
    <w:div w:id="1658267373">
      <w:bodyDiv w:val="1"/>
      <w:marLeft w:val="0"/>
      <w:marRight w:val="0"/>
      <w:marTop w:val="0"/>
      <w:marBottom w:val="0"/>
      <w:divBdr>
        <w:top w:val="none" w:sz="0" w:space="0" w:color="auto"/>
        <w:left w:val="none" w:sz="0" w:space="0" w:color="auto"/>
        <w:bottom w:val="none" w:sz="0" w:space="0" w:color="auto"/>
        <w:right w:val="none" w:sz="0" w:space="0" w:color="auto"/>
      </w:divBdr>
    </w:div>
    <w:div w:id="1658538542">
      <w:bodyDiv w:val="1"/>
      <w:marLeft w:val="0"/>
      <w:marRight w:val="0"/>
      <w:marTop w:val="0"/>
      <w:marBottom w:val="0"/>
      <w:divBdr>
        <w:top w:val="none" w:sz="0" w:space="0" w:color="auto"/>
        <w:left w:val="none" w:sz="0" w:space="0" w:color="auto"/>
        <w:bottom w:val="none" w:sz="0" w:space="0" w:color="auto"/>
        <w:right w:val="none" w:sz="0" w:space="0" w:color="auto"/>
      </w:divBdr>
    </w:div>
    <w:div w:id="1659193144">
      <w:bodyDiv w:val="1"/>
      <w:marLeft w:val="0"/>
      <w:marRight w:val="0"/>
      <w:marTop w:val="0"/>
      <w:marBottom w:val="0"/>
      <w:divBdr>
        <w:top w:val="none" w:sz="0" w:space="0" w:color="auto"/>
        <w:left w:val="none" w:sz="0" w:space="0" w:color="auto"/>
        <w:bottom w:val="none" w:sz="0" w:space="0" w:color="auto"/>
        <w:right w:val="none" w:sz="0" w:space="0" w:color="auto"/>
      </w:divBdr>
    </w:div>
    <w:div w:id="1660889156">
      <w:bodyDiv w:val="1"/>
      <w:marLeft w:val="0"/>
      <w:marRight w:val="0"/>
      <w:marTop w:val="0"/>
      <w:marBottom w:val="0"/>
      <w:divBdr>
        <w:top w:val="none" w:sz="0" w:space="0" w:color="auto"/>
        <w:left w:val="none" w:sz="0" w:space="0" w:color="auto"/>
        <w:bottom w:val="none" w:sz="0" w:space="0" w:color="auto"/>
        <w:right w:val="none" w:sz="0" w:space="0" w:color="auto"/>
      </w:divBdr>
    </w:div>
    <w:div w:id="1661809627">
      <w:bodyDiv w:val="1"/>
      <w:marLeft w:val="0"/>
      <w:marRight w:val="0"/>
      <w:marTop w:val="0"/>
      <w:marBottom w:val="0"/>
      <w:divBdr>
        <w:top w:val="none" w:sz="0" w:space="0" w:color="auto"/>
        <w:left w:val="none" w:sz="0" w:space="0" w:color="auto"/>
        <w:bottom w:val="none" w:sz="0" w:space="0" w:color="auto"/>
        <w:right w:val="none" w:sz="0" w:space="0" w:color="auto"/>
      </w:divBdr>
    </w:div>
    <w:div w:id="1663849413">
      <w:bodyDiv w:val="1"/>
      <w:marLeft w:val="0"/>
      <w:marRight w:val="0"/>
      <w:marTop w:val="0"/>
      <w:marBottom w:val="0"/>
      <w:divBdr>
        <w:top w:val="none" w:sz="0" w:space="0" w:color="auto"/>
        <w:left w:val="none" w:sz="0" w:space="0" w:color="auto"/>
        <w:bottom w:val="none" w:sz="0" w:space="0" w:color="auto"/>
        <w:right w:val="none" w:sz="0" w:space="0" w:color="auto"/>
      </w:divBdr>
    </w:div>
    <w:div w:id="1664166503">
      <w:bodyDiv w:val="1"/>
      <w:marLeft w:val="0"/>
      <w:marRight w:val="0"/>
      <w:marTop w:val="0"/>
      <w:marBottom w:val="0"/>
      <w:divBdr>
        <w:top w:val="none" w:sz="0" w:space="0" w:color="auto"/>
        <w:left w:val="none" w:sz="0" w:space="0" w:color="auto"/>
        <w:bottom w:val="none" w:sz="0" w:space="0" w:color="auto"/>
        <w:right w:val="none" w:sz="0" w:space="0" w:color="auto"/>
      </w:divBdr>
    </w:div>
    <w:div w:id="1664775145">
      <w:bodyDiv w:val="1"/>
      <w:marLeft w:val="0"/>
      <w:marRight w:val="0"/>
      <w:marTop w:val="0"/>
      <w:marBottom w:val="0"/>
      <w:divBdr>
        <w:top w:val="none" w:sz="0" w:space="0" w:color="auto"/>
        <w:left w:val="none" w:sz="0" w:space="0" w:color="auto"/>
        <w:bottom w:val="none" w:sz="0" w:space="0" w:color="auto"/>
        <w:right w:val="none" w:sz="0" w:space="0" w:color="auto"/>
      </w:divBdr>
    </w:div>
    <w:div w:id="1666323798">
      <w:bodyDiv w:val="1"/>
      <w:marLeft w:val="0"/>
      <w:marRight w:val="0"/>
      <w:marTop w:val="0"/>
      <w:marBottom w:val="0"/>
      <w:divBdr>
        <w:top w:val="none" w:sz="0" w:space="0" w:color="auto"/>
        <w:left w:val="none" w:sz="0" w:space="0" w:color="auto"/>
        <w:bottom w:val="none" w:sz="0" w:space="0" w:color="auto"/>
        <w:right w:val="none" w:sz="0" w:space="0" w:color="auto"/>
      </w:divBdr>
    </w:div>
    <w:div w:id="1667393731">
      <w:bodyDiv w:val="1"/>
      <w:marLeft w:val="0"/>
      <w:marRight w:val="0"/>
      <w:marTop w:val="0"/>
      <w:marBottom w:val="0"/>
      <w:divBdr>
        <w:top w:val="none" w:sz="0" w:space="0" w:color="auto"/>
        <w:left w:val="none" w:sz="0" w:space="0" w:color="auto"/>
        <w:bottom w:val="none" w:sz="0" w:space="0" w:color="auto"/>
        <w:right w:val="none" w:sz="0" w:space="0" w:color="auto"/>
      </w:divBdr>
    </w:div>
    <w:div w:id="1667858129">
      <w:bodyDiv w:val="1"/>
      <w:marLeft w:val="0"/>
      <w:marRight w:val="0"/>
      <w:marTop w:val="0"/>
      <w:marBottom w:val="0"/>
      <w:divBdr>
        <w:top w:val="none" w:sz="0" w:space="0" w:color="auto"/>
        <w:left w:val="none" w:sz="0" w:space="0" w:color="auto"/>
        <w:bottom w:val="none" w:sz="0" w:space="0" w:color="auto"/>
        <w:right w:val="none" w:sz="0" w:space="0" w:color="auto"/>
      </w:divBdr>
    </w:div>
    <w:div w:id="1669095278">
      <w:bodyDiv w:val="1"/>
      <w:marLeft w:val="0"/>
      <w:marRight w:val="0"/>
      <w:marTop w:val="0"/>
      <w:marBottom w:val="0"/>
      <w:divBdr>
        <w:top w:val="none" w:sz="0" w:space="0" w:color="auto"/>
        <w:left w:val="none" w:sz="0" w:space="0" w:color="auto"/>
        <w:bottom w:val="none" w:sz="0" w:space="0" w:color="auto"/>
        <w:right w:val="none" w:sz="0" w:space="0" w:color="auto"/>
      </w:divBdr>
    </w:div>
    <w:div w:id="1670019105">
      <w:bodyDiv w:val="1"/>
      <w:marLeft w:val="0"/>
      <w:marRight w:val="0"/>
      <w:marTop w:val="0"/>
      <w:marBottom w:val="0"/>
      <w:divBdr>
        <w:top w:val="none" w:sz="0" w:space="0" w:color="auto"/>
        <w:left w:val="none" w:sz="0" w:space="0" w:color="auto"/>
        <w:bottom w:val="none" w:sz="0" w:space="0" w:color="auto"/>
        <w:right w:val="none" w:sz="0" w:space="0" w:color="auto"/>
      </w:divBdr>
    </w:div>
    <w:div w:id="1671830063">
      <w:bodyDiv w:val="1"/>
      <w:marLeft w:val="0"/>
      <w:marRight w:val="0"/>
      <w:marTop w:val="0"/>
      <w:marBottom w:val="0"/>
      <w:divBdr>
        <w:top w:val="none" w:sz="0" w:space="0" w:color="auto"/>
        <w:left w:val="none" w:sz="0" w:space="0" w:color="auto"/>
        <w:bottom w:val="none" w:sz="0" w:space="0" w:color="auto"/>
        <w:right w:val="none" w:sz="0" w:space="0" w:color="auto"/>
      </w:divBdr>
    </w:div>
    <w:div w:id="1672174302">
      <w:bodyDiv w:val="1"/>
      <w:marLeft w:val="0"/>
      <w:marRight w:val="0"/>
      <w:marTop w:val="0"/>
      <w:marBottom w:val="0"/>
      <w:divBdr>
        <w:top w:val="none" w:sz="0" w:space="0" w:color="auto"/>
        <w:left w:val="none" w:sz="0" w:space="0" w:color="auto"/>
        <w:bottom w:val="none" w:sz="0" w:space="0" w:color="auto"/>
        <w:right w:val="none" w:sz="0" w:space="0" w:color="auto"/>
      </w:divBdr>
    </w:div>
    <w:div w:id="1672248196">
      <w:bodyDiv w:val="1"/>
      <w:marLeft w:val="0"/>
      <w:marRight w:val="0"/>
      <w:marTop w:val="0"/>
      <w:marBottom w:val="0"/>
      <w:divBdr>
        <w:top w:val="none" w:sz="0" w:space="0" w:color="auto"/>
        <w:left w:val="none" w:sz="0" w:space="0" w:color="auto"/>
        <w:bottom w:val="none" w:sz="0" w:space="0" w:color="auto"/>
        <w:right w:val="none" w:sz="0" w:space="0" w:color="auto"/>
      </w:divBdr>
    </w:div>
    <w:div w:id="1673290909">
      <w:bodyDiv w:val="1"/>
      <w:marLeft w:val="0"/>
      <w:marRight w:val="0"/>
      <w:marTop w:val="0"/>
      <w:marBottom w:val="0"/>
      <w:divBdr>
        <w:top w:val="none" w:sz="0" w:space="0" w:color="auto"/>
        <w:left w:val="none" w:sz="0" w:space="0" w:color="auto"/>
        <w:bottom w:val="none" w:sz="0" w:space="0" w:color="auto"/>
        <w:right w:val="none" w:sz="0" w:space="0" w:color="auto"/>
      </w:divBdr>
    </w:div>
    <w:div w:id="1674261771">
      <w:bodyDiv w:val="1"/>
      <w:marLeft w:val="0"/>
      <w:marRight w:val="0"/>
      <w:marTop w:val="0"/>
      <w:marBottom w:val="0"/>
      <w:divBdr>
        <w:top w:val="none" w:sz="0" w:space="0" w:color="auto"/>
        <w:left w:val="none" w:sz="0" w:space="0" w:color="auto"/>
        <w:bottom w:val="none" w:sz="0" w:space="0" w:color="auto"/>
        <w:right w:val="none" w:sz="0" w:space="0" w:color="auto"/>
      </w:divBdr>
    </w:div>
    <w:div w:id="1678732160">
      <w:bodyDiv w:val="1"/>
      <w:marLeft w:val="0"/>
      <w:marRight w:val="0"/>
      <w:marTop w:val="0"/>
      <w:marBottom w:val="0"/>
      <w:divBdr>
        <w:top w:val="none" w:sz="0" w:space="0" w:color="auto"/>
        <w:left w:val="none" w:sz="0" w:space="0" w:color="auto"/>
        <w:bottom w:val="none" w:sz="0" w:space="0" w:color="auto"/>
        <w:right w:val="none" w:sz="0" w:space="0" w:color="auto"/>
      </w:divBdr>
    </w:div>
    <w:div w:id="1679189972">
      <w:bodyDiv w:val="1"/>
      <w:marLeft w:val="0"/>
      <w:marRight w:val="0"/>
      <w:marTop w:val="0"/>
      <w:marBottom w:val="0"/>
      <w:divBdr>
        <w:top w:val="none" w:sz="0" w:space="0" w:color="auto"/>
        <w:left w:val="none" w:sz="0" w:space="0" w:color="auto"/>
        <w:bottom w:val="none" w:sz="0" w:space="0" w:color="auto"/>
        <w:right w:val="none" w:sz="0" w:space="0" w:color="auto"/>
      </w:divBdr>
    </w:div>
    <w:div w:id="1682389978">
      <w:bodyDiv w:val="1"/>
      <w:marLeft w:val="0"/>
      <w:marRight w:val="0"/>
      <w:marTop w:val="0"/>
      <w:marBottom w:val="0"/>
      <w:divBdr>
        <w:top w:val="none" w:sz="0" w:space="0" w:color="auto"/>
        <w:left w:val="none" w:sz="0" w:space="0" w:color="auto"/>
        <w:bottom w:val="none" w:sz="0" w:space="0" w:color="auto"/>
        <w:right w:val="none" w:sz="0" w:space="0" w:color="auto"/>
      </w:divBdr>
    </w:div>
    <w:div w:id="1682656202">
      <w:bodyDiv w:val="1"/>
      <w:marLeft w:val="0"/>
      <w:marRight w:val="0"/>
      <w:marTop w:val="0"/>
      <w:marBottom w:val="0"/>
      <w:divBdr>
        <w:top w:val="none" w:sz="0" w:space="0" w:color="auto"/>
        <w:left w:val="none" w:sz="0" w:space="0" w:color="auto"/>
        <w:bottom w:val="none" w:sz="0" w:space="0" w:color="auto"/>
        <w:right w:val="none" w:sz="0" w:space="0" w:color="auto"/>
      </w:divBdr>
    </w:div>
    <w:div w:id="1683120932">
      <w:bodyDiv w:val="1"/>
      <w:marLeft w:val="0"/>
      <w:marRight w:val="0"/>
      <w:marTop w:val="0"/>
      <w:marBottom w:val="0"/>
      <w:divBdr>
        <w:top w:val="none" w:sz="0" w:space="0" w:color="auto"/>
        <w:left w:val="none" w:sz="0" w:space="0" w:color="auto"/>
        <w:bottom w:val="none" w:sz="0" w:space="0" w:color="auto"/>
        <w:right w:val="none" w:sz="0" w:space="0" w:color="auto"/>
      </w:divBdr>
    </w:div>
    <w:div w:id="1683429545">
      <w:bodyDiv w:val="1"/>
      <w:marLeft w:val="0"/>
      <w:marRight w:val="0"/>
      <w:marTop w:val="0"/>
      <w:marBottom w:val="0"/>
      <w:divBdr>
        <w:top w:val="none" w:sz="0" w:space="0" w:color="auto"/>
        <w:left w:val="none" w:sz="0" w:space="0" w:color="auto"/>
        <w:bottom w:val="none" w:sz="0" w:space="0" w:color="auto"/>
        <w:right w:val="none" w:sz="0" w:space="0" w:color="auto"/>
      </w:divBdr>
    </w:div>
    <w:div w:id="1685085114">
      <w:bodyDiv w:val="1"/>
      <w:marLeft w:val="0"/>
      <w:marRight w:val="0"/>
      <w:marTop w:val="0"/>
      <w:marBottom w:val="0"/>
      <w:divBdr>
        <w:top w:val="none" w:sz="0" w:space="0" w:color="auto"/>
        <w:left w:val="none" w:sz="0" w:space="0" w:color="auto"/>
        <w:bottom w:val="none" w:sz="0" w:space="0" w:color="auto"/>
        <w:right w:val="none" w:sz="0" w:space="0" w:color="auto"/>
      </w:divBdr>
    </w:div>
    <w:div w:id="1685589895">
      <w:bodyDiv w:val="1"/>
      <w:marLeft w:val="0"/>
      <w:marRight w:val="0"/>
      <w:marTop w:val="0"/>
      <w:marBottom w:val="0"/>
      <w:divBdr>
        <w:top w:val="none" w:sz="0" w:space="0" w:color="auto"/>
        <w:left w:val="none" w:sz="0" w:space="0" w:color="auto"/>
        <w:bottom w:val="none" w:sz="0" w:space="0" w:color="auto"/>
        <w:right w:val="none" w:sz="0" w:space="0" w:color="auto"/>
      </w:divBdr>
    </w:div>
    <w:div w:id="1687170424">
      <w:bodyDiv w:val="1"/>
      <w:marLeft w:val="0"/>
      <w:marRight w:val="0"/>
      <w:marTop w:val="0"/>
      <w:marBottom w:val="0"/>
      <w:divBdr>
        <w:top w:val="none" w:sz="0" w:space="0" w:color="auto"/>
        <w:left w:val="none" w:sz="0" w:space="0" w:color="auto"/>
        <w:bottom w:val="none" w:sz="0" w:space="0" w:color="auto"/>
        <w:right w:val="none" w:sz="0" w:space="0" w:color="auto"/>
      </w:divBdr>
    </w:div>
    <w:div w:id="1690523548">
      <w:bodyDiv w:val="1"/>
      <w:marLeft w:val="0"/>
      <w:marRight w:val="0"/>
      <w:marTop w:val="0"/>
      <w:marBottom w:val="0"/>
      <w:divBdr>
        <w:top w:val="none" w:sz="0" w:space="0" w:color="auto"/>
        <w:left w:val="none" w:sz="0" w:space="0" w:color="auto"/>
        <w:bottom w:val="none" w:sz="0" w:space="0" w:color="auto"/>
        <w:right w:val="none" w:sz="0" w:space="0" w:color="auto"/>
      </w:divBdr>
    </w:div>
    <w:div w:id="1690909639">
      <w:bodyDiv w:val="1"/>
      <w:marLeft w:val="0"/>
      <w:marRight w:val="0"/>
      <w:marTop w:val="0"/>
      <w:marBottom w:val="0"/>
      <w:divBdr>
        <w:top w:val="none" w:sz="0" w:space="0" w:color="auto"/>
        <w:left w:val="none" w:sz="0" w:space="0" w:color="auto"/>
        <w:bottom w:val="none" w:sz="0" w:space="0" w:color="auto"/>
        <w:right w:val="none" w:sz="0" w:space="0" w:color="auto"/>
      </w:divBdr>
    </w:div>
    <w:div w:id="1691447270">
      <w:bodyDiv w:val="1"/>
      <w:marLeft w:val="0"/>
      <w:marRight w:val="0"/>
      <w:marTop w:val="0"/>
      <w:marBottom w:val="0"/>
      <w:divBdr>
        <w:top w:val="none" w:sz="0" w:space="0" w:color="auto"/>
        <w:left w:val="none" w:sz="0" w:space="0" w:color="auto"/>
        <w:bottom w:val="none" w:sz="0" w:space="0" w:color="auto"/>
        <w:right w:val="none" w:sz="0" w:space="0" w:color="auto"/>
      </w:divBdr>
    </w:div>
    <w:div w:id="1691562138">
      <w:bodyDiv w:val="1"/>
      <w:marLeft w:val="0"/>
      <w:marRight w:val="0"/>
      <w:marTop w:val="0"/>
      <w:marBottom w:val="0"/>
      <w:divBdr>
        <w:top w:val="none" w:sz="0" w:space="0" w:color="auto"/>
        <w:left w:val="none" w:sz="0" w:space="0" w:color="auto"/>
        <w:bottom w:val="none" w:sz="0" w:space="0" w:color="auto"/>
        <w:right w:val="none" w:sz="0" w:space="0" w:color="auto"/>
      </w:divBdr>
    </w:div>
    <w:div w:id="1693342784">
      <w:bodyDiv w:val="1"/>
      <w:marLeft w:val="0"/>
      <w:marRight w:val="0"/>
      <w:marTop w:val="0"/>
      <w:marBottom w:val="0"/>
      <w:divBdr>
        <w:top w:val="none" w:sz="0" w:space="0" w:color="auto"/>
        <w:left w:val="none" w:sz="0" w:space="0" w:color="auto"/>
        <w:bottom w:val="none" w:sz="0" w:space="0" w:color="auto"/>
        <w:right w:val="none" w:sz="0" w:space="0" w:color="auto"/>
      </w:divBdr>
    </w:div>
    <w:div w:id="1693725045">
      <w:bodyDiv w:val="1"/>
      <w:marLeft w:val="0"/>
      <w:marRight w:val="0"/>
      <w:marTop w:val="0"/>
      <w:marBottom w:val="0"/>
      <w:divBdr>
        <w:top w:val="none" w:sz="0" w:space="0" w:color="auto"/>
        <w:left w:val="none" w:sz="0" w:space="0" w:color="auto"/>
        <w:bottom w:val="none" w:sz="0" w:space="0" w:color="auto"/>
        <w:right w:val="none" w:sz="0" w:space="0" w:color="auto"/>
      </w:divBdr>
    </w:div>
    <w:div w:id="1695425977">
      <w:bodyDiv w:val="1"/>
      <w:marLeft w:val="0"/>
      <w:marRight w:val="0"/>
      <w:marTop w:val="0"/>
      <w:marBottom w:val="0"/>
      <w:divBdr>
        <w:top w:val="none" w:sz="0" w:space="0" w:color="auto"/>
        <w:left w:val="none" w:sz="0" w:space="0" w:color="auto"/>
        <w:bottom w:val="none" w:sz="0" w:space="0" w:color="auto"/>
        <w:right w:val="none" w:sz="0" w:space="0" w:color="auto"/>
      </w:divBdr>
    </w:div>
    <w:div w:id="1697536092">
      <w:bodyDiv w:val="1"/>
      <w:marLeft w:val="0"/>
      <w:marRight w:val="0"/>
      <w:marTop w:val="0"/>
      <w:marBottom w:val="0"/>
      <w:divBdr>
        <w:top w:val="none" w:sz="0" w:space="0" w:color="auto"/>
        <w:left w:val="none" w:sz="0" w:space="0" w:color="auto"/>
        <w:bottom w:val="none" w:sz="0" w:space="0" w:color="auto"/>
        <w:right w:val="none" w:sz="0" w:space="0" w:color="auto"/>
      </w:divBdr>
    </w:div>
    <w:div w:id="1697736285">
      <w:bodyDiv w:val="1"/>
      <w:marLeft w:val="0"/>
      <w:marRight w:val="0"/>
      <w:marTop w:val="0"/>
      <w:marBottom w:val="0"/>
      <w:divBdr>
        <w:top w:val="none" w:sz="0" w:space="0" w:color="auto"/>
        <w:left w:val="none" w:sz="0" w:space="0" w:color="auto"/>
        <w:bottom w:val="none" w:sz="0" w:space="0" w:color="auto"/>
        <w:right w:val="none" w:sz="0" w:space="0" w:color="auto"/>
      </w:divBdr>
    </w:div>
    <w:div w:id="1698700968">
      <w:bodyDiv w:val="1"/>
      <w:marLeft w:val="0"/>
      <w:marRight w:val="0"/>
      <w:marTop w:val="0"/>
      <w:marBottom w:val="0"/>
      <w:divBdr>
        <w:top w:val="none" w:sz="0" w:space="0" w:color="auto"/>
        <w:left w:val="none" w:sz="0" w:space="0" w:color="auto"/>
        <w:bottom w:val="none" w:sz="0" w:space="0" w:color="auto"/>
        <w:right w:val="none" w:sz="0" w:space="0" w:color="auto"/>
      </w:divBdr>
    </w:div>
    <w:div w:id="1700617149">
      <w:bodyDiv w:val="1"/>
      <w:marLeft w:val="0"/>
      <w:marRight w:val="0"/>
      <w:marTop w:val="0"/>
      <w:marBottom w:val="0"/>
      <w:divBdr>
        <w:top w:val="none" w:sz="0" w:space="0" w:color="auto"/>
        <w:left w:val="none" w:sz="0" w:space="0" w:color="auto"/>
        <w:bottom w:val="none" w:sz="0" w:space="0" w:color="auto"/>
        <w:right w:val="none" w:sz="0" w:space="0" w:color="auto"/>
      </w:divBdr>
    </w:div>
    <w:div w:id="1701540902">
      <w:bodyDiv w:val="1"/>
      <w:marLeft w:val="0"/>
      <w:marRight w:val="0"/>
      <w:marTop w:val="0"/>
      <w:marBottom w:val="0"/>
      <w:divBdr>
        <w:top w:val="none" w:sz="0" w:space="0" w:color="auto"/>
        <w:left w:val="none" w:sz="0" w:space="0" w:color="auto"/>
        <w:bottom w:val="none" w:sz="0" w:space="0" w:color="auto"/>
        <w:right w:val="none" w:sz="0" w:space="0" w:color="auto"/>
      </w:divBdr>
    </w:div>
    <w:div w:id="1703893320">
      <w:bodyDiv w:val="1"/>
      <w:marLeft w:val="0"/>
      <w:marRight w:val="0"/>
      <w:marTop w:val="0"/>
      <w:marBottom w:val="0"/>
      <w:divBdr>
        <w:top w:val="none" w:sz="0" w:space="0" w:color="auto"/>
        <w:left w:val="none" w:sz="0" w:space="0" w:color="auto"/>
        <w:bottom w:val="none" w:sz="0" w:space="0" w:color="auto"/>
        <w:right w:val="none" w:sz="0" w:space="0" w:color="auto"/>
      </w:divBdr>
    </w:div>
    <w:div w:id="1704281942">
      <w:bodyDiv w:val="1"/>
      <w:marLeft w:val="0"/>
      <w:marRight w:val="0"/>
      <w:marTop w:val="0"/>
      <w:marBottom w:val="0"/>
      <w:divBdr>
        <w:top w:val="none" w:sz="0" w:space="0" w:color="auto"/>
        <w:left w:val="none" w:sz="0" w:space="0" w:color="auto"/>
        <w:bottom w:val="none" w:sz="0" w:space="0" w:color="auto"/>
        <w:right w:val="none" w:sz="0" w:space="0" w:color="auto"/>
      </w:divBdr>
    </w:div>
    <w:div w:id="1706326028">
      <w:bodyDiv w:val="1"/>
      <w:marLeft w:val="0"/>
      <w:marRight w:val="0"/>
      <w:marTop w:val="0"/>
      <w:marBottom w:val="0"/>
      <w:divBdr>
        <w:top w:val="none" w:sz="0" w:space="0" w:color="auto"/>
        <w:left w:val="none" w:sz="0" w:space="0" w:color="auto"/>
        <w:bottom w:val="none" w:sz="0" w:space="0" w:color="auto"/>
        <w:right w:val="none" w:sz="0" w:space="0" w:color="auto"/>
      </w:divBdr>
    </w:div>
    <w:div w:id="1706641673">
      <w:bodyDiv w:val="1"/>
      <w:marLeft w:val="0"/>
      <w:marRight w:val="0"/>
      <w:marTop w:val="0"/>
      <w:marBottom w:val="0"/>
      <w:divBdr>
        <w:top w:val="none" w:sz="0" w:space="0" w:color="auto"/>
        <w:left w:val="none" w:sz="0" w:space="0" w:color="auto"/>
        <w:bottom w:val="none" w:sz="0" w:space="0" w:color="auto"/>
        <w:right w:val="none" w:sz="0" w:space="0" w:color="auto"/>
      </w:divBdr>
    </w:div>
    <w:div w:id="1707370849">
      <w:bodyDiv w:val="1"/>
      <w:marLeft w:val="0"/>
      <w:marRight w:val="0"/>
      <w:marTop w:val="0"/>
      <w:marBottom w:val="0"/>
      <w:divBdr>
        <w:top w:val="none" w:sz="0" w:space="0" w:color="auto"/>
        <w:left w:val="none" w:sz="0" w:space="0" w:color="auto"/>
        <w:bottom w:val="none" w:sz="0" w:space="0" w:color="auto"/>
        <w:right w:val="none" w:sz="0" w:space="0" w:color="auto"/>
      </w:divBdr>
    </w:div>
    <w:div w:id="1707438829">
      <w:bodyDiv w:val="1"/>
      <w:marLeft w:val="0"/>
      <w:marRight w:val="0"/>
      <w:marTop w:val="0"/>
      <w:marBottom w:val="0"/>
      <w:divBdr>
        <w:top w:val="none" w:sz="0" w:space="0" w:color="auto"/>
        <w:left w:val="none" w:sz="0" w:space="0" w:color="auto"/>
        <w:bottom w:val="none" w:sz="0" w:space="0" w:color="auto"/>
        <w:right w:val="none" w:sz="0" w:space="0" w:color="auto"/>
      </w:divBdr>
    </w:div>
    <w:div w:id="1708140936">
      <w:bodyDiv w:val="1"/>
      <w:marLeft w:val="0"/>
      <w:marRight w:val="0"/>
      <w:marTop w:val="0"/>
      <w:marBottom w:val="0"/>
      <w:divBdr>
        <w:top w:val="none" w:sz="0" w:space="0" w:color="auto"/>
        <w:left w:val="none" w:sz="0" w:space="0" w:color="auto"/>
        <w:bottom w:val="none" w:sz="0" w:space="0" w:color="auto"/>
        <w:right w:val="none" w:sz="0" w:space="0" w:color="auto"/>
      </w:divBdr>
    </w:div>
    <w:div w:id="1712000992">
      <w:bodyDiv w:val="1"/>
      <w:marLeft w:val="0"/>
      <w:marRight w:val="0"/>
      <w:marTop w:val="0"/>
      <w:marBottom w:val="0"/>
      <w:divBdr>
        <w:top w:val="none" w:sz="0" w:space="0" w:color="auto"/>
        <w:left w:val="none" w:sz="0" w:space="0" w:color="auto"/>
        <w:bottom w:val="none" w:sz="0" w:space="0" w:color="auto"/>
        <w:right w:val="none" w:sz="0" w:space="0" w:color="auto"/>
      </w:divBdr>
    </w:div>
    <w:div w:id="1713114113">
      <w:bodyDiv w:val="1"/>
      <w:marLeft w:val="0"/>
      <w:marRight w:val="0"/>
      <w:marTop w:val="0"/>
      <w:marBottom w:val="0"/>
      <w:divBdr>
        <w:top w:val="none" w:sz="0" w:space="0" w:color="auto"/>
        <w:left w:val="none" w:sz="0" w:space="0" w:color="auto"/>
        <w:bottom w:val="none" w:sz="0" w:space="0" w:color="auto"/>
        <w:right w:val="none" w:sz="0" w:space="0" w:color="auto"/>
      </w:divBdr>
    </w:div>
    <w:div w:id="1715618719">
      <w:bodyDiv w:val="1"/>
      <w:marLeft w:val="0"/>
      <w:marRight w:val="0"/>
      <w:marTop w:val="0"/>
      <w:marBottom w:val="0"/>
      <w:divBdr>
        <w:top w:val="none" w:sz="0" w:space="0" w:color="auto"/>
        <w:left w:val="none" w:sz="0" w:space="0" w:color="auto"/>
        <w:bottom w:val="none" w:sz="0" w:space="0" w:color="auto"/>
        <w:right w:val="none" w:sz="0" w:space="0" w:color="auto"/>
      </w:divBdr>
    </w:div>
    <w:div w:id="1716848051">
      <w:bodyDiv w:val="1"/>
      <w:marLeft w:val="0"/>
      <w:marRight w:val="0"/>
      <w:marTop w:val="0"/>
      <w:marBottom w:val="0"/>
      <w:divBdr>
        <w:top w:val="none" w:sz="0" w:space="0" w:color="auto"/>
        <w:left w:val="none" w:sz="0" w:space="0" w:color="auto"/>
        <w:bottom w:val="none" w:sz="0" w:space="0" w:color="auto"/>
        <w:right w:val="none" w:sz="0" w:space="0" w:color="auto"/>
      </w:divBdr>
    </w:div>
    <w:div w:id="1718971834">
      <w:bodyDiv w:val="1"/>
      <w:marLeft w:val="0"/>
      <w:marRight w:val="0"/>
      <w:marTop w:val="0"/>
      <w:marBottom w:val="0"/>
      <w:divBdr>
        <w:top w:val="none" w:sz="0" w:space="0" w:color="auto"/>
        <w:left w:val="none" w:sz="0" w:space="0" w:color="auto"/>
        <w:bottom w:val="none" w:sz="0" w:space="0" w:color="auto"/>
        <w:right w:val="none" w:sz="0" w:space="0" w:color="auto"/>
      </w:divBdr>
    </w:div>
    <w:div w:id="1722557815">
      <w:bodyDiv w:val="1"/>
      <w:marLeft w:val="0"/>
      <w:marRight w:val="0"/>
      <w:marTop w:val="0"/>
      <w:marBottom w:val="0"/>
      <w:divBdr>
        <w:top w:val="none" w:sz="0" w:space="0" w:color="auto"/>
        <w:left w:val="none" w:sz="0" w:space="0" w:color="auto"/>
        <w:bottom w:val="none" w:sz="0" w:space="0" w:color="auto"/>
        <w:right w:val="none" w:sz="0" w:space="0" w:color="auto"/>
      </w:divBdr>
    </w:div>
    <w:div w:id="1727292041">
      <w:bodyDiv w:val="1"/>
      <w:marLeft w:val="0"/>
      <w:marRight w:val="0"/>
      <w:marTop w:val="0"/>
      <w:marBottom w:val="0"/>
      <w:divBdr>
        <w:top w:val="none" w:sz="0" w:space="0" w:color="auto"/>
        <w:left w:val="none" w:sz="0" w:space="0" w:color="auto"/>
        <w:bottom w:val="none" w:sz="0" w:space="0" w:color="auto"/>
        <w:right w:val="none" w:sz="0" w:space="0" w:color="auto"/>
      </w:divBdr>
    </w:div>
    <w:div w:id="1728798024">
      <w:bodyDiv w:val="1"/>
      <w:marLeft w:val="0"/>
      <w:marRight w:val="0"/>
      <w:marTop w:val="0"/>
      <w:marBottom w:val="0"/>
      <w:divBdr>
        <w:top w:val="none" w:sz="0" w:space="0" w:color="auto"/>
        <w:left w:val="none" w:sz="0" w:space="0" w:color="auto"/>
        <w:bottom w:val="none" w:sz="0" w:space="0" w:color="auto"/>
        <w:right w:val="none" w:sz="0" w:space="0" w:color="auto"/>
      </w:divBdr>
    </w:div>
    <w:div w:id="1728993258">
      <w:bodyDiv w:val="1"/>
      <w:marLeft w:val="0"/>
      <w:marRight w:val="0"/>
      <w:marTop w:val="0"/>
      <w:marBottom w:val="0"/>
      <w:divBdr>
        <w:top w:val="none" w:sz="0" w:space="0" w:color="auto"/>
        <w:left w:val="none" w:sz="0" w:space="0" w:color="auto"/>
        <w:bottom w:val="none" w:sz="0" w:space="0" w:color="auto"/>
        <w:right w:val="none" w:sz="0" w:space="0" w:color="auto"/>
      </w:divBdr>
    </w:div>
    <w:div w:id="1729261558">
      <w:bodyDiv w:val="1"/>
      <w:marLeft w:val="0"/>
      <w:marRight w:val="0"/>
      <w:marTop w:val="0"/>
      <w:marBottom w:val="0"/>
      <w:divBdr>
        <w:top w:val="none" w:sz="0" w:space="0" w:color="auto"/>
        <w:left w:val="none" w:sz="0" w:space="0" w:color="auto"/>
        <w:bottom w:val="none" w:sz="0" w:space="0" w:color="auto"/>
        <w:right w:val="none" w:sz="0" w:space="0" w:color="auto"/>
      </w:divBdr>
    </w:div>
    <w:div w:id="1736471557">
      <w:bodyDiv w:val="1"/>
      <w:marLeft w:val="0"/>
      <w:marRight w:val="0"/>
      <w:marTop w:val="0"/>
      <w:marBottom w:val="0"/>
      <w:divBdr>
        <w:top w:val="none" w:sz="0" w:space="0" w:color="auto"/>
        <w:left w:val="none" w:sz="0" w:space="0" w:color="auto"/>
        <w:bottom w:val="none" w:sz="0" w:space="0" w:color="auto"/>
        <w:right w:val="none" w:sz="0" w:space="0" w:color="auto"/>
      </w:divBdr>
    </w:div>
    <w:div w:id="1736590066">
      <w:bodyDiv w:val="1"/>
      <w:marLeft w:val="0"/>
      <w:marRight w:val="0"/>
      <w:marTop w:val="0"/>
      <w:marBottom w:val="0"/>
      <w:divBdr>
        <w:top w:val="none" w:sz="0" w:space="0" w:color="auto"/>
        <w:left w:val="none" w:sz="0" w:space="0" w:color="auto"/>
        <w:bottom w:val="none" w:sz="0" w:space="0" w:color="auto"/>
        <w:right w:val="none" w:sz="0" w:space="0" w:color="auto"/>
      </w:divBdr>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
    <w:div w:id="1741710263">
      <w:bodyDiv w:val="1"/>
      <w:marLeft w:val="0"/>
      <w:marRight w:val="0"/>
      <w:marTop w:val="0"/>
      <w:marBottom w:val="0"/>
      <w:divBdr>
        <w:top w:val="none" w:sz="0" w:space="0" w:color="auto"/>
        <w:left w:val="none" w:sz="0" w:space="0" w:color="auto"/>
        <w:bottom w:val="none" w:sz="0" w:space="0" w:color="auto"/>
        <w:right w:val="none" w:sz="0" w:space="0" w:color="auto"/>
      </w:divBdr>
    </w:div>
    <w:div w:id="1742286850">
      <w:bodyDiv w:val="1"/>
      <w:marLeft w:val="0"/>
      <w:marRight w:val="0"/>
      <w:marTop w:val="0"/>
      <w:marBottom w:val="0"/>
      <w:divBdr>
        <w:top w:val="none" w:sz="0" w:space="0" w:color="auto"/>
        <w:left w:val="none" w:sz="0" w:space="0" w:color="auto"/>
        <w:bottom w:val="none" w:sz="0" w:space="0" w:color="auto"/>
        <w:right w:val="none" w:sz="0" w:space="0" w:color="auto"/>
      </w:divBdr>
    </w:div>
    <w:div w:id="1742293734">
      <w:bodyDiv w:val="1"/>
      <w:marLeft w:val="0"/>
      <w:marRight w:val="0"/>
      <w:marTop w:val="0"/>
      <w:marBottom w:val="0"/>
      <w:divBdr>
        <w:top w:val="none" w:sz="0" w:space="0" w:color="auto"/>
        <w:left w:val="none" w:sz="0" w:space="0" w:color="auto"/>
        <w:bottom w:val="none" w:sz="0" w:space="0" w:color="auto"/>
        <w:right w:val="none" w:sz="0" w:space="0" w:color="auto"/>
      </w:divBdr>
    </w:div>
    <w:div w:id="1744834191">
      <w:bodyDiv w:val="1"/>
      <w:marLeft w:val="0"/>
      <w:marRight w:val="0"/>
      <w:marTop w:val="0"/>
      <w:marBottom w:val="0"/>
      <w:divBdr>
        <w:top w:val="none" w:sz="0" w:space="0" w:color="auto"/>
        <w:left w:val="none" w:sz="0" w:space="0" w:color="auto"/>
        <w:bottom w:val="none" w:sz="0" w:space="0" w:color="auto"/>
        <w:right w:val="none" w:sz="0" w:space="0" w:color="auto"/>
      </w:divBdr>
    </w:div>
    <w:div w:id="1744837628">
      <w:bodyDiv w:val="1"/>
      <w:marLeft w:val="0"/>
      <w:marRight w:val="0"/>
      <w:marTop w:val="0"/>
      <w:marBottom w:val="0"/>
      <w:divBdr>
        <w:top w:val="none" w:sz="0" w:space="0" w:color="auto"/>
        <w:left w:val="none" w:sz="0" w:space="0" w:color="auto"/>
        <w:bottom w:val="none" w:sz="0" w:space="0" w:color="auto"/>
        <w:right w:val="none" w:sz="0" w:space="0" w:color="auto"/>
      </w:divBdr>
    </w:div>
    <w:div w:id="1745105616">
      <w:bodyDiv w:val="1"/>
      <w:marLeft w:val="0"/>
      <w:marRight w:val="0"/>
      <w:marTop w:val="0"/>
      <w:marBottom w:val="0"/>
      <w:divBdr>
        <w:top w:val="none" w:sz="0" w:space="0" w:color="auto"/>
        <w:left w:val="none" w:sz="0" w:space="0" w:color="auto"/>
        <w:bottom w:val="none" w:sz="0" w:space="0" w:color="auto"/>
        <w:right w:val="none" w:sz="0" w:space="0" w:color="auto"/>
      </w:divBdr>
    </w:div>
    <w:div w:id="1747994657">
      <w:bodyDiv w:val="1"/>
      <w:marLeft w:val="0"/>
      <w:marRight w:val="0"/>
      <w:marTop w:val="0"/>
      <w:marBottom w:val="0"/>
      <w:divBdr>
        <w:top w:val="none" w:sz="0" w:space="0" w:color="auto"/>
        <w:left w:val="none" w:sz="0" w:space="0" w:color="auto"/>
        <w:bottom w:val="none" w:sz="0" w:space="0" w:color="auto"/>
        <w:right w:val="none" w:sz="0" w:space="0" w:color="auto"/>
      </w:divBdr>
    </w:div>
    <w:div w:id="1748917606">
      <w:bodyDiv w:val="1"/>
      <w:marLeft w:val="0"/>
      <w:marRight w:val="0"/>
      <w:marTop w:val="0"/>
      <w:marBottom w:val="0"/>
      <w:divBdr>
        <w:top w:val="none" w:sz="0" w:space="0" w:color="auto"/>
        <w:left w:val="none" w:sz="0" w:space="0" w:color="auto"/>
        <w:bottom w:val="none" w:sz="0" w:space="0" w:color="auto"/>
        <w:right w:val="none" w:sz="0" w:space="0" w:color="auto"/>
      </w:divBdr>
    </w:div>
    <w:div w:id="1750154427">
      <w:bodyDiv w:val="1"/>
      <w:marLeft w:val="0"/>
      <w:marRight w:val="0"/>
      <w:marTop w:val="0"/>
      <w:marBottom w:val="0"/>
      <w:divBdr>
        <w:top w:val="none" w:sz="0" w:space="0" w:color="auto"/>
        <w:left w:val="none" w:sz="0" w:space="0" w:color="auto"/>
        <w:bottom w:val="none" w:sz="0" w:space="0" w:color="auto"/>
        <w:right w:val="none" w:sz="0" w:space="0" w:color="auto"/>
      </w:divBdr>
    </w:div>
    <w:div w:id="1750417763">
      <w:bodyDiv w:val="1"/>
      <w:marLeft w:val="0"/>
      <w:marRight w:val="0"/>
      <w:marTop w:val="0"/>
      <w:marBottom w:val="0"/>
      <w:divBdr>
        <w:top w:val="none" w:sz="0" w:space="0" w:color="auto"/>
        <w:left w:val="none" w:sz="0" w:space="0" w:color="auto"/>
        <w:bottom w:val="none" w:sz="0" w:space="0" w:color="auto"/>
        <w:right w:val="none" w:sz="0" w:space="0" w:color="auto"/>
      </w:divBdr>
    </w:div>
    <w:div w:id="1751389401">
      <w:bodyDiv w:val="1"/>
      <w:marLeft w:val="0"/>
      <w:marRight w:val="0"/>
      <w:marTop w:val="0"/>
      <w:marBottom w:val="0"/>
      <w:divBdr>
        <w:top w:val="none" w:sz="0" w:space="0" w:color="auto"/>
        <w:left w:val="none" w:sz="0" w:space="0" w:color="auto"/>
        <w:bottom w:val="none" w:sz="0" w:space="0" w:color="auto"/>
        <w:right w:val="none" w:sz="0" w:space="0" w:color="auto"/>
      </w:divBdr>
    </w:div>
    <w:div w:id="1751536448">
      <w:bodyDiv w:val="1"/>
      <w:marLeft w:val="0"/>
      <w:marRight w:val="0"/>
      <w:marTop w:val="0"/>
      <w:marBottom w:val="0"/>
      <w:divBdr>
        <w:top w:val="none" w:sz="0" w:space="0" w:color="auto"/>
        <w:left w:val="none" w:sz="0" w:space="0" w:color="auto"/>
        <w:bottom w:val="none" w:sz="0" w:space="0" w:color="auto"/>
        <w:right w:val="none" w:sz="0" w:space="0" w:color="auto"/>
      </w:divBdr>
    </w:div>
    <w:div w:id="1752268031">
      <w:bodyDiv w:val="1"/>
      <w:marLeft w:val="0"/>
      <w:marRight w:val="0"/>
      <w:marTop w:val="0"/>
      <w:marBottom w:val="0"/>
      <w:divBdr>
        <w:top w:val="none" w:sz="0" w:space="0" w:color="auto"/>
        <w:left w:val="none" w:sz="0" w:space="0" w:color="auto"/>
        <w:bottom w:val="none" w:sz="0" w:space="0" w:color="auto"/>
        <w:right w:val="none" w:sz="0" w:space="0" w:color="auto"/>
      </w:divBdr>
    </w:div>
    <w:div w:id="1753774365">
      <w:bodyDiv w:val="1"/>
      <w:marLeft w:val="0"/>
      <w:marRight w:val="0"/>
      <w:marTop w:val="0"/>
      <w:marBottom w:val="0"/>
      <w:divBdr>
        <w:top w:val="none" w:sz="0" w:space="0" w:color="auto"/>
        <w:left w:val="none" w:sz="0" w:space="0" w:color="auto"/>
        <w:bottom w:val="none" w:sz="0" w:space="0" w:color="auto"/>
        <w:right w:val="none" w:sz="0" w:space="0" w:color="auto"/>
      </w:divBdr>
    </w:div>
    <w:div w:id="1754007867">
      <w:bodyDiv w:val="1"/>
      <w:marLeft w:val="0"/>
      <w:marRight w:val="0"/>
      <w:marTop w:val="0"/>
      <w:marBottom w:val="0"/>
      <w:divBdr>
        <w:top w:val="none" w:sz="0" w:space="0" w:color="auto"/>
        <w:left w:val="none" w:sz="0" w:space="0" w:color="auto"/>
        <w:bottom w:val="none" w:sz="0" w:space="0" w:color="auto"/>
        <w:right w:val="none" w:sz="0" w:space="0" w:color="auto"/>
      </w:divBdr>
    </w:div>
    <w:div w:id="1756127701">
      <w:bodyDiv w:val="1"/>
      <w:marLeft w:val="0"/>
      <w:marRight w:val="0"/>
      <w:marTop w:val="0"/>
      <w:marBottom w:val="0"/>
      <w:divBdr>
        <w:top w:val="none" w:sz="0" w:space="0" w:color="auto"/>
        <w:left w:val="none" w:sz="0" w:space="0" w:color="auto"/>
        <w:bottom w:val="none" w:sz="0" w:space="0" w:color="auto"/>
        <w:right w:val="none" w:sz="0" w:space="0" w:color="auto"/>
      </w:divBdr>
    </w:div>
    <w:div w:id="1758791189">
      <w:bodyDiv w:val="1"/>
      <w:marLeft w:val="0"/>
      <w:marRight w:val="0"/>
      <w:marTop w:val="0"/>
      <w:marBottom w:val="0"/>
      <w:divBdr>
        <w:top w:val="none" w:sz="0" w:space="0" w:color="auto"/>
        <w:left w:val="none" w:sz="0" w:space="0" w:color="auto"/>
        <w:bottom w:val="none" w:sz="0" w:space="0" w:color="auto"/>
        <w:right w:val="none" w:sz="0" w:space="0" w:color="auto"/>
      </w:divBdr>
    </w:div>
    <w:div w:id="1759791435">
      <w:bodyDiv w:val="1"/>
      <w:marLeft w:val="0"/>
      <w:marRight w:val="0"/>
      <w:marTop w:val="0"/>
      <w:marBottom w:val="0"/>
      <w:divBdr>
        <w:top w:val="none" w:sz="0" w:space="0" w:color="auto"/>
        <w:left w:val="none" w:sz="0" w:space="0" w:color="auto"/>
        <w:bottom w:val="none" w:sz="0" w:space="0" w:color="auto"/>
        <w:right w:val="none" w:sz="0" w:space="0" w:color="auto"/>
      </w:divBdr>
    </w:div>
    <w:div w:id="1762485767">
      <w:bodyDiv w:val="1"/>
      <w:marLeft w:val="0"/>
      <w:marRight w:val="0"/>
      <w:marTop w:val="0"/>
      <w:marBottom w:val="0"/>
      <w:divBdr>
        <w:top w:val="none" w:sz="0" w:space="0" w:color="auto"/>
        <w:left w:val="none" w:sz="0" w:space="0" w:color="auto"/>
        <w:bottom w:val="none" w:sz="0" w:space="0" w:color="auto"/>
        <w:right w:val="none" w:sz="0" w:space="0" w:color="auto"/>
      </w:divBdr>
    </w:div>
    <w:div w:id="1762867951">
      <w:bodyDiv w:val="1"/>
      <w:marLeft w:val="0"/>
      <w:marRight w:val="0"/>
      <w:marTop w:val="0"/>
      <w:marBottom w:val="0"/>
      <w:divBdr>
        <w:top w:val="none" w:sz="0" w:space="0" w:color="auto"/>
        <w:left w:val="none" w:sz="0" w:space="0" w:color="auto"/>
        <w:bottom w:val="none" w:sz="0" w:space="0" w:color="auto"/>
        <w:right w:val="none" w:sz="0" w:space="0" w:color="auto"/>
      </w:divBdr>
    </w:div>
    <w:div w:id="1764842685">
      <w:bodyDiv w:val="1"/>
      <w:marLeft w:val="0"/>
      <w:marRight w:val="0"/>
      <w:marTop w:val="0"/>
      <w:marBottom w:val="0"/>
      <w:divBdr>
        <w:top w:val="none" w:sz="0" w:space="0" w:color="auto"/>
        <w:left w:val="none" w:sz="0" w:space="0" w:color="auto"/>
        <w:bottom w:val="none" w:sz="0" w:space="0" w:color="auto"/>
        <w:right w:val="none" w:sz="0" w:space="0" w:color="auto"/>
      </w:divBdr>
    </w:div>
    <w:div w:id="1766152384">
      <w:bodyDiv w:val="1"/>
      <w:marLeft w:val="0"/>
      <w:marRight w:val="0"/>
      <w:marTop w:val="0"/>
      <w:marBottom w:val="0"/>
      <w:divBdr>
        <w:top w:val="none" w:sz="0" w:space="0" w:color="auto"/>
        <w:left w:val="none" w:sz="0" w:space="0" w:color="auto"/>
        <w:bottom w:val="none" w:sz="0" w:space="0" w:color="auto"/>
        <w:right w:val="none" w:sz="0" w:space="0" w:color="auto"/>
      </w:divBdr>
    </w:div>
    <w:div w:id="1767119836">
      <w:bodyDiv w:val="1"/>
      <w:marLeft w:val="0"/>
      <w:marRight w:val="0"/>
      <w:marTop w:val="0"/>
      <w:marBottom w:val="0"/>
      <w:divBdr>
        <w:top w:val="none" w:sz="0" w:space="0" w:color="auto"/>
        <w:left w:val="none" w:sz="0" w:space="0" w:color="auto"/>
        <w:bottom w:val="none" w:sz="0" w:space="0" w:color="auto"/>
        <w:right w:val="none" w:sz="0" w:space="0" w:color="auto"/>
      </w:divBdr>
    </w:div>
    <w:div w:id="1768161425">
      <w:bodyDiv w:val="1"/>
      <w:marLeft w:val="0"/>
      <w:marRight w:val="0"/>
      <w:marTop w:val="0"/>
      <w:marBottom w:val="0"/>
      <w:divBdr>
        <w:top w:val="none" w:sz="0" w:space="0" w:color="auto"/>
        <w:left w:val="none" w:sz="0" w:space="0" w:color="auto"/>
        <w:bottom w:val="none" w:sz="0" w:space="0" w:color="auto"/>
        <w:right w:val="none" w:sz="0" w:space="0" w:color="auto"/>
      </w:divBdr>
    </w:div>
    <w:div w:id="1768577500">
      <w:bodyDiv w:val="1"/>
      <w:marLeft w:val="0"/>
      <w:marRight w:val="0"/>
      <w:marTop w:val="0"/>
      <w:marBottom w:val="0"/>
      <w:divBdr>
        <w:top w:val="none" w:sz="0" w:space="0" w:color="auto"/>
        <w:left w:val="none" w:sz="0" w:space="0" w:color="auto"/>
        <w:bottom w:val="none" w:sz="0" w:space="0" w:color="auto"/>
        <w:right w:val="none" w:sz="0" w:space="0" w:color="auto"/>
      </w:divBdr>
    </w:div>
    <w:div w:id="1769303934">
      <w:bodyDiv w:val="1"/>
      <w:marLeft w:val="0"/>
      <w:marRight w:val="0"/>
      <w:marTop w:val="0"/>
      <w:marBottom w:val="0"/>
      <w:divBdr>
        <w:top w:val="none" w:sz="0" w:space="0" w:color="auto"/>
        <w:left w:val="none" w:sz="0" w:space="0" w:color="auto"/>
        <w:bottom w:val="none" w:sz="0" w:space="0" w:color="auto"/>
        <w:right w:val="none" w:sz="0" w:space="0" w:color="auto"/>
      </w:divBdr>
    </w:div>
    <w:div w:id="1771075677">
      <w:bodyDiv w:val="1"/>
      <w:marLeft w:val="0"/>
      <w:marRight w:val="0"/>
      <w:marTop w:val="0"/>
      <w:marBottom w:val="0"/>
      <w:divBdr>
        <w:top w:val="none" w:sz="0" w:space="0" w:color="auto"/>
        <w:left w:val="none" w:sz="0" w:space="0" w:color="auto"/>
        <w:bottom w:val="none" w:sz="0" w:space="0" w:color="auto"/>
        <w:right w:val="none" w:sz="0" w:space="0" w:color="auto"/>
      </w:divBdr>
    </w:div>
    <w:div w:id="1774200533">
      <w:bodyDiv w:val="1"/>
      <w:marLeft w:val="0"/>
      <w:marRight w:val="0"/>
      <w:marTop w:val="0"/>
      <w:marBottom w:val="0"/>
      <w:divBdr>
        <w:top w:val="none" w:sz="0" w:space="0" w:color="auto"/>
        <w:left w:val="none" w:sz="0" w:space="0" w:color="auto"/>
        <w:bottom w:val="none" w:sz="0" w:space="0" w:color="auto"/>
        <w:right w:val="none" w:sz="0" w:space="0" w:color="auto"/>
      </w:divBdr>
    </w:div>
    <w:div w:id="1778139713">
      <w:bodyDiv w:val="1"/>
      <w:marLeft w:val="0"/>
      <w:marRight w:val="0"/>
      <w:marTop w:val="0"/>
      <w:marBottom w:val="0"/>
      <w:divBdr>
        <w:top w:val="none" w:sz="0" w:space="0" w:color="auto"/>
        <w:left w:val="none" w:sz="0" w:space="0" w:color="auto"/>
        <w:bottom w:val="none" w:sz="0" w:space="0" w:color="auto"/>
        <w:right w:val="none" w:sz="0" w:space="0" w:color="auto"/>
      </w:divBdr>
    </w:div>
    <w:div w:id="1778519200">
      <w:bodyDiv w:val="1"/>
      <w:marLeft w:val="0"/>
      <w:marRight w:val="0"/>
      <w:marTop w:val="0"/>
      <w:marBottom w:val="0"/>
      <w:divBdr>
        <w:top w:val="none" w:sz="0" w:space="0" w:color="auto"/>
        <w:left w:val="none" w:sz="0" w:space="0" w:color="auto"/>
        <w:bottom w:val="none" w:sz="0" w:space="0" w:color="auto"/>
        <w:right w:val="none" w:sz="0" w:space="0" w:color="auto"/>
      </w:divBdr>
    </w:div>
    <w:div w:id="1778720208">
      <w:bodyDiv w:val="1"/>
      <w:marLeft w:val="0"/>
      <w:marRight w:val="0"/>
      <w:marTop w:val="0"/>
      <w:marBottom w:val="0"/>
      <w:divBdr>
        <w:top w:val="none" w:sz="0" w:space="0" w:color="auto"/>
        <w:left w:val="none" w:sz="0" w:space="0" w:color="auto"/>
        <w:bottom w:val="none" w:sz="0" w:space="0" w:color="auto"/>
        <w:right w:val="none" w:sz="0" w:space="0" w:color="auto"/>
      </w:divBdr>
    </w:div>
    <w:div w:id="1780366862">
      <w:bodyDiv w:val="1"/>
      <w:marLeft w:val="0"/>
      <w:marRight w:val="0"/>
      <w:marTop w:val="0"/>
      <w:marBottom w:val="0"/>
      <w:divBdr>
        <w:top w:val="none" w:sz="0" w:space="0" w:color="auto"/>
        <w:left w:val="none" w:sz="0" w:space="0" w:color="auto"/>
        <w:bottom w:val="none" w:sz="0" w:space="0" w:color="auto"/>
        <w:right w:val="none" w:sz="0" w:space="0" w:color="auto"/>
      </w:divBdr>
    </w:div>
    <w:div w:id="1781409874">
      <w:bodyDiv w:val="1"/>
      <w:marLeft w:val="0"/>
      <w:marRight w:val="0"/>
      <w:marTop w:val="0"/>
      <w:marBottom w:val="0"/>
      <w:divBdr>
        <w:top w:val="none" w:sz="0" w:space="0" w:color="auto"/>
        <w:left w:val="none" w:sz="0" w:space="0" w:color="auto"/>
        <w:bottom w:val="none" w:sz="0" w:space="0" w:color="auto"/>
        <w:right w:val="none" w:sz="0" w:space="0" w:color="auto"/>
      </w:divBdr>
    </w:div>
    <w:div w:id="1782990191">
      <w:bodyDiv w:val="1"/>
      <w:marLeft w:val="0"/>
      <w:marRight w:val="0"/>
      <w:marTop w:val="0"/>
      <w:marBottom w:val="0"/>
      <w:divBdr>
        <w:top w:val="none" w:sz="0" w:space="0" w:color="auto"/>
        <w:left w:val="none" w:sz="0" w:space="0" w:color="auto"/>
        <w:bottom w:val="none" w:sz="0" w:space="0" w:color="auto"/>
        <w:right w:val="none" w:sz="0" w:space="0" w:color="auto"/>
      </w:divBdr>
    </w:div>
    <w:div w:id="1783105864">
      <w:bodyDiv w:val="1"/>
      <w:marLeft w:val="0"/>
      <w:marRight w:val="0"/>
      <w:marTop w:val="0"/>
      <w:marBottom w:val="0"/>
      <w:divBdr>
        <w:top w:val="none" w:sz="0" w:space="0" w:color="auto"/>
        <w:left w:val="none" w:sz="0" w:space="0" w:color="auto"/>
        <w:bottom w:val="none" w:sz="0" w:space="0" w:color="auto"/>
        <w:right w:val="none" w:sz="0" w:space="0" w:color="auto"/>
      </w:divBdr>
    </w:div>
    <w:div w:id="1787189916">
      <w:bodyDiv w:val="1"/>
      <w:marLeft w:val="0"/>
      <w:marRight w:val="0"/>
      <w:marTop w:val="0"/>
      <w:marBottom w:val="0"/>
      <w:divBdr>
        <w:top w:val="none" w:sz="0" w:space="0" w:color="auto"/>
        <w:left w:val="none" w:sz="0" w:space="0" w:color="auto"/>
        <w:bottom w:val="none" w:sz="0" w:space="0" w:color="auto"/>
        <w:right w:val="none" w:sz="0" w:space="0" w:color="auto"/>
      </w:divBdr>
    </w:div>
    <w:div w:id="1788618959">
      <w:bodyDiv w:val="1"/>
      <w:marLeft w:val="0"/>
      <w:marRight w:val="0"/>
      <w:marTop w:val="0"/>
      <w:marBottom w:val="0"/>
      <w:divBdr>
        <w:top w:val="none" w:sz="0" w:space="0" w:color="auto"/>
        <w:left w:val="none" w:sz="0" w:space="0" w:color="auto"/>
        <w:bottom w:val="none" w:sz="0" w:space="0" w:color="auto"/>
        <w:right w:val="none" w:sz="0" w:space="0" w:color="auto"/>
      </w:divBdr>
    </w:div>
    <w:div w:id="1788818085">
      <w:bodyDiv w:val="1"/>
      <w:marLeft w:val="0"/>
      <w:marRight w:val="0"/>
      <w:marTop w:val="0"/>
      <w:marBottom w:val="0"/>
      <w:divBdr>
        <w:top w:val="none" w:sz="0" w:space="0" w:color="auto"/>
        <w:left w:val="none" w:sz="0" w:space="0" w:color="auto"/>
        <w:bottom w:val="none" w:sz="0" w:space="0" w:color="auto"/>
        <w:right w:val="none" w:sz="0" w:space="0" w:color="auto"/>
      </w:divBdr>
    </w:div>
    <w:div w:id="1791511438">
      <w:bodyDiv w:val="1"/>
      <w:marLeft w:val="0"/>
      <w:marRight w:val="0"/>
      <w:marTop w:val="0"/>
      <w:marBottom w:val="0"/>
      <w:divBdr>
        <w:top w:val="none" w:sz="0" w:space="0" w:color="auto"/>
        <w:left w:val="none" w:sz="0" w:space="0" w:color="auto"/>
        <w:bottom w:val="none" w:sz="0" w:space="0" w:color="auto"/>
        <w:right w:val="none" w:sz="0" w:space="0" w:color="auto"/>
      </w:divBdr>
    </w:div>
    <w:div w:id="1792355166">
      <w:bodyDiv w:val="1"/>
      <w:marLeft w:val="0"/>
      <w:marRight w:val="0"/>
      <w:marTop w:val="0"/>
      <w:marBottom w:val="0"/>
      <w:divBdr>
        <w:top w:val="none" w:sz="0" w:space="0" w:color="auto"/>
        <w:left w:val="none" w:sz="0" w:space="0" w:color="auto"/>
        <w:bottom w:val="none" w:sz="0" w:space="0" w:color="auto"/>
        <w:right w:val="none" w:sz="0" w:space="0" w:color="auto"/>
      </w:divBdr>
    </w:div>
    <w:div w:id="1792894873">
      <w:bodyDiv w:val="1"/>
      <w:marLeft w:val="0"/>
      <w:marRight w:val="0"/>
      <w:marTop w:val="0"/>
      <w:marBottom w:val="0"/>
      <w:divBdr>
        <w:top w:val="none" w:sz="0" w:space="0" w:color="auto"/>
        <w:left w:val="none" w:sz="0" w:space="0" w:color="auto"/>
        <w:bottom w:val="none" w:sz="0" w:space="0" w:color="auto"/>
        <w:right w:val="none" w:sz="0" w:space="0" w:color="auto"/>
      </w:divBdr>
      <w:divsChild>
        <w:div w:id="1400245111">
          <w:marLeft w:val="0"/>
          <w:marRight w:val="0"/>
          <w:marTop w:val="0"/>
          <w:marBottom w:val="0"/>
          <w:divBdr>
            <w:top w:val="none" w:sz="0" w:space="0" w:color="auto"/>
            <w:left w:val="none" w:sz="0" w:space="0" w:color="auto"/>
            <w:bottom w:val="none" w:sz="0" w:space="0" w:color="auto"/>
            <w:right w:val="none" w:sz="0" w:space="0" w:color="auto"/>
          </w:divBdr>
        </w:div>
      </w:divsChild>
    </w:div>
    <w:div w:id="1793668355">
      <w:bodyDiv w:val="1"/>
      <w:marLeft w:val="0"/>
      <w:marRight w:val="0"/>
      <w:marTop w:val="0"/>
      <w:marBottom w:val="0"/>
      <w:divBdr>
        <w:top w:val="none" w:sz="0" w:space="0" w:color="auto"/>
        <w:left w:val="none" w:sz="0" w:space="0" w:color="auto"/>
        <w:bottom w:val="none" w:sz="0" w:space="0" w:color="auto"/>
        <w:right w:val="none" w:sz="0" w:space="0" w:color="auto"/>
      </w:divBdr>
    </w:div>
    <w:div w:id="1794326617">
      <w:bodyDiv w:val="1"/>
      <w:marLeft w:val="0"/>
      <w:marRight w:val="0"/>
      <w:marTop w:val="0"/>
      <w:marBottom w:val="0"/>
      <w:divBdr>
        <w:top w:val="none" w:sz="0" w:space="0" w:color="auto"/>
        <w:left w:val="none" w:sz="0" w:space="0" w:color="auto"/>
        <w:bottom w:val="none" w:sz="0" w:space="0" w:color="auto"/>
        <w:right w:val="none" w:sz="0" w:space="0" w:color="auto"/>
      </w:divBdr>
    </w:div>
    <w:div w:id="1796215740">
      <w:bodyDiv w:val="1"/>
      <w:marLeft w:val="0"/>
      <w:marRight w:val="0"/>
      <w:marTop w:val="0"/>
      <w:marBottom w:val="0"/>
      <w:divBdr>
        <w:top w:val="none" w:sz="0" w:space="0" w:color="auto"/>
        <w:left w:val="none" w:sz="0" w:space="0" w:color="auto"/>
        <w:bottom w:val="none" w:sz="0" w:space="0" w:color="auto"/>
        <w:right w:val="none" w:sz="0" w:space="0" w:color="auto"/>
      </w:divBdr>
    </w:div>
    <w:div w:id="1796869693">
      <w:bodyDiv w:val="1"/>
      <w:marLeft w:val="0"/>
      <w:marRight w:val="0"/>
      <w:marTop w:val="0"/>
      <w:marBottom w:val="0"/>
      <w:divBdr>
        <w:top w:val="none" w:sz="0" w:space="0" w:color="auto"/>
        <w:left w:val="none" w:sz="0" w:space="0" w:color="auto"/>
        <w:bottom w:val="none" w:sz="0" w:space="0" w:color="auto"/>
        <w:right w:val="none" w:sz="0" w:space="0" w:color="auto"/>
      </w:divBdr>
    </w:div>
    <w:div w:id="1800763784">
      <w:bodyDiv w:val="1"/>
      <w:marLeft w:val="0"/>
      <w:marRight w:val="0"/>
      <w:marTop w:val="0"/>
      <w:marBottom w:val="0"/>
      <w:divBdr>
        <w:top w:val="none" w:sz="0" w:space="0" w:color="auto"/>
        <w:left w:val="none" w:sz="0" w:space="0" w:color="auto"/>
        <w:bottom w:val="none" w:sz="0" w:space="0" w:color="auto"/>
        <w:right w:val="none" w:sz="0" w:space="0" w:color="auto"/>
      </w:divBdr>
    </w:div>
    <w:div w:id="1803034643">
      <w:bodyDiv w:val="1"/>
      <w:marLeft w:val="0"/>
      <w:marRight w:val="0"/>
      <w:marTop w:val="0"/>
      <w:marBottom w:val="0"/>
      <w:divBdr>
        <w:top w:val="none" w:sz="0" w:space="0" w:color="auto"/>
        <w:left w:val="none" w:sz="0" w:space="0" w:color="auto"/>
        <w:bottom w:val="none" w:sz="0" w:space="0" w:color="auto"/>
        <w:right w:val="none" w:sz="0" w:space="0" w:color="auto"/>
      </w:divBdr>
    </w:div>
    <w:div w:id="1806850533">
      <w:bodyDiv w:val="1"/>
      <w:marLeft w:val="0"/>
      <w:marRight w:val="0"/>
      <w:marTop w:val="0"/>
      <w:marBottom w:val="0"/>
      <w:divBdr>
        <w:top w:val="none" w:sz="0" w:space="0" w:color="auto"/>
        <w:left w:val="none" w:sz="0" w:space="0" w:color="auto"/>
        <w:bottom w:val="none" w:sz="0" w:space="0" w:color="auto"/>
        <w:right w:val="none" w:sz="0" w:space="0" w:color="auto"/>
      </w:divBdr>
    </w:div>
    <w:div w:id="1806854765">
      <w:bodyDiv w:val="1"/>
      <w:marLeft w:val="0"/>
      <w:marRight w:val="0"/>
      <w:marTop w:val="0"/>
      <w:marBottom w:val="0"/>
      <w:divBdr>
        <w:top w:val="none" w:sz="0" w:space="0" w:color="auto"/>
        <w:left w:val="none" w:sz="0" w:space="0" w:color="auto"/>
        <w:bottom w:val="none" w:sz="0" w:space="0" w:color="auto"/>
        <w:right w:val="none" w:sz="0" w:space="0" w:color="auto"/>
      </w:divBdr>
    </w:div>
    <w:div w:id="1807889781">
      <w:bodyDiv w:val="1"/>
      <w:marLeft w:val="0"/>
      <w:marRight w:val="0"/>
      <w:marTop w:val="0"/>
      <w:marBottom w:val="0"/>
      <w:divBdr>
        <w:top w:val="none" w:sz="0" w:space="0" w:color="auto"/>
        <w:left w:val="none" w:sz="0" w:space="0" w:color="auto"/>
        <w:bottom w:val="none" w:sz="0" w:space="0" w:color="auto"/>
        <w:right w:val="none" w:sz="0" w:space="0" w:color="auto"/>
      </w:divBdr>
    </w:div>
    <w:div w:id="1808013491">
      <w:bodyDiv w:val="1"/>
      <w:marLeft w:val="0"/>
      <w:marRight w:val="0"/>
      <w:marTop w:val="0"/>
      <w:marBottom w:val="0"/>
      <w:divBdr>
        <w:top w:val="none" w:sz="0" w:space="0" w:color="auto"/>
        <w:left w:val="none" w:sz="0" w:space="0" w:color="auto"/>
        <w:bottom w:val="none" w:sz="0" w:space="0" w:color="auto"/>
        <w:right w:val="none" w:sz="0" w:space="0" w:color="auto"/>
      </w:divBdr>
    </w:div>
    <w:div w:id="1808475380">
      <w:bodyDiv w:val="1"/>
      <w:marLeft w:val="0"/>
      <w:marRight w:val="0"/>
      <w:marTop w:val="0"/>
      <w:marBottom w:val="0"/>
      <w:divBdr>
        <w:top w:val="none" w:sz="0" w:space="0" w:color="auto"/>
        <w:left w:val="none" w:sz="0" w:space="0" w:color="auto"/>
        <w:bottom w:val="none" w:sz="0" w:space="0" w:color="auto"/>
        <w:right w:val="none" w:sz="0" w:space="0" w:color="auto"/>
      </w:divBdr>
    </w:div>
    <w:div w:id="1810434243">
      <w:bodyDiv w:val="1"/>
      <w:marLeft w:val="0"/>
      <w:marRight w:val="0"/>
      <w:marTop w:val="0"/>
      <w:marBottom w:val="0"/>
      <w:divBdr>
        <w:top w:val="none" w:sz="0" w:space="0" w:color="auto"/>
        <w:left w:val="none" w:sz="0" w:space="0" w:color="auto"/>
        <w:bottom w:val="none" w:sz="0" w:space="0" w:color="auto"/>
        <w:right w:val="none" w:sz="0" w:space="0" w:color="auto"/>
      </w:divBdr>
    </w:div>
    <w:div w:id="1814641786">
      <w:bodyDiv w:val="1"/>
      <w:marLeft w:val="0"/>
      <w:marRight w:val="0"/>
      <w:marTop w:val="0"/>
      <w:marBottom w:val="0"/>
      <w:divBdr>
        <w:top w:val="none" w:sz="0" w:space="0" w:color="auto"/>
        <w:left w:val="none" w:sz="0" w:space="0" w:color="auto"/>
        <w:bottom w:val="none" w:sz="0" w:space="0" w:color="auto"/>
        <w:right w:val="none" w:sz="0" w:space="0" w:color="auto"/>
      </w:divBdr>
    </w:div>
    <w:div w:id="1815293178">
      <w:bodyDiv w:val="1"/>
      <w:marLeft w:val="0"/>
      <w:marRight w:val="0"/>
      <w:marTop w:val="0"/>
      <w:marBottom w:val="0"/>
      <w:divBdr>
        <w:top w:val="none" w:sz="0" w:space="0" w:color="auto"/>
        <w:left w:val="none" w:sz="0" w:space="0" w:color="auto"/>
        <w:bottom w:val="none" w:sz="0" w:space="0" w:color="auto"/>
        <w:right w:val="none" w:sz="0" w:space="0" w:color="auto"/>
      </w:divBdr>
    </w:div>
    <w:div w:id="1815754944">
      <w:bodyDiv w:val="1"/>
      <w:marLeft w:val="0"/>
      <w:marRight w:val="0"/>
      <w:marTop w:val="0"/>
      <w:marBottom w:val="0"/>
      <w:divBdr>
        <w:top w:val="none" w:sz="0" w:space="0" w:color="auto"/>
        <w:left w:val="none" w:sz="0" w:space="0" w:color="auto"/>
        <w:bottom w:val="none" w:sz="0" w:space="0" w:color="auto"/>
        <w:right w:val="none" w:sz="0" w:space="0" w:color="auto"/>
      </w:divBdr>
    </w:div>
    <w:div w:id="1816333893">
      <w:bodyDiv w:val="1"/>
      <w:marLeft w:val="0"/>
      <w:marRight w:val="0"/>
      <w:marTop w:val="0"/>
      <w:marBottom w:val="0"/>
      <w:divBdr>
        <w:top w:val="none" w:sz="0" w:space="0" w:color="auto"/>
        <w:left w:val="none" w:sz="0" w:space="0" w:color="auto"/>
        <w:bottom w:val="none" w:sz="0" w:space="0" w:color="auto"/>
        <w:right w:val="none" w:sz="0" w:space="0" w:color="auto"/>
      </w:divBdr>
    </w:div>
    <w:div w:id="1820611612">
      <w:bodyDiv w:val="1"/>
      <w:marLeft w:val="0"/>
      <w:marRight w:val="0"/>
      <w:marTop w:val="0"/>
      <w:marBottom w:val="0"/>
      <w:divBdr>
        <w:top w:val="none" w:sz="0" w:space="0" w:color="auto"/>
        <w:left w:val="none" w:sz="0" w:space="0" w:color="auto"/>
        <w:bottom w:val="none" w:sz="0" w:space="0" w:color="auto"/>
        <w:right w:val="none" w:sz="0" w:space="0" w:color="auto"/>
      </w:divBdr>
    </w:div>
    <w:div w:id="1823571806">
      <w:bodyDiv w:val="1"/>
      <w:marLeft w:val="0"/>
      <w:marRight w:val="0"/>
      <w:marTop w:val="0"/>
      <w:marBottom w:val="0"/>
      <w:divBdr>
        <w:top w:val="none" w:sz="0" w:space="0" w:color="auto"/>
        <w:left w:val="none" w:sz="0" w:space="0" w:color="auto"/>
        <w:bottom w:val="none" w:sz="0" w:space="0" w:color="auto"/>
        <w:right w:val="none" w:sz="0" w:space="0" w:color="auto"/>
      </w:divBdr>
    </w:div>
    <w:div w:id="1823816684">
      <w:bodyDiv w:val="1"/>
      <w:marLeft w:val="0"/>
      <w:marRight w:val="0"/>
      <w:marTop w:val="0"/>
      <w:marBottom w:val="0"/>
      <w:divBdr>
        <w:top w:val="none" w:sz="0" w:space="0" w:color="auto"/>
        <w:left w:val="none" w:sz="0" w:space="0" w:color="auto"/>
        <w:bottom w:val="none" w:sz="0" w:space="0" w:color="auto"/>
        <w:right w:val="none" w:sz="0" w:space="0" w:color="auto"/>
      </w:divBdr>
    </w:div>
    <w:div w:id="1828203813">
      <w:bodyDiv w:val="1"/>
      <w:marLeft w:val="0"/>
      <w:marRight w:val="0"/>
      <w:marTop w:val="0"/>
      <w:marBottom w:val="0"/>
      <w:divBdr>
        <w:top w:val="none" w:sz="0" w:space="0" w:color="auto"/>
        <w:left w:val="none" w:sz="0" w:space="0" w:color="auto"/>
        <w:bottom w:val="none" w:sz="0" w:space="0" w:color="auto"/>
        <w:right w:val="none" w:sz="0" w:space="0" w:color="auto"/>
      </w:divBdr>
    </w:div>
    <w:div w:id="1830562971">
      <w:bodyDiv w:val="1"/>
      <w:marLeft w:val="0"/>
      <w:marRight w:val="0"/>
      <w:marTop w:val="0"/>
      <w:marBottom w:val="0"/>
      <w:divBdr>
        <w:top w:val="none" w:sz="0" w:space="0" w:color="auto"/>
        <w:left w:val="none" w:sz="0" w:space="0" w:color="auto"/>
        <w:bottom w:val="none" w:sz="0" w:space="0" w:color="auto"/>
        <w:right w:val="none" w:sz="0" w:space="0" w:color="auto"/>
      </w:divBdr>
    </w:div>
    <w:div w:id="1833447307">
      <w:bodyDiv w:val="1"/>
      <w:marLeft w:val="0"/>
      <w:marRight w:val="0"/>
      <w:marTop w:val="0"/>
      <w:marBottom w:val="0"/>
      <w:divBdr>
        <w:top w:val="none" w:sz="0" w:space="0" w:color="auto"/>
        <w:left w:val="none" w:sz="0" w:space="0" w:color="auto"/>
        <w:bottom w:val="none" w:sz="0" w:space="0" w:color="auto"/>
        <w:right w:val="none" w:sz="0" w:space="0" w:color="auto"/>
      </w:divBdr>
    </w:div>
    <w:div w:id="1835099038">
      <w:bodyDiv w:val="1"/>
      <w:marLeft w:val="0"/>
      <w:marRight w:val="0"/>
      <w:marTop w:val="0"/>
      <w:marBottom w:val="0"/>
      <w:divBdr>
        <w:top w:val="none" w:sz="0" w:space="0" w:color="auto"/>
        <w:left w:val="none" w:sz="0" w:space="0" w:color="auto"/>
        <w:bottom w:val="none" w:sz="0" w:space="0" w:color="auto"/>
        <w:right w:val="none" w:sz="0" w:space="0" w:color="auto"/>
      </w:divBdr>
    </w:div>
    <w:div w:id="1838106714">
      <w:bodyDiv w:val="1"/>
      <w:marLeft w:val="0"/>
      <w:marRight w:val="0"/>
      <w:marTop w:val="0"/>
      <w:marBottom w:val="0"/>
      <w:divBdr>
        <w:top w:val="none" w:sz="0" w:space="0" w:color="auto"/>
        <w:left w:val="none" w:sz="0" w:space="0" w:color="auto"/>
        <w:bottom w:val="none" w:sz="0" w:space="0" w:color="auto"/>
        <w:right w:val="none" w:sz="0" w:space="0" w:color="auto"/>
      </w:divBdr>
    </w:div>
    <w:div w:id="1839073900">
      <w:bodyDiv w:val="1"/>
      <w:marLeft w:val="0"/>
      <w:marRight w:val="0"/>
      <w:marTop w:val="0"/>
      <w:marBottom w:val="0"/>
      <w:divBdr>
        <w:top w:val="none" w:sz="0" w:space="0" w:color="auto"/>
        <w:left w:val="none" w:sz="0" w:space="0" w:color="auto"/>
        <w:bottom w:val="none" w:sz="0" w:space="0" w:color="auto"/>
        <w:right w:val="none" w:sz="0" w:space="0" w:color="auto"/>
      </w:divBdr>
    </w:div>
    <w:div w:id="1842769891">
      <w:bodyDiv w:val="1"/>
      <w:marLeft w:val="0"/>
      <w:marRight w:val="0"/>
      <w:marTop w:val="0"/>
      <w:marBottom w:val="0"/>
      <w:divBdr>
        <w:top w:val="none" w:sz="0" w:space="0" w:color="auto"/>
        <w:left w:val="none" w:sz="0" w:space="0" w:color="auto"/>
        <w:bottom w:val="none" w:sz="0" w:space="0" w:color="auto"/>
        <w:right w:val="none" w:sz="0" w:space="0" w:color="auto"/>
      </w:divBdr>
    </w:div>
    <w:div w:id="1847163752">
      <w:bodyDiv w:val="1"/>
      <w:marLeft w:val="0"/>
      <w:marRight w:val="0"/>
      <w:marTop w:val="0"/>
      <w:marBottom w:val="0"/>
      <w:divBdr>
        <w:top w:val="none" w:sz="0" w:space="0" w:color="auto"/>
        <w:left w:val="none" w:sz="0" w:space="0" w:color="auto"/>
        <w:bottom w:val="none" w:sz="0" w:space="0" w:color="auto"/>
        <w:right w:val="none" w:sz="0" w:space="0" w:color="auto"/>
      </w:divBdr>
    </w:div>
    <w:div w:id="1847748637">
      <w:bodyDiv w:val="1"/>
      <w:marLeft w:val="0"/>
      <w:marRight w:val="0"/>
      <w:marTop w:val="0"/>
      <w:marBottom w:val="0"/>
      <w:divBdr>
        <w:top w:val="none" w:sz="0" w:space="0" w:color="auto"/>
        <w:left w:val="none" w:sz="0" w:space="0" w:color="auto"/>
        <w:bottom w:val="none" w:sz="0" w:space="0" w:color="auto"/>
        <w:right w:val="none" w:sz="0" w:space="0" w:color="auto"/>
      </w:divBdr>
    </w:div>
    <w:div w:id="1848133367">
      <w:bodyDiv w:val="1"/>
      <w:marLeft w:val="0"/>
      <w:marRight w:val="0"/>
      <w:marTop w:val="0"/>
      <w:marBottom w:val="0"/>
      <w:divBdr>
        <w:top w:val="none" w:sz="0" w:space="0" w:color="auto"/>
        <w:left w:val="none" w:sz="0" w:space="0" w:color="auto"/>
        <w:bottom w:val="none" w:sz="0" w:space="0" w:color="auto"/>
        <w:right w:val="none" w:sz="0" w:space="0" w:color="auto"/>
      </w:divBdr>
    </w:div>
    <w:div w:id="1848593456">
      <w:bodyDiv w:val="1"/>
      <w:marLeft w:val="0"/>
      <w:marRight w:val="0"/>
      <w:marTop w:val="0"/>
      <w:marBottom w:val="0"/>
      <w:divBdr>
        <w:top w:val="none" w:sz="0" w:space="0" w:color="auto"/>
        <w:left w:val="none" w:sz="0" w:space="0" w:color="auto"/>
        <w:bottom w:val="none" w:sz="0" w:space="0" w:color="auto"/>
        <w:right w:val="none" w:sz="0" w:space="0" w:color="auto"/>
      </w:divBdr>
    </w:div>
    <w:div w:id="1849711710">
      <w:bodyDiv w:val="1"/>
      <w:marLeft w:val="0"/>
      <w:marRight w:val="0"/>
      <w:marTop w:val="0"/>
      <w:marBottom w:val="0"/>
      <w:divBdr>
        <w:top w:val="none" w:sz="0" w:space="0" w:color="auto"/>
        <w:left w:val="none" w:sz="0" w:space="0" w:color="auto"/>
        <w:bottom w:val="none" w:sz="0" w:space="0" w:color="auto"/>
        <w:right w:val="none" w:sz="0" w:space="0" w:color="auto"/>
      </w:divBdr>
    </w:div>
    <w:div w:id="1849829547">
      <w:bodyDiv w:val="1"/>
      <w:marLeft w:val="0"/>
      <w:marRight w:val="0"/>
      <w:marTop w:val="0"/>
      <w:marBottom w:val="0"/>
      <w:divBdr>
        <w:top w:val="none" w:sz="0" w:space="0" w:color="auto"/>
        <w:left w:val="none" w:sz="0" w:space="0" w:color="auto"/>
        <w:bottom w:val="none" w:sz="0" w:space="0" w:color="auto"/>
        <w:right w:val="none" w:sz="0" w:space="0" w:color="auto"/>
      </w:divBdr>
    </w:div>
    <w:div w:id="1851524232">
      <w:bodyDiv w:val="1"/>
      <w:marLeft w:val="0"/>
      <w:marRight w:val="0"/>
      <w:marTop w:val="0"/>
      <w:marBottom w:val="0"/>
      <w:divBdr>
        <w:top w:val="none" w:sz="0" w:space="0" w:color="auto"/>
        <w:left w:val="none" w:sz="0" w:space="0" w:color="auto"/>
        <w:bottom w:val="none" w:sz="0" w:space="0" w:color="auto"/>
        <w:right w:val="none" w:sz="0" w:space="0" w:color="auto"/>
      </w:divBdr>
    </w:div>
    <w:div w:id="1851869814">
      <w:bodyDiv w:val="1"/>
      <w:marLeft w:val="0"/>
      <w:marRight w:val="0"/>
      <w:marTop w:val="0"/>
      <w:marBottom w:val="0"/>
      <w:divBdr>
        <w:top w:val="none" w:sz="0" w:space="0" w:color="auto"/>
        <w:left w:val="none" w:sz="0" w:space="0" w:color="auto"/>
        <w:bottom w:val="none" w:sz="0" w:space="0" w:color="auto"/>
        <w:right w:val="none" w:sz="0" w:space="0" w:color="auto"/>
      </w:divBdr>
    </w:div>
    <w:div w:id="1858888320">
      <w:bodyDiv w:val="1"/>
      <w:marLeft w:val="0"/>
      <w:marRight w:val="0"/>
      <w:marTop w:val="0"/>
      <w:marBottom w:val="0"/>
      <w:divBdr>
        <w:top w:val="none" w:sz="0" w:space="0" w:color="auto"/>
        <w:left w:val="none" w:sz="0" w:space="0" w:color="auto"/>
        <w:bottom w:val="none" w:sz="0" w:space="0" w:color="auto"/>
        <w:right w:val="none" w:sz="0" w:space="0" w:color="auto"/>
      </w:divBdr>
    </w:div>
    <w:div w:id="1860465525">
      <w:bodyDiv w:val="1"/>
      <w:marLeft w:val="0"/>
      <w:marRight w:val="0"/>
      <w:marTop w:val="0"/>
      <w:marBottom w:val="0"/>
      <w:divBdr>
        <w:top w:val="none" w:sz="0" w:space="0" w:color="auto"/>
        <w:left w:val="none" w:sz="0" w:space="0" w:color="auto"/>
        <w:bottom w:val="none" w:sz="0" w:space="0" w:color="auto"/>
        <w:right w:val="none" w:sz="0" w:space="0" w:color="auto"/>
      </w:divBdr>
    </w:div>
    <w:div w:id="1861434087">
      <w:bodyDiv w:val="1"/>
      <w:marLeft w:val="0"/>
      <w:marRight w:val="0"/>
      <w:marTop w:val="0"/>
      <w:marBottom w:val="0"/>
      <w:divBdr>
        <w:top w:val="none" w:sz="0" w:space="0" w:color="auto"/>
        <w:left w:val="none" w:sz="0" w:space="0" w:color="auto"/>
        <w:bottom w:val="none" w:sz="0" w:space="0" w:color="auto"/>
        <w:right w:val="none" w:sz="0" w:space="0" w:color="auto"/>
      </w:divBdr>
    </w:div>
    <w:div w:id="1863743161">
      <w:bodyDiv w:val="1"/>
      <w:marLeft w:val="0"/>
      <w:marRight w:val="0"/>
      <w:marTop w:val="0"/>
      <w:marBottom w:val="0"/>
      <w:divBdr>
        <w:top w:val="none" w:sz="0" w:space="0" w:color="auto"/>
        <w:left w:val="none" w:sz="0" w:space="0" w:color="auto"/>
        <w:bottom w:val="none" w:sz="0" w:space="0" w:color="auto"/>
        <w:right w:val="none" w:sz="0" w:space="0" w:color="auto"/>
      </w:divBdr>
    </w:div>
    <w:div w:id="1864781103">
      <w:bodyDiv w:val="1"/>
      <w:marLeft w:val="0"/>
      <w:marRight w:val="0"/>
      <w:marTop w:val="0"/>
      <w:marBottom w:val="0"/>
      <w:divBdr>
        <w:top w:val="none" w:sz="0" w:space="0" w:color="auto"/>
        <w:left w:val="none" w:sz="0" w:space="0" w:color="auto"/>
        <w:bottom w:val="none" w:sz="0" w:space="0" w:color="auto"/>
        <w:right w:val="none" w:sz="0" w:space="0" w:color="auto"/>
      </w:divBdr>
    </w:div>
    <w:div w:id="1866404293">
      <w:bodyDiv w:val="1"/>
      <w:marLeft w:val="0"/>
      <w:marRight w:val="0"/>
      <w:marTop w:val="0"/>
      <w:marBottom w:val="0"/>
      <w:divBdr>
        <w:top w:val="none" w:sz="0" w:space="0" w:color="auto"/>
        <w:left w:val="none" w:sz="0" w:space="0" w:color="auto"/>
        <w:bottom w:val="none" w:sz="0" w:space="0" w:color="auto"/>
        <w:right w:val="none" w:sz="0" w:space="0" w:color="auto"/>
      </w:divBdr>
    </w:div>
    <w:div w:id="1869172688">
      <w:bodyDiv w:val="1"/>
      <w:marLeft w:val="0"/>
      <w:marRight w:val="0"/>
      <w:marTop w:val="0"/>
      <w:marBottom w:val="0"/>
      <w:divBdr>
        <w:top w:val="none" w:sz="0" w:space="0" w:color="auto"/>
        <w:left w:val="none" w:sz="0" w:space="0" w:color="auto"/>
        <w:bottom w:val="none" w:sz="0" w:space="0" w:color="auto"/>
        <w:right w:val="none" w:sz="0" w:space="0" w:color="auto"/>
      </w:divBdr>
    </w:div>
    <w:div w:id="1874342555">
      <w:bodyDiv w:val="1"/>
      <w:marLeft w:val="0"/>
      <w:marRight w:val="0"/>
      <w:marTop w:val="0"/>
      <w:marBottom w:val="0"/>
      <w:divBdr>
        <w:top w:val="none" w:sz="0" w:space="0" w:color="auto"/>
        <w:left w:val="none" w:sz="0" w:space="0" w:color="auto"/>
        <w:bottom w:val="none" w:sz="0" w:space="0" w:color="auto"/>
        <w:right w:val="none" w:sz="0" w:space="0" w:color="auto"/>
      </w:divBdr>
    </w:div>
    <w:div w:id="1874925324">
      <w:bodyDiv w:val="1"/>
      <w:marLeft w:val="0"/>
      <w:marRight w:val="0"/>
      <w:marTop w:val="0"/>
      <w:marBottom w:val="0"/>
      <w:divBdr>
        <w:top w:val="none" w:sz="0" w:space="0" w:color="auto"/>
        <w:left w:val="none" w:sz="0" w:space="0" w:color="auto"/>
        <w:bottom w:val="none" w:sz="0" w:space="0" w:color="auto"/>
        <w:right w:val="none" w:sz="0" w:space="0" w:color="auto"/>
      </w:divBdr>
      <w:divsChild>
        <w:div w:id="280453959">
          <w:marLeft w:val="0"/>
          <w:marRight w:val="0"/>
          <w:marTop w:val="0"/>
          <w:marBottom w:val="0"/>
          <w:divBdr>
            <w:top w:val="none" w:sz="0" w:space="0" w:color="auto"/>
            <w:left w:val="none" w:sz="0" w:space="0" w:color="auto"/>
            <w:bottom w:val="none" w:sz="0" w:space="0" w:color="auto"/>
            <w:right w:val="none" w:sz="0" w:space="0" w:color="auto"/>
          </w:divBdr>
        </w:div>
        <w:div w:id="811605874">
          <w:marLeft w:val="0"/>
          <w:marRight w:val="0"/>
          <w:marTop w:val="0"/>
          <w:marBottom w:val="0"/>
          <w:divBdr>
            <w:top w:val="none" w:sz="0" w:space="0" w:color="auto"/>
            <w:left w:val="none" w:sz="0" w:space="0" w:color="auto"/>
            <w:bottom w:val="none" w:sz="0" w:space="0" w:color="auto"/>
            <w:right w:val="none" w:sz="0" w:space="0" w:color="auto"/>
          </w:divBdr>
        </w:div>
        <w:div w:id="1691489856">
          <w:marLeft w:val="0"/>
          <w:marRight w:val="0"/>
          <w:marTop w:val="0"/>
          <w:marBottom w:val="0"/>
          <w:divBdr>
            <w:top w:val="none" w:sz="0" w:space="0" w:color="auto"/>
            <w:left w:val="none" w:sz="0" w:space="0" w:color="auto"/>
            <w:bottom w:val="none" w:sz="0" w:space="0" w:color="auto"/>
            <w:right w:val="none" w:sz="0" w:space="0" w:color="auto"/>
          </w:divBdr>
        </w:div>
      </w:divsChild>
    </w:div>
    <w:div w:id="1880629015">
      <w:bodyDiv w:val="1"/>
      <w:marLeft w:val="0"/>
      <w:marRight w:val="0"/>
      <w:marTop w:val="0"/>
      <w:marBottom w:val="0"/>
      <w:divBdr>
        <w:top w:val="none" w:sz="0" w:space="0" w:color="auto"/>
        <w:left w:val="none" w:sz="0" w:space="0" w:color="auto"/>
        <w:bottom w:val="none" w:sz="0" w:space="0" w:color="auto"/>
        <w:right w:val="none" w:sz="0" w:space="0" w:color="auto"/>
      </w:divBdr>
    </w:div>
    <w:div w:id="1882474265">
      <w:bodyDiv w:val="1"/>
      <w:marLeft w:val="0"/>
      <w:marRight w:val="0"/>
      <w:marTop w:val="0"/>
      <w:marBottom w:val="0"/>
      <w:divBdr>
        <w:top w:val="none" w:sz="0" w:space="0" w:color="auto"/>
        <w:left w:val="none" w:sz="0" w:space="0" w:color="auto"/>
        <w:bottom w:val="none" w:sz="0" w:space="0" w:color="auto"/>
        <w:right w:val="none" w:sz="0" w:space="0" w:color="auto"/>
      </w:divBdr>
    </w:div>
    <w:div w:id="1883711707">
      <w:bodyDiv w:val="1"/>
      <w:marLeft w:val="0"/>
      <w:marRight w:val="0"/>
      <w:marTop w:val="0"/>
      <w:marBottom w:val="0"/>
      <w:divBdr>
        <w:top w:val="none" w:sz="0" w:space="0" w:color="auto"/>
        <w:left w:val="none" w:sz="0" w:space="0" w:color="auto"/>
        <w:bottom w:val="none" w:sz="0" w:space="0" w:color="auto"/>
        <w:right w:val="none" w:sz="0" w:space="0" w:color="auto"/>
      </w:divBdr>
    </w:div>
    <w:div w:id="1899171888">
      <w:bodyDiv w:val="1"/>
      <w:marLeft w:val="0"/>
      <w:marRight w:val="0"/>
      <w:marTop w:val="0"/>
      <w:marBottom w:val="0"/>
      <w:divBdr>
        <w:top w:val="none" w:sz="0" w:space="0" w:color="auto"/>
        <w:left w:val="none" w:sz="0" w:space="0" w:color="auto"/>
        <w:bottom w:val="none" w:sz="0" w:space="0" w:color="auto"/>
        <w:right w:val="none" w:sz="0" w:space="0" w:color="auto"/>
      </w:divBdr>
    </w:div>
    <w:div w:id="1900286827">
      <w:bodyDiv w:val="1"/>
      <w:marLeft w:val="0"/>
      <w:marRight w:val="0"/>
      <w:marTop w:val="0"/>
      <w:marBottom w:val="0"/>
      <w:divBdr>
        <w:top w:val="none" w:sz="0" w:space="0" w:color="auto"/>
        <w:left w:val="none" w:sz="0" w:space="0" w:color="auto"/>
        <w:bottom w:val="none" w:sz="0" w:space="0" w:color="auto"/>
        <w:right w:val="none" w:sz="0" w:space="0" w:color="auto"/>
      </w:divBdr>
    </w:div>
    <w:div w:id="1903713458">
      <w:bodyDiv w:val="1"/>
      <w:marLeft w:val="0"/>
      <w:marRight w:val="0"/>
      <w:marTop w:val="0"/>
      <w:marBottom w:val="0"/>
      <w:divBdr>
        <w:top w:val="none" w:sz="0" w:space="0" w:color="auto"/>
        <w:left w:val="none" w:sz="0" w:space="0" w:color="auto"/>
        <w:bottom w:val="none" w:sz="0" w:space="0" w:color="auto"/>
        <w:right w:val="none" w:sz="0" w:space="0" w:color="auto"/>
      </w:divBdr>
    </w:div>
    <w:div w:id="1906066763">
      <w:bodyDiv w:val="1"/>
      <w:marLeft w:val="0"/>
      <w:marRight w:val="0"/>
      <w:marTop w:val="0"/>
      <w:marBottom w:val="0"/>
      <w:divBdr>
        <w:top w:val="none" w:sz="0" w:space="0" w:color="auto"/>
        <w:left w:val="none" w:sz="0" w:space="0" w:color="auto"/>
        <w:bottom w:val="none" w:sz="0" w:space="0" w:color="auto"/>
        <w:right w:val="none" w:sz="0" w:space="0" w:color="auto"/>
      </w:divBdr>
    </w:div>
    <w:div w:id="1906256847">
      <w:bodyDiv w:val="1"/>
      <w:marLeft w:val="0"/>
      <w:marRight w:val="0"/>
      <w:marTop w:val="0"/>
      <w:marBottom w:val="0"/>
      <w:divBdr>
        <w:top w:val="none" w:sz="0" w:space="0" w:color="auto"/>
        <w:left w:val="none" w:sz="0" w:space="0" w:color="auto"/>
        <w:bottom w:val="none" w:sz="0" w:space="0" w:color="auto"/>
        <w:right w:val="none" w:sz="0" w:space="0" w:color="auto"/>
      </w:divBdr>
    </w:div>
    <w:div w:id="1907644145">
      <w:bodyDiv w:val="1"/>
      <w:marLeft w:val="0"/>
      <w:marRight w:val="0"/>
      <w:marTop w:val="0"/>
      <w:marBottom w:val="0"/>
      <w:divBdr>
        <w:top w:val="none" w:sz="0" w:space="0" w:color="auto"/>
        <w:left w:val="none" w:sz="0" w:space="0" w:color="auto"/>
        <w:bottom w:val="none" w:sz="0" w:space="0" w:color="auto"/>
        <w:right w:val="none" w:sz="0" w:space="0" w:color="auto"/>
      </w:divBdr>
    </w:div>
    <w:div w:id="1911454236">
      <w:bodyDiv w:val="1"/>
      <w:marLeft w:val="0"/>
      <w:marRight w:val="0"/>
      <w:marTop w:val="0"/>
      <w:marBottom w:val="0"/>
      <w:divBdr>
        <w:top w:val="none" w:sz="0" w:space="0" w:color="auto"/>
        <w:left w:val="none" w:sz="0" w:space="0" w:color="auto"/>
        <w:bottom w:val="none" w:sz="0" w:space="0" w:color="auto"/>
        <w:right w:val="none" w:sz="0" w:space="0" w:color="auto"/>
      </w:divBdr>
    </w:div>
    <w:div w:id="1913153647">
      <w:bodyDiv w:val="1"/>
      <w:marLeft w:val="0"/>
      <w:marRight w:val="0"/>
      <w:marTop w:val="0"/>
      <w:marBottom w:val="0"/>
      <w:divBdr>
        <w:top w:val="none" w:sz="0" w:space="0" w:color="auto"/>
        <w:left w:val="none" w:sz="0" w:space="0" w:color="auto"/>
        <w:bottom w:val="none" w:sz="0" w:space="0" w:color="auto"/>
        <w:right w:val="none" w:sz="0" w:space="0" w:color="auto"/>
      </w:divBdr>
    </w:div>
    <w:div w:id="1913923642">
      <w:bodyDiv w:val="1"/>
      <w:marLeft w:val="0"/>
      <w:marRight w:val="0"/>
      <w:marTop w:val="0"/>
      <w:marBottom w:val="0"/>
      <w:divBdr>
        <w:top w:val="none" w:sz="0" w:space="0" w:color="auto"/>
        <w:left w:val="none" w:sz="0" w:space="0" w:color="auto"/>
        <w:bottom w:val="none" w:sz="0" w:space="0" w:color="auto"/>
        <w:right w:val="none" w:sz="0" w:space="0" w:color="auto"/>
      </w:divBdr>
    </w:div>
    <w:div w:id="1915965579">
      <w:bodyDiv w:val="1"/>
      <w:marLeft w:val="0"/>
      <w:marRight w:val="0"/>
      <w:marTop w:val="0"/>
      <w:marBottom w:val="0"/>
      <w:divBdr>
        <w:top w:val="none" w:sz="0" w:space="0" w:color="auto"/>
        <w:left w:val="none" w:sz="0" w:space="0" w:color="auto"/>
        <w:bottom w:val="none" w:sz="0" w:space="0" w:color="auto"/>
        <w:right w:val="none" w:sz="0" w:space="0" w:color="auto"/>
      </w:divBdr>
      <w:divsChild>
        <w:div w:id="961960085">
          <w:marLeft w:val="0"/>
          <w:marRight w:val="0"/>
          <w:marTop w:val="0"/>
          <w:marBottom w:val="0"/>
          <w:divBdr>
            <w:top w:val="none" w:sz="0" w:space="0" w:color="auto"/>
            <w:left w:val="none" w:sz="0" w:space="0" w:color="auto"/>
            <w:bottom w:val="none" w:sz="0" w:space="0" w:color="auto"/>
            <w:right w:val="none" w:sz="0" w:space="0" w:color="auto"/>
          </w:divBdr>
          <w:divsChild>
            <w:div w:id="883173554">
              <w:marLeft w:val="0"/>
              <w:marRight w:val="0"/>
              <w:marTop w:val="0"/>
              <w:marBottom w:val="300"/>
              <w:divBdr>
                <w:top w:val="single" w:sz="6" w:space="8" w:color="FBEED5"/>
                <w:left w:val="single" w:sz="6" w:space="11" w:color="FBEED5"/>
                <w:bottom w:val="single" w:sz="6" w:space="8" w:color="FBEED5"/>
                <w:right w:val="single" w:sz="6" w:space="26" w:color="FBEED5"/>
              </w:divBdr>
            </w:div>
          </w:divsChild>
        </w:div>
      </w:divsChild>
    </w:div>
    <w:div w:id="1916358919">
      <w:bodyDiv w:val="1"/>
      <w:marLeft w:val="0"/>
      <w:marRight w:val="0"/>
      <w:marTop w:val="0"/>
      <w:marBottom w:val="0"/>
      <w:divBdr>
        <w:top w:val="none" w:sz="0" w:space="0" w:color="auto"/>
        <w:left w:val="none" w:sz="0" w:space="0" w:color="auto"/>
        <w:bottom w:val="none" w:sz="0" w:space="0" w:color="auto"/>
        <w:right w:val="none" w:sz="0" w:space="0" w:color="auto"/>
      </w:divBdr>
    </w:div>
    <w:div w:id="1918009285">
      <w:bodyDiv w:val="1"/>
      <w:marLeft w:val="0"/>
      <w:marRight w:val="0"/>
      <w:marTop w:val="0"/>
      <w:marBottom w:val="0"/>
      <w:divBdr>
        <w:top w:val="none" w:sz="0" w:space="0" w:color="auto"/>
        <w:left w:val="none" w:sz="0" w:space="0" w:color="auto"/>
        <w:bottom w:val="none" w:sz="0" w:space="0" w:color="auto"/>
        <w:right w:val="none" w:sz="0" w:space="0" w:color="auto"/>
      </w:divBdr>
    </w:div>
    <w:div w:id="1918513021">
      <w:bodyDiv w:val="1"/>
      <w:marLeft w:val="0"/>
      <w:marRight w:val="0"/>
      <w:marTop w:val="0"/>
      <w:marBottom w:val="0"/>
      <w:divBdr>
        <w:top w:val="none" w:sz="0" w:space="0" w:color="auto"/>
        <w:left w:val="none" w:sz="0" w:space="0" w:color="auto"/>
        <w:bottom w:val="none" w:sz="0" w:space="0" w:color="auto"/>
        <w:right w:val="none" w:sz="0" w:space="0" w:color="auto"/>
      </w:divBdr>
    </w:div>
    <w:div w:id="1918980446">
      <w:bodyDiv w:val="1"/>
      <w:marLeft w:val="0"/>
      <w:marRight w:val="0"/>
      <w:marTop w:val="0"/>
      <w:marBottom w:val="0"/>
      <w:divBdr>
        <w:top w:val="none" w:sz="0" w:space="0" w:color="auto"/>
        <w:left w:val="none" w:sz="0" w:space="0" w:color="auto"/>
        <w:bottom w:val="none" w:sz="0" w:space="0" w:color="auto"/>
        <w:right w:val="none" w:sz="0" w:space="0" w:color="auto"/>
      </w:divBdr>
    </w:div>
    <w:div w:id="1919628832">
      <w:bodyDiv w:val="1"/>
      <w:marLeft w:val="0"/>
      <w:marRight w:val="0"/>
      <w:marTop w:val="0"/>
      <w:marBottom w:val="0"/>
      <w:divBdr>
        <w:top w:val="none" w:sz="0" w:space="0" w:color="auto"/>
        <w:left w:val="none" w:sz="0" w:space="0" w:color="auto"/>
        <w:bottom w:val="none" w:sz="0" w:space="0" w:color="auto"/>
        <w:right w:val="none" w:sz="0" w:space="0" w:color="auto"/>
      </w:divBdr>
    </w:div>
    <w:div w:id="1920745723">
      <w:bodyDiv w:val="1"/>
      <w:marLeft w:val="0"/>
      <w:marRight w:val="0"/>
      <w:marTop w:val="0"/>
      <w:marBottom w:val="0"/>
      <w:divBdr>
        <w:top w:val="none" w:sz="0" w:space="0" w:color="auto"/>
        <w:left w:val="none" w:sz="0" w:space="0" w:color="auto"/>
        <w:bottom w:val="none" w:sz="0" w:space="0" w:color="auto"/>
        <w:right w:val="none" w:sz="0" w:space="0" w:color="auto"/>
      </w:divBdr>
    </w:div>
    <w:div w:id="1931160895">
      <w:bodyDiv w:val="1"/>
      <w:marLeft w:val="0"/>
      <w:marRight w:val="0"/>
      <w:marTop w:val="0"/>
      <w:marBottom w:val="0"/>
      <w:divBdr>
        <w:top w:val="none" w:sz="0" w:space="0" w:color="auto"/>
        <w:left w:val="none" w:sz="0" w:space="0" w:color="auto"/>
        <w:bottom w:val="none" w:sz="0" w:space="0" w:color="auto"/>
        <w:right w:val="none" w:sz="0" w:space="0" w:color="auto"/>
      </w:divBdr>
    </w:div>
    <w:div w:id="1932622819">
      <w:bodyDiv w:val="1"/>
      <w:marLeft w:val="0"/>
      <w:marRight w:val="0"/>
      <w:marTop w:val="0"/>
      <w:marBottom w:val="0"/>
      <w:divBdr>
        <w:top w:val="none" w:sz="0" w:space="0" w:color="auto"/>
        <w:left w:val="none" w:sz="0" w:space="0" w:color="auto"/>
        <w:bottom w:val="none" w:sz="0" w:space="0" w:color="auto"/>
        <w:right w:val="none" w:sz="0" w:space="0" w:color="auto"/>
      </w:divBdr>
    </w:div>
    <w:div w:id="1937133433">
      <w:bodyDiv w:val="1"/>
      <w:marLeft w:val="0"/>
      <w:marRight w:val="0"/>
      <w:marTop w:val="0"/>
      <w:marBottom w:val="0"/>
      <w:divBdr>
        <w:top w:val="none" w:sz="0" w:space="0" w:color="auto"/>
        <w:left w:val="none" w:sz="0" w:space="0" w:color="auto"/>
        <w:bottom w:val="none" w:sz="0" w:space="0" w:color="auto"/>
        <w:right w:val="none" w:sz="0" w:space="0" w:color="auto"/>
      </w:divBdr>
    </w:div>
    <w:div w:id="1937639432">
      <w:bodyDiv w:val="1"/>
      <w:marLeft w:val="0"/>
      <w:marRight w:val="0"/>
      <w:marTop w:val="0"/>
      <w:marBottom w:val="0"/>
      <w:divBdr>
        <w:top w:val="none" w:sz="0" w:space="0" w:color="auto"/>
        <w:left w:val="none" w:sz="0" w:space="0" w:color="auto"/>
        <w:bottom w:val="none" w:sz="0" w:space="0" w:color="auto"/>
        <w:right w:val="none" w:sz="0" w:space="0" w:color="auto"/>
      </w:divBdr>
      <w:divsChild>
        <w:div w:id="540284847">
          <w:marLeft w:val="-15"/>
          <w:marRight w:val="0"/>
          <w:marTop w:val="0"/>
          <w:marBottom w:val="75"/>
          <w:divBdr>
            <w:top w:val="none" w:sz="0" w:space="0" w:color="auto"/>
            <w:left w:val="none" w:sz="0" w:space="0" w:color="auto"/>
            <w:bottom w:val="none" w:sz="0" w:space="0" w:color="auto"/>
            <w:right w:val="none" w:sz="0" w:space="0" w:color="auto"/>
          </w:divBdr>
        </w:div>
        <w:div w:id="369232142">
          <w:marLeft w:val="0"/>
          <w:marRight w:val="0"/>
          <w:marTop w:val="150"/>
          <w:marBottom w:val="0"/>
          <w:divBdr>
            <w:top w:val="none" w:sz="0" w:space="0" w:color="auto"/>
            <w:left w:val="none" w:sz="0" w:space="0" w:color="auto"/>
            <w:bottom w:val="none" w:sz="0" w:space="0" w:color="auto"/>
            <w:right w:val="none" w:sz="0" w:space="0" w:color="auto"/>
          </w:divBdr>
        </w:div>
      </w:divsChild>
    </w:div>
    <w:div w:id="1938782544">
      <w:bodyDiv w:val="1"/>
      <w:marLeft w:val="0"/>
      <w:marRight w:val="0"/>
      <w:marTop w:val="0"/>
      <w:marBottom w:val="0"/>
      <w:divBdr>
        <w:top w:val="none" w:sz="0" w:space="0" w:color="auto"/>
        <w:left w:val="none" w:sz="0" w:space="0" w:color="auto"/>
        <w:bottom w:val="none" w:sz="0" w:space="0" w:color="auto"/>
        <w:right w:val="none" w:sz="0" w:space="0" w:color="auto"/>
      </w:divBdr>
    </w:div>
    <w:div w:id="1940016767">
      <w:bodyDiv w:val="1"/>
      <w:marLeft w:val="0"/>
      <w:marRight w:val="0"/>
      <w:marTop w:val="0"/>
      <w:marBottom w:val="0"/>
      <w:divBdr>
        <w:top w:val="none" w:sz="0" w:space="0" w:color="auto"/>
        <w:left w:val="none" w:sz="0" w:space="0" w:color="auto"/>
        <w:bottom w:val="none" w:sz="0" w:space="0" w:color="auto"/>
        <w:right w:val="none" w:sz="0" w:space="0" w:color="auto"/>
      </w:divBdr>
    </w:div>
    <w:div w:id="1941252456">
      <w:bodyDiv w:val="1"/>
      <w:marLeft w:val="0"/>
      <w:marRight w:val="0"/>
      <w:marTop w:val="0"/>
      <w:marBottom w:val="0"/>
      <w:divBdr>
        <w:top w:val="none" w:sz="0" w:space="0" w:color="auto"/>
        <w:left w:val="none" w:sz="0" w:space="0" w:color="auto"/>
        <w:bottom w:val="none" w:sz="0" w:space="0" w:color="auto"/>
        <w:right w:val="none" w:sz="0" w:space="0" w:color="auto"/>
      </w:divBdr>
    </w:div>
    <w:div w:id="1942760299">
      <w:bodyDiv w:val="1"/>
      <w:marLeft w:val="0"/>
      <w:marRight w:val="0"/>
      <w:marTop w:val="0"/>
      <w:marBottom w:val="0"/>
      <w:divBdr>
        <w:top w:val="none" w:sz="0" w:space="0" w:color="auto"/>
        <w:left w:val="none" w:sz="0" w:space="0" w:color="auto"/>
        <w:bottom w:val="none" w:sz="0" w:space="0" w:color="auto"/>
        <w:right w:val="none" w:sz="0" w:space="0" w:color="auto"/>
      </w:divBdr>
    </w:div>
    <w:div w:id="1943026531">
      <w:bodyDiv w:val="1"/>
      <w:marLeft w:val="0"/>
      <w:marRight w:val="0"/>
      <w:marTop w:val="0"/>
      <w:marBottom w:val="0"/>
      <w:divBdr>
        <w:top w:val="none" w:sz="0" w:space="0" w:color="auto"/>
        <w:left w:val="none" w:sz="0" w:space="0" w:color="auto"/>
        <w:bottom w:val="none" w:sz="0" w:space="0" w:color="auto"/>
        <w:right w:val="none" w:sz="0" w:space="0" w:color="auto"/>
      </w:divBdr>
    </w:div>
    <w:div w:id="1943225765">
      <w:bodyDiv w:val="1"/>
      <w:marLeft w:val="0"/>
      <w:marRight w:val="0"/>
      <w:marTop w:val="0"/>
      <w:marBottom w:val="0"/>
      <w:divBdr>
        <w:top w:val="none" w:sz="0" w:space="0" w:color="auto"/>
        <w:left w:val="none" w:sz="0" w:space="0" w:color="auto"/>
        <w:bottom w:val="none" w:sz="0" w:space="0" w:color="auto"/>
        <w:right w:val="none" w:sz="0" w:space="0" w:color="auto"/>
      </w:divBdr>
    </w:div>
    <w:div w:id="1946034937">
      <w:bodyDiv w:val="1"/>
      <w:marLeft w:val="0"/>
      <w:marRight w:val="0"/>
      <w:marTop w:val="0"/>
      <w:marBottom w:val="0"/>
      <w:divBdr>
        <w:top w:val="none" w:sz="0" w:space="0" w:color="auto"/>
        <w:left w:val="none" w:sz="0" w:space="0" w:color="auto"/>
        <w:bottom w:val="none" w:sz="0" w:space="0" w:color="auto"/>
        <w:right w:val="none" w:sz="0" w:space="0" w:color="auto"/>
      </w:divBdr>
    </w:div>
    <w:div w:id="1947730155">
      <w:bodyDiv w:val="1"/>
      <w:marLeft w:val="0"/>
      <w:marRight w:val="0"/>
      <w:marTop w:val="0"/>
      <w:marBottom w:val="0"/>
      <w:divBdr>
        <w:top w:val="none" w:sz="0" w:space="0" w:color="auto"/>
        <w:left w:val="none" w:sz="0" w:space="0" w:color="auto"/>
        <w:bottom w:val="none" w:sz="0" w:space="0" w:color="auto"/>
        <w:right w:val="none" w:sz="0" w:space="0" w:color="auto"/>
      </w:divBdr>
    </w:div>
    <w:div w:id="1948464798">
      <w:bodyDiv w:val="1"/>
      <w:marLeft w:val="0"/>
      <w:marRight w:val="0"/>
      <w:marTop w:val="0"/>
      <w:marBottom w:val="0"/>
      <w:divBdr>
        <w:top w:val="none" w:sz="0" w:space="0" w:color="auto"/>
        <w:left w:val="none" w:sz="0" w:space="0" w:color="auto"/>
        <w:bottom w:val="none" w:sz="0" w:space="0" w:color="auto"/>
        <w:right w:val="none" w:sz="0" w:space="0" w:color="auto"/>
      </w:divBdr>
    </w:div>
    <w:div w:id="1952010281">
      <w:bodyDiv w:val="1"/>
      <w:marLeft w:val="0"/>
      <w:marRight w:val="0"/>
      <w:marTop w:val="0"/>
      <w:marBottom w:val="0"/>
      <w:divBdr>
        <w:top w:val="none" w:sz="0" w:space="0" w:color="auto"/>
        <w:left w:val="none" w:sz="0" w:space="0" w:color="auto"/>
        <w:bottom w:val="none" w:sz="0" w:space="0" w:color="auto"/>
        <w:right w:val="none" w:sz="0" w:space="0" w:color="auto"/>
      </w:divBdr>
    </w:div>
    <w:div w:id="1956712065">
      <w:bodyDiv w:val="1"/>
      <w:marLeft w:val="0"/>
      <w:marRight w:val="0"/>
      <w:marTop w:val="0"/>
      <w:marBottom w:val="0"/>
      <w:divBdr>
        <w:top w:val="none" w:sz="0" w:space="0" w:color="auto"/>
        <w:left w:val="none" w:sz="0" w:space="0" w:color="auto"/>
        <w:bottom w:val="none" w:sz="0" w:space="0" w:color="auto"/>
        <w:right w:val="none" w:sz="0" w:space="0" w:color="auto"/>
      </w:divBdr>
    </w:div>
    <w:div w:id="1959412387">
      <w:bodyDiv w:val="1"/>
      <w:marLeft w:val="0"/>
      <w:marRight w:val="0"/>
      <w:marTop w:val="0"/>
      <w:marBottom w:val="0"/>
      <w:divBdr>
        <w:top w:val="none" w:sz="0" w:space="0" w:color="auto"/>
        <w:left w:val="none" w:sz="0" w:space="0" w:color="auto"/>
        <w:bottom w:val="none" w:sz="0" w:space="0" w:color="auto"/>
        <w:right w:val="none" w:sz="0" w:space="0" w:color="auto"/>
      </w:divBdr>
    </w:div>
    <w:div w:id="1961109036">
      <w:bodyDiv w:val="1"/>
      <w:marLeft w:val="0"/>
      <w:marRight w:val="0"/>
      <w:marTop w:val="0"/>
      <w:marBottom w:val="0"/>
      <w:divBdr>
        <w:top w:val="none" w:sz="0" w:space="0" w:color="auto"/>
        <w:left w:val="none" w:sz="0" w:space="0" w:color="auto"/>
        <w:bottom w:val="none" w:sz="0" w:space="0" w:color="auto"/>
        <w:right w:val="none" w:sz="0" w:space="0" w:color="auto"/>
      </w:divBdr>
    </w:div>
    <w:div w:id="1963000875">
      <w:bodyDiv w:val="1"/>
      <w:marLeft w:val="0"/>
      <w:marRight w:val="0"/>
      <w:marTop w:val="0"/>
      <w:marBottom w:val="0"/>
      <w:divBdr>
        <w:top w:val="none" w:sz="0" w:space="0" w:color="auto"/>
        <w:left w:val="none" w:sz="0" w:space="0" w:color="auto"/>
        <w:bottom w:val="none" w:sz="0" w:space="0" w:color="auto"/>
        <w:right w:val="none" w:sz="0" w:space="0" w:color="auto"/>
      </w:divBdr>
    </w:div>
    <w:div w:id="1964340418">
      <w:bodyDiv w:val="1"/>
      <w:marLeft w:val="0"/>
      <w:marRight w:val="0"/>
      <w:marTop w:val="0"/>
      <w:marBottom w:val="0"/>
      <w:divBdr>
        <w:top w:val="none" w:sz="0" w:space="0" w:color="auto"/>
        <w:left w:val="none" w:sz="0" w:space="0" w:color="auto"/>
        <w:bottom w:val="none" w:sz="0" w:space="0" w:color="auto"/>
        <w:right w:val="none" w:sz="0" w:space="0" w:color="auto"/>
      </w:divBdr>
    </w:div>
    <w:div w:id="1965037355">
      <w:bodyDiv w:val="1"/>
      <w:marLeft w:val="0"/>
      <w:marRight w:val="0"/>
      <w:marTop w:val="0"/>
      <w:marBottom w:val="0"/>
      <w:divBdr>
        <w:top w:val="none" w:sz="0" w:space="0" w:color="auto"/>
        <w:left w:val="none" w:sz="0" w:space="0" w:color="auto"/>
        <w:bottom w:val="none" w:sz="0" w:space="0" w:color="auto"/>
        <w:right w:val="none" w:sz="0" w:space="0" w:color="auto"/>
      </w:divBdr>
    </w:div>
    <w:div w:id="1966809510">
      <w:bodyDiv w:val="1"/>
      <w:marLeft w:val="0"/>
      <w:marRight w:val="0"/>
      <w:marTop w:val="0"/>
      <w:marBottom w:val="0"/>
      <w:divBdr>
        <w:top w:val="none" w:sz="0" w:space="0" w:color="auto"/>
        <w:left w:val="none" w:sz="0" w:space="0" w:color="auto"/>
        <w:bottom w:val="none" w:sz="0" w:space="0" w:color="auto"/>
        <w:right w:val="none" w:sz="0" w:space="0" w:color="auto"/>
      </w:divBdr>
    </w:div>
    <w:div w:id="1967545376">
      <w:bodyDiv w:val="1"/>
      <w:marLeft w:val="0"/>
      <w:marRight w:val="0"/>
      <w:marTop w:val="0"/>
      <w:marBottom w:val="0"/>
      <w:divBdr>
        <w:top w:val="none" w:sz="0" w:space="0" w:color="auto"/>
        <w:left w:val="none" w:sz="0" w:space="0" w:color="auto"/>
        <w:bottom w:val="none" w:sz="0" w:space="0" w:color="auto"/>
        <w:right w:val="none" w:sz="0" w:space="0" w:color="auto"/>
      </w:divBdr>
    </w:div>
    <w:div w:id="1970472632">
      <w:bodyDiv w:val="1"/>
      <w:marLeft w:val="0"/>
      <w:marRight w:val="0"/>
      <w:marTop w:val="0"/>
      <w:marBottom w:val="0"/>
      <w:divBdr>
        <w:top w:val="none" w:sz="0" w:space="0" w:color="auto"/>
        <w:left w:val="none" w:sz="0" w:space="0" w:color="auto"/>
        <w:bottom w:val="none" w:sz="0" w:space="0" w:color="auto"/>
        <w:right w:val="none" w:sz="0" w:space="0" w:color="auto"/>
      </w:divBdr>
    </w:div>
    <w:div w:id="1971403320">
      <w:bodyDiv w:val="1"/>
      <w:marLeft w:val="0"/>
      <w:marRight w:val="0"/>
      <w:marTop w:val="0"/>
      <w:marBottom w:val="0"/>
      <w:divBdr>
        <w:top w:val="none" w:sz="0" w:space="0" w:color="auto"/>
        <w:left w:val="none" w:sz="0" w:space="0" w:color="auto"/>
        <w:bottom w:val="none" w:sz="0" w:space="0" w:color="auto"/>
        <w:right w:val="none" w:sz="0" w:space="0" w:color="auto"/>
      </w:divBdr>
    </w:div>
    <w:div w:id="1973903261">
      <w:bodyDiv w:val="1"/>
      <w:marLeft w:val="0"/>
      <w:marRight w:val="0"/>
      <w:marTop w:val="0"/>
      <w:marBottom w:val="0"/>
      <w:divBdr>
        <w:top w:val="none" w:sz="0" w:space="0" w:color="auto"/>
        <w:left w:val="none" w:sz="0" w:space="0" w:color="auto"/>
        <w:bottom w:val="none" w:sz="0" w:space="0" w:color="auto"/>
        <w:right w:val="none" w:sz="0" w:space="0" w:color="auto"/>
      </w:divBdr>
    </w:div>
    <w:div w:id="1979068294">
      <w:bodyDiv w:val="1"/>
      <w:marLeft w:val="0"/>
      <w:marRight w:val="0"/>
      <w:marTop w:val="0"/>
      <w:marBottom w:val="0"/>
      <w:divBdr>
        <w:top w:val="none" w:sz="0" w:space="0" w:color="auto"/>
        <w:left w:val="none" w:sz="0" w:space="0" w:color="auto"/>
        <w:bottom w:val="none" w:sz="0" w:space="0" w:color="auto"/>
        <w:right w:val="none" w:sz="0" w:space="0" w:color="auto"/>
      </w:divBdr>
    </w:div>
    <w:div w:id="1982344995">
      <w:bodyDiv w:val="1"/>
      <w:marLeft w:val="0"/>
      <w:marRight w:val="0"/>
      <w:marTop w:val="0"/>
      <w:marBottom w:val="0"/>
      <w:divBdr>
        <w:top w:val="none" w:sz="0" w:space="0" w:color="auto"/>
        <w:left w:val="none" w:sz="0" w:space="0" w:color="auto"/>
        <w:bottom w:val="none" w:sz="0" w:space="0" w:color="auto"/>
        <w:right w:val="none" w:sz="0" w:space="0" w:color="auto"/>
      </w:divBdr>
    </w:div>
    <w:div w:id="1983071658">
      <w:bodyDiv w:val="1"/>
      <w:marLeft w:val="0"/>
      <w:marRight w:val="0"/>
      <w:marTop w:val="0"/>
      <w:marBottom w:val="0"/>
      <w:divBdr>
        <w:top w:val="none" w:sz="0" w:space="0" w:color="auto"/>
        <w:left w:val="none" w:sz="0" w:space="0" w:color="auto"/>
        <w:bottom w:val="none" w:sz="0" w:space="0" w:color="auto"/>
        <w:right w:val="none" w:sz="0" w:space="0" w:color="auto"/>
      </w:divBdr>
    </w:div>
    <w:div w:id="1983075189">
      <w:bodyDiv w:val="1"/>
      <w:marLeft w:val="0"/>
      <w:marRight w:val="0"/>
      <w:marTop w:val="0"/>
      <w:marBottom w:val="0"/>
      <w:divBdr>
        <w:top w:val="none" w:sz="0" w:space="0" w:color="auto"/>
        <w:left w:val="none" w:sz="0" w:space="0" w:color="auto"/>
        <w:bottom w:val="none" w:sz="0" w:space="0" w:color="auto"/>
        <w:right w:val="none" w:sz="0" w:space="0" w:color="auto"/>
      </w:divBdr>
    </w:div>
    <w:div w:id="1986428097">
      <w:bodyDiv w:val="1"/>
      <w:marLeft w:val="0"/>
      <w:marRight w:val="0"/>
      <w:marTop w:val="0"/>
      <w:marBottom w:val="0"/>
      <w:divBdr>
        <w:top w:val="none" w:sz="0" w:space="0" w:color="auto"/>
        <w:left w:val="none" w:sz="0" w:space="0" w:color="auto"/>
        <w:bottom w:val="none" w:sz="0" w:space="0" w:color="auto"/>
        <w:right w:val="none" w:sz="0" w:space="0" w:color="auto"/>
      </w:divBdr>
    </w:div>
    <w:div w:id="1988048426">
      <w:bodyDiv w:val="1"/>
      <w:marLeft w:val="0"/>
      <w:marRight w:val="0"/>
      <w:marTop w:val="0"/>
      <w:marBottom w:val="0"/>
      <w:divBdr>
        <w:top w:val="none" w:sz="0" w:space="0" w:color="auto"/>
        <w:left w:val="none" w:sz="0" w:space="0" w:color="auto"/>
        <w:bottom w:val="none" w:sz="0" w:space="0" w:color="auto"/>
        <w:right w:val="none" w:sz="0" w:space="0" w:color="auto"/>
      </w:divBdr>
    </w:div>
    <w:div w:id="1988196163">
      <w:bodyDiv w:val="1"/>
      <w:marLeft w:val="0"/>
      <w:marRight w:val="0"/>
      <w:marTop w:val="0"/>
      <w:marBottom w:val="0"/>
      <w:divBdr>
        <w:top w:val="none" w:sz="0" w:space="0" w:color="auto"/>
        <w:left w:val="none" w:sz="0" w:space="0" w:color="auto"/>
        <w:bottom w:val="none" w:sz="0" w:space="0" w:color="auto"/>
        <w:right w:val="none" w:sz="0" w:space="0" w:color="auto"/>
      </w:divBdr>
    </w:div>
    <w:div w:id="1989824139">
      <w:bodyDiv w:val="1"/>
      <w:marLeft w:val="0"/>
      <w:marRight w:val="0"/>
      <w:marTop w:val="0"/>
      <w:marBottom w:val="0"/>
      <w:divBdr>
        <w:top w:val="none" w:sz="0" w:space="0" w:color="auto"/>
        <w:left w:val="none" w:sz="0" w:space="0" w:color="auto"/>
        <w:bottom w:val="none" w:sz="0" w:space="0" w:color="auto"/>
        <w:right w:val="none" w:sz="0" w:space="0" w:color="auto"/>
      </w:divBdr>
    </w:div>
    <w:div w:id="1992712209">
      <w:bodyDiv w:val="1"/>
      <w:marLeft w:val="0"/>
      <w:marRight w:val="0"/>
      <w:marTop w:val="0"/>
      <w:marBottom w:val="0"/>
      <w:divBdr>
        <w:top w:val="none" w:sz="0" w:space="0" w:color="auto"/>
        <w:left w:val="none" w:sz="0" w:space="0" w:color="auto"/>
        <w:bottom w:val="none" w:sz="0" w:space="0" w:color="auto"/>
        <w:right w:val="none" w:sz="0" w:space="0" w:color="auto"/>
      </w:divBdr>
    </w:div>
    <w:div w:id="1997763467">
      <w:bodyDiv w:val="1"/>
      <w:marLeft w:val="0"/>
      <w:marRight w:val="0"/>
      <w:marTop w:val="0"/>
      <w:marBottom w:val="0"/>
      <w:divBdr>
        <w:top w:val="none" w:sz="0" w:space="0" w:color="auto"/>
        <w:left w:val="none" w:sz="0" w:space="0" w:color="auto"/>
        <w:bottom w:val="none" w:sz="0" w:space="0" w:color="auto"/>
        <w:right w:val="none" w:sz="0" w:space="0" w:color="auto"/>
      </w:divBdr>
    </w:div>
    <w:div w:id="1999575872">
      <w:bodyDiv w:val="1"/>
      <w:marLeft w:val="0"/>
      <w:marRight w:val="0"/>
      <w:marTop w:val="0"/>
      <w:marBottom w:val="0"/>
      <w:divBdr>
        <w:top w:val="none" w:sz="0" w:space="0" w:color="auto"/>
        <w:left w:val="none" w:sz="0" w:space="0" w:color="auto"/>
        <w:bottom w:val="none" w:sz="0" w:space="0" w:color="auto"/>
        <w:right w:val="none" w:sz="0" w:space="0" w:color="auto"/>
      </w:divBdr>
    </w:div>
    <w:div w:id="1999993371">
      <w:bodyDiv w:val="1"/>
      <w:marLeft w:val="0"/>
      <w:marRight w:val="0"/>
      <w:marTop w:val="0"/>
      <w:marBottom w:val="0"/>
      <w:divBdr>
        <w:top w:val="none" w:sz="0" w:space="0" w:color="auto"/>
        <w:left w:val="none" w:sz="0" w:space="0" w:color="auto"/>
        <w:bottom w:val="none" w:sz="0" w:space="0" w:color="auto"/>
        <w:right w:val="none" w:sz="0" w:space="0" w:color="auto"/>
      </w:divBdr>
    </w:div>
    <w:div w:id="2000647591">
      <w:bodyDiv w:val="1"/>
      <w:marLeft w:val="0"/>
      <w:marRight w:val="0"/>
      <w:marTop w:val="0"/>
      <w:marBottom w:val="0"/>
      <w:divBdr>
        <w:top w:val="none" w:sz="0" w:space="0" w:color="auto"/>
        <w:left w:val="none" w:sz="0" w:space="0" w:color="auto"/>
        <w:bottom w:val="none" w:sz="0" w:space="0" w:color="auto"/>
        <w:right w:val="none" w:sz="0" w:space="0" w:color="auto"/>
      </w:divBdr>
    </w:div>
    <w:div w:id="2001037077">
      <w:bodyDiv w:val="1"/>
      <w:marLeft w:val="0"/>
      <w:marRight w:val="0"/>
      <w:marTop w:val="0"/>
      <w:marBottom w:val="0"/>
      <w:divBdr>
        <w:top w:val="none" w:sz="0" w:space="0" w:color="auto"/>
        <w:left w:val="none" w:sz="0" w:space="0" w:color="auto"/>
        <w:bottom w:val="none" w:sz="0" w:space="0" w:color="auto"/>
        <w:right w:val="none" w:sz="0" w:space="0" w:color="auto"/>
      </w:divBdr>
    </w:div>
    <w:div w:id="2001079767">
      <w:bodyDiv w:val="1"/>
      <w:marLeft w:val="0"/>
      <w:marRight w:val="0"/>
      <w:marTop w:val="0"/>
      <w:marBottom w:val="0"/>
      <w:divBdr>
        <w:top w:val="none" w:sz="0" w:space="0" w:color="auto"/>
        <w:left w:val="none" w:sz="0" w:space="0" w:color="auto"/>
        <w:bottom w:val="none" w:sz="0" w:space="0" w:color="auto"/>
        <w:right w:val="none" w:sz="0" w:space="0" w:color="auto"/>
      </w:divBdr>
    </w:div>
    <w:div w:id="2001538412">
      <w:bodyDiv w:val="1"/>
      <w:marLeft w:val="0"/>
      <w:marRight w:val="0"/>
      <w:marTop w:val="0"/>
      <w:marBottom w:val="0"/>
      <w:divBdr>
        <w:top w:val="none" w:sz="0" w:space="0" w:color="auto"/>
        <w:left w:val="none" w:sz="0" w:space="0" w:color="auto"/>
        <w:bottom w:val="none" w:sz="0" w:space="0" w:color="auto"/>
        <w:right w:val="none" w:sz="0" w:space="0" w:color="auto"/>
      </w:divBdr>
    </w:div>
    <w:div w:id="2002811873">
      <w:bodyDiv w:val="1"/>
      <w:marLeft w:val="0"/>
      <w:marRight w:val="0"/>
      <w:marTop w:val="0"/>
      <w:marBottom w:val="0"/>
      <w:divBdr>
        <w:top w:val="none" w:sz="0" w:space="0" w:color="auto"/>
        <w:left w:val="none" w:sz="0" w:space="0" w:color="auto"/>
        <w:bottom w:val="none" w:sz="0" w:space="0" w:color="auto"/>
        <w:right w:val="none" w:sz="0" w:space="0" w:color="auto"/>
      </w:divBdr>
    </w:div>
    <w:div w:id="2003120496">
      <w:bodyDiv w:val="1"/>
      <w:marLeft w:val="0"/>
      <w:marRight w:val="0"/>
      <w:marTop w:val="0"/>
      <w:marBottom w:val="0"/>
      <w:divBdr>
        <w:top w:val="none" w:sz="0" w:space="0" w:color="auto"/>
        <w:left w:val="none" w:sz="0" w:space="0" w:color="auto"/>
        <w:bottom w:val="none" w:sz="0" w:space="0" w:color="auto"/>
        <w:right w:val="none" w:sz="0" w:space="0" w:color="auto"/>
      </w:divBdr>
    </w:div>
    <w:div w:id="2003586470">
      <w:bodyDiv w:val="1"/>
      <w:marLeft w:val="0"/>
      <w:marRight w:val="0"/>
      <w:marTop w:val="0"/>
      <w:marBottom w:val="0"/>
      <w:divBdr>
        <w:top w:val="none" w:sz="0" w:space="0" w:color="auto"/>
        <w:left w:val="none" w:sz="0" w:space="0" w:color="auto"/>
        <w:bottom w:val="none" w:sz="0" w:space="0" w:color="auto"/>
        <w:right w:val="none" w:sz="0" w:space="0" w:color="auto"/>
      </w:divBdr>
    </w:div>
    <w:div w:id="2003658766">
      <w:bodyDiv w:val="1"/>
      <w:marLeft w:val="0"/>
      <w:marRight w:val="0"/>
      <w:marTop w:val="0"/>
      <w:marBottom w:val="0"/>
      <w:divBdr>
        <w:top w:val="none" w:sz="0" w:space="0" w:color="auto"/>
        <w:left w:val="none" w:sz="0" w:space="0" w:color="auto"/>
        <w:bottom w:val="none" w:sz="0" w:space="0" w:color="auto"/>
        <w:right w:val="none" w:sz="0" w:space="0" w:color="auto"/>
      </w:divBdr>
    </w:div>
    <w:div w:id="2004166401">
      <w:bodyDiv w:val="1"/>
      <w:marLeft w:val="0"/>
      <w:marRight w:val="0"/>
      <w:marTop w:val="0"/>
      <w:marBottom w:val="0"/>
      <w:divBdr>
        <w:top w:val="none" w:sz="0" w:space="0" w:color="auto"/>
        <w:left w:val="none" w:sz="0" w:space="0" w:color="auto"/>
        <w:bottom w:val="none" w:sz="0" w:space="0" w:color="auto"/>
        <w:right w:val="none" w:sz="0" w:space="0" w:color="auto"/>
      </w:divBdr>
    </w:div>
    <w:div w:id="2004359749">
      <w:bodyDiv w:val="1"/>
      <w:marLeft w:val="0"/>
      <w:marRight w:val="0"/>
      <w:marTop w:val="0"/>
      <w:marBottom w:val="0"/>
      <w:divBdr>
        <w:top w:val="none" w:sz="0" w:space="0" w:color="auto"/>
        <w:left w:val="none" w:sz="0" w:space="0" w:color="auto"/>
        <w:bottom w:val="none" w:sz="0" w:space="0" w:color="auto"/>
        <w:right w:val="none" w:sz="0" w:space="0" w:color="auto"/>
      </w:divBdr>
    </w:div>
    <w:div w:id="2007904643">
      <w:bodyDiv w:val="1"/>
      <w:marLeft w:val="0"/>
      <w:marRight w:val="0"/>
      <w:marTop w:val="0"/>
      <w:marBottom w:val="0"/>
      <w:divBdr>
        <w:top w:val="none" w:sz="0" w:space="0" w:color="auto"/>
        <w:left w:val="none" w:sz="0" w:space="0" w:color="auto"/>
        <w:bottom w:val="none" w:sz="0" w:space="0" w:color="auto"/>
        <w:right w:val="none" w:sz="0" w:space="0" w:color="auto"/>
      </w:divBdr>
    </w:div>
    <w:div w:id="2008088875">
      <w:bodyDiv w:val="1"/>
      <w:marLeft w:val="0"/>
      <w:marRight w:val="0"/>
      <w:marTop w:val="0"/>
      <w:marBottom w:val="0"/>
      <w:divBdr>
        <w:top w:val="none" w:sz="0" w:space="0" w:color="auto"/>
        <w:left w:val="none" w:sz="0" w:space="0" w:color="auto"/>
        <w:bottom w:val="none" w:sz="0" w:space="0" w:color="auto"/>
        <w:right w:val="none" w:sz="0" w:space="0" w:color="auto"/>
      </w:divBdr>
    </w:div>
    <w:div w:id="2009207983">
      <w:bodyDiv w:val="1"/>
      <w:marLeft w:val="0"/>
      <w:marRight w:val="0"/>
      <w:marTop w:val="0"/>
      <w:marBottom w:val="0"/>
      <w:divBdr>
        <w:top w:val="none" w:sz="0" w:space="0" w:color="auto"/>
        <w:left w:val="none" w:sz="0" w:space="0" w:color="auto"/>
        <w:bottom w:val="none" w:sz="0" w:space="0" w:color="auto"/>
        <w:right w:val="none" w:sz="0" w:space="0" w:color="auto"/>
      </w:divBdr>
    </w:div>
    <w:div w:id="2010521893">
      <w:bodyDiv w:val="1"/>
      <w:marLeft w:val="0"/>
      <w:marRight w:val="0"/>
      <w:marTop w:val="0"/>
      <w:marBottom w:val="0"/>
      <w:divBdr>
        <w:top w:val="none" w:sz="0" w:space="0" w:color="auto"/>
        <w:left w:val="none" w:sz="0" w:space="0" w:color="auto"/>
        <w:bottom w:val="none" w:sz="0" w:space="0" w:color="auto"/>
        <w:right w:val="none" w:sz="0" w:space="0" w:color="auto"/>
      </w:divBdr>
    </w:div>
    <w:div w:id="2011636679">
      <w:bodyDiv w:val="1"/>
      <w:marLeft w:val="0"/>
      <w:marRight w:val="0"/>
      <w:marTop w:val="0"/>
      <w:marBottom w:val="0"/>
      <w:divBdr>
        <w:top w:val="none" w:sz="0" w:space="0" w:color="auto"/>
        <w:left w:val="none" w:sz="0" w:space="0" w:color="auto"/>
        <w:bottom w:val="none" w:sz="0" w:space="0" w:color="auto"/>
        <w:right w:val="none" w:sz="0" w:space="0" w:color="auto"/>
      </w:divBdr>
    </w:div>
    <w:div w:id="2012370083">
      <w:bodyDiv w:val="1"/>
      <w:marLeft w:val="0"/>
      <w:marRight w:val="0"/>
      <w:marTop w:val="0"/>
      <w:marBottom w:val="0"/>
      <w:divBdr>
        <w:top w:val="none" w:sz="0" w:space="0" w:color="auto"/>
        <w:left w:val="none" w:sz="0" w:space="0" w:color="auto"/>
        <w:bottom w:val="none" w:sz="0" w:space="0" w:color="auto"/>
        <w:right w:val="none" w:sz="0" w:space="0" w:color="auto"/>
      </w:divBdr>
    </w:div>
    <w:div w:id="2013415294">
      <w:bodyDiv w:val="1"/>
      <w:marLeft w:val="0"/>
      <w:marRight w:val="0"/>
      <w:marTop w:val="0"/>
      <w:marBottom w:val="0"/>
      <w:divBdr>
        <w:top w:val="none" w:sz="0" w:space="0" w:color="auto"/>
        <w:left w:val="none" w:sz="0" w:space="0" w:color="auto"/>
        <w:bottom w:val="none" w:sz="0" w:space="0" w:color="auto"/>
        <w:right w:val="none" w:sz="0" w:space="0" w:color="auto"/>
      </w:divBdr>
    </w:div>
    <w:div w:id="2019189222">
      <w:bodyDiv w:val="1"/>
      <w:marLeft w:val="0"/>
      <w:marRight w:val="0"/>
      <w:marTop w:val="0"/>
      <w:marBottom w:val="0"/>
      <w:divBdr>
        <w:top w:val="none" w:sz="0" w:space="0" w:color="auto"/>
        <w:left w:val="none" w:sz="0" w:space="0" w:color="auto"/>
        <w:bottom w:val="none" w:sz="0" w:space="0" w:color="auto"/>
        <w:right w:val="none" w:sz="0" w:space="0" w:color="auto"/>
      </w:divBdr>
    </w:div>
    <w:div w:id="2025280183">
      <w:bodyDiv w:val="1"/>
      <w:marLeft w:val="0"/>
      <w:marRight w:val="0"/>
      <w:marTop w:val="0"/>
      <w:marBottom w:val="0"/>
      <w:divBdr>
        <w:top w:val="none" w:sz="0" w:space="0" w:color="auto"/>
        <w:left w:val="none" w:sz="0" w:space="0" w:color="auto"/>
        <w:bottom w:val="none" w:sz="0" w:space="0" w:color="auto"/>
        <w:right w:val="none" w:sz="0" w:space="0" w:color="auto"/>
      </w:divBdr>
    </w:div>
    <w:div w:id="2026322365">
      <w:bodyDiv w:val="1"/>
      <w:marLeft w:val="0"/>
      <w:marRight w:val="0"/>
      <w:marTop w:val="0"/>
      <w:marBottom w:val="0"/>
      <w:divBdr>
        <w:top w:val="none" w:sz="0" w:space="0" w:color="auto"/>
        <w:left w:val="none" w:sz="0" w:space="0" w:color="auto"/>
        <w:bottom w:val="none" w:sz="0" w:space="0" w:color="auto"/>
        <w:right w:val="none" w:sz="0" w:space="0" w:color="auto"/>
      </w:divBdr>
    </w:div>
    <w:div w:id="2028632880">
      <w:bodyDiv w:val="1"/>
      <w:marLeft w:val="0"/>
      <w:marRight w:val="0"/>
      <w:marTop w:val="0"/>
      <w:marBottom w:val="0"/>
      <w:divBdr>
        <w:top w:val="none" w:sz="0" w:space="0" w:color="auto"/>
        <w:left w:val="none" w:sz="0" w:space="0" w:color="auto"/>
        <w:bottom w:val="none" w:sz="0" w:space="0" w:color="auto"/>
        <w:right w:val="none" w:sz="0" w:space="0" w:color="auto"/>
      </w:divBdr>
    </w:div>
    <w:div w:id="2031948463">
      <w:bodyDiv w:val="1"/>
      <w:marLeft w:val="0"/>
      <w:marRight w:val="0"/>
      <w:marTop w:val="0"/>
      <w:marBottom w:val="0"/>
      <w:divBdr>
        <w:top w:val="none" w:sz="0" w:space="0" w:color="auto"/>
        <w:left w:val="none" w:sz="0" w:space="0" w:color="auto"/>
        <w:bottom w:val="none" w:sz="0" w:space="0" w:color="auto"/>
        <w:right w:val="none" w:sz="0" w:space="0" w:color="auto"/>
      </w:divBdr>
    </w:div>
    <w:div w:id="2034988427">
      <w:bodyDiv w:val="1"/>
      <w:marLeft w:val="0"/>
      <w:marRight w:val="0"/>
      <w:marTop w:val="0"/>
      <w:marBottom w:val="0"/>
      <w:divBdr>
        <w:top w:val="none" w:sz="0" w:space="0" w:color="auto"/>
        <w:left w:val="none" w:sz="0" w:space="0" w:color="auto"/>
        <w:bottom w:val="none" w:sz="0" w:space="0" w:color="auto"/>
        <w:right w:val="none" w:sz="0" w:space="0" w:color="auto"/>
      </w:divBdr>
    </w:div>
    <w:div w:id="2035954098">
      <w:bodyDiv w:val="1"/>
      <w:marLeft w:val="0"/>
      <w:marRight w:val="0"/>
      <w:marTop w:val="0"/>
      <w:marBottom w:val="0"/>
      <w:divBdr>
        <w:top w:val="none" w:sz="0" w:space="0" w:color="auto"/>
        <w:left w:val="none" w:sz="0" w:space="0" w:color="auto"/>
        <w:bottom w:val="none" w:sz="0" w:space="0" w:color="auto"/>
        <w:right w:val="none" w:sz="0" w:space="0" w:color="auto"/>
      </w:divBdr>
    </w:div>
    <w:div w:id="2039088419">
      <w:bodyDiv w:val="1"/>
      <w:marLeft w:val="0"/>
      <w:marRight w:val="0"/>
      <w:marTop w:val="0"/>
      <w:marBottom w:val="0"/>
      <w:divBdr>
        <w:top w:val="none" w:sz="0" w:space="0" w:color="auto"/>
        <w:left w:val="none" w:sz="0" w:space="0" w:color="auto"/>
        <w:bottom w:val="none" w:sz="0" w:space="0" w:color="auto"/>
        <w:right w:val="none" w:sz="0" w:space="0" w:color="auto"/>
      </w:divBdr>
    </w:div>
    <w:div w:id="2039819543">
      <w:bodyDiv w:val="1"/>
      <w:marLeft w:val="0"/>
      <w:marRight w:val="0"/>
      <w:marTop w:val="0"/>
      <w:marBottom w:val="0"/>
      <w:divBdr>
        <w:top w:val="none" w:sz="0" w:space="0" w:color="auto"/>
        <w:left w:val="none" w:sz="0" w:space="0" w:color="auto"/>
        <w:bottom w:val="none" w:sz="0" w:space="0" w:color="auto"/>
        <w:right w:val="none" w:sz="0" w:space="0" w:color="auto"/>
      </w:divBdr>
      <w:divsChild>
        <w:div w:id="56786592">
          <w:marLeft w:val="0"/>
          <w:marRight w:val="0"/>
          <w:marTop w:val="0"/>
          <w:marBottom w:val="0"/>
          <w:divBdr>
            <w:top w:val="none" w:sz="0" w:space="0" w:color="auto"/>
            <w:left w:val="none" w:sz="0" w:space="0" w:color="auto"/>
            <w:bottom w:val="none" w:sz="0" w:space="0" w:color="auto"/>
            <w:right w:val="none" w:sz="0" w:space="0" w:color="auto"/>
          </w:divBdr>
        </w:div>
        <w:div w:id="1816872101">
          <w:marLeft w:val="0"/>
          <w:marRight w:val="0"/>
          <w:marTop w:val="0"/>
          <w:marBottom w:val="0"/>
          <w:divBdr>
            <w:top w:val="none" w:sz="0" w:space="0" w:color="auto"/>
            <w:left w:val="none" w:sz="0" w:space="0" w:color="auto"/>
            <w:bottom w:val="none" w:sz="0" w:space="0" w:color="auto"/>
            <w:right w:val="none" w:sz="0" w:space="0" w:color="auto"/>
          </w:divBdr>
        </w:div>
      </w:divsChild>
    </w:div>
    <w:div w:id="2044137011">
      <w:bodyDiv w:val="1"/>
      <w:marLeft w:val="0"/>
      <w:marRight w:val="0"/>
      <w:marTop w:val="0"/>
      <w:marBottom w:val="0"/>
      <w:divBdr>
        <w:top w:val="none" w:sz="0" w:space="0" w:color="auto"/>
        <w:left w:val="none" w:sz="0" w:space="0" w:color="auto"/>
        <w:bottom w:val="none" w:sz="0" w:space="0" w:color="auto"/>
        <w:right w:val="none" w:sz="0" w:space="0" w:color="auto"/>
      </w:divBdr>
    </w:div>
    <w:div w:id="2044820263">
      <w:bodyDiv w:val="1"/>
      <w:marLeft w:val="0"/>
      <w:marRight w:val="0"/>
      <w:marTop w:val="0"/>
      <w:marBottom w:val="0"/>
      <w:divBdr>
        <w:top w:val="none" w:sz="0" w:space="0" w:color="auto"/>
        <w:left w:val="none" w:sz="0" w:space="0" w:color="auto"/>
        <w:bottom w:val="none" w:sz="0" w:space="0" w:color="auto"/>
        <w:right w:val="none" w:sz="0" w:space="0" w:color="auto"/>
      </w:divBdr>
    </w:div>
    <w:div w:id="2045523990">
      <w:bodyDiv w:val="1"/>
      <w:marLeft w:val="0"/>
      <w:marRight w:val="0"/>
      <w:marTop w:val="0"/>
      <w:marBottom w:val="0"/>
      <w:divBdr>
        <w:top w:val="none" w:sz="0" w:space="0" w:color="auto"/>
        <w:left w:val="none" w:sz="0" w:space="0" w:color="auto"/>
        <w:bottom w:val="none" w:sz="0" w:space="0" w:color="auto"/>
        <w:right w:val="none" w:sz="0" w:space="0" w:color="auto"/>
      </w:divBdr>
    </w:div>
    <w:div w:id="2046061373">
      <w:bodyDiv w:val="1"/>
      <w:marLeft w:val="0"/>
      <w:marRight w:val="0"/>
      <w:marTop w:val="0"/>
      <w:marBottom w:val="0"/>
      <w:divBdr>
        <w:top w:val="none" w:sz="0" w:space="0" w:color="auto"/>
        <w:left w:val="none" w:sz="0" w:space="0" w:color="auto"/>
        <w:bottom w:val="none" w:sz="0" w:space="0" w:color="auto"/>
        <w:right w:val="none" w:sz="0" w:space="0" w:color="auto"/>
      </w:divBdr>
    </w:div>
    <w:div w:id="2048140781">
      <w:bodyDiv w:val="1"/>
      <w:marLeft w:val="0"/>
      <w:marRight w:val="0"/>
      <w:marTop w:val="0"/>
      <w:marBottom w:val="0"/>
      <w:divBdr>
        <w:top w:val="none" w:sz="0" w:space="0" w:color="auto"/>
        <w:left w:val="none" w:sz="0" w:space="0" w:color="auto"/>
        <w:bottom w:val="none" w:sz="0" w:space="0" w:color="auto"/>
        <w:right w:val="none" w:sz="0" w:space="0" w:color="auto"/>
      </w:divBdr>
    </w:div>
    <w:div w:id="2050373637">
      <w:bodyDiv w:val="1"/>
      <w:marLeft w:val="0"/>
      <w:marRight w:val="0"/>
      <w:marTop w:val="0"/>
      <w:marBottom w:val="0"/>
      <w:divBdr>
        <w:top w:val="none" w:sz="0" w:space="0" w:color="auto"/>
        <w:left w:val="none" w:sz="0" w:space="0" w:color="auto"/>
        <w:bottom w:val="none" w:sz="0" w:space="0" w:color="auto"/>
        <w:right w:val="none" w:sz="0" w:space="0" w:color="auto"/>
      </w:divBdr>
    </w:div>
    <w:div w:id="2051689544">
      <w:bodyDiv w:val="1"/>
      <w:marLeft w:val="0"/>
      <w:marRight w:val="0"/>
      <w:marTop w:val="0"/>
      <w:marBottom w:val="0"/>
      <w:divBdr>
        <w:top w:val="none" w:sz="0" w:space="0" w:color="auto"/>
        <w:left w:val="none" w:sz="0" w:space="0" w:color="auto"/>
        <w:bottom w:val="none" w:sz="0" w:space="0" w:color="auto"/>
        <w:right w:val="none" w:sz="0" w:space="0" w:color="auto"/>
      </w:divBdr>
    </w:div>
    <w:div w:id="2052419396">
      <w:bodyDiv w:val="1"/>
      <w:marLeft w:val="0"/>
      <w:marRight w:val="0"/>
      <w:marTop w:val="0"/>
      <w:marBottom w:val="0"/>
      <w:divBdr>
        <w:top w:val="none" w:sz="0" w:space="0" w:color="auto"/>
        <w:left w:val="none" w:sz="0" w:space="0" w:color="auto"/>
        <w:bottom w:val="none" w:sz="0" w:space="0" w:color="auto"/>
        <w:right w:val="none" w:sz="0" w:space="0" w:color="auto"/>
      </w:divBdr>
    </w:div>
    <w:div w:id="2058357699">
      <w:bodyDiv w:val="1"/>
      <w:marLeft w:val="0"/>
      <w:marRight w:val="0"/>
      <w:marTop w:val="0"/>
      <w:marBottom w:val="0"/>
      <w:divBdr>
        <w:top w:val="none" w:sz="0" w:space="0" w:color="auto"/>
        <w:left w:val="none" w:sz="0" w:space="0" w:color="auto"/>
        <w:bottom w:val="none" w:sz="0" w:space="0" w:color="auto"/>
        <w:right w:val="none" w:sz="0" w:space="0" w:color="auto"/>
      </w:divBdr>
    </w:div>
    <w:div w:id="2059208153">
      <w:bodyDiv w:val="1"/>
      <w:marLeft w:val="0"/>
      <w:marRight w:val="0"/>
      <w:marTop w:val="0"/>
      <w:marBottom w:val="0"/>
      <w:divBdr>
        <w:top w:val="none" w:sz="0" w:space="0" w:color="auto"/>
        <w:left w:val="none" w:sz="0" w:space="0" w:color="auto"/>
        <w:bottom w:val="none" w:sz="0" w:space="0" w:color="auto"/>
        <w:right w:val="none" w:sz="0" w:space="0" w:color="auto"/>
      </w:divBdr>
    </w:div>
    <w:div w:id="2059275993">
      <w:bodyDiv w:val="1"/>
      <w:marLeft w:val="0"/>
      <w:marRight w:val="0"/>
      <w:marTop w:val="0"/>
      <w:marBottom w:val="0"/>
      <w:divBdr>
        <w:top w:val="none" w:sz="0" w:space="0" w:color="auto"/>
        <w:left w:val="none" w:sz="0" w:space="0" w:color="auto"/>
        <w:bottom w:val="none" w:sz="0" w:space="0" w:color="auto"/>
        <w:right w:val="none" w:sz="0" w:space="0" w:color="auto"/>
      </w:divBdr>
      <w:divsChild>
        <w:div w:id="873734811">
          <w:marLeft w:val="-15"/>
          <w:marRight w:val="0"/>
          <w:marTop w:val="0"/>
          <w:marBottom w:val="75"/>
          <w:divBdr>
            <w:top w:val="none" w:sz="0" w:space="0" w:color="auto"/>
            <w:left w:val="none" w:sz="0" w:space="0" w:color="auto"/>
            <w:bottom w:val="none" w:sz="0" w:space="0" w:color="auto"/>
            <w:right w:val="none" w:sz="0" w:space="0" w:color="auto"/>
          </w:divBdr>
        </w:div>
        <w:div w:id="967129866">
          <w:marLeft w:val="0"/>
          <w:marRight w:val="0"/>
          <w:marTop w:val="150"/>
          <w:marBottom w:val="0"/>
          <w:divBdr>
            <w:top w:val="none" w:sz="0" w:space="0" w:color="auto"/>
            <w:left w:val="none" w:sz="0" w:space="0" w:color="auto"/>
            <w:bottom w:val="none" w:sz="0" w:space="0" w:color="auto"/>
            <w:right w:val="none" w:sz="0" w:space="0" w:color="auto"/>
          </w:divBdr>
        </w:div>
      </w:divsChild>
    </w:div>
    <w:div w:id="2059352521">
      <w:bodyDiv w:val="1"/>
      <w:marLeft w:val="0"/>
      <w:marRight w:val="0"/>
      <w:marTop w:val="0"/>
      <w:marBottom w:val="0"/>
      <w:divBdr>
        <w:top w:val="none" w:sz="0" w:space="0" w:color="auto"/>
        <w:left w:val="none" w:sz="0" w:space="0" w:color="auto"/>
        <w:bottom w:val="none" w:sz="0" w:space="0" w:color="auto"/>
        <w:right w:val="none" w:sz="0" w:space="0" w:color="auto"/>
      </w:divBdr>
    </w:div>
    <w:div w:id="2060930182">
      <w:bodyDiv w:val="1"/>
      <w:marLeft w:val="0"/>
      <w:marRight w:val="0"/>
      <w:marTop w:val="0"/>
      <w:marBottom w:val="0"/>
      <w:divBdr>
        <w:top w:val="none" w:sz="0" w:space="0" w:color="auto"/>
        <w:left w:val="none" w:sz="0" w:space="0" w:color="auto"/>
        <w:bottom w:val="none" w:sz="0" w:space="0" w:color="auto"/>
        <w:right w:val="none" w:sz="0" w:space="0" w:color="auto"/>
      </w:divBdr>
    </w:div>
    <w:div w:id="2062552273">
      <w:bodyDiv w:val="1"/>
      <w:marLeft w:val="0"/>
      <w:marRight w:val="0"/>
      <w:marTop w:val="0"/>
      <w:marBottom w:val="0"/>
      <w:divBdr>
        <w:top w:val="none" w:sz="0" w:space="0" w:color="auto"/>
        <w:left w:val="none" w:sz="0" w:space="0" w:color="auto"/>
        <w:bottom w:val="none" w:sz="0" w:space="0" w:color="auto"/>
        <w:right w:val="none" w:sz="0" w:space="0" w:color="auto"/>
      </w:divBdr>
    </w:div>
    <w:div w:id="2064061777">
      <w:bodyDiv w:val="1"/>
      <w:marLeft w:val="0"/>
      <w:marRight w:val="0"/>
      <w:marTop w:val="0"/>
      <w:marBottom w:val="0"/>
      <w:divBdr>
        <w:top w:val="none" w:sz="0" w:space="0" w:color="auto"/>
        <w:left w:val="none" w:sz="0" w:space="0" w:color="auto"/>
        <w:bottom w:val="none" w:sz="0" w:space="0" w:color="auto"/>
        <w:right w:val="none" w:sz="0" w:space="0" w:color="auto"/>
      </w:divBdr>
    </w:div>
    <w:div w:id="2065715415">
      <w:bodyDiv w:val="1"/>
      <w:marLeft w:val="0"/>
      <w:marRight w:val="0"/>
      <w:marTop w:val="0"/>
      <w:marBottom w:val="0"/>
      <w:divBdr>
        <w:top w:val="none" w:sz="0" w:space="0" w:color="auto"/>
        <w:left w:val="none" w:sz="0" w:space="0" w:color="auto"/>
        <w:bottom w:val="none" w:sz="0" w:space="0" w:color="auto"/>
        <w:right w:val="none" w:sz="0" w:space="0" w:color="auto"/>
      </w:divBdr>
    </w:div>
    <w:div w:id="2066180930">
      <w:bodyDiv w:val="1"/>
      <w:marLeft w:val="0"/>
      <w:marRight w:val="0"/>
      <w:marTop w:val="0"/>
      <w:marBottom w:val="0"/>
      <w:divBdr>
        <w:top w:val="none" w:sz="0" w:space="0" w:color="auto"/>
        <w:left w:val="none" w:sz="0" w:space="0" w:color="auto"/>
        <w:bottom w:val="none" w:sz="0" w:space="0" w:color="auto"/>
        <w:right w:val="none" w:sz="0" w:space="0" w:color="auto"/>
      </w:divBdr>
    </w:div>
    <w:div w:id="2067677501">
      <w:bodyDiv w:val="1"/>
      <w:marLeft w:val="0"/>
      <w:marRight w:val="0"/>
      <w:marTop w:val="0"/>
      <w:marBottom w:val="0"/>
      <w:divBdr>
        <w:top w:val="none" w:sz="0" w:space="0" w:color="auto"/>
        <w:left w:val="none" w:sz="0" w:space="0" w:color="auto"/>
        <w:bottom w:val="none" w:sz="0" w:space="0" w:color="auto"/>
        <w:right w:val="none" w:sz="0" w:space="0" w:color="auto"/>
      </w:divBdr>
    </w:div>
    <w:div w:id="2068722835">
      <w:bodyDiv w:val="1"/>
      <w:marLeft w:val="0"/>
      <w:marRight w:val="0"/>
      <w:marTop w:val="0"/>
      <w:marBottom w:val="0"/>
      <w:divBdr>
        <w:top w:val="none" w:sz="0" w:space="0" w:color="auto"/>
        <w:left w:val="none" w:sz="0" w:space="0" w:color="auto"/>
        <w:bottom w:val="none" w:sz="0" w:space="0" w:color="auto"/>
        <w:right w:val="none" w:sz="0" w:space="0" w:color="auto"/>
      </w:divBdr>
    </w:div>
    <w:div w:id="2071154375">
      <w:bodyDiv w:val="1"/>
      <w:marLeft w:val="0"/>
      <w:marRight w:val="0"/>
      <w:marTop w:val="0"/>
      <w:marBottom w:val="0"/>
      <w:divBdr>
        <w:top w:val="none" w:sz="0" w:space="0" w:color="auto"/>
        <w:left w:val="none" w:sz="0" w:space="0" w:color="auto"/>
        <w:bottom w:val="none" w:sz="0" w:space="0" w:color="auto"/>
        <w:right w:val="none" w:sz="0" w:space="0" w:color="auto"/>
      </w:divBdr>
    </w:div>
    <w:div w:id="2074036587">
      <w:bodyDiv w:val="1"/>
      <w:marLeft w:val="0"/>
      <w:marRight w:val="0"/>
      <w:marTop w:val="0"/>
      <w:marBottom w:val="0"/>
      <w:divBdr>
        <w:top w:val="none" w:sz="0" w:space="0" w:color="auto"/>
        <w:left w:val="none" w:sz="0" w:space="0" w:color="auto"/>
        <w:bottom w:val="none" w:sz="0" w:space="0" w:color="auto"/>
        <w:right w:val="none" w:sz="0" w:space="0" w:color="auto"/>
      </w:divBdr>
    </w:div>
    <w:div w:id="2074425077">
      <w:bodyDiv w:val="1"/>
      <w:marLeft w:val="0"/>
      <w:marRight w:val="0"/>
      <w:marTop w:val="0"/>
      <w:marBottom w:val="0"/>
      <w:divBdr>
        <w:top w:val="none" w:sz="0" w:space="0" w:color="auto"/>
        <w:left w:val="none" w:sz="0" w:space="0" w:color="auto"/>
        <w:bottom w:val="none" w:sz="0" w:space="0" w:color="auto"/>
        <w:right w:val="none" w:sz="0" w:space="0" w:color="auto"/>
      </w:divBdr>
      <w:divsChild>
        <w:div w:id="1006322481">
          <w:marLeft w:val="0"/>
          <w:marRight w:val="0"/>
          <w:marTop w:val="0"/>
          <w:marBottom w:val="0"/>
          <w:divBdr>
            <w:top w:val="none" w:sz="0" w:space="0" w:color="auto"/>
            <w:left w:val="none" w:sz="0" w:space="0" w:color="auto"/>
            <w:bottom w:val="none" w:sz="0" w:space="0" w:color="auto"/>
            <w:right w:val="none" w:sz="0" w:space="0" w:color="auto"/>
          </w:divBdr>
        </w:div>
        <w:div w:id="1343127057">
          <w:marLeft w:val="0"/>
          <w:marRight w:val="0"/>
          <w:marTop w:val="0"/>
          <w:marBottom w:val="0"/>
          <w:divBdr>
            <w:top w:val="none" w:sz="0" w:space="0" w:color="auto"/>
            <w:left w:val="none" w:sz="0" w:space="0" w:color="auto"/>
            <w:bottom w:val="none" w:sz="0" w:space="0" w:color="auto"/>
            <w:right w:val="none" w:sz="0" w:space="0" w:color="auto"/>
          </w:divBdr>
        </w:div>
        <w:div w:id="2045010519">
          <w:marLeft w:val="0"/>
          <w:marRight w:val="0"/>
          <w:marTop w:val="0"/>
          <w:marBottom w:val="0"/>
          <w:divBdr>
            <w:top w:val="none" w:sz="0" w:space="0" w:color="auto"/>
            <w:left w:val="none" w:sz="0" w:space="0" w:color="auto"/>
            <w:bottom w:val="none" w:sz="0" w:space="0" w:color="auto"/>
            <w:right w:val="none" w:sz="0" w:space="0" w:color="auto"/>
          </w:divBdr>
        </w:div>
      </w:divsChild>
    </w:div>
    <w:div w:id="2076008982">
      <w:bodyDiv w:val="1"/>
      <w:marLeft w:val="0"/>
      <w:marRight w:val="0"/>
      <w:marTop w:val="0"/>
      <w:marBottom w:val="0"/>
      <w:divBdr>
        <w:top w:val="none" w:sz="0" w:space="0" w:color="auto"/>
        <w:left w:val="none" w:sz="0" w:space="0" w:color="auto"/>
        <w:bottom w:val="none" w:sz="0" w:space="0" w:color="auto"/>
        <w:right w:val="none" w:sz="0" w:space="0" w:color="auto"/>
      </w:divBdr>
    </w:div>
    <w:div w:id="2079473778">
      <w:bodyDiv w:val="1"/>
      <w:marLeft w:val="0"/>
      <w:marRight w:val="0"/>
      <w:marTop w:val="0"/>
      <w:marBottom w:val="0"/>
      <w:divBdr>
        <w:top w:val="none" w:sz="0" w:space="0" w:color="auto"/>
        <w:left w:val="none" w:sz="0" w:space="0" w:color="auto"/>
        <w:bottom w:val="none" w:sz="0" w:space="0" w:color="auto"/>
        <w:right w:val="none" w:sz="0" w:space="0" w:color="auto"/>
      </w:divBdr>
      <w:divsChild>
        <w:div w:id="399446067">
          <w:marLeft w:val="-15"/>
          <w:marRight w:val="0"/>
          <w:marTop w:val="0"/>
          <w:marBottom w:val="75"/>
          <w:divBdr>
            <w:top w:val="none" w:sz="0" w:space="0" w:color="auto"/>
            <w:left w:val="none" w:sz="0" w:space="0" w:color="auto"/>
            <w:bottom w:val="none" w:sz="0" w:space="0" w:color="auto"/>
            <w:right w:val="none" w:sz="0" w:space="0" w:color="auto"/>
          </w:divBdr>
        </w:div>
        <w:div w:id="2005015404">
          <w:marLeft w:val="0"/>
          <w:marRight w:val="0"/>
          <w:marTop w:val="150"/>
          <w:marBottom w:val="0"/>
          <w:divBdr>
            <w:top w:val="none" w:sz="0" w:space="0" w:color="auto"/>
            <w:left w:val="none" w:sz="0" w:space="0" w:color="auto"/>
            <w:bottom w:val="none" w:sz="0" w:space="0" w:color="auto"/>
            <w:right w:val="none" w:sz="0" w:space="0" w:color="auto"/>
          </w:divBdr>
        </w:div>
      </w:divsChild>
    </w:div>
    <w:div w:id="2080206403">
      <w:bodyDiv w:val="1"/>
      <w:marLeft w:val="0"/>
      <w:marRight w:val="0"/>
      <w:marTop w:val="0"/>
      <w:marBottom w:val="0"/>
      <w:divBdr>
        <w:top w:val="none" w:sz="0" w:space="0" w:color="auto"/>
        <w:left w:val="none" w:sz="0" w:space="0" w:color="auto"/>
        <w:bottom w:val="none" w:sz="0" w:space="0" w:color="auto"/>
        <w:right w:val="none" w:sz="0" w:space="0" w:color="auto"/>
      </w:divBdr>
    </w:div>
    <w:div w:id="2080705811">
      <w:bodyDiv w:val="1"/>
      <w:marLeft w:val="0"/>
      <w:marRight w:val="0"/>
      <w:marTop w:val="0"/>
      <w:marBottom w:val="0"/>
      <w:divBdr>
        <w:top w:val="none" w:sz="0" w:space="0" w:color="auto"/>
        <w:left w:val="none" w:sz="0" w:space="0" w:color="auto"/>
        <w:bottom w:val="none" w:sz="0" w:space="0" w:color="auto"/>
        <w:right w:val="none" w:sz="0" w:space="0" w:color="auto"/>
      </w:divBdr>
    </w:div>
    <w:div w:id="2081176917">
      <w:bodyDiv w:val="1"/>
      <w:marLeft w:val="0"/>
      <w:marRight w:val="0"/>
      <w:marTop w:val="0"/>
      <w:marBottom w:val="0"/>
      <w:divBdr>
        <w:top w:val="none" w:sz="0" w:space="0" w:color="auto"/>
        <w:left w:val="none" w:sz="0" w:space="0" w:color="auto"/>
        <w:bottom w:val="none" w:sz="0" w:space="0" w:color="auto"/>
        <w:right w:val="none" w:sz="0" w:space="0" w:color="auto"/>
      </w:divBdr>
      <w:divsChild>
        <w:div w:id="1633898548">
          <w:marLeft w:val="0"/>
          <w:marRight w:val="0"/>
          <w:marTop w:val="0"/>
          <w:marBottom w:val="0"/>
          <w:divBdr>
            <w:top w:val="none" w:sz="0" w:space="0" w:color="auto"/>
            <w:left w:val="none" w:sz="0" w:space="0" w:color="auto"/>
            <w:bottom w:val="none" w:sz="0" w:space="0" w:color="auto"/>
            <w:right w:val="none" w:sz="0" w:space="0" w:color="auto"/>
          </w:divBdr>
        </w:div>
        <w:div w:id="1777208977">
          <w:marLeft w:val="0"/>
          <w:marRight w:val="0"/>
          <w:marTop w:val="0"/>
          <w:marBottom w:val="0"/>
          <w:divBdr>
            <w:top w:val="none" w:sz="0" w:space="0" w:color="auto"/>
            <w:left w:val="none" w:sz="0" w:space="0" w:color="auto"/>
            <w:bottom w:val="none" w:sz="0" w:space="0" w:color="auto"/>
            <w:right w:val="none" w:sz="0" w:space="0" w:color="auto"/>
          </w:divBdr>
        </w:div>
      </w:divsChild>
    </w:div>
    <w:div w:id="2081974349">
      <w:bodyDiv w:val="1"/>
      <w:marLeft w:val="0"/>
      <w:marRight w:val="0"/>
      <w:marTop w:val="0"/>
      <w:marBottom w:val="0"/>
      <w:divBdr>
        <w:top w:val="none" w:sz="0" w:space="0" w:color="auto"/>
        <w:left w:val="none" w:sz="0" w:space="0" w:color="auto"/>
        <w:bottom w:val="none" w:sz="0" w:space="0" w:color="auto"/>
        <w:right w:val="none" w:sz="0" w:space="0" w:color="auto"/>
      </w:divBdr>
    </w:div>
    <w:div w:id="2084447009">
      <w:bodyDiv w:val="1"/>
      <w:marLeft w:val="0"/>
      <w:marRight w:val="0"/>
      <w:marTop w:val="0"/>
      <w:marBottom w:val="0"/>
      <w:divBdr>
        <w:top w:val="none" w:sz="0" w:space="0" w:color="auto"/>
        <w:left w:val="none" w:sz="0" w:space="0" w:color="auto"/>
        <w:bottom w:val="none" w:sz="0" w:space="0" w:color="auto"/>
        <w:right w:val="none" w:sz="0" w:space="0" w:color="auto"/>
      </w:divBdr>
    </w:div>
    <w:div w:id="2084597569">
      <w:bodyDiv w:val="1"/>
      <w:marLeft w:val="0"/>
      <w:marRight w:val="0"/>
      <w:marTop w:val="0"/>
      <w:marBottom w:val="0"/>
      <w:divBdr>
        <w:top w:val="none" w:sz="0" w:space="0" w:color="auto"/>
        <w:left w:val="none" w:sz="0" w:space="0" w:color="auto"/>
        <w:bottom w:val="none" w:sz="0" w:space="0" w:color="auto"/>
        <w:right w:val="none" w:sz="0" w:space="0" w:color="auto"/>
      </w:divBdr>
    </w:div>
    <w:div w:id="2084793438">
      <w:bodyDiv w:val="1"/>
      <w:marLeft w:val="0"/>
      <w:marRight w:val="0"/>
      <w:marTop w:val="0"/>
      <w:marBottom w:val="0"/>
      <w:divBdr>
        <w:top w:val="none" w:sz="0" w:space="0" w:color="auto"/>
        <w:left w:val="none" w:sz="0" w:space="0" w:color="auto"/>
        <w:bottom w:val="none" w:sz="0" w:space="0" w:color="auto"/>
        <w:right w:val="none" w:sz="0" w:space="0" w:color="auto"/>
      </w:divBdr>
    </w:div>
    <w:div w:id="2085451515">
      <w:bodyDiv w:val="1"/>
      <w:marLeft w:val="0"/>
      <w:marRight w:val="0"/>
      <w:marTop w:val="0"/>
      <w:marBottom w:val="0"/>
      <w:divBdr>
        <w:top w:val="none" w:sz="0" w:space="0" w:color="auto"/>
        <w:left w:val="none" w:sz="0" w:space="0" w:color="auto"/>
        <w:bottom w:val="none" w:sz="0" w:space="0" w:color="auto"/>
        <w:right w:val="none" w:sz="0" w:space="0" w:color="auto"/>
      </w:divBdr>
    </w:div>
    <w:div w:id="2085564830">
      <w:bodyDiv w:val="1"/>
      <w:marLeft w:val="0"/>
      <w:marRight w:val="0"/>
      <w:marTop w:val="0"/>
      <w:marBottom w:val="0"/>
      <w:divBdr>
        <w:top w:val="none" w:sz="0" w:space="0" w:color="auto"/>
        <w:left w:val="none" w:sz="0" w:space="0" w:color="auto"/>
        <w:bottom w:val="none" w:sz="0" w:space="0" w:color="auto"/>
        <w:right w:val="none" w:sz="0" w:space="0" w:color="auto"/>
      </w:divBdr>
    </w:div>
    <w:div w:id="2085756603">
      <w:bodyDiv w:val="1"/>
      <w:marLeft w:val="0"/>
      <w:marRight w:val="0"/>
      <w:marTop w:val="0"/>
      <w:marBottom w:val="0"/>
      <w:divBdr>
        <w:top w:val="none" w:sz="0" w:space="0" w:color="auto"/>
        <w:left w:val="none" w:sz="0" w:space="0" w:color="auto"/>
        <w:bottom w:val="none" w:sz="0" w:space="0" w:color="auto"/>
        <w:right w:val="none" w:sz="0" w:space="0" w:color="auto"/>
      </w:divBdr>
    </w:div>
    <w:div w:id="2087070921">
      <w:bodyDiv w:val="1"/>
      <w:marLeft w:val="0"/>
      <w:marRight w:val="0"/>
      <w:marTop w:val="0"/>
      <w:marBottom w:val="0"/>
      <w:divBdr>
        <w:top w:val="none" w:sz="0" w:space="0" w:color="auto"/>
        <w:left w:val="none" w:sz="0" w:space="0" w:color="auto"/>
        <w:bottom w:val="none" w:sz="0" w:space="0" w:color="auto"/>
        <w:right w:val="none" w:sz="0" w:space="0" w:color="auto"/>
      </w:divBdr>
    </w:div>
    <w:div w:id="2089686239">
      <w:bodyDiv w:val="1"/>
      <w:marLeft w:val="0"/>
      <w:marRight w:val="0"/>
      <w:marTop w:val="0"/>
      <w:marBottom w:val="0"/>
      <w:divBdr>
        <w:top w:val="none" w:sz="0" w:space="0" w:color="auto"/>
        <w:left w:val="none" w:sz="0" w:space="0" w:color="auto"/>
        <w:bottom w:val="none" w:sz="0" w:space="0" w:color="auto"/>
        <w:right w:val="none" w:sz="0" w:space="0" w:color="auto"/>
      </w:divBdr>
    </w:div>
    <w:div w:id="2096128691">
      <w:bodyDiv w:val="1"/>
      <w:marLeft w:val="0"/>
      <w:marRight w:val="0"/>
      <w:marTop w:val="0"/>
      <w:marBottom w:val="0"/>
      <w:divBdr>
        <w:top w:val="none" w:sz="0" w:space="0" w:color="auto"/>
        <w:left w:val="none" w:sz="0" w:space="0" w:color="auto"/>
        <w:bottom w:val="none" w:sz="0" w:space="0" w:color="auto"/>
        <w:right w:val="none" w:sz="0" w:space="0" w:color="auto"/>
      </w:divBdr>
    </w:div>
    <w:div w:id="2097707984">
      <w:bodyDiv w:val="1"/>
      <w:marLeft w:val="0"/>
      <w:marRight w:val="0"/>
      <w:marTop w:val="0"/>
      <w:marBottom w:val="0"/>
      <w:divBdr>
        <w:top w:val="none" w:sz="0" w:space="0" w:color="auto"/>
        <w:left w:val="none" w:sz="0" w:space="0" w:color="auto"/>
        <w:bottom w:val="none" w:sz="0" w:space="0" w:color="auto"/>
        <w:right w:val="none" w:sz="0" w:space="0" w:color="auto"/>
      </w:divBdr>
    </w:div>
    <w:div w:id="2100179494">
      <w:bodyDiv w:val="1"/>
      <w:marLeft w:val="0"/>
      <w:marRight w:val="0"/>
      <w:marTop w:val="0"/>
      <w:marBottom w:val="0"/>
      <w:divBdr>
        <w:top w:val="none" w:sz="0" w:space="0" w:color="auto"/>
        <w:left w:val="none" w:sz="0" w:space="0" w:color="auto"/>
        <w:bottom w:val="none" w:sz="0" w:space="0" w:color="auto"/>
        <w:right w:val="none" w:sz="0" w:space="0" w:color="auto"/>
      </w:divBdr>
    </w:div>
    <w:div w:id="2105685886">
      <w:bodyDiv w:val="1"/>
      <w:marLeft w:val="0"/>
      <w:marRight w:val="0"/>
      <w:marTop w:val="0"/>
      <w:marBottom w:val="0"/>
      <w:divBdr>
        <w:top w:val="none" w:sz="0" w:space="0" w:color="auto"/>
        <w:left w:val="none" w:sz="0" w:space="0" w:color="auto"/>
        <w:bottom w:val="none" w:sz="0" w:space="0" w:color="auto"/>
        <w:right w:val="none" w:sz="0" w:space="0" w:color="auto"/>
      </w:divBdr>
    </w:div>
    <w:div w:id="2107187063">
      <w:bodyDiv w:val="1"/>
      <w:marLeft w:val="0"/>
      <w:marRight w:val="0"/>
      <w:marTop w:val="0"/>
      <w:marBottom w:val="0"/>
      <w:divBdr>
        <w:top w:val="none" w:sz="0" w:space="0" w:color="auto"/>
        <w:left w:val="none" w:sz="0" w:space="0" w:color="auto"/>
        <w:bottom w:val="none" w:sz="0" w:space="0" w:color="auto"/>
        <w:right w:val="none" w:sz="0" w:space="0" w:color="auto"/>
      </w:divBdr>
    </w:div>
    <w:div w:id="2110654706">
      <w:bodyDiv w:val="1"/>
      <w:marLeft w:val="0"/>
      <w:marRight w:val="0"/>
      <w:marTop w:val="0"/>
      <w:marBottom w:val="0"/>
      <w:divBdr>
        <w:top w:val="none" w:sz="0" w:space="0" w:color="auto"/>
        <w:left w:val="none" w:sz="0" w:space="0" w:color="auto"/>
        <w:bottom w:val="none" w:sz="0" w:space="0" w:color="auto"/>
        <w:right w:val="none" w:sz="0" w:space="0" w:color="auto"/>
      </w:divBdr>
    </w:div>
    <w:div w:id="2111579232">
      <w:bodyDiv w:val="1"/>
      <w:marLeft w:val="0"/>
      <w:marRight w:val="0"/>
      <w:marTop w:val="0"/>
      <w:marBottom w:val="0"/>
      <w:divBdr>
        <w:top w:val="none" w:sz="0" w:space="0" w:color="auto"/>
        <w:left w:val="none" w:sz="0" w:space="0" w:color="auto"/>
        <w:bottom w:val="none" w:sz="0" w:space="0" w:color="auto"/>
        <w:right w:val="none" w:sz="0" w:space="0" w:color="auto"/>
      </w:divBdr>
    </w:div>
    <w:div w:id="2113427691">
      <w:bodyDiv w:val="1"/>
      <w:marLeft w:val="0"/>
      <w:marRight w:val="0"/>
      <w:marTop w:val="0"/>
      <w:marBottom w:val="0"/>
      <w:divBdr>
        <w:top w:val="none" w:sz="0" w:space="0" w:color="auto"/>
        <w:left w:val="none" w:sz="0" w:space="0" w:color="auto"/>
        <w:bottom w:val="none" w:sz="0" w:space="0" w:color="auto"/>
        <w:right w:val="none" w:sz="0" w:space="0" w:color="auto"/>
      </w:divBdr>
    </w:div>
    <w:div w:id="2113624276">
      <w:bodyDiv w:val="1"/>
      <w:marLeft w:val="0"/>
      <w:marRight w:val="0"/>
      <w:marTop w:val="0"/>
      <w:marBottom w:val="0"/>
      <w:divBdr>
        <w:top w:val="none" w:sz="0" w:space="0" w:color="auto"/>
        <w:left w:val="none" w:sz="0" w:space="0" w:color="auto"/>
        <w:bottom w:val="none" w:sz="0" w:space="0" w:color="auto"/>
        <w:right w:val="none" w:sz="0" w:space="0" w:color="auto"/>
      </w:divBdr>
    </w:div>
    <w:div w:id="2116778319">
      <w:bodyDiv w:val="1"/>
      <w:marLeft w:val="0"/>
      <w:marRight w:val="0"/>
      <w:marTop w:val="0"/>
      <w:marBottom w:val="0"/>
      <w:divBdr>
        <w:top w:val="none" w:sz="0" w:space="0" w:color="auto"/>
        <w:left w:val="none" w:sz="0" w:space="0" w:color="auto"/>
        <w:bottom w:val="none" w:sz="0" w:space="0" w:color="auto"/>
        <w:right w:val="none" w:sz="0" w:space="0" w:color="auto"/>
      </w:divBdr>
    </w:div>
    <w:div w:id="2117094918">
      <w:bodyDiv w:val="1"/>
      <w:marLeft w:val="0"/>
      <w:marRight w:val="0"/>
      <w:marTop w:val="0"/>
      <w:marBottom w:val="0"/>
      <w:divBdr>
        <w:top w:val="none" w:sz="0" w:space="0" w:color="auto"/>
        <w:left w:val="none" w:sz="0" w:space="0" w:color="auto"/>
        <w:bottom w:val="none" w:sz="0" w:space="0" w:color="auto"/>
        <w:right w:val="none" w:sz="0" w:space="0" w:color="auto"/>
      </w:divBdr>
    </w:div>
    <w:div w:id="2119400511">
      <w:bodyDiv w:val="1"/>
      <w:marLeft w:val="0"/>
      <w:marRight w:val="0"/>
      <w:marTop w:val="0"/>
      <w:marBottom w:val="0"/>
      <w:divBdr>
        <w:top w:val="none" w:sz="0" w:space="0" w:color="auto"/>
        <w:left w:val="none" w:sz="0" w:space="0" w:color="auto"/>
        <w:bottom w:val="none" w:sz="0" w:space="0" w:color="auto"/>
        <w:right w:val="none" w:sz="0" w:space="0" w:color="auto"/>
      </w:divBdr>
    </w:div>
    <w:div w:id="2123458247">
      <w:bodyDiv w:val="1"/>
      <w:marLeft w:val="0"/>
      <w:marRight w:val="0"/>
      <w:marTop w:val="0"/>
      <w:marBottom w:val="0"/>
      <w:divBdr>
        <w:top w:val="none" w:sz="0" w:space="0" w:color="auto"/>
        <w:left w:val="none" w:sz="0" w:space="0" w:color="auto"/>
        <w:bottom w:val="none" w:sz="0" w:space="0" w:color="auto"/>
        <w:right w:val="none" w:sz="0" w:space="0" w:color="auto"/>
      </w:divBdr>
    </w:div>
    <w:div w:id="2124297853">
      <w:bodyDiv w:val="1"/>
      <w:marLeft w:val="0"/>
      <w:marRight w:val="0"/>
      <w:marTop w:val="0"/>
      <w:marBottom w:val="0"/>
      <w:divBdr>
        <w:top w:val="none" w:sz="0" w:space="0" w:color="auto"/>
        <w:left w:val="none" w:sz="0" w:space="0" w:color="auto"/>
        <w:bottom w:val="none" w:sz="0" w:space="0" w:color="auto"/>
        <w:right w:val="none" w:sz="0" w:space="0" w:color="auto"/>
      </w:divBdr>
    </w:div>
    <w:div w:id="2125027991">
      <w:bodyDiv w:val="1"/>
      <w:marLeft w:val="0"/>
      <w:marRight w:val="0"/>
      <w:marTop w:val="0"/>
      <w:marBottom w:val="0"/>
      <w:divBdr>
        <w:top w:val="none" w:sz="0" w:space="0" w:color="auto"/>
        <w:left w:val="none" w:sz="0" w:space="0" w:color="auto"/>
        <w:bottom w:val="none" w:sz="0" w:space="0" w:color="auto"/>
        <w:right w:val="none" w:sz="0" w:space="0" w:color="auto"/>
      </w:divBdr>
    </w:div>
    <w:div w:id="2125036390">
      <w:bodyDiv w:val="1"/>
      <w:marLeft w:val="0"/>
      <w:marRight w:val="0"/>
      <w:marTop w:val="0"/>
      <w:marBottom w:val="0"/>
      <w:divBdr>
        <w:top w:val="none" w:sz="0" w:space="0" w:color="auto"/>
        <w:left w:val="none" w:sz="0" w:space="0" w:color="auto"/>
        <w:bottom w:val="none" w:sz="0" w:space="0" w:color="auto"/>
        <w:right w:val="none" w:sz="0" w:space="0" w:color="auto"/>
      </w:divBdr>
    </w:div>
    <w:div w:id="2130467834">
      <w:bodyDiv w:val="1"/>
      <w:marLeft w:val="0"/>
      <w:marRight w:val="0"/>
      <w:marTop w:val="0"/>
      <w:marBottom w:val="0"/>
      <w:divBdr>
        <w:top w:val="none" w:sz="0" w:space="0" w:color="auto"/>
        <w:left w:val="none" w:sz="0" w:space="0" w:color="auto"/>
        <w:bottom w:val="none" w:sz="0" w:space="0" w:color="auto"/>
        <w:right w:val="none" w:sz="0" w:space="0" w:color="auto"/>
      </w:divBdr>
    </w:div>
    <w:div w:id="2130472021">
      <w:bodyDiv w:val="1"/>
      <w:marLeft w:val="0"/>
      <w:marRight w:val="0"/>
      <w:marTop w:val="0"/>
      <w:marBottom w:val="0"/>
      <w:divBdr>
        <w:top w:val="none" w:sz="0" w:space="0" w:color="auto"/>
        <w:left w:val="none" w:sz="0" w:space="0" w:color="auto"/>
        <w:bottom w:val="none" w:sz="0" w:space="0" w:color="auto"/>
        <w:right w:val="none" w:sz="0" w:space="0" w:color="auto"/>
      </w:divBdr>
    </w:div>
    <w:div w:id="2134400688">
      <w:bodyDiv w:val="1"/>
      <w:marLeft w:val="0"/>
      <w:marRight w:val="0"/>
      <w:marTop w:val="0"/>
      <w:marBottom w:val="0"/>
      <w:divBdr>
        <w:top w:val="none" w:sz="0" w:space="0" w:color="auto"/>
        <w:left w:val="none" w:sz="0" w:space="0" w:color="auto"/>
        <w:bottom w:val="none" w:sz="0" w:space="0" w:color="auto"/>
        <w:right w:val="none" w:sz="0" w:space="0" w:color="auto"/>
      </w:divBdr>
    </w:div>
    <w:div w:id="2135444025">
      <w:bodyDiv w:val="1"/>
      <w:marLeft w:val="0"/>
      <w:marRight w:val="0"/>
      <w:marTop w:val="0"/>
      <w:marBottom w:val="0"/>
      <w:divBdr>
        <w:top w:val="none" w:sz="0" w:space="0" w:color="auto"/>
        <w:left w:val="none" w:sz="0" w:space="0" w:color="auto"/>
        <w:bottom w:val="none" w:sz="0" w:space="0" w:color="auto"/>
        <w:right w:val="none" w:sz="0" w:space="0" w:color="auto"/>
      </w:divBdr>
    </w:div>
    <w:div w:id="2137335867">
      <w:bodyDiv w:val="1"/>
      <w:marLeft w:val="0"/>
      <w:marRight w:val="0"/>
      <w:marTop w:val="0"/>
      <w:marBottom w:val="0"/>
      <w:divBdr>
        <w:top w:val="none" w:sz="0" w:space="0" w:color="auto"/>
        <w:left w:val="none" w:sz="0" w:space="0" w:color="auto"/>
        <w:bottom w:val="none" w:sz="0" w:space="0" w:color="auto"/>
        <w:right w:val="none" w:sz="0" w:space="0" w:color="auto"/>
      </w:divBdr>
    </w:div>
    <w:div w:id="2137674073">
      <w:bodyDiv w:val="1"/>
      <w:marLeft w:val="0"/>
      <w:marRight w:val="0"/>
      <w:marTop w:val="0"/>
      <w:marBottom w:val="0"/>
      <w:divBdr>
        <w:top w:val="none" w:sz="0" w:space="0" w:color="auto"/>
        <w:left w:val="none" w:sz="0" w:space="0" w:color="auto"/>
        <w:bottom w:val="none" w:sz="0" w:space="0" w:color="auto"/>
        <w:right w:val="none" w:sz="0" w:space="0" w:color="auto"/>
      </w:divBdr>
    </w:div>
    <w:div w:id="2137680976">
      <w:bodyDiv w:val="1"/>
      <w:marLeft w:val="0"/>
      <w:marRight w:val="0"/>
      <w:marTop w:val="0"/>
      <w:marBottom w:val="0"/>
      <w:divBdr>
        <w:top w:val="none" w:sz="0" w:space="0" w:color="auto"/>
        <w:left w:val="none" w:sz="0" w:space="0" w:color="auto"/>
        <w:bottom w:val="none" w:sz="0" w:space="0" w:color="auto"/>
        <w:right w:val="none" w:sz="0" w:space="0" w:color="auto"/>
      </w:divBdr>
    </w:div>
    <w:div w:id="2138909819">
      <w:bodyDiv w:val="1"/>
      <w:marLeft w:val="0"/>
      <w:marRight w:val="0"/>
      <w:marTop w:val="0"/>
      <w:marBottom w:val="0"/>
      <w:divBdr>
        <w:top w:val="none" w:sz="0" w:space="0" w:color="auto"/>
        <w:left w:val="none" w:sz="0" w:space="0" w:color="auto"/>
        <w:bottom w:val="none" w:sz="0" w:space="0" w:color="auto"/>
        <w:right w:val="none" w:sz="0" w:space="0" w:color="auto"/>
      </w:divBdr>
    </w:div>
    <w:div w:id="2140605134">
      <w:bodyDiv w:val="1"/>
      <w:marLeft w:val="0"/>
      <w:marRight w:val="0"/>
      <w:marTop w:val="0"/>
      <w:marBottom w:val="0"/>
      <w:divBdr>
        <w:top w:val="none" w:sz="0" w:space="0" w:color="auto"/>
        <w:left w:val="none" w:sz="0" w:space="0" w:color="auto"/>
        <w:bottom w:val="none" w:sz="0" w:space="0" w:color="auto"/>
        <w:right w:val="none" w:sz="0" w:space="0" w:color="auto"/>
      </w:divBdr>
    </w:div>
    <w:div w:id="2141024941">
      <w:bodyDiv w:val="1"/>
      <w:marLeft w:val="0"/>
      <w:marRight w:val="0"/>
      <w:marTop w:val="0"/>
      <w:marBottom w:val="0"/>
      <w:divBdr>
        <w:top w:val="none" w:sz="0" w:space="0" w:color="auto"/>
        <w:left w:val="none" w:sz="0" w:space="0" w:color="auto"/>
        <w:bottom w:val="none" w:sz="0" w:space="0" w:color="auto"/>
        <w:right w:val="none" w:sz="0" w:space="0" w:color="auto"/>
      </w:divBdr>
    </w:div>
    <w:div w:id="2141801165">
      <w:bodyDiv w:val="1"/>
      <w:marLeft w:val="0"/>
      <w:marRight w:val="0"/>
      <w:marTop w:val="0"/>
      <w:marBottom w:val="0"/>
      <w:divBdr>
        <w:top w:val="none" w:sz="0" w:space="0" w:color="auto"/>
        <w:left w:val="none" w:sz="0" w:space="0" w:color="auto"/>
        <w:bottom w:val="none" w:sz="0" w:space="0" w:color="auto"/>
        <w:right w:val="none" w:sz="0" w:space="0" w:color="auto"/>
      </w:divBdr>
      <w:divsChild>
        <w:div w:id="594940797">
          <w:marLeft w:val="0"/>
          <w:marRight w:val="0"/>
          <w:marTop w:val="0"/>
          <w:marBottom w:val="0"/>
          <w:divBdr>
            <w:top w:val="none" w:sz="0" w:space="0" w:color="auto"/>
            <w:left w:val="none" w:sz="0" w:space="0" w:color="auto"/>
            <w:bottom w:val="none" w:sz="0" w:space="0" w:color="auto"/>
            <w:right w:val="none" w:sz="0" w:space="0" w:color="auto"/>
          </w:divBdr>
        </w:div>
        <w:div w:id="1080786856">
          <w:marLeft w:val="0"/>
          <w:marRight w:val="0"/>
          <w:marTop w:val="0"/>
          <w:marBottom w:val="0"/>
          <w:divBdr>
            <w:top w:val="none" w:sz="0" w:space="0" w:color="auto"/>
            <w:left w:val="none" w:sz="0" w:space="0" w:color="auto"/>
            <w:bottom w:val="none" w:sz="0" w:space="0" w:color="auto"/>
            <w:right w:val="none" w:sz="0" w:space="0" w:color="auto"/>
          </w:divBdr>
        </w:div>
      </w:divsChild>
    </w:div>
    <w:div w:id="21446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6%95%A3%E6%9B%B2" TargetMode="External"/><Relationship Id="rId18" Type="http://schemas.openxmlformats.org/officeDocument/2006/relationships/hyperlink" Target="http://zh.wikipedia.org/wiki/%C3%A5%C2%90%E2%80%98%C3%A7%C2%A7%E2%82%AC" TargetMode="External"/><Relationship Id="rId26" Type="http://schemas.openxmlformats.org/officeDocument/2006/relationships/hyperlink" Target="http://www.yamol.tw/reponse.php?id=36741446" TargetMode="External"/><Relationship Id="rId39" Type="http://schemas.openxmlformats.org/officeDocument/2006/relationships/hyperlink" Target="https://zh.wikipedia.org/wiki/%E6%83%B3%E5%83%8F%E5%8A%9B" TargetMode="External"/><Relationship Id="rId21" Type="http://schemas.openxmlformats.org/officeDocument/2006/relationships/hyperlink" Target="http://www.yamol.tw/reponse.php?id=36741446" TargetMode="External"/><Relationship Id="rId34" Type="http://schemas.openxmlformats.org/officeDocument/2006/relationships/hyperlink" Target="http://www.yamol.tw/reponse.php?id=36741446" TargetMode="External"/><Relationship Id="rId42" Type="http://schemas.openxmlformats.org/officeDocument/2006/relationships/hyperlink" Target="https://zh.wikipedia.org/wiki/%E6%96%87%E5%AD%A6%E7%90%86%E8%AE%BA" TargetMode="External"/><Relationship Id="rId47" Type="http://schemas.openxmlformats.org/officeDocument/2006/relationships/hyperlink" Target="https://zh.wikipedia.org/wiki/%E5%8D%97%E6%9C%9D" TargetMode="External"/><Relationship Id="rId50" Type="http://schemas.openxmlformats.org/officeDocument/2006/relationships/hyperlink" Target="https://zh.wikipedia.org/wiki/%E6%B8%85%E4%BB%A3" TargetMode="External"/><Relationship Id="rId55" Type="http://schemas.openxmlformats.org/officeDocument/2006/relationships/hyperlink" Target="https://zh.wikipedia.org/wiki/%E5%8D%97%E6%9C%9D" TargetMode="External"/><Relationship Id="rId63" Type="http://schemas.openxmlformats.org/officeDocument/2006/relationships/hyperlink" Target="https://zh.m.wikipedia.org/wiki/%E4%BB%81" TargetMode="External"/><Relationship Id="rId68" Type="http://schemas.openxmlformats.org/officeDocument/2006/relationships/hyperlink" Target="http://en.wikipedia.org/wiki/humor" TargetMode="External"/><Relationship Id="rId7" Type="http://schemas.openxmlformats.org/officeDocument/2006/relationships/endnotes" Target="endnotes.xml"/><Relationship Id="rId71" Type="http://schemas.openxmlformats.org/officeDocument/2006/relationships/hyperlink" Target="https://fanti.dugushici.com/ancient_authors/183" TargetMode="External"/><Relationship Id="rId2" Type="http://schemas.openxmlformats.org/officeDocument/2006/relationships/numbering" Target="numbering.xml"/><Relationship Id="rId16" Type="http://schemas.openxmlformats.org/officeDocument/2006/relationships/hyperlink" Target="http://zh.wikipedia.org/wiki/%C3%A7%C5%BD%E2%80%B9%C3%A6%CB%86%C5%BD" TargetMode="External"/><Relationship Id="rId29" Type="http://schemas.openxmlformats.org/officeDocument/2006/relationships/hyperlink" Target="http://www.yamol.tw/reponse.php?id=36741446" TargetMode="External"/><Relationship Id="rId11" Type="http://schemas.openxmlformats.org/officeDocument/2006/relationships/hyperlink" Target="http://zh.wikipedia.org/wiki/%E5%85%83%E6%9B%B2%E5%9B%9B%E5%A4%A7%E5%AE%B6" TargetMode="External"/><Relationship Id="rId24" Type="http://schemas.openxmlformats.org/officeDocument/2006/relationships/hyperlink" Target="http://www.yamol.tw/reponse.php?id=36741446" TargetMode="External"/><Relationship Id="rId32" Type="http://schemas.openxmlformats.org/officeDocument/2006/relationships/hyperlink" Target="http://www.yamol.tw/reponse.php?id=36741446" TargetMode="External"/><Relationship Id="rId37" Type="http://schemas.openxmlformats.org/officeDocument/2006/relationships/hyperlink" Target="http://www.yamol.tw/reponse.php?id=36741446" TargetMode="External"/><Relationship Id="rId40" Type="http://schemas.openxmlformats.org/officeDocument/2006/relationships/hyperlink" Target="https://zh.wikipedia.org/wiki/%E4%BF%AE%E8%BE%AD%E6%B3%95" TargetMode="External"/><Relationship Id="rId45" Type="http://schemas.openxmlformats.org/officeDocument/2006/relationships/hyperlink" Target="https://zh.wikipedia.org/wiki/%E5%88%98%E5%8B%B0" TargetMode="External"/><Relationship Id="rId53" Type="http://schemas.openxmlformats.org/officeDocument/2006/relationships/hyperlink" Target="https://zh.wikipedia.org/wiki/%E8%A9%A9%E6%AD%8C" TargetMode="External"/><Relationship Id="rId58" Type="http://schemas.openxmlformats.org/officeDocument/2006/relationships/hyperlink" Target="http://zh.wikipedia.org/wiki/%E8%8C%85%E5%9D%A4" TargetMode="External"/><Relationship Id="rId66" Type="http://schemas.openxmlformats.org/officeDocument/2006/relationships/hyperlink" Target="https://zh.m.wikipedia.org/wiki/%E6%99%BA"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h.wikipedia.org/wiki/%C3%A5%C2%B5%E2%80%A1%C3%A5%C2%BA%C2%B7" TargetMode="External"/><Relationship Id="rId23" Type="http://schemas.openxmlformats.org/officeDocument/2006/relationships/hyperlink" Target="http://www.yamol.tw/reponse.php?id=36741446" TargetMode="External"/><Relationship Id="rId28" Type="http://schemas.openxmlformats.org/officeDocument/2006/relationships/hyperlink" Target="http://www.yamol.tw/reponse.php?id=36741446" TargetMode="External"/><Relationship Id="rId36" Type="http://schemas.openxmlformats.org/officeDocument/2006/relationships/hyperlink" Target="http://www.yamol.tw/reponse.php?id=36741446" TargetMode="External"/><Relationship Id="rId49" Type="http://schemas.openxmlformats.org/officeDocument/2006/relationships/hyperlink" Target="https://zh.wikipedia.org/wiki/%E9%8D%BE%E5%B6%B8" TargetMode="External"/><Relationship Id="rId57" Type="http://schemas.openxmlformats.org/officeDocument/2006/relationships/hyperlink" Target="https://zh.wikipedia.org/wiki/%E8%95%AD%E7%B5%B1" TargetMode="External"/><Relationship Id="rId61" Type="http://schemas.openxmlformats.org/officeDocument/2006/relationships/image" Target="media/image2.jpeg"/><Relationship Id="rId10" Type="http://schemas.openxmlformats.org/officeDocument/2006/relationships/hyperlink" Target="http://zh.wikipedia.org/wiki/%E7%99%BD%E6%A8%B8" TargetMode="External"/><Relationship Id="rId19" Type="http://schemas.openxmlformats.org/officeDocument/2006/relationships/hyperlink" Target="http://zh.wikipedia.org/wiki/%C3%A9%CB%9C%C2%AE%C3%A7%C2%B1%C2%8D" TargetMode="External"/><Relationship Id="rId31" Type="http://schemas.openxmlformats.org/officeDocument/2006/relationships/hyperlink" Target="http://www.yamol.tw/reponse.php?id=36741446" TargetMode="External"/><Relationship Id="rId44" Type="http://schemas.openxmlformats.org/officeDocument/2006/relationships/hyperlink" Target="https://zh.wikipedia.org/wiki/%E9%BD%8A" TargetMode="External"/><Relationship Id="rId52" Type="http://schemas.openxmlformats.org/officeDocument/2006/relationships/hyperlink" Target="https://zh.wikipedia.org/wiki/%E5%A7%9A%E9%BC%90" TargetMode="External"/><Relationship Id="rId60" Type="http://schemas.openxmlformats.org/officeDocument/2006/relationships/image" Target="media/image1.gif"/><Relationship Id="rId65" Type="http://schemas.openxmlformats.org/officeDocument/2006/relationships/hyperlink" Target="https://zh.m.wikipedia.org/wiki/%E7%A4%B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wikipedia.org/wiki/%E9%A6%AC%E8%87%B4%E9%81%A0" TargetMode="External"/><Relationship Id="rId14" Type="http://schemas.openxmlformats.org/officeDocument/2006/relationships/hyperlink" Target="http://zh.wikipedia.org/w/index.php?title=%E6%9D%B1%E7%B1%AC%E6%A8%82%E5%BA%9C&amp;action=edit&amp;redlink=1" TargetMode="External"/><Relationship Id="rId22" Type="http://schemas.openxmlformats.org/officeDocument/2006/relationships/hyperlink" Target="http://www.yamol.tw/reponse.php?id=36741446" TargetMode="External"/><Relationship Id="rId27" Type="http://schemas.openxmlformats.org/officeDocument/2006/relationships/hyperlink" Target="http://www.yamol.tw/reponse.php?id=36741446" TargetMode="External"/><Relationship Id="rId30" Type="http://schemas.openxmlformats.org/officeDocument/2006/relationships/hyperlink" Target="http://www.yamol.tw/reponse.php?id=36741446" TargetMode="External"/><Relationship Id="rId35" Type="http://schemas.openxmlformats.org/officeDocument/2006/relationships/hyperlink" Target="http://www.yamol.tw/reponse.php?id=36741446" TargetMode="External"/><Relationship Id="rId43" Type="http://schemas.openxmlformats.org/officeDocument/2006/relationships/hyperlink" Target="https://zh.wikipedia.org/wiki/%E6%96%87%E5%AD%A6%E6%89%B9%E8%AF%84" TargetMode="External"/><Relationship Id="rId48" Type="http://schemas.openxmlformats.org/officeDocument/2006/relationships/hyperlink" Target="https://zh.wikipedia.org/wiki/%E8%90%A7%E6%A2%81" TargetMode="External"/><Relationship Id="rId56" Type="http://schemas.openxmlformats.org/officeDocument/2006/relationships/hyperlink" Target="https://zh.wikipedia.org/wiki/%E6%A2%81%E6%AD%A6%E5%B8%9D" TargetMode="External"/><Relationship Id="rId64" Type="http://schemas.openxmlformats.org/officeDocument/2006/relationships/hyperlink" Target="https://zh.m.wikipedia.org/wiki/%E4%B9%89" TargetMode="External"/><Relationship Id="rId69" Type="http://schemas.openxmlformats.org/officeDocument/2006/relationships/hyperlink" Target="http://zh.wikipedia.org/wiki/%E5%B9%BD%E9%BB%98" TargetMode="External"/><Relationship Id="rId8" Type="http://schemas.openxmlformats.org/officeDocument/2006/relationships/hyperlink" Target="http://zh.wikipedia.org/wiki/%E9%97%9C%E6%BC%A2%E5%8D%BF" TargetMode="External"/><Relationship Id="rId51" Type="http://schemas.openxmlformats.org/officeDocument/2006/relationships/hyperlink" Target="https://zh.wikipedia.org/wiki/%E6%A1%90%E5%9F%8E%E6%B4%BE" TargetMode="External"/><Relationship Id="rId72" Type="http://schemas.openxmlformats.org/officeDocument/2006/relationships/hyperlink" Target="https://fanti.dugushici.com/ancient_authors/232" TargetMode="External"/><Relationship Id="rId3" Type="http://schemas.openxmlformats.org/officeDocument/2006/relationships/styles" Target="styles.xml"/><Relationship Id="rId12" Type="http://schemas.openxmlformats.org/officeDocument/2006/relationships/hyperlink" Target="http://zh.wikipedia.org/wiki/%E5%85%83%E6%9B%B2" TargetMode="External"/><Relationship Id="rId17" Type="http://schemas.openxmlformats.org/officeDocument/2006/relationships/hyperlink" Target="http://zh.wikipedia.org/wiki/%C3%A5%CB%86%CB%9C%C3%A4%C2%BC%C2%B6" TargetMode="External"/><Relationship Id="rId25" Type="http://schemas.openxmlformats.org/officeDocument/2006/relationships/hyperlink" Target="http://www.yamol.tw/reponse.php?id=36741446" TargetMode="External"/><Relationship Id="rId33" Type="http://schemas.openxmlformats.org/officeDocument/2006/relationships/hyperlink" Target="http://www.yamol.tw/reponse.php?id=36741446" TargetMode="External"/><Relationship Id="rId38" Type="http://schemas.openxmlformats.org/officeDocument/2006/relationships/hyperlink" Target="http://www.yamol.tw/reponse.php?id=36741446" TargetMode="External"/><Relationship Id="rId46" Type="http://schemas.openxmlformats.org/officeDocument/2006/relationships/hyperlink" Target="https://zh.wikipedia.org/wiki/%E5%94%90%E4%BB%A3" TargetMode="External"/><Relationship Id="rId59" Type="http://schemas.openxmlformats.org/officeDocument/2006/relationships/hyperlink" Target="http://zh.wikipedia.org/w/index.php?title=%E5%94%90%E5%AE%8B%E5%85%AB%E5%A4%A7%E5%AE%B6%E6%96%87%E9%92%9E&amp;action=edit&amp;redlink=1" TargetMode="External"/><Relationship Id="rId67" Type="http://schemas.openxmlformats.org/officeDocument/2006/relationships/hyperlink" Target="https://zh.m.wikipedia.org/wiki/%E4%BF%A1" TargetMode="External"/><Relationship Id="rId20" Type="http://schemas.openxmlformats.org/officeDocument/2006/relationships/hyperlink" Target="http://zh.wikipedia.org/wiki/%C3%A9%CB%9C%C2%AE%C3%A5%E2%80%99%C2%B8_(%C3%A8%C2%A5%C2%BF%C3%A6%E2%84%A2%E2%80%B0)" TargetMode="External"/><Relationship Id="rId41" Type="http://schemas.openxmlformats.org/officeDocument/2006/relationships/hyperlink" Target="https://zh.wikipedia.org/wiki/%E4%B8%AD%E5%9B%BD" TargetMode="External"/><Relationship Id="rId54" Type="http://schemas.openxmlformats.org/officeDocument/2006/relationships/hyperlink" Target="https://zh.wikipedia.org/wiki/%E5%8F%A4%E6%96%87" TargetMode="External"/><Relationship Id="rId62" Type="http://schemas.openxmlformats.org/officeDocument/2006/relationships/image" Target="media/image3.jpeg"/><Relationship Id="rId70" Type="http://schemas.openxmlformats.org/officeDocument/2006/relationships/hyperlink" Target="https://fanti.dugushici.com/ancient_authors/24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E573-C6D2-41B0-9FD1-6E2DE2F5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4823</TotalTime>
  <Pages>191</Pages>
  <Words>24009</Words>
  <Characters>136852</Characters>
  <Application>Microsoft Office Word</Application>
  <DocSecurity>0</DocSecurity>
  <Lines>1140</Lines>
  <Paragraphs>321</Paragraphs>
  <ScaleCrop>false</ScaleCrop>
  <Company/>
  <LinksUpToDate>false</LinksUpToDate>
  <CharactersWithSpaces>160540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26</cp:revision>
  <dcterms:created xsi:type="dcterms:W3CDTF">2018-01-24T06:53:00Z</dcterms:created>
  <dcterms:modified xsi:type="dcterms:W3CDTF">2018-05-21T06:33:00Z</dcterms:modified>
</cp:coreProperties>
</file>