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576" w:rsidRDefault="00BE5576" w:rsidP="00BE5576">
      <w:r>
        <w:rPr>
          <w:rFonts w:hint="eastAsia"/>
        </w:rPr>
        <w:t>立法委員就其行使職權，適用憲法發生疑義。至少應有下列何比例之總額得聲請解釋憲法？</w:t>
      </w:r>
    </w:p>
    <w:p w:rsidR="0069683B" w:rsidRDefault="00BE5576" w:rsidP="00BE5576">
      <w:r w:rsidRPr="00BE5576">
        <w:rPr>
          <w:rFonts w:hint="eastAsia"/>
        </w:rPr>
        <w:t>三分之一以上</w:t>
      </w:r>
    </w:p>
    <w:p w:rsidR="006B1757" w:rsidRDefault="006B1757" w:rsidP="006B1757">
      <w:r>
        <w:rPr>
          <w:rFonts w:hint="eastAsia"/>
        </w:rPr>
        <w:t>立法院遇有左列情事之一時，得開臨時會：</w:t>
      </w:r>
    </w:p>
    <w:p w:rsidR="006B1757" w:rsidRDefault="006B1757" w:rsidP="006B1757">
      <w:proofErr w:type="gramStart"/>
      <w:r>
        <w:rPr>
          <w:rFonts w:hint="eastAsia"/>
        </w:rPr>
        <w:t>一</w:t>
      </w:r>
      <w:proofErr w:type="gramEnd"/>
      <w:r>
        <w:rPr>
          <w:rFonts w:hint="eastAsia"/>
        </w:rPr>
        <w:t xml:space="preserve">  </w:t>
      </w:r>
      <w:r>
        <w:rPr>
          <w:rFonts w:hint="eastAsia"/>
        </w:rPr>
        <w:t>總統之</w:t>
      </w:r>
      <w:proofErr w:type="gramStart"/>
      <w:r>
        <w:rPr>
          <w:rFonts w:hint="eastAsia"/>
        </w:rPr>
        <w:t>咨</w:t>
      </w:r>
      <w:proofErr w:type="gramEnd"/>
      <w:r>
        <w:rPr>
          <w:rFonts w:hint="eastAsia"/>
        </w:rPr>
        <w:t>請。</w:t>
      </w:r>
    </w:p>
    <w:p w:rsidR="006B1757" w:rsidRDefault="006B1757" w:rsidP="006B1757">
      <w:r>
        <w:rPr>
          <w:rFonts w:hint="eastAsia"/>
        </w:rPr>
        <w:t>二</w:t>
      </w:r>
      <w:r>
        <w:rPr>
          <w:rFonts w:hint="eastAsia"/>
        </w:rPr>
        <w:t xml:space="preserve">  </w:t>
      </w:r>
      <w:r>
        <w:rPr>
          <w:rFonts w:hint="eastAsia"/>
        </w:rPr>
        <w:t>立法委員四分之一以上之請求。</w:t>
      </w:r>
    </w:p>
    <w:p w:rsidR="00BE5576" w:rsidRDefault="00BE5576" w:rsidP="00BE5576"/>
    <w:p w:rsidR="00BE5576" w:rsidRDefault="00BE5576" w:rsidP="00BE5576">
      <w:r>
        <w:rPr>
          <w:rFonts w:hint="eastAsia"/>
        </w:rPr>
        <w:t>商標自註冊公告當日起，由權利人取得商標權，商標權期間為十年。</w:t>
      </w:r>
      <w:r>
        <w:rPr>
          <w:rFonts w:hint="eastAsia"/>
        </w:rPr>
        <w:t xml:space="preserve"> </w:t>
      </w:r>
      <w:r>
        <w:rPr>
          <w:rFonts w:hint="eastAsia"/>
        </w:rPr>
        <w:t>商標權期間得申請延展，每次延展為十年。</w:t>
      </w:r>
    </w:p>
    <w:p w:rsidR="00BE5576" w:rsidRDefault="00BE5576" w:rsidP="00BE5576"/>
    <w:p w:rsidR="007A0DCC" w:rsidRDefault="007A0DCC" w:rsidP="007A0DCC">
      <w:r>
        <w:rPr>
          <w:rFonts w:hint="eastAsia"/>
        </w:rPr>
        <w:t>占有物如</w:t>
      </w:r>
      <w:proofErr w:type="gramStart"/>
      <w:r>
        <w:rPr>
          <w:rFonts w:hint="eastAsia"/>
        </w:rPr>
        <w:t>係盜贓</w:t>
      </w:r>
      <w:proofErr w:type="gramEnd"/>
      <w:r>
        <w:rPr>
          <w:rFonts w:hint="eastAsia"/>
        </w:rPr>
        <w:t>、遺失物或其他非基於原占有人之意思而喪失其占有者，原占有人自喪失占有之時起二年</w:t>
      </w:r>
      <w:proofErr w:type="gramStart"/>
      <w:r>
        <w:rPr>
          <w:rFonts w:hint="eastAsia"/>
        </w:rPr>
        <w:t>以內，</w:t>
      </w:r>
      <w:proofErr w:type="gramEnd"/>
      <w:r>
        <w:rPr>
          <w:rFonts w:hint="eastAsia"/>
        </w:rPr>
        <w:t>得向善意受讓之現占有人請求回復其物。</w:t>
      </w:r>
    </w:p>
    <w:p w:rsidR="007A0DCC" w:rsidRDefault="007A0DCC" w:rsidP="007A0DCC">
      <w:r>
        <w:rPr>
          <w:rFonts w:hint="eastAsia"/>
        </w:rPr>
        <w:t>依前項規定回復其物者，自喪失其占有時起，回復其原來之權利。</w:t>
      </w:r>
    </w:p>
    <w:p w:rsidR="007A0DCC" w:rsidRDefault="007A0DCC" w:rsidP="007A0DCC"/>
    <w:p w:rsidR="0099575B" w:rsidRDefault="0099575B" w:rsidP="0099575B">
      <w:r>
        <w:rPr>
          <w:rFonts w:hint="eastAsia"/>
        </w:rPr>
        <w:t>立法委員提出</w:t>
      </w:r>
    </w:p>
    <w:p w:rsidR="0099575B" w:rsidRDefault="0099575B" w:rsidP="0099575B">
      <w:r>
        <w:rPr>
          <w:rFonts w:hint="eastAsia"/>
        </w:rPr>
        <w:t>憲法修正案、領土變更案</w:t>
      </w:r>
      <w:r>
        <w:rPr>
          <w:rFonts w:hint="eastAsia"/>
        </w:rPr>
        <w:t>:1/</w:t>
      </w:r>
      <w:proofErr w:type="gramStart"/>
      <w:r>
        <w:rPr>
          <w:rFonts w:hint="eastAsia"/>
        </w:rPr>
        <w:t>4  3</w:t>
      </w:r>
      <w:proofErr w:type="gramEnd"/>
      <w:r>
        <w:rPr>
          <w:rFonts w:hint="eastAsia"/>
        </w:rPr>
        <w:t>/4  3/4  1/2</w:t>
      </w:r>
    </w:p>
    <w:p w:rsidR="0099575B" w:rsidRDefault="0099575B" w:rsidP="0099575B">
      <w:r>
        <w:rPr>
          <w:rFonts w:hint="eastAsia"/>
        </w:rPr>
        <w:t>總統、副總統罷免案</w:t>
      </w:r>
      <w:r>
        <w:rPr>
          <w:rFonts w:hint="eastAsia"/>
        </w:rPr>
        <w:t>1/4  2/3</w:t>
      </w:r>
      <w:proofErr w:type="gramStart"/>
      <w:r>
        <w:rPr>
          <w:rFonts w:hint="eastAsia"/>
        </w:rPr>
        <w:t xml:space="preserve">  1/2  1/2</w:t>
      </w:r>
      <w:proofErr w:type="gramEnd"/>
      <w:r w:rsidR="00AD0B51" w:rsidRPr="00AD0B51">
        <w:rPr>
          <w:rFonts w:hint="eastAsia"/>
        </w:rPr>
        <w:t>全體</w:t>
      </w:r>
    </w:p>
    <w:p w:rsidR="0099575B" w:rsidRDefault="0099575B" w:rsidP="0099575B">
      <w:r>
        <w:rPr>
          <w:rFonts w:hint="eastAsia"/>
        </w:rPr>
        <w:t>總統、副總統彈劾案</w:t>
      </w:r>
      <w:r>
        <w:rPr>
          <w:rFonts w:hint="eastAsia"/>
        </w:rPr>
        <w:t>1/2  2/3</w:t>
      </w:r>
      <w:r w:rsidR="00AD0B51" w:rsidRPr="00AD0B51">
        <w:rPr>
          <w:rFonts w:hint="eastAsia"/>
        </w:rPr>
        <w:t>全體</w:t>
      </w:r>
    </w:p>
    <w:p w:rsidR="0099575B" w:rsidRDefault="0099575B" w:rsidP="0099575B">
      <w:r>
        <w:rPr>
          <w:rFonts w:hint="eastAsia"/>
        </w:rPr>
        <w:t>行政院長不信任案</w:t>
      </w:r>
      <w:r>
        <w:rPr>
          <w:rFonts w:hint="eastAsia"/>
        </w:rPr>
        <w:t xml:space="preserve">1/3   </w:t>
      </w:r>
      <w:r w:rsidRPr="0099575B">
        <w:t>1/2</w:t>
      </w:r>
      <w:r w:rsidR="00AD0B51" w:rsidRPr="00AD0B51">
        <w:rPr>
          <w:rFonts w:hint="eastAsia"/>
        </w:rPr>
        <w:t>全體</w:t>
      </w:r>
    </w:p>
    <w:p w:rsidR="0099575B" w:rsidRDefault="0099575B" w:rsidP="0099575B">
      <w:r>
        <w:rPr>
          <w:rFonts w:hint="eastAsia"/>
        </w:rPr>
        <w:t>解釋憲法</w:t>
      </w:r>
      <w:r>
        <w:rPr>
          <w:rFonts w:hint="eastAsia"/>
        </w:rPr>
        <w:t>1/3</w:t>
      </w:r>
    </w:p>
    <w:p w:rsidR="0099575B" w:rsidRDefault="0099575B" w:rsidP="0099575B">
      <w:r w:rsidRPr="0099575B">
        <w:rPr>
          <w:rFonts w:hint="eastAsia"/>
        </w:rPr>
        <w:t>召開臨時會</w:t>
      </w:r>
      <w:r w:rsidRPr="0099575B">
        <w:rPr>
          <w:rFonts w:hint="eastAsia"/>
        </w:rPr>
        <w:t xml:space="preserve"> 1/4</w:t>
      </w:r>
    </w:p>
    <w:p w:rsidR="0099575B" w:rsidRDefault="0028700F" w:rsidP="0099575B">
      <w:r>
        <w:rPr>
          <w:rFonts w:hint="eastAsia"/>
        </w:rPr>
        <w:t>一讀會</w:t>
      </w:r>
      <w:r w:rsidRPr="0028700F">
        <w:t>1/3</w:t>
      </w:r>
    </w:p>
    <w:p w:rsidR="0099575B" w:rsidRDefault="0099575B" w:rsidP="0099575B"/>
    <w:p w:rsidR="0028700F" w:rsidRDefault="0028700F" w:rsidP="0028700F">
      <w:r>
        <w:rPr>
          <w:rFonts w:hint="eastAsia"/>
        </w:rPr>
        <w:t>總統於立法院通過對行政院院長之不信任案後十日內，經諮詢立法院院長後，得宣告解散立法院。但總統於戒嚴或緊急命令生效</w:t>
      </w:r>
      <w:proofErr w:type="gramStart"/>
      <w:r>
        <w:rPr>
          <w:rFonts w:hint="eastAsia"/>
        </w:rPr>
        <w:t>期間，</w:t>
      </w:r>
      <w:proofErr w:type="gramEnd"/>
      <w:r>
        <w:rPr>
          <w:rFonts w:hint="eastAsia"/>
        </w:rPr>
        <w:t>不得解散立法院。立法院解散後，應於六十日內舉行立法委員選舉，並於選舉結果確認後十日內自行集會，其任期重新起算。</w:t>
      </w:r>
    </w:p>
    <w:p w:rsidR="0028700F" w:rsidRDefault="0028700F" w:rsidP="0028700F"/>
    <w:p w:rsidR="0028700F" w:rsidRDefault="0028700F" w:rsidP="0028700F">
      <w:r>
        <w:rPr>
          <w:rFonts w:hint="eastAsia"/>
        </w:rPr>
        <w:t>立法院得經全體立法委員三分之一以上連署，對行政院院長提出不信任案。不信任案提出七十二小時後，應於四十八小時內以記名投票表決之。如經全體立法委員二分之一以上贊成，行政院院長應於十日內提出辭職，並得同時呈請總統解散立法院；不信任案如未獲通過，</w:t>
      </w:r>
      <w:proofErr w:type="gramStart"/>
      <w:r>
        <w:rPr>
          <w:rFonts w:hint="eastAsia"/>
        </w:rPr>
        <w:t>一</w:t>
      </w:r>
      <w:proofErr w:type="gramEnd"/>
      <w:r>
        <w:rPr>
          <w:rFonts w:hint="eastAsia"/>
        </w:rPr>
        <w:t>年內不得對同一行政院院長再提不信任案。</w:t>
      </w:r>
    </w:p>
    <w:p w:rsidR="0028700F" w:rsidRDefault="0028700F" w:rsidP="0099575B"/>
    <w:p w:rsidR="0099575B" w:rsidRDefault="0099575B" w:rsidP="0099575B">
      <w:r>
        <w:rPr>
          <w:rFonts w:hint="eastAsia"/>
        </w:rPr>
        <w:t>憲法法庭</w:t>
      </w:r>
      <w:proofErr w:type="gramStart"/>
      <w:r>
        <w:rPr>
          <w:rFonts w:hint="eastAsia"/>
        </w:rPr>
        <w:t>之言辯</w:t>
      </w:r>
      <w:proofErr w:type="gramEnd"/>
      <w:r>
        <w:rPr>
          <w:rFonts w:hint="eastAsia"/>
        </w:rPr>
        <w:t>：３／４出席，２／３同意（無言辯１／２同意）</w:t>
      </w:r>
    </w:p>
    <w:p w:rsidR="00BC0D0F" w:rsidRDefault="00BC0D0F" w:rsidP="00BC0D0F">
      <w:r w:rsidRPr="00BC0D0F">
        <w:rPr>
          <w:rFonts w:hint="eastAsia"/>
        </w:rPr>
        <w:t>政黨違憲解散</w:t>
      </w:r>
    </w:p>
    <w:p w:rsidR="00BC0D0F" w:rsidRDefault="00BC0D0F" w:rsidP="00BC0D0F">
      <w:r>
        <w:rPr>
          <w:rFonts w:hint="eastAsia"/>
        </w:rPr>
        <w:t>憲法法庭</w:t>
      </w:r>
      <w:r>
        <w:rPr>
          <w:rFonts w:hint="eastAsia"/>
        </w:rPr>
        <w:t>:(</w:t>
      </w:r>
      <w:proofErr w:type="gramStart"/>
      <w:r>
        <w:rPr>
          <w:rFonts w:hint="eastAsia"/>
        </w:rPr>
        <w:t>一</w:t>
      </w:r>
      <w:proofErr w:type="gramEnd"/>
      <w:r>
        <w:rPr>
          <w:rFonts w:hint="eastAsia"/>
        </w:rPr>
        <w:t>)</w:t>
      </w:r>
      <w:r>
        <w:rPr>
          <w:rFonts w:hint="eastAsia"/>
        </w:rPr>
        <w:t>判決→有言詞辯論→</w:t>
      </w:r>
      <w:r>
        <w:rPr>
          <w:rFonts w:hint="eastAsia"/>
        </w:rPr>
        <w:t>3/4</w:t>
      </w:r>
      <w:r>
        <w:rPr>
          <w:rFonts w:hint="eastAsia"/>
        </w:rPr>
        <w:t>出席，</w:t>
      </w:r>
      <w:r>
        <w:rPr>
          <w:rFonts w:hint="eastAsia"/>
        </w:rPr>
        <w:t>2/3</w:t>
      </w:r>
      <w:r>
        <w:rPr>
          <w:rFonts w:hint="eastAsia"/>
        </w:rPr>
        <w:t>同意</w:t>
      </w:r>
    </w:p>
    <w:p w:rsidR="00BC0D0F" w:rsidRPr="00BC0D0F" w:rsidRDefault="00BC0D0F" w:rsidP="0099575B">
      <w:r>
        <w:rPr>
          <w:rFonts w:hint="eastAsia"/>
        </w:rPr>
        <w:t>(</w:t>
      </w:r>
      <w:r>
        <w:rPr>
          <w:rFonts w:hint="eastAsia"/>
        </w:rPr>
        <w:t>二</w:t>
      </w:r>
      <w:r>
        <w:rPr>
          <w:rFonts w:hint="eastAsia"/>
        </w:rPr>
        <w:t>)</w:t>
      </w:r>
      <w:r>
        <w:rPr>
          <w:rFonts w:hint="eastAsia"/>
        </w:rPr>
        <w:t>裁定→直接判定→無言詞辯論→</w:t>
      </w:r>
      <w:r>
        <w:rPr>
          <w:rFonts w:hint="eastAsia"/>
        </w:rPr>
        <w:t>3/4</w:t>
      </w:r>
      <w:r>
        <w:rPr>
          <w:rFonts w:hint="eastAsia"/>
        </w:rPr>
        <w:t>出席，</w:t>
      </w:r>
      <w:r>
        <w:rPr>
          <w:rFonts w:hint="eastAsia"/>
        </w:rPr>
        <w:t>1/2</w:t>
      </w:r>
      <w:r>
        <w:rPr>
          <w:rFonts w:hint="eastAsia"/>
        </w:rPr>
        <w:t>同意</w:t>
      </w:r>
    </w:p>
    <w:p w:rsidR="0099575B" w:rsidRDefault="0099575B" w:rsidP="0099575B">
      <w:r>
        <w:rPr>
          <w:rFonts w:hint="eastAsia"/>
        </w:rPr>
        <w:lastRenderedPageBreak/>
        <w:t>憲法第二十二條所概括之未列舉之保障：</w:t>
      </w:r>
    </w:p>
    <w:p w:rsidR="0099575B" w:rsidRDefault="0099575B" w:rsidP="0099575B">
      <w:r>
        <w:rPr>
          <w:rFonts w:hint="eastAsia"/>
        </w:rPr>
        <w:t>1.</w:t>
      </w:r>
      <w:r>
        <w:rPr>
          <w:rFonts w:hint="eastAsia"/>
        </w:rPr>
        <w:t>性行為自由</w:t>
      </w:r>
    </w:p>
    <w:p w:rsidR="0099575B" w:rsidRDefault="0099575B" w:rsidP="0099575B">
      <w:r>
        <w:rPr>
          <w:rFonts w:hint="eastAsia"/>
        </w:rPr>
        <w:t>2.</w:t>
      </w:r>
      <w:r>
        <w:rPr>
          <w:rFonts w:hint="eastAsia"/>
        </w:rPr>
        <w:t>一般行為自由</w:t>
      </w:r>
    </w:p>
    <w:p w:rsidR="0099575B" w:rsidRDefault="0099575B" w:rsidP="0099575B">
      <w:r>
        <w:rPr>
          <w:rFonts w:hint="eastAsia"/>
        </w:rPr>
        <w:t>3.</w:t>
      </w:r>
      <w:r>
        <w:rPr>
          <w:rFonts w:hint="eastAsia"/>
        </w:rPr>
        <w:t>契約自由</w:t>
      </w:r>
    </w:p>
    <w:p w:rsidR="0099575B" w:rsidRDefault="0099575B" w:rsidP="0099575B">
      <w:r>
        <w:rPr>
          <w:rFonts w:hint="eastAsia"/>
        </w:rPr>
        <w:t>4.</w:t>
      </w:r>
      <w:r>
        <w:rPr>
          <w:rFonts w:hint="eastAsia"/>
        </w:rPr>
        <w:t>婚姻自由</w:t>
      </w:r>
    </w:p>
    <w:p w:rsidR="0099575B" w:rsidRDefault="0099575B" w:rsidP="0099575B">
      <w:r>
        <w:rPr>
          <w:rFonts w:hint="eastAsia"/>
        </w:rPr>
        <w:t>5.</w:t>
      </w:r>
      <w:r>
        <w:rPr>
          <w:rFonts w:hint="eastAsia"/>
        </w:rPr>
        <w:t>隱私權</w:t>
      </w:r>
    </w:p>
    <w:p w:rsidR="0099575B" w:rsidRDefault="0099575B" w:rsidP="0099575B">
      <w:r>
        <w:rPr>
          <w:rFonts w:hint="eastAsia"/>
        </w:rPr>
        <w:t>6.</w:t>
      </w:r>
      <w:r>
        <w:rPr>
          <w:rFonts w:hint="eastAsia"/>
        </w:rPr>
        <w:t>人格權</w:t>
      </w:r>
    </w:p>
    <w:p w:rsidR="0099575B" w:rsidRDefault="0099575B" w:rsidP="0099575B">
      <w:r>
        <w:rPr>
          <w:rFonts w:hint="eastAsia"/>
        </w:rPr>
        <w:t>7.</w:t>
      </w:r>
      <w:r>
        <w:rPr>
          <w:rFonts w:hint="eastAsia"/>
        </w:rPr>
        <w:t>姓名權</w:t>
      </w:r>
    </w:p>
    <w:p w:rsidR="0099575B" w:rsidRDefault="0099575B" w:rsidP="0099575B">
      <w:r>
        <w:rPr>
          <w:rFonts w:hint="eastAsia"/>
        </w:rPr>
        <w:t>8.</w:t>
      </w:r>
      <w:r>
        <w:rPr>
          <w:rFonts w:hint="eastAsia"/>
        </w:rPr>
        <w:t>名譽權</w:t>
      </w:r>
    </w:p>
    <w:p w:rsidR="0099575B" w:rsidRDefault="0099575B" w:rsidP="0099575B">
      <w:r>
        <w:rPr>
          <w:rFonts w:hint="eastAsia"/>
        </w:rPr>
        <w:t>9.</w:t>
      </w:r>
      <w:r>
        <w:rPr>
          <w:rFonts w:hint="eastAsia"/>
        </w:rPr>
        <w:t>探知血統來源之權</w:t>
      </w:r>
    </w:p>
    <w:p w:rsidR="0099575B" w:rsidRDefault="0099575B" w:rsidP="0099575B">
      <w:r>
        <w:rPr>
          <w:rFonts w:hint="eastAsia"/>
        </w:rPr>
        <w:t>10.</w:t>
      </w:r>
      <w:r>
        <w:rPr>
          <w:rFonts w:hint="eastAsia"/>
        </w:rPr>
        <w:t>受國民義務教育以外之受教權</w:t>
      </w:r>
    </w:p>
    <w:p w:rsidR="0099575B" w:rsidRDefault="0099575B" w:rsidP="0099575B"/>
    <w:p w:rsidR="007A0986" w:rsidRDefault="007A0986" w:rsidP="007A0986">
      <w:r>
        <w:rPr>
          <w:rFonts w:hint="eastAsia"/>
        </w:rPr>
        <w:t>交通裁決事件中撤銷訴訟之提起，應於裁決書送達後</w:t>
      </w:r>
      <w:r w:rsidRPr="007A0986">
        <w:rPr>
          <w:rFonts w:hint="eastAsia"/>
        </w:rPr>
        <w:t xml:space="preserve">30 </w:t>
      </w:r>
      <w:r w:rsidRPr="007A0986">
        <w:rPr>
          <w:rFonts w:hint="eastAsia"/>
        </w:rPr>
        <w:t>日</w:t>
      </w:r>
      <w:r>
        <w:rPr>
          <w:rFonts w:hint="eastAsia"/>
        </w:rPr>
        <w:t>之不變期間內</w:t>
      </w:r>
    </w:p>
    <w:p w:rsidR="007A0986" w:rsidRDefault="007A0986" w:rsidP="007A0986">
      <w:r>
        <w:rPr>
          <w:rFonts w:hint="eastAsia"/>
        </w:rPr>
        <w:t>為之。</w:t>
      </w:r>
    </w:p>
    <w:p w:rsidR="007A0986" w:rsidRDefault="007A0986" w:rsidP="007A0986">
      <w:r w:rsidRPr="007A0986">
        <w:rPr>
          <w:rFonts w:hint="eastAsia"/>
        </w:rPr>
        <w:t>交通裁決事件，得由</w:t>
      </w:r>
      <w:r>
        <w:rPr>
          <w:rFonts w:hint="eastAsia"/>
        </w:rPr>
        <w:t>原告住所地、居所地、所在地或違規行為地之地方法院行政訴訟庭管轄</w:t>
      </w:r>
    </w:p>
    <w:p w:rsidR="007A0986" w:rsidRDefault="007A0986" w:rsidP="007A0986"/>
    <w:p w:rsidR="007A0986" w:rsidRDefault="007A0986" w:rsidP="007A0986">
      <w:r>
        <w:rPr>
          <w:rFonts w:hint="eastAsia"/>
        </w:rPr>
        <w:t>通常事件於應</w:t>
      </w:r>
      <w:proofErr w:type="gramStart"/>
      <w:r>
        <w:rPr>
          <w:rFonts w:hint="eastAsia"/>
        </w:rPr>
        <w:t>訴願時</w:t>
      </w:r>
      <w:proofErr w:type="gramEnd"/>
      <w:r>
        <w:rPr>
          <w:rFonts w:hint="eastAsia"/>
        </w:rPr>
        <w:t>,</w:t>
      </w:r>
      <w:r>
        <w:rPr>
          <w:rFonts w:hint="eastAsia"/>
        </w:rPr>
        <w:t>應於訴願決定書達到後</w:t>
      </w:r>
      <w:r>
        <w:rPr>
          <w:rFonts w:hint="eastAsia"/>
        </w:rPr>
        <w:t>2</w:t>
      </w:r>
      <w:r>
        <w:rPr>
          <w:rFonts w:hint="eastAsia"/>
        </w:rPr>
        <w:t>個月內提起</w:t>
      </w:r>
      <w:r>
        <w:rPr>
          <w:rFonts w:hint="eastAsia"/>
        </w:rPr>
        <w:t>,</w:t>
      </w:r>
      <w:r>
        <w:rPr>
          <w:rFonts w:hint="eastAsia"/>
        </w:rPr>
        <w:t>向高等行政法院提起訴訟</w:t>
      </w:r>
    </w:p>
    <w:p w:rsidR="00BE5576" w:rsidRDefault="00BE5576" w:rsidP="007A0986"/>
    <w:p w:rsidR="007A0986" w:rsidRDefault="007A0986" w:rsidP="007A0986">
      <w:r>
        <w:rPr>
          <w:rFonts w:hint="eastAsia"/>
        </w:rPr>
        <w:t>民雖有違反行政法上義務行為，但情節輕微，且法定</w:t>
      </w:r>
      <w:proofErr w:type="gramStart"/>
      <w:r>
        <w:rPr>
          <w:rFonts w:hint="eastAsia"/>
        </w:rPr>
        <w:t>最</w:t>
      </w:r>
      <w:proofErr w:type="gramEnd"/>
      <w:r>
        <w:rPr>
          <w:rFonts w:hint="eastAsia"/>
        </w:rPr>
        <w:t>高額罰鍰新臺幣</w:t>
      </w:r>
      <w:r>
        <w:rPr>
          <w:rFonts w:hint="eastAsia"/>
        </w:rPr>
        <w:t>3000</w:t>
      </w:r>
      <w:r>
        <w:rPr>
          <w:rFonts w:hint="eastAsia"/>
        </w:rPr>
        <w:t>元以下，行政機關得酌予不罰</w:t>
      </w:r>
    </w:p>
    <w:p w:rsidR="007A0986" w:rsidRDefault="007A0986" w:rsidP="007A0986"/>
    <w:p w:rsidR="00393DF1" w:rsidRDefault="00393DF1" w:rsidP="00393DF1">
      <w:r>
        <w:rPr>
          <w:rFonts w:hint="eastAsia"/>
        </w:rPr>
        <w:t>違反社會秩序維護法之行為，逾時</w:t>
      </w:r>
      <w:r w:rsidRPr="00393DF1">
        <w:rPr>
          <w:rFonts w:hint="eastAsia"/>
        </w:rPr>
        <w:t xml:space="preserve">2 </w:t>
      </w:r>
      <w:proofErr w:type="gramStart"/>
      <w:r w:rsidRPr="00393DF1">
        <w:rPr>
          <w:rFonts w:hint="eastAsia"/>
        </w:rPr>
        <w:t>個</w:t>
      </w:r>
      <w:proofErr w:type="gramEnd"/>
      <w:r w:rsidRPr="00393DF1">
        <w:rPr>
          <w:rFonts w:hint="eastAsia"/>
        </w:rPr>
        <w:t>月，</w:t>
      </w:r>
      <w:r>
        <w:rPr>
          <w:rFonts w:hint="eastAsia"/>
        </w:rPr>
        <w:t>警察機關即不得訊問、處罰，並不得移送法院</w:t>
      </w:r>
    </w:p>
    <w:p w:rsidR="00393DF1" w:rsidRDefault="00393DF1" w:rsidP="00393DF1"/>
    <w:p w:rsidR="00393DF1" w:rsidRDefault="00E137BA" w:rsidP="00393DF1">
      <w:r>
        <w:rPr>
          <w:rFonts w:hint="eastAsia"/>
        </w:rPr>
        <w:t>行政罰法</w:t>
      </w:r>
      <w:r>
        <w:rPr>
          <w:rFonts w:hint="eastAsia"/>
        </w:rPr>
        <w:t xml:space="preserve"> 3</w:t>
      </w:r>
      <w:r>
        <w:rPr>
          <w:rFonts w:hint="eastAsia"/>
        </w:rPr>
        <w:t>年</w:t>
      </w:r>
    </w:p>
    <w:p w:rsidR="00C24E43" w:rsidRDefault="00C24E43" w:rsidP="00393DF1"/>
    <w:p w:rsidR="00C24E43" w:rsidRDefault="00C24E43" w:rsidP="00C24E43">
      <w:r>
        <w:rPr>
          <w:rFonts w:hint="eastAsia"/>
        </w:rPr>
        <w:t>自治條例經地方立法機關議決後，函送各該地方行政機關，地方行政機關收到後，至遲應於</w:t>
      </w:r>
      <w:r>
        <w:rPr>
          <w:rFonts w:hint="eastAsia"/>
        </w:rPr>
        <w:t>30</w:t>
      </w:r>
      <w:r>
        <w:rPr>
          <w:rFonts w:hint="eastAsia"/>
        </w:rPr>
        <w:t>日內公布</w:t>
      </w:r>
    </w:p>
    <w:p w:rsidR="009C5D08" w:rsidRDefault="009C5D08" w:rsidP="009C5D08"/>
    <w:p w:rsidR="00C24E43" w:rsidRDefault="00935F23" w:rsidP="009C5D08">
      <w:r w:rsidRPr="00935F23">
        <w:rPr>
          <w:rFonts w:hint="eastAsia"/>
        </w:rPr>
        <w:t>小額訴訟</w:t>
      </w:r>
      <w:r w:rsidRPr="00935F23">
        <w:rPr>
          <w:rFonts w:hint="eastAsia"/>
        </w:rPr>
        <w:t>10</w:t>
      </w:r>
      <w:r w:rsidRPr="00935F23">
        <w:rPr>
          <w:rFonts w:hint="eastAsia"/>
        </w:rPr>
        <w:t>萬元以下</w:t>
      </w:r>
    </w:p>
    <w:p w:rsidR="00935F23" w:rsidRDefault="00935F23" w:rsidP="00935F23">
      <w:r>
        <w:rPr>
          <w:rFonts w:hint="eastAsia"/>
        </w:rPr>
        <w:t>簡易訴訟</w:t>
      </w:r>
      <w:r>
        <w:rPr>
          <w:rFonts w:hint="eastAsia"/>
        </w:rPr>
        <w:t>:10~50</w:t>
      </w:r>
      <w:r>
        <w:rPr>
          <w:rFonts w:hint="eastAsia"/>
        </w:rPr>
        <w:t>萬元</w:t>
      </w:r>
      <w:r>
        <w:rPr>
          <w:rFonts w:hint="eastAsia"/>
        </w:rPr>
        <w:t xml:space="preserve"> </w:t>
      </w:r>
    </w:p>
    <w:p w:rsidR="00935F23" w:rsidRDefault="00935F23" w:rsidP="00935F23">
      <w:r>
        <w:rPr>
          <w:rFonts w:hint="eastAsia"/>
        </w:rPr>
        <w:t xml:space="preserve">    </w:t>
      </w:r>
      <w:r>
        <w:rPr>
          <w:rFonts w:hint="eastAsia"/>
        </w:rPr>
        <w:t>在地方法院審理</w:t>
      </w:r>
      <w:r>
        <w:rPr>
          <w:rFonts w:hint="eastAsia"/>
        </w:rPr>
        <w:t xml:space="preserve">  (</w:t>
      </w:r>
      <w:r>
        <w:rPr>
          <w:rFonts w:hint="eastAsia"/>
        </w:rPr>
        <w:t>地方法院簡易庭→地方法院合議庭</w:t>
      </w:r>
      <w:r>
        <w:rPr>
          <w:rFonts w:hint="eastAsia"/>
        </w:rPr>
        <w:t xml:space="preserve">) </w:t>
      </w:r>
    </w:p>
    <w:p w:rsidR="00935F23" w:rsidRDefault="00935F23" w:rsidP="00935F23">
      <w:r>
        <w:rPr>
          <w:rFonts w:hint="eastAsia"/>
        </w:rPr>
        <w:t>原則上二審終結，不可以上訴第三審</w:t>
      </w:r>
    </w:p>
    <w:p w:rsidR="00935F23" w:rsidRDefault="00935F23" w:rsidP="00935F23">
      <w:r>
        <w:rPr>
          <w:rFonts w:hint="eastAsia"/>
        </w:rPr>
        <w:t>通常訴訟程序</w:t>
      </w:r>
    </w:p>
    <w:p w:rsidR="00935F23" w:rsidRDefault="00935F23" w:rsidP="00935F23">
      <w:r>
        <w:rPr>
          <w:rFonts w:hint="eastAsia"/>
        </w:rPr>
        <w:t xml:space="preserve">   </w:t>
      </w:r>
      <w:r>
        <w:rPr>
          <w:rFonts w:hint="eastAsia"/>
        </w:rPr>
        <w:t>爭議金額</w:t>
      </w:r>
      <w:r>
        <w:rPr>
          <w:rFonts w:hint="eastAsia"/>
        </w:rPr>
        <w:t xml:space="preserve"> 150</w:t>
      </w:r>
      <w:r>
        <w:rPr>
          <w:rFonts w:hint="eastAsia"/>
        </w:rPr>
        <w:t>萬元以上</w:t>
      </w:r>
      <w:r>
        <w:rPr>
          <w:rFonts w:hint="eastAsia"/>
        </w:rPr>
        <w:t xml:space="preserve"> (</w:t>
      </w:r>
      <w:r>
        <w:rPr>
          <w:rFonts w:hint="eastAsia"/>
        </w:rPr>
        <w:t>地方法院→高等法院→最高法院</w:t>
      </w:r>
      <w:r>
        <w:rPr>
          <w:rFonts w:hint="eastAsia"/>
        </w:rPr>
        <w:t>)</w:t>
      </w:r>
    </w:p>
    <w:p w:rsidR="00935F23" w:rsidRDefault="00935F23" w:rsidP="00935F23">
      <w:r>
        <w:rPr>
          <w:rFonts w:hint="eastAsia"/>
        </w:rPr>
        <w:t xml:space="preserve">   </w:t>
      </w:r>
      <w:r>
        <w:rPr>
          <w:rFonts w:hint="eastAsia"/>
        </w:rPr>
        <w:t>爭議金額</w:t>
      </w:r>
      <w:r>
        <w:rPr>
          <w:rFonts w:hint="eastAsia"/>
        </w:rPr>
        <w:t xml:space="preserve"> 50~150</w:t>
      </w:r>
      <w:r>
        <w:rPr>
          <w:rFonts w:hint="eastAsia"/>
        </w:rPr>
        <w:t>萬元</w:t>
      </w:r>
      <w:r>
        <w:rPr>
          <w:rFonts w:hint="eastAsia"/>
        </w:rPr>
        <w:t xml:space="preserve"> (</w:t>
      </w:r>
      <w:r>
        <w:rPr>
          <w:rFonts w:hint="eastAsia"/>
        </w:rPr>
        <w:t>地方法院→高等法院</w:t>
      </w:r>
      <w:r>
        <w:rPr>
          <w:rFonts w:hint="eastAsia"/>
        </w:rPr>
        <w:t>)</w:t>
      </w:r>
    </w:p>
    <w:p w:rsidR="00F04D8B" w:rsidRDefault="00F04D8B" w:rsidP="00F04D8B">
      <w:r>
        <w:rPr>
          <w:rFonts w:hint="eastAsia"/>
        </w:rPr>
        <w:lastRenderedPageBreak/>
        <w:t>財產來源不實說明罪規定，檢察官於偵查中，發現公務員本人及其配偶、未成年子女自涉嫌犯罪時及其後</w:t>
      </w:r>
      <w:r>
        <w:rPr>
          <w:rFonts w:hint="eastAsia"/>
        </w:rPr>
        <w:t>3</w:t>
      </w:r>
      <w:r>
        <w:rPr>
          <w:rFonts w:hint="eastAsia"/>
        </w:rPr>
        <w:t>年內，</w:t>
      </w:r>
      <w:proofErr w:type="gramStart"/>
      <w:r>
        <w:rPr>
          <w:rFonts w:hint="eastAsia"/>
        </w:rPr>
        <w:t>任一年間所增加</w:t>
      </w:r>
      <w:proofErr w:type="gramEnd"/>
      <w:r>
        <w:rPr>
          <w:rFonts w:hint="eastAsia"/>
        </w:rPr>
        <w:t>之財產總額超過其最近</w:t>
      </w:r>
      <w:proofErr w:type="gramStart"/>
      <w:r>
        <w:rPr>
          <w:rFonts w:hint="eastAsia"/>
        </w:rPr>
        <w:t>一</w:t>
      </w:r>
      <w:proofErr w:type="gramEnd"/>
      <w:r>
        <w:rPr>
          <w:rFonts w:hint="eastAsia"/>
        </w:rPr>
        <w:t>年度合併申報之綜合所得總額時，即得命本人就來源可疑之財產提出說明</w:t>
      </w:r>
    </w:p>
    <w:p w:rsidR="00F04D8B" w:rsidRDefault="00F04D8B" w:rsidP="00F04D8B"/>
    <w:p w:rsidR="006E6FD3" w:rsidRDefault="006E6FD3" w:rsidP="006E6FD3">
      <w:r>
        <w:rPr>
          <w:rFonts w:hint="eastAsia"/>
        </w:rPr>
        <w:t>債權人關於提存物之權利，應於提存後十年內行使之，</w:t>
      </w:r>
      <w:proofErr w:type="gramStart"/>
      <w:r>
        <w:rPr>
          <w:rFonts w:hint="eastAsia"/>
        </w:rPr>
        <w:t>逾期其提存</w:t>
      </w:r>
      <w:proofErr w:type="gramEnd"/>
      <w:r>
        <w:rPr>
          <w:rFonts w:hint="eastAsia"/>
        </w:rPr>
        <w:t>物歸屬國庫</w:t>
      </w:r>
    </w:p>
    <w:p w:rsidR="006E6FD3" w:rsidRDefault="006E6FD3" w:rsidP="006E6FD3"/>
    <w:p w:rsidR="009302C2" w:rsidRDefault="009302C2" w:rsidP="009302C2">
      <w:r>
        <w:rPr>
          <w:rFonts w:hint="eastAsia"/>
        </w:rPr>
        <w:t>勞工保險條例之規定，保險給付請求權之消滅時效為</w:t>
      </w:r>
      <w:r>
        <w:rPr>
          <w:rFonts w:hint="eastAsia"/>
        </w:rPr>
        <w:t>5</w:t>
      </w:r>
      <w:r>
        <w:rPr>
          <w:rFonts w:hint="eastAsia"/>
        </w:rPr>
        <w:t>年</w:t>
      </w:r>
    </w:p>
    <w:p w:rsidR="009302C2" w:rsidRDefault="009302C2" w:rsidP="009302C2"/>
    <w:p w:rsidR="00935F23" w:rsidRDefault="00935F23" w:rsidP="009302C2"/>
    <w:p w:rsidR="009302C2" w:rsidRDefault="009302C2" w:rsidP="009302C2">
      <w:proofErr w:type="gramStart"/>
      <w:r>
        <w:rPr>
          <w:rFonts w:hint="eastAsia"/>
        </w:rPr>
        <w:t>農育權</w:t>
      </w:r>
      <w:proofErr w:type="gramEnd"/>
      <w:r>
        <w:rPr>
          <w:rFonts w:hint="eastAsia"/>
        </w:rPr>
        <w:t>未定有期限時，除以造林、保育為目的者外，當事人得隨時終止之</w:t>
      </w:r>
    </w:p>
    <w:p w:rsidR="009302C2" w:rsidRDefault="009302C2" w:rsidP="009302C2">
      <w:r>
        <w:rPr>
          <w:rFonts w:hint="eastAsia"/>
        </w:rPr>
        <w:t>。</w:t>
      </w:r>
    </w:p>
    <w:p w:rsidR="009302C2" w:rsidRDefault="009302C2" w:rsidP="009302C2">
      <w:r>
        <w:rPr>
          <w:rFonts w:hint="eastAsia"/>
        </w:rPr>
        <w:t>前項終止，應於六個月前通知他方當事人。</w:t>
      </w:r>
    </w:p>
    <w:p w:rsidR="009302C2" w:rsidRDefault="009302C2" w:rsidP="009302C2"/>
    <w:p w:rsidR="00137668" w:rsidRDefault="00137668" w:rsidP="00137668">
      <w:r>
        <w:rPr>
          <w:rFonts w:hint="eastAsia"/>
        </w:rPr>
        <w:t>原告撤回</w:t>
      </w:r>
      <w:proofErr w:type="gramStart"/>
      <w:r>
        <w:rPr>
          <w:rFonts w:hint="eastAsia"/>
        </w:rPr>
        <w:t>其訴者</w:t>
      </w:r>
      <w:proofErr w:type="gramEnd"/>
      <w:r>
        <w:rPr>
          <w:rFonts w:hint="eastAsia"/>
        </w:rPr>
        <w:t>，訴訟費用由原告負擔。其於第一審言詞辯論終結前撤回</w:t>
      </w:r>
    </w:p>
    <w:p w:rsidR="00137668" w:rsidRDefault="00137668" w:rsidP="00137668">
      <w:r>
        <w:rPr>
          <w:rFonts w:hint="eastAsia"/>
        </w:rPr>
        <w:t>者，得於撤回後三</w:t>
      </w:r>
      <w:proofErr w:type="gramStart"/>
      <w:r>
        <w:rPr>
          <w:rFonts w:hint="eastAsia"/>
        </w:rPr>
        <w:t>個</w:t>
      </w:r>
      <w:proofErr w:type="gramEnd"/>
      <w:r>
        <w:rPr>
          <w:rFonts w:hint="eastAsia"/>
        </w:rPr>
        <w:t>月內聲請</w:t>
      </w:r>
      <w:proofErr w:type="gramStart"/>
      <w:r>
        <w:rPr>
          <w:rFonts w:hint="eastAsia"/>
        </w:rPr>
        <w:t>退還該審級</w:t>
      </w:r>
      <w:proofErr w:type="gramEnd"/>
      <w:r>
        <w:rPr>
          <w:rFonts w:hint="eastAsia"/>
        </w:rPr>
        <w:t>所繳裁判費三分之二</w:t>
      </w:r>
    </w:p>
    <w:p w:rsidR="00137668" w:rsidRDefault="00137668" w:rsidP="00137668">
      <w:r w:rsidRPr="00137668">
        <w:rPr>
          <w:rFonts w:hint="eastAsia"/>
        </w:rPr>
        <w:t>當事人撤回上訴或抗告者</w:t>
      </w:r>
      <w:proofErr w:type="gramStart"/>
      <w:r w:rsidRPr="00137668">
        <w:rPr>
          <w:rFonts w:hint="eastAsia"/>
        </w:rPr>
        <w:t>準</w:t>
      </w:r>
      <w:proofErr w:type="gramEnd"/>
      <w:r w:rsidRPr="00137668">
        <w:rPr>
          <w:rFonts w:hint="eastAsia"/>
        </w:rPr>
        <w:t>用之</w:t>
      </w:r>
    </w:p>
    <w:p w:rsidR="00137668" w:rsidRDefault="00137668" w:rsidP="00137668"/>
    <w:p w:rsidR="00137668" w:rsidRDefault="00137668" w:rsidP="00137668">
      <w:r>
        <w:rPr>
          <w:rFonts w:hint="eastAsia"/>
        </w:rPr>
        <w:t>當事人為和解者，其和解費用及訴訟費用各自負擔之。但別有約定者，不</w:t>
      </w:r>
    </w:p>
    <w:p w:rsidR="00137668" w:rsidRDefault="00137668" w:rsidP="00137668">
      <w:r>
        <w:rPr>
          <w:rFonts w:hint="eastAsia"/>
        </w:rPr>
        <w:t>在此限。</w:t>
      </w:r>
    </w:p>
    <w:p w:rsidR="00137668" w:rsidRDefault="00137668" w:rsidP="00137668">
      <w:r>
        <w:rPr>
          <w:rFonts w:hint="eastAsia"/>
        </w:rPr>
        <w:t>和解成立者，當事人得於成立之日起三個月內聲請退還其</w:t>
      </w:r>
      <w:proofErr w:type="gramStart"/>
      <w:r>
        <w:rPr>
          <w:rFonts w:hint="eastAsia"/>
        </w:rPr>
        <w:t>於該審級</w:t>
      </w:r>
      <w:proofErr w:type="gramEnd"/>
      <w:r>
        <w:rPr>
          <w:rFonts w:hint="eastAsia"/>
        </w:rPr>
        <w:t>所繳裁</w:t>
      </w:r>
    </w:p>
    <w:p w:rsidR="00137668" w:rsidRDefault="00137668" w:rsidP="00137668">
      <w:proofErr w:type="gramStart"/>
      <w:r>
        <w:rPr>
          <w:rFonts w:hint="eastAsia"/>
        </w:rPr>
        <w:t>判費三分之二</w:t>
      </w:r>
      <w:proofErr w:type="gramEnd"/>
      <w:r>
        <w:rPr>
          <w:rFonts w:hint="eastAsia"/>
        </w:rPr>
        <w:t>。</w:t>
      </w:r>
    </w:p>
    <w:p w:rsidR="00137668" w:rsidRDefault="00137668" w:rsidP="00137668">
      <w:r>
        <w:rPr>
          <w:rFonts w:hint="eastAsia"/>
        </w:rPr>
        <w:t>訴訟費用之裁判，非對於本案裁判有上訴時，不得聲明不服</w:t>
      </w:r>
    </w:p>
    <w:p w:rsidR="00137668" w:rsidRDefault="00137668" w:rsidP="00137668"/>
    <w:p w:rsidR="00137668" w:rsidRDefault="00137668" w:rsidP="00137668">
      <w:r>
        <w:rPr>
          <w:rFonts w:hint="eastAsia"/>
        </w:rPr>
        <w:t>行程代理人：</w:t>
      </w:r>
      <w:r>
        <w:rPr>
          <w:rFonts w:hint="eastAsia"/>
        </w:rPr>
        <w:t>1~3  (</w:t>
      </w:r>
      <w:r>
        <w:rPr>
          <w:rFonts w:hint="eastAsia"/>
        </w:rPr>
        <w:t>行程</w:t>
      </w:r>
      <w:r>
        <w:rPr>
          <w:rFonts w:hint="eastAsia"/>
        </w:rPr>
        <w:t>24)</w:t>
      </w:r>
    </w:p>
    <w:p w:rsidR="00137668" w:rsidRDefault="00137668" w:rsidP="00137668">
      <w:r>
        <w:rPr>
          <w:rFonts w:hint="eastAsia"/>
        </w:rPr>
        <w:t>訴願代理人：</w:t>
      </w:r>
      <w:r>
        <w:rPr>
          <w:rFonts w:hint="eastAsia"/>
        </w:rPr>
        <w:t>1~3  (</w:t>
      </w:r>
      <w:r>
        <w:rPr>
          <w:rFonts w:hint="eastAsia"/>
        </w:rPr>
        <w:t>訴願</w:t>
      </w:r>
      <w:r>
        <w:rPr>
          <w:rFonts w:hint="eastAsia"/>
        </w:rPr>
        <w:t>32)</w:t>
      </w:r>
    </w:p>
    <w:p w:rsidR="00137668" w:rsidRDefault="00137668" w:rsidP="00137668"/>
    <w:p w:rsidR="00137668" w:rsidRDefault="00137668" w:rsidP="00137668">
      <w:r>
        <w:rPr>
          <w:rFonts w:hint="eastAsia"/>
        </w:rPr>
        <w:t>行訴代理人：</w:t>
      </w:r>
      <w:r>
        <w:rPr>
          <w:rFonts w:hint="eastAsia"/>
        </w:rPr>
        <w:t>1~3  (</w:t>
      </w:r>
      <w:r>
        <w:rPr>
          <w:rFonts w:hint="eastAsia"/>
        </w:rPr>
        <w:t>行訴</w:t>
      </w:r>
      <w:r>
        <w:rPr>
          <w:rFonts w:hint="eastAsia"/>
        </w:rPr>
        <w:t>49)</w:t>
      </w:r>
    </w:p>
    <w:p w:rsidR="00137668" w:rsidRDefault="00137668" w:rsidP="00137668"/>
    <w:p w:rsidR="00137668" w:rsidRDefault="00137668" w:rsidP="00137668">
      <w:r>
        <w:rPr>
          <w:rFonts w:hint="eastAsia"/>
        </w:rPr>
        <w:t>行程選定指定當事人：</w:t>
      </w:r>
      <w:r>
        <w:rPr>
          <w:rFonts w:hint="eastAsia"/>
        </w:rPr>
        <w:t>1~5  (</w:t>
      </w:r>
      <w:r>
        <w:rPr>
          <w:rFonts w:hint="eastAsia"/>
        </w:rPr>
        <w:t>行程</w:t>
      </w:r>
      <w:r>
        <w:rPr>
          <w:rFonts w:hint="eastAsia"/>
        </w:rPr>
        <w:t>27)</w:t>
      </w:r>
    </w:p>
    <w:p w:rsidR="00137668" w:rsidRDefault="00137668" w:rsidP="00137668">
      <w:r>
        <w:rPr>
          <w:rFonts w:hint="eastAsia"/>
        </w:rPr>
        <w:t>訴願選定指定代表人：</w:t>
      </w:r>
      <w:r>
        <w:rPr>
          <w:rFonts w:hint="eastAsia"/>
        </w:rPr>
        <w:t>1~3  (</w:t>
      </w:r>
      <w:r>
        <w:rPr>
          <w:rFonts w:hint="eastAsia"/>
        </w:rPr>
        <w:t>訴願</w:t>
      </w:r>
      <w:r>
        <w:rPr>
          <w:rFonts w:hint="eastAsia"/>
        </w:rPr>
        <w:t>22)</w:t>
      </w:r>
    </w:p>
    <w:p w:rsidR="00137668" w:rsidRDefault="00137668" w:rsidP="00137668">
      <w:r>
        <w:rPr>
          <w:rFonts w:hint="eastAsia"/>
        </w:rPr>
        <w:t>行訴選定指定當事人：</w:t>
      </w:r>
      <w:r>
        <w:rPr>
          <w:rFonts w:hint="eastAsia"/>
        </w:rPr>
        <w:t>1~5  (</w:t>
      </w:r>
      <w:r>
        <w:rPr>
          <w:rFonts w:hint="eastAsia"/>
        </w:rPr>
        <w:t>行訴</w:t>
      </w:r>
      <w:r>
        <w:rPr>
          <w:rFonts w:hint="eastAsia"/>
        </w:rPr>
        <w:t>29</w:t>
      </w:r>
    </w:p>
    <w:p w:rsidR="00137668" w:rsidRDefault="00137668" w:rsidP="00137668"/>
    <w:p w:rsidR="009443C6" w:rsidRDefault="009443C6" w:rsidP="00137668">
      <w:r>
        <w:rPr>
          <w:rFonts w:hint="eastAsia"/>
        </w:rPr>
        <w:t>暴利行為撤銷</w:t>
      </w:r>
      <w:r>
        <w:rPr>
          <w:rFonts w:hint="eastAsia"/>
        </w:rPr>
        <w:t xml:space="preserve"> </w:t>
      </w:r>
      <w:r>
        <w:rPr>
          <w:rFonts w:hint="eastAsia"/>
        </w:rPr>
        <w:t>一年</w:t>
      </w:r>
    </w:p>
    <w:p w:rsidR="00831E2D" w:rsidRDefault="00831E2D" w:rsidP="009443C6"/>
    <w:p w:rsidR="009443C6" w:rsidRDefault="009443C6" w:rsidP="009443C6">
      <w:r>
        <w:rPr>
          <w:rFonts w:hint="eastAsia"/>
        </w:rPr>
        <w:t>著作財產權，除本法另有規定外，存續於著作人之生存期間及其死亡後五</w:t>
      </w:r>
    </w:p>
    <w:p w:rsidR="009443C6" w:rsidRDefault="009443C6" w:rsidP="009443C6">
      <w:r>
        <w:rPr>
          <w:rFonts w:hint="eastAsia"/>
        </w:rPr>
        <w:t>十年。</w:t>
      </w:r>
    </w:p>
    <w:p w:rsidR="009443C6" w:rsidRDefault="009443C6" w:rsidP="009443C6">
      <w:r>
        <w:rPr>
          <w:rFonts w:hint="eastAsia"/>
        </w:rPr>
        <w:t>著作於著作人死亡後四十年至五十年間首次公開發表者，著作財產權之期</w:t>
      </w:r>
    </w:p>
    <w:p w:rsidR="009443C6" w:rsidRDefault="009443C6" w:rsidP="009443C6">
      <w:r>
        <w:rPr>
          <w:rFonts w:hint="eastAsia"/>
        </w:rPr>
        <w:t>間，自公開發表時起存續十年。</w:t>
      </w:r>
    </w:p>
    <w:p w:rsidR="009443C6" w:rsidRDefault="009443C6" w:rsidP="009443C6">
      <w:r>
        <w:rPr>
          <w:rFonts w:hint="eastAsia"/>
        </w:rPr>
        <w:lastRenderedPageBreak/>
        <w:t>剩餘財產差額之分配請求權</w:t>
      </w:r>
    </w:p>
    <w:p w:rsidR="009443C6" w:rsidRDefault="009443C6" w:rsidP="009443C6">
      <w:r>
        <w:rPr>
          <w:rFonts w:hint="eastAsia"/>
        </w:rPr>
        <w:t>自請求權人知有剩餘財產之差額時起</w:t>
      </w:r>
      <w:r>
        <w:rPr>
          <w:rFonts w:hint="eastAsia"/>
        </w:rPr>
        <w:t xml:space="preserve"> </w:t>
      </w:r>
      <w:r>
        <w:rPr>
          <w:rFonts w:hint="eastAsia"/>
        </w:rPr>
        <w:t>，二年間不行使而消滅。</w:t>
      </w:r>
    </w:p>
    <w:p w:rsidR="009443C6" w:rsidRDefault="009443C6" w:rsidP="009443C6">
      <w:r>
        <w:rPr>
          <w:rFonts w:hint="eastAsia"/>
        </w:rPr>
        <w:t>自法定財產制關係消滅時起，逾五年者，亦同。</w:t>
      </w:r>
    </w:p>
    <w:p w:rsidR="009443C6" w:rsidRDefault="009443C6" w:rsidP="009443C6"/>
    <w:p w:rsidR="00A60C57" w:rsidRDefault="009F3A7A" w:rsidP="00A60C57">
      <w:r>
        <w:rPr>
          <w:rFonts w:hint="eastAsia"/>
        </w:rPr>
        <w:t>撤銷權</w:t>
      </w:r>
      <w:r w:rsidR="00FF7E49">
        <w:rPr>
          <w:rFonts w:hint="eastAsia"/>
        </w:rPr>
        <w:t>(</w:t>
      </w:r>
      <w:r w:rsidR="00FF7E49" w:rsidRPr="00A60C57">
        <w:rPr>
          <w:rFonts w:hint="eastAsia"/>
        </w:rPr>
        <w:t>除斥期間</w:t>
      </w:r>
      <w:r w:rsidR="00FF7E49">
        <w:rPr>
          <w:rFonts w:hint="eastAsia"/>
        </w:rPr>
        <w:t>)</w:t>
      </w:r>
    </w:p>
    <w:p w:rsidR="00A60C57" w:rsidRDefault="00A60C57" w:rsidP="00A60C57">
      <w:r>
        <w:rPr>
          <w:rFonts w:hint="eastAsia"/>
        </w:rPr>
        <w:t>意思表示後→經過</w:t>
      </w:r>
      <w:r>
        <w:rPr>
          <w:rFonts w:hint="eastAsia"/>
        </w:rPr>
        <w:t>10</w:t>
      </w:r>
      <w:r>
        <w:rPr>
          <w:rFonts w:hint="eastAsia"/>
        </w:rPr>
        <w:t>年</w:t>
      </w:r>
    </w:p>
    <w:p w:rsidR="00A60C57" w:rsidRDefault="00A60C57" w:rsidP="00A60C57">
      <w:proofErr w:type="gramStart"/>
      <w:r>
        <w:rPr>
          <w:rFonts w:hint="eastAsia"/>
        </w:rPr>
        <w:t>發見詐欺</w:t>
      </w:r>
      <w:proofErr w:type="gramEnd"/>
      <w:r>
        <w:rPr>
          <w:rFonts w:hint="eastAsia"/>
        </w:rPr>
        <w:t>或脅迫終止後→</w:t>
      </w:r>
      <w:r>
        <w:rPr>
          <w:rFonts w:hint="eastAsia"/>
        </w:rPr>
        <w:t>1</w:t>
      </w:r>
      <w:r>
        <w:rPr>
          <w:rFonts w:hint="eastAsia"/>
        </w:rPr>
        <w:t>年內</w:t>
      </w:r>
    </w:p>
    <w:p w:rsidR="00A60C57" w:rsidRDefault="00127471" w:rsidP="00A60C57">
      <w:r w:rsidRPr="00127471">
        <w:rPr>
          <w:rFonts w:hint="eastAsia"/>
        </w:rPr>
        <w:t>行政處分→</w:t>
      </w:r>
      <w:r w:rsidRPr="00127471">
        <w:rPr>
          <w:rFonts w:hint="eastAsia"/>
        </w:rPr>
        <w:t>30</w:t>
      </w:r>
      <w:r w:rsidRPr="00127471">
        <w:rPr>
          <w:rFonts w:hint="eastAsia"/>
        </w:rPr>
        <w:t>日→提訴願</w:t>
      </w:r>
      <w:r w:rsidRPr="00127471">
        <w:rPr>
          <w:rFonts w:hint="eastAsia"/>
        </w:rPr>
        <w:t>(</w:t>
      </w:r>
      <w:r w:rsidRPr="00127471">
        <w:rPr>
          <w:rFonts w:hint="eastAsia"/>
        </w:rPr>
        <w:t>處分機關之上級機關</w:t>
      </w:r>
      <w:r w:rsidRPr="00127471">
        <w:rPr>
          <w:rFonts w:hint="eastAsia"/>
        </w:rPr>
        <w:t>)</w:t>
      </w:r>
      <w:r w:rsidRPr="00127471">
        <w:rPr>
          <w:rFonts w:hint="eastAsia"/>
        </w:rPr>
        <w:t>→訴願決定書→</w:t>
      </w:r>
      <w:r w:rsidRPr="00127471">
        <w:rPr>
          <w:rFonts w:hint="eastAsia"/>
        </w:rPr>
        <w:t>2</w:t>
      </w:r>
      <w:r w:rsidRPr="00127471">
        <w:rPr>
          <w:rFonts w:hint="eastAsia"/>
        </w:rPr>
        <w:t>個月</w:t>
      </w:r>
      <w:r>
        <w:rPr>
          <w:rFonts w:hint="eastAsia"/>
        </w:rPr>
        <w:t>(3</w:t>
      </w:r>
      <w:r>
        <w:rPr>
          <w:rFonts w:hint="eastAsia"/>
        </w:rPr>
        <w:t>年消滅</w:t>
      </w:r>
      <w:r>
        <w:rPr>
          <w:rFonts w:hint="eastAsia"/>
        </w:rPr>
        <w:t>)</w:t>
      </w:r>
      <w:r w:rsidRPr="00127471">
        <w:rPr>
          <w:rFonts w:hint="eastAsia"/>
        </w:rPr>
        <w:t>→提行政訴訟</w:t>
      </w:r>
      <w:r w:rsidRPr="00127471">
        <w:rPr>
          <w:rFonts w:hint="eastAsia"/>
        </w:rPr>
        <w:t>(</w:t>
      </w:r>
      <w:r w:rsidRPr="00127471">
        <w:rPr>
          <w:rFonts w:hint="eastAsia"/>
        </w:rPr>
        <w:t>高等行政法院</w:t>
      </w:r>
      <w:r w:rsidRPr="00127471">
        <w:rPr>
          <w:rFonts w:hint="eastAsia"/>
        </w:rPr>
        <w:t>)</w:t>
      </w:r>
    </w:p>
    <w:p w:rsidR="00127471" w:rsidRDefault="00127471" w:rsidP="00A60C57"/>
    <w:p w:rsidR="00127471" w:rsidRDefault="00127471" w:rsidP="00127471">
      <w:r>
        <w:rPr>
          <w:rFonts w:hint="eastAsia"/>
        </w:rPr>
        <w:t>行政訴訟法</w:t>
      </w:r>
      <w:r>
        <w:rPr>
          <w:rFonts w:hint="eastAsia"/>
        </w:rPr>
        <w:t>-</w:t>
      </w:r>
      <w:r>
        <w:rPr>
          <w:rFonts w:hint="eastAsia"/>
        </w:rPr>
        <w:t>第八編</w:t>
      </w:r>
      <w:r>
        <w:rPr>
          <w:rFonts w:hint="eastAsia"/>
        </w:rPr>
        <w:t>-</w:t>
      </w:r>
      <w:r>
        <w:rPr>
          <w:rFonts w:hint="eastAsia"/>
        </w:rPr>
        <w:t>強制執行</w:t>
      </w:r>
    </w:p>
    <w:p w:rsidR="00127471" w:rsidRDefault="00127471" w:rsidP="00127471">
      <w:r>
        <w:rPr>
          <w:rFonts w:hint="eastAsia"/>
        </w:rPr>
        <w:t>行政執行法</w:t>
      </w:r>
      <w:r>
        <w:rPr>
          <w:rFonts w:hint="eastAsia"/>
        </w:rPr>
        <w:t>-</w:t>
      </w:r>
      <w:r>
        <w:rPr>
          <w:rFonts w:hint="eastAsia"/>
        </w:rPr>
        <w:t>第四章</w:t>
      </w:r>
      <w:r>
        <w:rPr>
          <w:rFonts w:hint="eastAsia"/>
        </w:rPr>
        <w:t>-</w:t>
      </w:r>
      <w:r>
        <w:rPr>
          <w:rFonts w:hint="eastAsia"/>
        </w:rPr>
        <w:t>及時強制</w:t>
      </w:r>
    </w:p>
    <w:p w:rsidR="00127471" w:rsidRDefault="00127471" w:rsidP="00127471">
      <w:r>
        <w:rPr>
          <w:rFonts w:hint="eastAsia"/>
        </w:rPr>
        <w:t>強制執行法</w:t>
      </w:r>
      <w:r>
        <w:rPr>
          <w:rFonts w:hint="eastAsia"/>
        </w:rPr>
        <w:t>-</w:t>
      </w:r>
      <w:r>
        <w:rPr>
          <w:rFonts w:hint="eastAsia"/>
        </w:rPr>
        <w:t>民事強制執行事務</w:t>
      </w:r>
    </w:p>
    <w:p w:rsidR="00127471" w:rsidRDefault="00127471" w:rsidP="00127471">
      <w:r>
        <w:rPr>
          <w:rFonts w:hint="eastAsia"/>
        </w:rPr>
        <w:t>行政程序法</w:t>
      </w:r>
      <w:r>
        <w:rPr>
          <w:rFonts w:hint="eastAsia"/>
        </w:rPr>
        <w:t>-</w:t>
      </w:r>
      <w:r>
        <w:rPr>
          <w:rFonts w:hint="eastAsia"/>
        </w:rPr>
        <w:t>強制執行</w:t>
      </w:r>
      <w:proofErr w:type="gramStart"/>
      <w:r>
        <w:rPr>
          <w:rFonts w:hint="eastAsia"/>
        </w:rPr>
        <w:t>準</w:t>
      </w:r>
      <w:proofErr w:type="gramEnd"/>
      <w:r>
        <w:rPr>
          <w:rFonts w:hint="eastAsia"/>
        </w:rPr>
        <w:t>用行政訴訟法有關強制執行之規定</w:t>
      </w:r>
    </w:p>
    <w:p w:rsidR="00527796" w:rsidRDefault="00527796" w:rsidP="00127471"/>
    <w:p w:rsidR="00527796" w:rsidRDefault="00527796" w:rsidP="00527796">
      <w:r>
        <w:rPr>
          <w:rFonts w:hint="eastAsia"/>
        </w:rPr>
        <w:t>假扣押起訴：民訴</w:t>
      </w:r>
      <w:r>
        <w:rPr>
          <w:rFonts w:hint="eastAsia"/>
        </w:rPr>
        <w:t>5</w:t>
      </w:r>
      <w:r>
        <w:rPr>
          <w:rFonts w:hint="eastAsia"/>
        </w:rPr>
        <w:t>日、行訴</w:t>
      </w:r>
      <w:r>
        <w:rPr>
          <w:rFonts w:hint="eastAsia"/>
        </w:rPr>
        <w:t>10</w:t>
      </w:r>
      <w:r>
        <w:rPr>
          <w:rFonts w:hint="eastAsia"/>
        </w:rPr>
        <w:t>日。</w:t>
      </w:r>
    </w:p>
    <w:p w:rsidR="00527796" w:rsidRDefault="00527796" w:rsidP="00527796"/>
    <w:p w:rsidR="002F367E" w:rsidRDefault="002F367E" w:rsidP="002F367E">
      <w:r>
        <w:rPr>
          <w:rFonts w:hint="eastAsia"/>
        </w:rPr>
        <w:t>當事人兩造無正當理由遲誤言詞辯論期日，除有礙公益之維護者外，視為</w:t>
      </w:r>
      <w:r>
        <w:rPr>
          <w:rFonts w:hint="eastAsia"/>
        </w:rPr>
        <w:t xml:space="preserve"> </w:t>
      </w:r>
      <w:r>
        <w:rPr>
          <w:rFonts w:hint="eastAsia"/>
        </w:rPr>
        <w:t>合意停止訴訟程序。如於四個月內</w:t>
      </w:r>
      <w:proofErr w:type="gramStart"/>
      <w:r>
        <w:rPr>
          <w:rFonts w:hint="eastAsia"/>
        </w:rPr>
        <w:t>不</w:t>
      </w:r>
      <w:proofErr w:type="gramEnd"/>
      <w:r>
        <w:rPr>
          <w:rFonts w:hint="eastAsia"/>
        </w:rPr>
        <w:t>續行訴訟者，視為撤回其訴。但行政</w:t>
      </w:r>
      <w:r>
        <w:rPr>
          <w:rFonts w:hint="eastAsia"/>
        </w:rPr>
        <w:t xml:space="preserve"> </w:t>
      </w:r>
      <w:r>
        <w:rPr>
          <w:rFonts w:hint="eastAsia"/>
        </w:rPr>
        <w:t>法院認有必要時，得依職權續行訴訟。</w:t>
      </w:r>
    </w:p>
    <w:p w:rsidR="002F367E" w:rsidRDefault="002F367E" w:rsidP="002F367E">
      <w:r>
        <w:rPr>
          <w:rFonts w:hint="eastAsia"/>
        </w:rPr>
        <w:t>行政法院依前項但書規定續行訴訟，兩造如無正當理由仍不到者，視為撤回其訴。</w:t>
      </w:r>
      <w:r>
        <w:rPr>
          <w:rFonts w:hint="eastAsia"/>
        </w:rPr>
        <w:t xml:space="preserve"> </w:t>
      </w:r>
    </w:p>
    <w:p w:rsidR="002F367E" w:rsidRDefault="002F367E" w:rsidP="002F367E">
      <w:r>
        <w:rPr>
          <w:rFonts w:hint="eastAsia"/>
        </w:rPr>
        <w:t>行政法院認第一項停止訴訟程序有礙公益之維護者，</w:t>
      </w:r>
      <w:proofErr w:type="gramStart"/>
      <w:r>
        <w:rPr>
          <w:rFonts w:hint="eastAsia"/>
        </w:rPr>
        <w:t>除別有</w:t>
      </w:r>
      <w:proofErr w:type="gramEnd"/>
      <w:r>
        <w:rPr>
          <w:rFonts w:hint="eastAsia"/>
        </w:rPr>
        <w:t>規定外，應自</w:t>
      </w:r>
      <w:r>
        <w:rPr>
          <w:rFonts w:hint="eastAsia"/>
        </w:rPr>
        <w:t xml:space="preserve"> </w:t>
      </w:r>
      <w:r>
        <w:rPr>
          <w:rFonts w:hint="eastAsia"/>
        </w:rPr>
        <w:t>該期日起，一個月內裁定續行訴訟。</w:t>
      </w:r>
    </w:p>
    <w:p w:rsidR="002F367E" w:rsidRDefault="002F367E" w:rsidP="002F367E">
      <w:r>
        <w:rPr>
          <w:rFonts w:hint="eastAsia"/>
        </w:rPr>
        <w:t>前項裁定不得聲明不服。</w:t>
      </w:r>
    </w:p>
    <w:p w:rsidR="002F367E" w:rsidRDefault="002F367E" w:rsidP="002F367E"/>
    <w:p w:rsidR="00734FAC" w:rsidRDefault="00734FAC" w:rsidP="002F367E">
      <w:r>
        <w:rPr>
          <w:rFonts w:hint="eastAsia"/>
        </w:rPr>
        <w:t>寄存送達</w:t>
      </w:r>
    </w:p>
    <w:p w:rsidR="00734FAC" w:rsidRDefault="00734FAC" w:rsidP="00734FAC">
      <w:r>
        <w:rPr>
          <w:rFonts w:hint="eastAsia"/>
        </w:rPr>
        <w:t>行訴：</w:t>
      </w:r>
      <w:r>
        <w:rPr>
          <w:rFonts w:hint="eastAsia"/>
        </w:rPr>
        <w:t>10</w:t>
      </w:r>
      <w:r>
        <w:rPr>
          <w:rFonts w:hint="eastAsia"/>
        </w:rPr>
        <w:t>日生效，保存</w:t>
      </w:r>
      <w:r>
        <w:rPr>
          <w:rFonts w:hint="eastAsia"/>
        </w:rPr>
        <w:t>3</w:t>
      </w:r>
      <w:r>
        <w:rPr>
          <w:rFonts w:hint="eastAsia"/>
        </w:rPr>
        <w:t>個月</w:t>
      </w:r>
    </w:p>
    <w:p w:rsidR="00734FAC" w:rsidRDefault="00734FAC" w:rsidP="00734FAC">
      <w:r>
        <w:rPr>
          <w:rFonts w:hint="eastAsia"/>
        </w:rPr>
        <w:t>民訴：</w:t>
      </w:r>
      <w:r>
        <w:rPr>
          <w:rFonts w:hint="eastAsia"/>
        </w:rPr>
        <w:t>10</w:t>
      </w:r>
      <w:r>
        <w:rPr>
          <w:rFonts w:hint="eastAsia"/>
        </w:rPr>
        <w:t>日生效，保存</w:t>
      </w:r>
      <w:r>
        <w:rPr>
          <w:rFonts w:hint="eastAsia"/>
        </w:rPr>
        <w:t>2</w:t>
      </w:r>
      <w:r>
        <w:rPr>
          <w:rFonts w:hint="eastAsia"/>
        </w:rPr>
        <w:t>個月</w:t>
      </w:r>
    </w:p>
    <w:p w:rsidR="00734FAC" w:rsidRDefault="00734FAC" w:rsidP="00734FAC"/>
    <w:p w:rsidR="00527796" w:rsidRDefault="00EF3D18" w:rsidP="002F367E">
      <w:r w:rsidRPr="00EF3D18">
        <w:rPr>
          <w:rFonts w:hint="eastAsia"/>
        </w:rPr>
        <w:t>依《總統副總統選舉罷免法》規定，依連署方式申請登記為總統、副總統候選人者，要在公告次日起</w:t>
      </w:r>
      <w:r w:rsidRPr="00EF3D18">
        <w:rPr>
          <w:rFonts w:hint="eastAsia"/>
        </w:rPr>
        <w:t>45</w:t>
      </w:r>
      <w:r w:rsidRPr="00EF3D18">
        <w:rPr>
          <w:rFonts w:hint="eastAsia"/>
        </w:rPr>
        <w:t>天內達成最近一次立委選舉選舉人總數</w:t>
      </w:r>
      <w:r w:rsidRPr="00EF3D18">
        <w:rPr>
          <w:rFonts w:hint="eastAsia"/>
        </w:rPr>
        <w:t>1.5%</w:t>
      </w:r>
      <w:r w:rsidRPr="00EF3D18">
        <w:rPr>
          <w:rFonts w:hint="eastAsia"/>
        </w:rPr>
        <w:t>的連署門檻</w:t>
      </w:r>
    </w:p>
    <w:p w:rsidR="0087523B" w:rsidRDefault="0087523B" w:rsidP="0087523B">
      <w:r>
        <w:rPr>
          <w:rFonts w:hint="eastAsia"/>
        </w:rPr>
        <w:t>繼承人之連帶責任，自遺產分割時起，經過五年而免除。</w:t>
      </w:r>
    </w:p>
    <w:p w:rsidR="0087523B" w:rsidRDefault="0087523B" w:rsidP="0087523B">
      <w:r>
        <w:rPr>
          <w:rFonts w:hint="eastAsia"/>
        </w:rPr>
        <w:t>繼承人之連帶責任，如債權清償期在遺產分割後者，自清償期屆滿時起，經過五年而免除。</w:t>
      </w:r>
    </w:p>
    <w:p w:rsidR="0087523B" w:rsidRDefault="0087523B" w:rsidP="0087523B"/>
    <w:p w:rsidR="00880CB9" w:rsidRDefault="00880CB9" w:rsidP="0087523B"/>
    <w:p w:rsidR="0087523B" w:rsidRDefault="0087523B" w:rsidP="0087523B">
      <w:r>
        <w:rPr>
          <w:rFonts w:hint="eastAsia"/>
        </w:rPr>
        <w:lastRenderedPageBreak/>
        <w:t>各共有人，除法令另有規定外，得隨時請求分割共有物。</w:t>
      </w:r>
      <w:proofErr w:type="gramStart"/>
      <w:r>
        <w:rPr>
          <w:rFonts w:hint="eastAsia"/>
        </w:rPr>
        <w:t>但因物之</w:t>
      </w:r>
      <w:proofErr w:type="gramEnd"/>
      <w:r>
        <w:rPr>
          <w:rFonts w:hint="eastAsia"/>
        </w:rPr>
        <w:t>使用</w:t>
      </w:r>
    </w:p>
    <w:p w:rsidR="0087523B" w:rsidRDefault="0087523B" w:rsidP="0087523B">
      <w:r>
        <w:rPr>
          <w:rFonts w:hint="eastAsia"/>
        </w:rPr>
        <w:t>目的不能分割或契約訂有不分割之期限者，不在此限。前項約定不分割之期限，不得逾五年；逾五年者，縮短為五年。</w:t>
      </w:r>
    </w:p>
    <w:p w:rsidR="0087523B" w:rsidRDefault="0087523B" w:rsidP="0087523B">
      <w:r>
        <w:rPr>
          <w:rFonts w:hint="eastAsia"/>
        </w:rPr>
        <w:t>但共有之不動產，其契約訂有管理之約定時，約定不分割之期限，不得逾三十</w:t>
      </w:r>
    </w:p>
    <w:p w:rsidR="0087523B" w:rsidRDefault="0087523B" w:rsidP="0087523B">
      <w:r>
        <w:rPr>
          <w:rFonts w:hint="eastAsia"/>
        </w:rPr>
        <w:t>年；逾三十年者，縮短為三十年。前項情形，如有重大事由，共有人仍得隨時請求分割。</w:t>
      </w:r>
    </w:p>
    <w:p w:rsidR="00C63F40" w:rsidRDefault="0087523B" w:rsidP="00C63F40">
      <w:r>
        <w:rPr>
          <w:rFonts w:hint="eastAsia"/>
        </w:rPr>
        <w:t>不動產是</w:t>
      </w:r>
      <w:r>
        <w:rPr>
          <w:rFonts w:hint="eastAsia"/>
        </w:rPr>
        <w:t>30</w:t>
      </w:r>
      <w:r>
        <w:rPr>
          <w:rFonts w:hint="eastAsia"/>
        </w:rPr>
        <w:t>年，是有分管契約時才是</w:t>
      </w:r>
      <w:r>
        <w:rPr>
          <w:rFonts w:hint="eastAsia"/>
        </w:rPr>
        <w:t>30</w:t>
      </w:r>
      <w:r>
        <w:rPr>
          <w:rFonts w:hint="eastAsia"/>
        </w:rPr>
        <w:t>年。若無分管契約，不動產也是</w:t>
      </w:r>
      <w:r>
        <w:rPr>
          <w:rFonts w:hint="eastAsia"/>
        </w:rPr>
        <w:t>5</w:t>
      </w:r>
      <w:r>
        <w:rPr>
          <w:rFonts w:hint="eastAsia"/>
        </w:rPr>
        <w:t>年</w:t>
      </w:r>
    </w:p>
    <w:p w:rsidR="00DE06D7" w:rsidRDefault="00DE06D7" w:rsidP="00C63F40"/>
    <w:p w:rsidR="00C31304" w:rsidRDefault="00C31304" w:rsidP="00C31304">
      <w:r>
        <w:rPr>
          <w:rFonts w:hint="eastAsia"/>
        </w:rPr>
        <w:t>藍邊</w:t>
      </w:r>
      <w:r>
        <w:rPr>
          <w:rFonts w:hint="eastAsia"/>
        </w:rPr>
        <w:t xml:space="preserve">  </w:t>
      </w:r>
      <w:r>
        <w:rPr>
          <w:rFonts w:hint="eastAsia"/>
        </w:rPr>
        <w:t>法官</w:t>
      </w:r>
    </w:p>
    <w:p w:rsidR="00C31304" w:rsidRDefault="00C31304" w:rsidP="00C31304">
      <w:proofErr w:type="gramStart"/>
      <w:r>
        <w:rPr>
          <w:rFonts w:hint="eastAsia"/>
        </w:rPr>
        <w:t>紫邊</w:t>
      </w:r>
      <w:proofErr w:type="gramEnd"/>
      <w:r>
        <w:rPr>
          <w:rFonts w:hint="eastAsia"/>
        </w:rPr>
        <w:t xml:space="preserve">  </w:t>
      </w:r>
      <w:r>
        <w:rPr>
          <w:rFonts w:hint="eastAsia"/>
        </w:rPr>
        <w:t>檢察官</w:t>
      </w:r>
    </w:p>
    <w:p w:rsidR="00C31304" w:rsidRDefault="00C31304" w:rsidP="00C31304">
      <w:r>
        <w:rPr>
          <w:rFonts w:hint="eastAsia"/>
        </w:rPr>
        <w:t>白邊</w:t>
      </w:r>
      <w:r>
        <w:rPr>
          <w:rFonts w:hint="eastAsia"/>
        </w:rPr>
        <w:t xml:space="preserve">  </w:t>
      </w:r>
      <w:r>
        <w:rPr>
          <w:rFonts w:hint="eastAsia"/>
        </w:rPr>
        <w:t>律師</w:t>
      </w:r>
      <w:r>
        <w:rPr>
          <w:rFonts w:hint="eastAsia"/>
        </w:rPr>
        <w:t xml:space="preserve">   </w:t>
      </w:r>
    </w:p>
    <w:p w:rsidR="00C31304" w:rsidRDefault="00C31304" w:rsidP="00C31304">
      <w:r>
        <w:rPr>
          <w:rFonts w:hint="eastAsia"/>
        </w:rPr>
        <w:t>黑邊</w:t>
      </w:r>
      <w:r>
        <w:rPr>
          <w:rFonts w:hint="eastAsia"/>
        </w:rPr>
        <w:t xml:space="preserve">  </w:t>
      </w:r>
      <w:r>
        <w:rPr>
          <w:rFonts w:hint="eastAsia"/>
        </w:rPr>
        <w:t>書記官</w:t>
      </w:r>
    </w:p>
    <w:p w:rsidR="00C31304" w:rsidRDefault="00C31304" w:rsidP="00C31304">
      <w:proofErr w:type="gramStart"/>
      <w:r>
        <w:rPr>
          <w:rFonts w:hint="eastAsia"/>
        </w:rPr>
        <w:t>綠邊</w:t>
      </w:r>
      <w:proofErr w:type="gramEnd"/>
      <w:r>
        <w:rPr>
          <w:rFonts w:hint="eastAsia"/>
        </w:rPr>
        <w:t xml:space="preserve"> </w:t>
      </w:r>
      <w:r>
        <w:rPr>
          <w:rFonts w:hint="eastAsia"/>
        </w:rPr>
        <w:t>公設辯護人</w:t>
      </w:r>
    </w:p>
    <w:p w:rsidR="00C31304" w:rsidRDefault="00C31304" w:rsidP="00C31304">
      <w:r>
        <w:rPr>
          <w:rFonts w:hint="eastAsia"/>
        </w:rPr>
        <w:t>紅邊</w:t>
      </w:r>
      <w:r>
        <w:rPr>
          <w:rFonts w:hint="eastAsia"/>
        </w:rPr>
        <w:t xml:space="preserve"> </w:t>
      </w:r>
      <w:r>
        <w:rPr>
          <w:rFonts w:hint="eastAsia"/>
        </w:rPr>
        <w:t>公證人</w:t>
      </w:r>
    </w:p>
    <w:p w:rsidR="00C31304" w:rsidRDefault="00C31304" w:rsidP="00C31304"/>
    <w:p w:rsidR="00C31304" w:rsidRDefault="00C31304" w:rsidP="00C31304"/>
    <w:p w:rsidR="00DE06D7" w:rsidRDefault="00DE06D7" w:rsidP="00C63F40"/>
    <w:p w:rsidR="00DE06D7" w:rsidRDefault="00DE06D7" w:rsidP="00C63F40"/>
    <w:p w:rsidR="00DE06D7" w:rsidRDefault="00DE06D7" w:rsidP="00C63F40"/>
    <w:p w:rsidR="00DE06D7" w:rsidRDefault="00DE06D7" w:rsidP="00C63F40"/>
    <w:p w:rsidR="00DE06D7" w:rsidRDefault="00DE06D7" w:rsidP="00C63F40"/>
    <w:p w:rsidR="00DE06D7" w:rsidRDefault="00DE06D7" w:rsidP="00C63F40"/>
    <w:p w:rsidR="00DE06D7" w:rsidRDefault="00DE06D7" w:rsidP="00C63F40"/>
    <w:p w:rsidR="00DE06D7" w:rsidRDefault="00DE06D7" w:rsidP="00C63F40"/>
    <w:p w:rsidR="00DE06D7" w:rsidRDefault="00DE06D7" w:rsidP="00C63F40"/>
    <w:p w:rsidR="00DE06D7" w:rsidRDefault="00DE06D7" w:rsidP="00C63F40"/>
    <w:p w:rsidR="00DE06D7" w:rsidRDefault="00DE06D7" w:rsidP="00C63F40"/>
    <w:p w:rsidR="00DE06D7" w:rsidRDefault="00DE06D7" w:rsidP="00C63F40"/>
    <w:p w:rsidR="00DE06D7" w:rsidRDefault="00DE06D7" w:rsidP="00C63F40"/>
    <w:p w:rsidR="00DE06D7" w:rsidRDefault="00DE06D7" w:rsidP="00C63F40"/>
    <w:p w:rsidR="00DE06D7" w:rsidRDefault="00DE06D7" w:rsidP="00C63F40"/>
    <w:p w:rsidR="00DE06D7" w:rsidRDefault="00DE06D7" w:rsidP="00C63F40"/>
    <w:p w:rsidR="00DE06D7" w:rsidRDefault="00DE06D7" w:rsidP="00C63F40"/>
    <w:p w:rsidR="00DE06D7" w:rsidRDefault="00DE06D7" w:rsidP="00C63F40"/>
    <w:p w:rsidR="00DE06D7" w:rsidRDefault="00DE06D7" w:rsidP="00C63F40"/>
    <w:p w:rsidR="00DE06D7" w:rsidRDefault="00DE06D7" w:rsidP="00C63F40"/>
    <w:p w:rsidR="00DE06D7" w:rsidRDefault="00DE06D7" w:rsidP="00C63F40"/>
    <w:p w:rsidR="00C323A9" w:rsidRDefault="00C323A9" w:rsidP="00C63F40"/>
    <w:p w:rsidR="00C63F40" w:rsidRDefault="00C63F40" w:rsidP="00C63F40">
      <w:r>
        <w:rPr>
          <w:rFonts w:hint="eastAsia"/>
        </w:rPr>
        <w:lastRenderedPageBreak/>
        <w:t>直轄市自治條例、自治規則</w:t>
      </w:r>
      <w:r>
        <w:rPr>
          <w:rFonts w:hint="eastAsia"/>
        </w:rPr>
        <w:t xml:space="preserve"> =&gt; </w:t>
      </w:r>
      <w:r>
        <w:rPr>
          <w:rFonts w:hint="eastAsia"/>
        </w:rPr>
        <w:t>牴觸</w:t>
      </w:r>
      <w:r>
        <w:rPr>
          <w:rFonts w:hint="eastAsia"/>
        </w:rPr>
        <w:t xml:space="preserve"> =&gt; </w:t>
      </w:r>
      <w:r>
        <w:rPr>
          <w:rFonts w:hint="eastAsia"/>
        </w:rPr>
        <w:t>由行政院函告無效</w:t>
      </w:r>
    </w:p>
    <w:p w:rsidR="00C63F40" w:rsidRDefault="00C63F40" w:rsidP="00C63F40"/>
    <w:p w:rsidR="00C63F40" w:rsidRDefault="00C63F40" w:rsidP="00C63F40">
      <w:r>
        <w:rPr>
          <w:rFonts w:hint="eastAsia"/>
        </w:rPr>
        <w:t>縣市自治條例、自治規則</w:t>
      </w:r>
      <w:r>
        <w:rPr>
          <w:rFonts w:hint="eastAsia"/>
        </w:rPr>
        <w:t xml:space="preserve"> =&gt; </w:t>
      </w:r>
      <w:r>
        <w:rPr>
          <w:rFonts w:hint="eastAsia"/>
        </w:rPr>
        <w:t>牴觸</w:t>
      </w:r>
      <w:r>
        <w:rPr>
          <w:rFonts w:hint="eastAsia"/>
        </w:rPr>
        <w:t xml:space="preserve"> =&gt; </w:t>
      </w:r>
      <w:r>
        <w:rPr>
          <w:rFonts w:hint="eastAsia"/>
        </w:rPr>
        <w:t>由中央各該主管機關函告無效</w:t>
      </w:r>
    </w:p>
    <w:p w:rsidR="00C63F40" w:rsidRDefault="00C63F40" w:rsidP="00C63F40"/>
    <w:p w:rsidR="00C63F40" w:rsidRDefault="00C63F40" w:rsidP="00C63F40">
      <w:r>
        <w:rPr>
          <w:rFonts w:hint="eastAsia"/>
        </w:rPr>
        <w:t>鄉鎮市自治條例、自治規則</w:t>
      </w:r>
      <w:r>
        <w:rPr>
          <w:rFonts w:hint="eastAsia"/>
        </w:rPr>
        <w:t xml:space="preserve"> =&gt; </w:t>
      </w:r>
      <w:r>
        <w:rPr>
          <w:rFonts w:hint="eastAsia"/>
        </w:rPr>
        <w:t>牴觸</w:t>
      </w:r>
      <w:r>
        <w:rPr>
          <w:rFonts w:hint="eastAsia"/>
        </w:rPr>
        <w:t xml:space="preserve"> =&gt; </w:t>
      </w:r>
      <w:r>
        <w:rPr>
          <w:rFonts w:hint="eastAsia"/>
        </w:rPr>
        <w:t>由縣政府函告無效</w:t>
      </w:r>
    </w:p>
    <w:p w:rsidR="00C63F40" w:rsidRDefault="00C63F40" w:rsidP="00C63F40"/>
    <w:p w:rsidR="00C63F40" w:rsidRDefault="00C63F40" w:rsidP="00C63F40">
      <w:r>
        <w:rPr>
          <w:rFonts w:hint="eastAsia"/>
        </w:rPr>
        <w:t>直轄市委辦規則</w:t>
      </w:r>
      <w:r>
        <w:rPr>
          <w:rFonts w:hint="eastAsia"/>
        </w:rPr>
        <w:t xml:space="preserve"> =&gt; </w:t>
      </w:r>
      <w:r>
        <w:rPr>
          <w:rFonts w:hint="eastAsia"/>
        </w:rPr>
        <w:t>牴觸</w:t>
      </w:r>
      <w:r>
        <w:rPr>
          <w:rFonts w:hint="eastAsia"/>
        </w:rPr>
        <w:t xml:space="preserve"> =&gt; </w:t>
      </w:r>
      <w:r>
        <w:rPr>
          <w:rFonts w:hint="eastAsia"/>
        </w:rPr>
        <w:t>由委辦機關函告無效</w:t>
      </w:r>
    </w:p>
    <w:p w:rsidR="00C63F40" w:rsidRDefault="00C63F40" w:rsidP="00C63F40"/>
    <w:p w:rsidR="00C63F40" w:rsidRDefault="00C63F40" w:rsidP="00C63F40">
      <w:r>
        <w:rPr>
          <w:rFonts w:hint="eastAsia"/>
        </w:rPr>
        <w:t>縣市委辦規則</w:t>
      </w:r>
      <w:r>
        <w:rPr>
          <w:rFonts w:hint="eastAsia"/>
        </w:rPr>
        <w:t xml:space="preserve"> =&gt; </w:t>
      </w:r>
      <w:r>
        <w:rPr>
          <w:rFonts w:hint="eastAsia"/>
        </w:rPr>
        <w:t>牴觸</w:t>
      </w:r>
      <w:r>
        <w:rPr>
          <w:rFonts w:hint="eastAsia"/>
        </w:rPr>
        <w:t xml:space="preserve"> =&gt; </w:t>
      </w:r>
      <w:r>
        <w:rPr>
          <w:rFonts w:hint="eastAsia"/>
        </w:rPr>
        <w:t>由委辦機關函告無效</w:t>
      </w:r>
    </w:p>
    <w:p w:rsidR="00C63F40" w:rsidRDefault="00C63F40" w:rsidP="00C63F40"/>
    <w:p w:rsidR="00C63F40" w:rsidRDefault="00C63F40" w:rsidP="00C63F40">
      <w:r>
        <w:rPr>
          <w:rFonts w:hint="eastAsia"/>
        </w:rPr>
        <w:t>鄉鎮市委辦規則</w:t>
      </w:r>
      <w:r>
        <w:rPr>
          <w:rFonts w:hint="eastAsia"/>
        </w:rPr>
        <w:t xml:space="preserve">  =&gt; </w:t>
      </w:r>
      <w:r>
        <w:rPr>
          <w:rFonts w:hint="eastAsia"/>
        </w:rPr>
        <w:t>牴觸</w:t>
      </w:r>
      <w:r>
        <w:rPr>
          <w:rFonts w:hint="eastAsia"/>
        </w:rPr>
        <w:t xml:space="preserve"> =&gt;  </w:t>
      </w:r>
      <w:r>
        <w:rPr>
          <w:rFonts w:hint="eastAsia"/>
        </w:rPr>
        <w:t>由委辦機關函告無效</w:t>
      </w:r>
    </w:p>
    <w:p w:rsidR="00C63F40" w:rsidRDefault="00C63F40" w:rsidP="00C63F40"/>
    <w:p w:rsidR="00C63F40" w:rsidRDefault="00C63F40" w:rsidP="00C63F40">
      <w:r>
        <w:t xml:space="preserve"> -------------------------------------------------------------</w:t>
      </w:r>
    </w:p>
    <w:p w:rsidR="00C63F40" w:rsidRDefault="00C63F40" w:rsidP="00C63F40"/>
    <w:p w:rsidR="00C63F40" w:rsidRDefault="00C63F40" w:rsidP="00C63F40">
      <w:r>
        <w:rPr>
          <w:rFonts w:hint="eastAsia"/>
        </w:rPr>
        <w:t>直轄市自治事項</w:t>
      </w:r>
      <w:r>
        <w:rPr>
          <w:rFonts w:hint="eastAsia"/>
        </w:rPr>
        <w:t xml:space="preserve"> =&gt; </w:t>
      </w:r>
      <w:r>
        <w:rPr>
          <w:rFonts w:hint="eastAsia"/>
        </w:rPr>
        <w:t>違背</w:t>
      </w:r>
      <w:r>
        <w:rPr>
          <w:rFonts w:hint="eastAsia"/>
        </w:rPr>
        <w:t xml:space="preserve"> =&gt; </w:t>
      </w:r>
      <w:r>
        <w:rPr>
          <w:rFonts w:hint="eastAsia"/>
        </w:rPr>
        <w:t>由中央各該主管機關報行政院予以撤銷、變更、廢止或停止其執行</w:t>
      </w:r>
    </w:p>
    <w:p w:rsidR="00C63F40" w:rsidRDefault="00C63F40" w:rsidP="00C63F40"/>
    <w:p w:rsidR="00C63F40" w:rsidRDefault="00C63F40" w:rsidP="00C63F40">
      <w:r>
        <w:rPr>
          <w:rFonts w:hint="eastAsia"/>
        </w:rPr>
        <w:t>縣市自治事項</w:t>
      </w:r>
      <w:r>
        <w:rPr>
          <w:rFonts w:hint="eastAsia"/>
        </w:rPr>
        <w:t xml:space="preserve"> =&gt; </w:t>
      </w:r>
      <w:r>
        <w:rPr>
          <w:rFonts w:hint="eastAsia"/>
        </w:rPr>
        <w:t>違背</w:t>
      </w:r>
      <w:r>
        <w:rPr>
          <w:rFonts w:hint="eastAsia"/>
        </w:rPr>
        <w:t xml:space="preserve"> =&gt; </w:t>
      </w:r>
      <w:r>
        <w:rPr>
          <w:rFonts w:hint="eastAsia"/>
        </w:rPr>
        <w:t>由中央各該主管機關報行政院予以撤銷、變更、廢止或停止其執行</w:t>
      </w:r>
    </w:p>
    <w:p w:rsidR="00C63F40" w:rsidRDefault="00C63F40" w:rsidP="00C63F40"/>
    <w:p w:rsidR="00C63F40" w:rsidRDefault="00C63F40" w:rsidP="00C63F40">
      <w:r>
        <w:rPr>
          <w:rFonts w:hint="eastAsia"/>
        </w:rPr>
        <w:t>鄉鎮市自治事項</w:t>
      </w:r>
      <w:r>
        <w:rPr>
          <w:rFonts w:hint="eastAsia"/>
        </w:rPr>
        <w:t xml:space="preserve"> =&gt; </w:t>
      </w:r>
      <w:r>
        <w:rPr>
          <w:rFonts w:hint="eastAsia"/>
        </w:rPr>
        <w:t>違背</w:t>
      </w:r>
      <w:r>
        <w:rPr>
          <w:rFonts w:hint="eastAsia"/>
        </w:rPr>
        <w:t xml:space="preserve"> =&gt; </w:t>
      </w:r>
      <w:r>
        <w:rPr>
          <w:rFonts w:hint="eastAsia"/>
        </w:rPr>
        <w:t>由縣政府予以撤銷、變更、廢止或停止其執行</w:t>
      </w:r>
    </w:p>
    <w:p w:rsidR="00C63F40" w:rsidRDefault="00C63F40" w:rsidP="00C63F40"/>
    <w:p w:rsidR="00C63F40" w:rsidRDefault="00C63F40" w:rsidP="00C63F40">
      <w:r>
        <w:rPr>
          <w:rFonts w:hint="eastAsia"/>
        </w:rPr>
        <w:t>直轄市委辦事項</w:t>
      </w:r>
      <w:r>
        <w:rPr>
          <w:rFonts w:hint="eastAsia"/>
        </w:rPr>
        <w:t xml:space="preserve"> =&gt; </w:t>
      </w:r>
      <w:r>
        <w:rPr>
          <w:rFonts w:hint="eastAsia"/>
        </w:rPr>
        <w:t>違背</w:t>
      </w:r>
      <w:r>
        <w:rPr>
          <w:rFonts w:hint="eastAsia"/>
        </w:rPr>
        <w:t xml:space="preserve"> =&gt; </w:t>
      </w:r>
      <w:r>
        <w:rPr>
          <w:rFonts w:hint="eastAsia"/>
        </w:rPr>
        <w:t>由中央各該主管機關報行政院予以撤銷、變更、廢止或停止其執行</w:t>
      </w:r>
    </w:p>
    <w:p w:rsidR="00C63F40" w:rsidRDefault="00C63F40" w:rsidP="00C63F40"/>
    <w:p w:rsidR="00C63F40" w:rsidRDefault="00C63F40" w:rsidP="00C63F40">
      <w:r>
        <w:rPr>
          <w:rFonts w:hint="eastAsia"/>
        </w:rPr>
        <w:t>縣市委辦事項</w:t>
      </w:r>
      <w:r>
        <w:rPr>
          <w:rFonts w:hint="eastAsia"/>
        </w:rPr>
        <w:t xml:space="preserve"> =&gt; </w:t>
      </w:r>
      <w:r>
        <w:rPr>
          <w:rFonts w:hint="eastAsia"/>
        </w:rPr>
        <w:t>違背</w:t>
      </w:r>
      <w:r>
        <w:rPr>
          <w:rFonts w:hint="eastAsia"/>
        </w:rPr>
        <w:t xml:space="preserve"> =&gt; </w:t>
      </w:r>
      <w:r>
        <w:rPr>
          <w:rFonts w:hint="eastAsia"/>
        </w:rPr>
        <w:t>由委辦機關予以撤銷、變更、廢止或停止其執行。</w:t>
      </w:r>
    </w:p>
    <w:p w:rsidR="00C63F40" w:rsidRDefault="00C63F40" w:rsidP="00C63F40"/>
    <w:p w:rsidR="00C63F40" w:rsidRDefault="00C63F40" w:rsidP="00C63F40">
      <w:r>
        <w:rPr>
          <w:rFonts w:hint="eastAsia"/>
        </w:rPr>
        <w:t>鄉鎮市委辦事項</w:t>
      </w:r>
      <w:r>
        <w:rPr>
          <w:rFonts w:hint="eastAsia"/>
        </w:rPr>
        <w:t xml:space="preserve"> =&gt; </w:t>
      </w:r>
      <w:r>
        <w:rPr>
          <w:rFonts w:hint="eastAsia"/>
        </w:rPr>
        <w:t>違背</w:t>
      </w:r>
      <w:r>
        <w:rPr>
          <w:rFonts w:hint="eastAsia"/>
        </w:rPr>
        <w:t xml:space="preserve"> =&gt; </w:t>
      </w:r>
      <w:r>
        <w:rPr>
          <w:rFonts w:hint="eastAsia"/>
        </w:rPr>
        <w:t>由委辦機關予以撤銷、變更、廢止或停止其執行。</w:t>
      </w:r>
    </w:p>
    <w:p w:rsidR="00C63F40" w:rsidRDefault="00C63F40" w:rsidP="00C63F40"/>
    <w:p w:rsidR="00212888" w:rsidRDefault="00212888" w:rsidP="00212888">
      <w:r>
        <w:rPr>
          <w:rFonts w:hint="eastAsia"/>
        </w:rPr>
        <w:t>各直轄市議會</w:t>
      </w:r>
      <w:r>
        <w:rPr>
          <w:rFonts w:hint="eastAsia"/>
        </w:rPr>
        <w:t xml:space="preserve">  </w:t>
      </w:r>
      <w:r>
        <w:rPr>
          <w:rFonts w:hint="eastAsia"/>
        </w:rPr>
        <w:t>自治條例</w:t>
      </w:r>
      <w:r>
        <w:rPr>
          <w:rFonts w:hint="eastAsia"/>
        </w:rPr>
        <w:t xml:space="preserve"> --&gt; </w:t>
      </w:r>
      <w:r>
        <w:rPr>
          <w:rFonts w:hint="eastAsia"/>
        </w:rPr>
        <w:t>報行政院核定</w:t>
      </w:r>
    </w:p>
    <w:p w:rsidR="00212888" w:rsidRDefault="00212888" w:rsidP="00212888">
      <w:r>
        <w:rPr>
          <w:rFonts w:hint="eastAsia"/>
        </w:rPr>
        <w:t>各縣</w:t>
      </w:r>
      <w:r>
        <w:rPr>
          <w:rFonts w:hint="eastAsia"/>
        </w:rPr>
        <w:t xml:space="preserve"> (</w:t>
      </w:r>
      <w:r>
        <w:rPr>
          <w:rFonts w:hint="eastAsia"/>
        </w:rPr>
        <w:t>市</w:t>
      </w:r>
      <w:r>
        <w:rPr>
          <w:rFonts w:hint="eastAsia"/>
        </w:rPr>
        <w:t xml:space="preserve">) </w:t>
      </w:r>
      <w:r>
        <w:rPr>
          <w:rFonts w:hint="eastAsia"/>
        </w:rPr>
        <w:t>議</w:t>
      </w:r>
      <w:r>
        <w:rPr>
          <w:rFonts w:hint="eastAsia"/>
        </w:rPr>
        <w:t xml:space="preserve"> </w:t>
      </w:r>
      <w:r>
        <w:rPr>
          <w:rFonts w:hint="eastAsia"/>
        </w:rPr>
        <w:t>會</w:t>
      </w:r>
      <w:r>
        <w:rPr>
          <w:rFonts w:hint="eastAsia"/>
        </w:rPr>
        <w:t xml:space="preserve"> </w:t>
      </w:r>
      <w:r>
        <w:rPr>
          <w:rFonts w:hint="eastAsia"/>
        </w:rPr>
        <w:t>自治條例</w:t>
      </w:r>
      <w:r>
        <w:rPr>
          <w:rFonts w:hint="eastAsia"/>
        </w:rPr>
        <w:t xml:space="preserve"> --&gt;</w:t>
      </w:r>
      <w:r>
        <w:rPr>
          <w:rFonts w:hint="eastAsia"/>
        </w:rPr>
        <w:t>報內政部核定</w:t>
      </w:r>
    </w:p>
    <w:p w:rsidR="00212888" w:rsidRDefault="00212888" w:rsidP="00212888">
      <w:r>
        <w:rPr>
          <w:rFonts w:hint="eastAsia"/>
        </w:rPr>
        <w:t>鄉</w:t>
      </w:r>
      <w:r>
        <w:rPr>
          <w:rFonts w:hint="eastAsia"/>
        </w:rPr>
        <w:t xml:space="preserve"> (</w:t>
      </w:r>
      <w:r>
        <w:rPr>
          <w:rFonts w:hint="eastAsia"/>
        </w:rPr>
        <w:t>鎮、市</w:t>
      </w:r>
      <w:r>
        <w:rPr>
          <w:rFonts w:hint="eastAsia"/>
        </w:rPr>
        <w:t xml:space="preserve">) </w:t>
      </w:r>
      <w:r>
        <w:rPr>
          <w:rFonts w:hint="eastAsia"/>
        </w:rPr>
        <w:t>民代表</w:t>
      </w:r>
      <w:r>
        <w:rPr>
          <w:rFonts w:hint="eastAsia"/>
        </w:rPr>
        <w:t xml:space="preserve"> </w:t>
      </w:r>
      <w:r>
        <w:rPr>
          <w:rFonts w:hint="eastAsia"/>
        </w:rPr>
        <w:t>自治條例</w:t>
      </w:r>
      <w:r>
        <w:rPr>
          <w:rFonts w:hint="eastAsia"/>
        </w:rPr>
        <w:t>--&gt;</w:t>
      </w:r>
      <w:r>
        <w:rPr>
          <w:rFonts w:hint="eastAsia"/>
        </w:rPr>
        <w:t>報縣政府核定</w:t>
      </w:r>
    </w:p>
    <w:p w:rsidR="00212888" w:rsidRDefault="00212888" w:rsidP="00212888"/>
    <w:p w:rsidR="00AD0B51" w:rsidRDefault="00AD0B51" w:rsidP="00AD0B51">
      <w:r>
        <w:rPr>
          <w:rFonts w:hint="eastAsia"/>
        </w:rPr>
        <w:t>組織以法律定之者，其組織法律定名為法。但業務相同而轄區不同或</w:t>
      </w:r>
      <w:r>
        <w:rPr>
          <w:rFonts w:hint="eastAsia"/>
        </w:rPr>
        <w:t xml:space="preserve"> </w:t>
      </w:r>
      <w:r>
        <w:rPr>
          <w:rFonts w:hint="eastAsia"/>
        </w:rPr>
        <w:t>權限相同而管轄事務不同之機關，其共同適用之組織法律定名為通則。</w:t>
      </w:r>
      <w:r>
        <w:rPr>
          <w:rFonts w:hint="eastAsia"/>
        </w:rPr>
        <w:t xml:space="preserve"> </w:t>
      </w:r>
      <w:r>
        <w:rPr>
          <w:rFonts w:hint="eastAsia"/>
        </w:rPr>
        <w:t>機關組織以命令定之者，其組織命令定名為規程。但業務相同而轄區不同</w:t>
      </w:r>
      <w:r>
        <w:rPr>
          <w:rFonts w:hint="eastAsia"/>
        </w:rPr>
        <w:t xml:space="preserve"> </w:t>
      </w:r>
      <w:r>
        <w:rPr>
          <w:rFonts w:hint="eastAsia"/>
        </w:rPr>
        <w:t>或權限相同而管轄事務不同之機關，其共同適用之組織命令定名為準則。</w:t>
      </w:r>
    </w:p>
    <w:p w:rsidR="00AA6E30" w:rsidRDefault="00AA6E30" w:rsidP="00AA6E30">
      <w:r>
        <w:rPr>
          <w:rFonts w:hint="eastAsia"/>
        </w:rPr>
        <w:lastRenderedPageBreak/>
        <w:t>罰預備行為</w:t>
      </w:r>
      <w:r>
        <w:t>(</w:t>
      </w:r>
      <w:r>
        <w:rPr>
          <w:rFonts w:hint="eastAsia"/>
        </w:rPr>
        <w:t>例外才處罰</w:t>
      </w:r>
      <w:r>
        <w:t>)</w:t>
      </w:r>
      <w:r>
        <w:rPr>
          <w:rFonts w:hint="eastAsia"/>
        </w:rPr>
        <w:t>：殺人、擄人勒贖罪、放火、內亂、外患、強盜、劫持航空器、偽造貨幣。</w:t>
      </w:r>
    </w:p>
    <w:p w:rsidR="00AA6E30" w:rsidRDefault="00AA6E30" w:rsidP="00AA6E30">
      <w:r>
        <w:rPr>
          <w:rFonts w:hint="eastAsia"/>
        </w:rPr>
        <w:t>殺人放火</w:t>
      </w:r>
      <w:proofErr w:type="gramStart"/>
      <w:r>
        <w:rPr>
          <w:rFonts w:hint="eastAsia"/>
        </w:rPr>
        <w:t>劫</w:t>
      </w:r>
      <w:proofErr w:type="gramEnd"/>
      <w:r>
        <w:rPr>
          <w:rFonts w:hint="eastAsia"/>
        </w:rPr>
        <w:t>飛機</w:t>
      </w:r>
    </w:p>
    <w:p w:rsidR="00AA6E30" w:rsidRDefault="00AA6E30" w:rsidP="00AA6E30">
      <w:r>
        <w:rPr>
          <w:rFonts w:hint="eastAsia"/>
        </w:rPr>
        <w:t>內亂外患偽幣</w:t>
      </w:r>
      <w:proofErr w:type="gramStart"/>
      <w:r>
        <w:rPr>
          <w:rFonts w:hint="eastAsia"/>
        </w:rPr>
        <w:t>券</w:t>
      </w:r>
      <w:proofErr w:type="gramEnd"/>
    </w:p>
    <w:p w:rsidR="00AA6E30" w:rsidRDefault="00AA6E30" w:rsidP="00AA6E30">
      <w:r>
        <w:rPr>
          <w:rFonts w:hint="eastAsia"/>
        </w:rPr>
        <w:t>擄人勒贖還強盜</w:t>
      </w:r>
    </w:p>
    <w:p w:rsidR="00AA6E30" w:rsidRDefault="009123CE" w:rsidP="00AA6E30">
      <w:r>
        <w:rPr>
          <w:rFonts w:hint="eastAsia"/>
        </w:rPr>
        <w:t>(</w:t>
      </w:r>
      <w:r w:rsidR="00AA6E30">
        <w:rPr>
          <w:rFonts w:hint="eastAsia"/>
        </w:rPr>
        <w:t>殺</w:t>
      </w:r>
      <w:r>
        <w:rPr>
          <w:rFonts w:hint="eastAsia"/>
        </w:rPr>
        <w:t>)</w:t>
      </w:r>
      <w:r w:rsidR="00AA6E30">
        <w:rPr>
          <w:rFonts w:hint="eastAsia"/>
        </w:rPr>
        <w:t>直系血親尊親屬</w:t>
      </w:r>
    </w:p>
    <w:p w:rsidR="00AA6E30" w:rsidRDefault="00AA6E30" w:rsidP="00AA6E30"/>
    <w:p w:rsidR="00C11D26" w:rsidRDefault="00C11D26" w:rsidP="00C11D26">
      <w:r>
        <w:rPr>
          <w:rFonts w:hint="eastAsia"/>
        </w:rPr>
        <w:t>1.</w:t>
      </w:r>
      <w:r>
        <w:rPr>
          <w:rFonts w:hint="eastAsia"/>
        </w:rPr>
        <w:t>侵害國家法益的犯罪：包括內亂、外患、妨害國交、瀆職、妨害公務、妨害投票、妨害秩序、脫逃、藏匿</w:t>
      </w:r>
      <w:proofErr w:type="gramStart"/>
      <w:r>
        <w:rPr>
          <w:rFonts w:hint="eastAsia"/>
        </w:rPr>
        <w:t>犯人及煙滅</w:t>
      </w:r>
      <w:proofErr w:type="gramEnd"/>
      <w:r>
        <w:rPr>
          <w:rFonts w:hint="eastAsia"/>
        </w:rPr>
        <w:t>證據、偽證及誣告罪。</w:t>
      </w:r>
    </w:p>
    <w:p w:rsidR="00C11D26" w:rsidRDefault="00C11D26" w:rsidP="00C11D26"/>
    <w:p w:rsidR="00C11D26" w:rsidRDefault="00C11D26" w:rsidP="00C11D26">
      <w:r>
        <w:rPr>
          <w:rFonts w:hint="eastAsia"/>
        </w:rPr>
        <w:t>→和「公權力」的行使有關，例如：「偽證及誣告罪」妨害了國家司法機關的公權力行使。</w:t>
      </w:r>
    </w:p>
    <w:p w:rsidR="00C11D26" w:rsidRDefault="00C11D26" w:rsidP="00C11D26"/>
    <w:p w:rsidR="00C11D26" w:rsidRDefault="00C11D26" w:rsidP="00C11D26">
      <w:r>
        <w:rPr>
          <w:rFonts w:hint="eastAsia"/>
        </w:rPr>
        <w:t>2.</w:t>
      </w:r>
      <w:r>
        <w:rPr>
          <w:rFonts w:hint="eastAsia"/>
        </w:rPr>
        <w:t>侵害社會</w:t>
      </w:r>
      <w:proofErr w:type="gramStart"/>
      <w:r>
        <w:rPr>
          <w:rFonts w:hint="eastAsia"/>
        </w:rPr>
        <w:t>法益罪</w:t>
      </w:r>
      <w:proofErr w:type="gramEnd"/>
      <w:r w:rsidR="00BE5F3B">
        <w:rPr>
          <w:rFonts w:hint="eastAsia"/>
        </w:rPr>
        <w:t>：公共危險罪、偽造貨幣、偽造有價證券、偽造度量衡、偽造文書印文</w:t>
      </w:r>
      <w:r>
        <w:rPr>
          <w:rFonts w:hint="eastAsia"/>
        </w:rPr>
        <w:t>、賭博罪、妨害風化罪、妨害婚姻及家庭、</w:t>
      </w:r>
      <w:proofErr w:type="gramStart"/>
      <w:r>
        <w:rPr>
          <w:rFonts w:hint="eastAsia"/>
        </w:rPr>
        <w:t>褻瀆祀</w:t>
      </w:r>
      <w:proofErr w:type="gramEnd"/>
      <w:r>
        <w:rPr>
          <w:rFonts w:hint="eastAsia"/>
        </w:rPr>
        <w:t>典、侵害墳墓屍體、妨害農工商、鴉片罪等等。</w:t>
      </w:r>
    </w:p>
    <w:p w:rsidR="00C11D26" w:rsidRDefault="00C11D26" w:rsidP="00C11D26"/>
    <w:p w:rsidR="00C11D26" w:rsidRDefault="00C11D26" w:rsidP="00C11D26">
      <w:r>
        <w:rPr>
          <w:rFonts w:hint="eastAsia"/>
        </w:rPr>
        <w:t>→侵害社會的</w:t>
      </w:r>
      <w:proofErr w:type="gramStart"/>
      <w:r>
        <w:rPr>
          <w:rFonts w:hint="eastAsia"/>
        </w:rPr>
        <w:t>法益就和</w:t>
      </w:r>
      <w:proofErr w:type="gramEnd"/>
      <w:r>
        <w:rPr>
          <w:rFonts w:hint="eastAsia"/>
        </w:rPr>
        <w:t>「民生」「社會」有關；社會法益也許會比較難理解，它通常涉及的不只有單一對象。</w:t>
      </w:r>
    </w:p>
    <w:p w:rsidR="00C11D26" w:rsidRDefault="00C11D26" w:rsidP="00C11D26"/>
    <w:p w:rsidR="00C11D26" w:rsidRDefault="00C11D26" w:rsidP="00C11D26">
      <w:r>
        <w:rPr>
          <w:rFonts w:hint="eastAsia"/>
        </w:rPr>
        <w:t>3.</w:t>
      </w:r>
      <w:r>
        <w:rPr>
          <w:rFonts w:hint="eastAsia"/>
        </w:rPr>
        <w:t>侵害個人</w:t>
      </w:r>
      <w:proofErr w:type="gramStart"/>
      <w:r>
        <w:rPr>
          <w:rFonts w:hint="eastAsia"/>
        </w:rPr>
        <w:t>法益罪</w:t>
      </w:r>
      <w:proofErr w:type="gramEnd"/>
      <w:r>
        <w:rPr>
          <w:rFonts w:hint="eastAsia"/>
        </w:rPr>
        <w:t>：殺人、傷害、墮胎、遺棄、竊盜、妨害自由</w:t>
      </w:r>
      <w:r w:rsidR="00BE5F3B">
        <w:rPr>
          <w:rFonts w:hint="eastAsia"/>
        </w:rPr>
        <w:t>、妨害性自主</w:t>
      </w:r>
      <w:r>
        <w:rPr>
          <w:rFonts w:hint="eastAsia"/>
        </w:rPr>
        <w:t>、妨害名譽及信用罪、妨害秘密、侵占、詐欺背信及重利罪、恐嚇擄人勒贖、贓物、毀棄損壞、妨害電腦使用罪等等。</w:t>
      </w:r>
    </w:p>
    <w:p w:rsidR="00C11D26" w:rsidRDefault="00C11D26" w:rsidP="00C11D26"/>
    <w:p w:rsidR="00C11D26" w:rsidRDefault="00C11D26" w:rsidP="00C11D26">
      <w:r>
        <w:rPr>
          <w:rFonts w:hint="eastAsia"/>
        </w:rPr>
        <w:t>→侵害個人法益的部分比較好記，因為它強調的是「個人」的法益</w:t>
      </w:r>
      <w:r>
        <w:rPr>
          <w:rFonts w:hint="eastAsia"/>
        </w:rPr>
        <w:t xml:space="preserve"> </w:t>
      </w:r>
      <w:r>
        <w:rPr>
          <w:rFonts w:hint="eastAsia"/>
        </w:rPr>
        <w:t>。</w:t>
      </w:r>
    </w:p>
    <w:p w:rsidR="00C11D26" w:rsidRDefault="00C11D26" w:rsidP="00C11D26"/>
    <w:p w:rsidR="00C11D26" w:rsidRDefault="00C11D26" w:rsidP="00C11D26">
      <w:r>
        <w:rPr>
          <w:rFonts w:hint="eastAsia"/>
        </w:rPr>
        <w:t>●背誦要訣：一個犯罪所侵害的</w:t>
      </w:r>
      <w:proofErr w:type="gramStart"/>
      <w:r>
        <w:rPr>
          <w:rFonts w:hint="eastAsia"/>
        </w:rPr>
        <w:t>法益既非</w:t>
      </w:r>
      <w:proofErr w:type="gramEnd"/>
      <w:r>
        <w:rPr>
          <w:rFonts w:hint="eastAsia"/>
        </w:rPr>
        <w:t>「國家」又非「個人」，就可以將之歸類為侵害「社會」法益，不會有第四種分類。</w:t>
      </w:r>
    </w:p>
    <w:p w:rsidR="00C11D26" w:rsidRDefault="007D5BF4" w:rsidP="00C11D26">
      <w:r w:rsidRPr="007D5BF4">
        <w:rPr>
          <w:rFonts w:hint="eastAsia"/>
        </w:rPr>
        <w:t>專利期限自</w:t>
      </w:r>
      <w:r w:rsidRPr="00506CA3">
        <w:rPr>
          <w:rFonts w:hint="eastAsia"/>
          <w:b/>
          <w:color w:val="FF0000"/>
        </w:rPr>
        <w:t>申請之日</w:t>
      </w:r>
      <w:r w:rsidRPr="007D5BF4">
        <w:rPr>
          <w:rFonts w:hint="eastAsia"/>
        </w:rPr>
        <w:t>起算</w:t>
      </w:r>
      <w:r>
        <w:rPr>
          <w:rFonts w:hint="eastAsia"/>
        </w:rPr>
        <w:t>，</w:t>
      </w:r>
      <w:r w:rsidRPr="007D5BF4">
        <w:rPr>
          <w:rFonts w:hint="eastAsia"/>
        </w:rPr>
        <w:t>為維持專利權，應繳納專利年費。</w:t>
      </w:r>
    </w:p>
    <w:p w:rsidR="007D5BF4" w:rsidRDefault="007D5BF4" w:rsidP="007D5BF4">
      <w:r>
        <w:rPr>
          <w:rFonts w:hint="eastAsia"/>
        </w:rPr>
        <w:t>發明專利年費自公告之日起算申請專利之發明，自公告之日起給予發明專利權，並發證書。</w:t>
      </w:r>
      <w:r>
        <w:rPr>
          <w:rFonts w:hint="eastAsia"/>
        </w:rPr>
        <w:t xml:space="preserve"> </w:t>
      </w:r>
      <w:r>
        <w:rPr>
          <w:rFonts w:hint="eastAsia"/>
        </w:rPr>
        <w:t>發明專利權期限，自申請日起算二十年屆滿。</w:t>
      </w:r>
    </w:p>
    <w:p w:rsidR="005E2330" w:rsidRDefault="005E2330" w:rsidP="005E2330">
      <w:r>
        <w:rPr>
          <w:rFonts w:hint="eastAsia"/>
        </w:rPr>
        <w:t>商標自</w:t>
      </w:r>
      <w:r w:rsidRPr="00506CA3">
        <w:rPr>
          <w:rFonts w:hint="eastAsia"/>
          <w:b/>
          <w:color w:val="FF0000"/>
        </w:rPr>
        <w:t>註冊公告</w:t>
      </w:r>
      <w:r>
        <w:rPr>
          <w:rFonts w:hint="eastAsia"/>
        </w:rPr>
        <w:t>當日起，由權利人取得商標權，商標權期間為十年。</w:t>
      </w:r>
    </w:p>
    <w:p w:rsidR="00506CA3" w:rsidRDefault="00506CA3" w:rsidP="00506CA3">
      <w:r>
        <w:rPr>
          <w:rFonts w:hint="eastAsia"/>
        </w:rPr>
        <w:t>商標權</w:t>
      </w:r>
      <w:r>
        <w:rPr>
          <w:rFonts w:hint="eastAsia"/>
        </w:rPr>
        <w:t>10</w:t>
      </w:r>
      <w:r>
        <w:rPr>
          <w:rFonts w:hint="eastAsia"/>
        </w:rPr>
        <w:t>年</w:t>
      </w:r>
    </w:p>
    <w:p w:rsidR="00506CA3" w:rsidRDefault="00506CA3" w:rsidP="00506CA3">
      <w:r>
        <w:rPr>
          <w:rFonts w:hint="eastAsia"/>
        </w:rPr>
        <w:t>專利權</w:t>
      </w:r>
      <w:r>
        <w:rPr>
          <w:rFonts w:hint="eastAsia"/>
        </w:rPr>
        <w:t>20</w:t>
      </w:r>
      <w:r>
        <w:rPr>
          <w:rFonts w:hint="eastAsia"/>
        </w:rPr>
        <w:t>年</w:t>
      </w:r>
    </w:p>
    <w:p w:rsidR="00506CA3" w:rsidRDefault="00506CA3" w:rsidP="00506CA3">
      <w:r>
        <w:rPr>
          <w:rFonts w:hint="eastAsia"/>
        </w:rPr>
        <w:t>著作</w:t>
      </w:r>
      <w:r w:rsidR="00BE5F3B">
        <w:rPr>
          <w:rFonts w:hint="eastAsia"/>
        </w:rPr>
        <w:t>財產</w:t>
      </w:r>
      <w:r>
        <w:rPr>
          <w:rFonts w:hint="eastAsia"/>
        </w:rPr>
        <w:t>權</w:t>
      </w:r>
      <w:r>
        <w:rPr>
          <w:rFonts w:hint="eastAsia"/>
        </w:rPr>
        <w:t>50</w:t>
      </w:r>
      <w:r>
        <w:rPr>
          <w:rFonts w:hint="eastAsia"/>
        </w:rPr>
        <w:t>年</w:t>
      </w:r>
    </w:p>
    <w:p w:rsidR="00506CA3" w:rsidRDefault="00506CA3" w:rsidP="00506CA3">
      <w:r>
        <w:rPr>
          <w:rFonts w:hint="eastAsia"/>
        </w:rPr>
        <w:t>發明專利</w:t>
      </w:r>
      <w:r>
        <w:rPr>
          <w:rFonts w:hint="eastAsia"/>
        </w:rPr>
        <w:t>20</w:t>
      </w:r>
      <w:r>
        <w:rPr>
          <w:rFonts w:hint="eastAsia"/>
        </w:rPr>
        <w:t>年</w:t>
      </w:r>
    </w:p>
    <w:p w:rsidR="00506CA3" w:rsidRDefault="00506CA3" w:rsidP="00506CA3">
      <w:r>
        <w:rPr>
          <w:rFonts w:hint="eastAsia"/>
        </w:rPr>
        <w:t>新型專利</w:t>
      </w:r>
      <w:r>
        <w:rPr>
          <w:rFonts w:hint="eastAsia"/>
        </w:rPr>
        <w:t>10</w:t>
      </w:r>
      <w:r>
        <w:rPr>
          <w:rFonts w:hint="eastAsia"/>
        </w:rPr>
        <w:t>年</w:t>
      </w:r>
    </w:p>
    <w:p w:rsidR="00506CA3" w:rsidRDefault="00506CA3" w:rsidP="00506CA3">
      <w:r>
        <w:rPr>
          <w:rFonts w:hint="eastAsia"/>
        </w:rPr>
        <w:t>設計專利</w:t>
      </w:r>
      <w:r>
        <w:rPr>
          <w:rFonts w:hint="eastAsia"/>
        </w:rPr>
        <w:t>12</w:t>
      </w:r>
      <w:r>
        <w:rPr>
          <w:rFonts w:hint="eastAsia"/>
        </w:rPr>
        <w:t>年</w:t>
      </w:r>
    </w:p>
    <w:p w:rsidR="00506CA3" w:rsidRDefault="00287E2D" w:rsidP="00506CA3">
      <w:r w:rsidRPr="00287E2D">
        <w:rPr>
          <w:rFonts w:hint="eastAsia"/>
        </w:rPr>
        <w:lastRenderedPageBreak/>
        <w:t>專利權存續期間一旦屆滿，即屬公共財，任何人就可以加以利用，原則上不可以延長，但醫藥品、農藥品或其製造方法發明專利權之實施，應取得許可證者，在未取得許可之前並無法上市，但專利權期間卻一直在消耗，為補償專利權人，專利法第</w:t>
      </w:r>
      <w:r w:rsidRPr="00287E2D">
        <w:rPr>
          <w:rFonts w:hint="eastAsia"/>
        </w:rPr>
        <w:t>53</w:t>
      </w:r>
      <w:r w:rsidRPr="00287E2D">
        <w:rPr>
          <w:rFonts w:hint="eastAsia"/>
        </w:rPr>
        <w:t>條規定此類專利，專利權人得申請延長專利權期間至多</w:t>
      </w:r>
      <w:r w:rsidRPr="00287E2D">
        <w:rPr>
          <w:rFonts w:hint="eastAsia"/>
        </w:rPr>
        <w:t>5</w:t>
      </w:r>
      <w:r w:rsidRPr="00287E2D">
        <w:rPr>
          <w:rFonts w:hint="eastAsia"/>
        </w:rPr>
        <w:t>年，並以一次為限</w:t>
      </w:r>
      <w:r w:rsidR="00684EB8">
        <w:rPr>
          <w:rFonts w:hint="eastAsia"/>
        </w:rPr>
        <w:t>。</w:t>
      </w:r>
    </w:p>
    <w:p w:rsidR="00FA4C49" w:rsidRDefault="00FA4C49" w:rsidP="00506CA3"/>
    <w:p w:rsidR="00FA4C49" w:rsidRDefault="00FA4C49" w:rsidP="00FA4C49">
      <w:r>
        <w:rPr>
          <w:rFonts w:hint="eastAsia"/>
        </w:rPr>
        <w:t>原告捨棄</w:t>
      </w:r>
      <w:r>
        <w:rPr>
          <w:rFonts w:hint="eastAsia"/>
        </w:rPr>
        <w:t xml:space="preserve"> = </w:t>
      </w:r>
      <w:r>
        <w:rPr>
          <w:rFonts w:hint="eastAsia"/>
        </w:rPr>
        <w:t>應為原告敗訴之判決</w:t>
      </w:r>
    </w:p>
    <w:p w:rsidR="00FA4C49" w:rsidRDefault="00FA4C49" w:rsidP="00FA4C49">
      <w:r>
        <w:rPr>
          <w:rFonts w:hint="eastAsia"/>
        </w:rPr>
        <w:t>被告認諾</w:t>
      </w:r>
      <w:r>
        <w:rPr>
          <w:rFonts w:hint="eastAsia"/>
        </w:rPr>
        <w:t xml:space="preserve"> = </w:t>
      </w:r>
      <w:r>
        <w:rPr>
          <w:rFonts w:hint="eastAsia"/>
        </w:rPr>
        <w:t>應為被告敗訴之判決</w:t>
      </w:r>
    </w:p>
    <w:p w:rsidR="00FA4C49" w:rsidRDefault="00FA4C49" w:rsidP="00FA4C49"/>
    <w:p w:rsidR="00FA4C49" w:rsidRDefault="00FA4C49" w:rsidP="00FA4C49">
      <w:r>
        <w:rPr>
          <w:rFonts w:hint="eastAsia"/>
        </w:rPr>
        <w:t>自認</w:t>
      </w:r>
      <w:r>
        <w:rPr>
          <w:rFonts w:hint="eastAsia"/>
        </w:rPr>
        <w:t xml:space="preserve"> </w:t>
      </w:r>
      <w:r>
        <w:rPr>
          <w:rFonts w:hint="eastAsia"/>
        </w:rPr>
        <w:t>的對象單純是「</w:t>
      </w:r>
      <w:proofErr w:type="gramStart"/>
      <w:r>
        <w:rPr>
          <w:rFonts w:hint="eastAsia"/>
        </w:rPr>
        <w:t>他造所主張</w:t>
      </w:r>
      <w:proofErr w:type="gramEnd"/>
      <w:r>
        <w:rPr>
          <w:rFonts w:hint="eastAsia"/>
        </w:rPr>
        <w:t>不利於己</w:t>
      </w:r>
      <w:proofErr w:type="gramStart"/>
      <w:r>
        <w:rPr>
          <w:rFonts w:hint="eastAsia"/>
        </w:rPr>
        <w:t>之待證</w:t>
      </w:r>
      <w:proofErr w:type="gramEnd"/>
      <w:r>
        <w:rPr>
          <w:rFonts w:hint="eastAsia"/>
        </w:rPr>
        <w:t>事實」</w:t>
      </w:r>
    </w:p>
    <w:p w:rsidR="00FA4C49" w:rsidRDefault="00FA4C49" w:rsidP="00FA4C49">
      <w:r>
        <w:rPr>
          <w:rFonts w:hint="eastAsia"/>
        </w:rPr>
        <w:t>不一定會導致敗訴</w:t>
      </w:r>
    </w:p>
    <w:p w:rsidR="00FA4C49" w:rsidRDefault="00FA4C49" w:rsidP="00FA4C49">
      <w:r>
        <w:rPr>
          <w:rFonts w:hint="eastAsia"/>
        </w:rPr>
        <w:t>(</w:t>
      </w:r>
      <w:r>
        <w:rPr>
          <w:rFonts w:hint="eastAsia"/>
        </w:rPr>
        <w:t>尚有利於己</w:t>
      </w:r>
      <w:proofErr w:type="gramStart"/>
      <w:r>
        <w:rPr>
          <w:rFonts w:hint="eastAsia"/>
        </w:rPr>
        <w:t>之待證</w:t>
      </w:r>
      <w:proofErr w:type="gramEnd"/>
      <w:r>
        <w:rPr>
          <w:rFonts w:hint="eastAsia"/>
        </w:rPr>
        <w:t>事實存在</w:t>
      </w:r>
      <w:r>
        <w:rPr>
          <w:rFonts w:hint="eastAsia"/>
        </w:rPr>
        <w:t xml:space="preserve"> </w:t>
      </w:r>
      <w:r>
        <w:rPr>
          <w:rFonts w:hint="eastAsia"/>
        </w:rPr>
        <w:t>或</w:t>
      </w:r>
      <w:r>
        <w:rPr>
          <w:rFonts w:hint="eastAsia"/>
        </w:rPr>
        <w:t xml:space="preserve"> </w:t>
      </w:r>
      <w:r>
        <w:rPr>
          <w:rFonts w:hint="eastAsia"/>
        </w:rPr>
        <w:t>可再陳述有利於己</w:t>
      </w:r>
      <w:proofErr w:type="gramStart"/>
      <w:r>
        <w:rPr>
          <w:rFonts w:hint="eastAsia"/>
        </w:rPr>
        <w:t>之</w:t>
      </w:r>
      <w:proofErr w:type="gramEnd"/>
      <w:r>
        <w:rPr>
          <w:rFonts w:hint="eastAsia"/>
        </w:rPr>
        <w:t>事實</w:t>
      </w:r>
      <w:r>
        <w:rPr>
          <w:rFonts w:hint="eastAsia"/>
        </w:rPr>
        <w:t>)</w:t>
      </w:r>
    </w:p>
    <w:p w:rsidR="00FA4C49" w:rsidRDefault="00FA4C49" w:rsidP="00FA4C49"/>
    <w:p w:rsidR="009319EF" w:rsidRDefault="009319EF" w:rsidP="009319EF">
      <w:r>
        <w:rPr>
          <w:rFonts w:hint="eastAsia"/>
        </w:rPr>
        <w:t>質權人係經許可</w:t>
      </w:r>
      <w:proofErr w:type="gramStart"/>
      <w:r>
        <w:rPr>
          <w:rFonts w:hint="eastAsia"/>
        </w:rPr>
        <w:t>以受質為</w:t>
      </w:r>
      <w:proofErr w:type="gramEnd"/>
      <w:r>
        <w:rPr>
          <w:rFonts w:hint="eastAsia"/>
        </w:rPr>
        <w:t>營業者，僅</w:t>
      </w:r>
      <w:proofErr w:type="gramStart"/>
      <w:r>
        <w:rPr>
          <w:rFonts w:hint="eastAsia"/>
        </w:rPr>
        <w:t>得就質物</w:t>
      </w:r>
      <w:proofErr w:type="gramEnd"/>
      <w:r>
        <w:rPr>
          <w:rFonts w:hint="eastAsia"/>
        </w:rPr>
        <w:t>行使其權利。</w:t>
      </w:r>
      <w:proofErr w:type="gramStart"/>
      <w:r>
        <w:rPr>
          <w:rFonts w:hint="eastAsia"/>
        </w:rPr>
        <w:t>出質人未於取</w:t>
      </w:r>
      <w:proofErr w:type="gramEnd"/>
      <w:r>
        <w:rPr>
          <w:rFonts w:hint="eastAsia"/>
        </w:rPr>
        <w:t>贖期間屆滿後五日內取</w:t>
      </w:r>
      <w:proofErr w:type="gramStart"/>
      <w:r>
        <w:rPr>
          <w:rFonts w:hint="eastAsia"/>
        </w:rPr>
        <w:t>贖其質物時</w:t>
      </w:r>
      <w:proofErr w:type="gramEnd"/>
      <w:r>
        <w:rPr>
          <w:rFonts w:hint="eastAsia"/>
        </w:rPr>
        <w:t>，質權人取得質物之所有權，其所擔保之債權同時消滅</w:t>
      </w:r>
    </w:p>
    <w:p w:rsidR="00506BA3" w:rsidRDefault="00506BA3" w:rsidP="009319EF"/>
    <w:p w:rsidR="00506BA3" w:rsidRDefault="00506BA3" w:rsidP="00506BA3">
      <w:r>
        <w:rPr>
          <w:rFonts w:hint="eastAsia"/>
        </w:rPr>
        <w:t>質權人喪失其質物之占有，於二年內未請求返還者，其動產質權消滅</w:t>
      </w:r>
      <w:r>
        <w:rPr>
          <w:rFonts w:hint="eastAsia"/>
        </w:rPr>
        <w:t xml:space="preserve"> </w:t>
      </w:r>
    </w:p>
    <w:p w:rsidR="00506BA3" w:rsidRDefault="00506BA3" w:rsidP="00506BA3"/>
    <w:p w:rsidR="00506BA3" w:rsidRDefault="00506BA3" w:rsidP="00506BA3">
      <w:proofErr w:type="gramStart"/>
      <w:r>
        <w:rPr>
          <w:rFonts w:hint="eastAsia"/>
        </w:rPr>
        <w:t>典權定有</w:t>
      </w:r>
      <w:proofErr w:type="gramEnd"/>
      <w:r>
        <w:rPr>
          <w:rFonts w:hint="eastAsia"/>
        </w:rPr>
        <w:t>期限者，於期限屆滿後，出典人得以原</w:t>
      </w:r>
      <w:proofErr w:type="gramStart"/>
      <w:r>
        <w:rPr>
          <w:rFonts w:hint="eastAsia"/>
        </w:rPr>
        <w:t>典價回贖典物</w:t>
      </w:r>
      <w:proofErr w:type="gramEnd"/>
      <w:r>
        <w:rPr>
          <w:rFonts w:hint="eastAsia"/>
        </w:rPr>
        <w:t>。</w:t>
      </w:r>
    </w:p>
    <w:p w:rsidR="00506BA3" w:rsidRDefault="00506BA3" w:rsidP="00506BA3"/>
    <w:p w:rsidR="00506BA3" w:rsidRDefault="00506BA3" w:rsidP="00506BA3">
      <w:r>
        <w:rPr>
          <w:rFonts w:hint="eastAsia"/>
        </w:rPr>
        <w:t>出典人</w:t>
      </w:r>
      <w:proofErr w:type="gramStart"/>
      <w:r>
        <w:rPr>
          <w:rFonts w:hint="eastAsia"/>
        </w:rPr>
        <w:t>於典期</w:t>
      </w:r>
      <w:proofErr w:type="gramEnd"/>
      <w:r>
        <w:rPr>
          <w:rFonts w:hint="eastAsia"/>
        </w:rPr>
        <w:t>屆滿後，經過二年，不以原典價回贖者，典權人即取得典物</w:t>
      </w:r>
    </w:p>
    <w:p w:rsidR="00506BA3" w:rsidRDefault="00506BA3" w:rsidP="009319EF"/>
    <w:p w:rsidR="009319EF" w:rsidRDefault="009319EF" w:rsidP="009319EF">
      <w:r>
        <w:rPr>
          <w:rFonts w:hint="eastAsia"/>
        </w:rPr>
        <w:t>口授遺囑，應由見證人中之一人或利害關係人，於為遺囑人死亡後三</w:t>
      </w:r>
      <w:proofErr w:type="gramStart"/>
      <w:r>
        <w:rPr>
          <w:rFonts w:hint="eastAsia"/>
        </w:rPr>
        <w:t>個</w:t>
      </w:r>
      <w:proofErr w:type="gramEnd"/>
      <w:r>
        <w:rPr>
          <w:rFonts w:hint="eastAsia"/>
        </w:rPr>
        <w:t>月內，提經親屬會議認定其真偽。對於親屬會議之認定如有異議，得聲請法院判定之。</w:t>
      </w:r>
    </w:p>
    <w:p w:rsidR="009319EF" w:rsidRDefault="009319EF" w:rsidP="009319EF"/>
    <w:p w:rsidR="009319EF" w:rsidRDefault="009319EF" w:rsidP="009319EF">
      <w:r w:rsidRPr="009319EF">
        <w:rPr>
          <w:rFonts w:hint="eastAsia"/>
        </w:rPr>
        <w:t>定型化契約之審閱期間</w:t>
      </w:r>
      <w:r>
        <w:rPr>
          <w:rFonts w:hint="eastAsia"/>
        </w:rPr>
        <w:t xml:space="preserve"> 30</w:t>
      </w:r>
    </w:p>
    <w:p w:rsidR="00594B8E" w:rsidRDefault="00594B8E" w:rsidP="009319EF"/>
    <w:p w:rsidR="00694C1C" w:rsidRDefault="00594B8E" w:rsidP="00694C1C">
      <w:r w:rsidRPr="00594B8E">
        <w:rPr>
          <w:rFonts w:hint="eastAsia"/>
        </w:rPr>
        <w:t>法律定有施行期限，主管機關認為需要延長者，應於期限屆滿一個月前送</w:t>
      </w:r>
      <w:r w:rsidRPr="00594B8E">
        <w:rPr>
          <w:rFonts w:hint="eastAsia"/>
        </w:rPr>
        <w:br/>
      </w:r>
      <w:r w:rsidRPr="00594B8E">
        <w:rPr>
          <w:rFonts w:hint="eastAsia"/>
        </w:rPr>
        <w:t>立法院審議。但其期限在立法院休會期內屆滿者，應於立法院休會一個月</w:t>
      </w:r>
      <w:r w:rsidRPr="00594B8E">
        <w:rPr>
          <w:rFonts w:hint="eastAsia"/>
        </w:rPr>
        <w:br/>
      </w:r>
      <w:r w:rsidRPr="00594B8E">
        <w:rPr>
          <w:rFonts w:hint="eastAsia"/>
        </w:rPr>
        <w:t>前送立法院。</w:t>
      </w:r>
      <w:r w:rsidRPr="00594B8E">
        <w:rPr>
          <w:rFonts w:hint="eastAsia"/>
        </w:rPr>
        <w:br/>
      </w:r>
      <w:r w:rsidRPr="00594B8E">
        <w:rPr>
          <w:rFonts w:hint="eastAsia"/>
        </w:rPr>
        <w:t>命令定有施行期限，主管機關認為需要延長者，應於期限屆滿一個月前，</w:t>
      </w:r>
      <w:r w:rsidRPr="00594B8E">
        <w:rPr>
          <w:rFonts w:hint="eastAsia"/>
        </w:rPr>
        <w:br/>
      </w:r>
      <w:r w:rsidRPr="00594B8E">
        <w:rPr>
          <w:rFonts w:hint="eastAsia"/>
        </w:rPr>
        <w:t>由原發布機關發布之</w:t>
      </w:r>
      <w:r w:rsidRPr="00594B8E">
        <w:rPr>
          <w:rFonts w:hint="eastAsia"/>
        </w:rPr>
        <w:br/>
      </w:r>
      <w:r w:rsidRPr="00594B8E">
        <w:rPr>
          <w:rFonts w:hint="eastAsia"/>
        </w:rPr>
        <w:br/>
      </w:r>
      <w:r w:rsidR="00694C1C">
        <w:rPr>
          <w:rFonts w:hint="eastAsia"/>
        </w:rPr>
        <w:t>強制辯護：最輕本刑為</w:t>
      </w:r>
      <w:r w:rsidR="00694C1C">
        <w:rPr>
          <w:rFonts w:hint="eastAsia"/>
        </w:rPr>
        <w:t>3</w:t>
      </w:r>
      <w:r w:rsidR="00694C1C">
        <w:rPr>
          <w:rFonts w:hint="eastAsia"/>
        </w:rPr>
        <w:t>年以上有期徒刑案件。</w:t>
      </w:r>
    </w:p>
    <w:p w:rsidR="00694C1C" w:rsidRDefault="00694C1C" w:rsidP="00694C1C">
      <w:r>
        <w:rPr>
          <w:rFonts w:hint="eastAsia"/>
        </w:rPr>
        <w:t>被告所犯為死刑、無期徒刑或最輕本刑為五年以上有期徒刑之罪，法官訊問後如認為犯罪嫌疑重大，非予羈押將顯難進行追訴、審判或執行者，得羈押之。</w:t>
      </w:r>
    </w:p>
    <w:p w:rsidR="00694C1C" w:rsidRDefault="00694C1C" w:rsidP="00694C1C"/>
    <w:p w:rsidR="00694C1C" w:rsidRDefault="00694C1C" w:rsidP="00694C1C">
      <w:r>
        <w:rPr>
          <w:rFonts w:hint="eastAsia"/>
        </w:rPr>
        <w:t>但所犯為死刑、無期徒刑或最輕本刑為</w:t>
      </w:r>
      <w:r>
        <w:rPr>
          <w:rFonts w:hint="eastAsia"/>
        </w:rPr>
        <w:t>7</w:t>
      </w:r>
      <w:r>
        <w:rPr>
          <w:rFonts w:hint="eastAsia"/>
        </w:rPr>
        <w:t>年以上有期徒刑之罪者，法院就偵查中案件，得依檢察官之聲請；就審判中案件，得依職權，</w:t>
      </w:r>
      <w:proofErr w:type="gramStart"/>
      <w:r>
        <w:rPr>
          <w:rFonts w:hint="eastAsia"/>
        </w:rPr>
        <w:t>逕</w:t>
      </w:r>
      <w:proofErr w:type="gramEnd"/>
      <w:r>
        <w:rPr>
          <w:rFonts w:hint="eastAsia"/>
        </w:rPr>
        <w:t>依第</w:t>
      </w:r>
      <w:r>
        <w:rPr>
          <w:rFonts w:hint="eastAsia"/>
        </w:rPr>
        <w:t>101</w:t>
      </w:r>
      <w:r>
        <w:rPr>
          <w:rFonts w:hint="eastAsia"/>
        </w:rPr>
        <w:t>條之規定訊問被告後繼續羈押之。</w:t>
      </w:r>
    </w:p>
    <w:p w:rsidR="00594B8E" w:rsidRDefault="00594B8E" w:rsidP="00694C1C"/>
    <w:p w:rsidR="001F0F19" w:rsidRPr="001F0F19" w:rsidRDefault="001F0F19" w:rsidP="001F0F19">
      <w:r w:rsidRPr="001F0F19">
        <w:rPr>
          <w:rFonts w:hint="eastAsia"/>
        </w:rPr>
        <w:t>刑法§</w:t>
      </w:r>
      <w:r w:rsidRPr="001F0F19">
        <w:rPr>
          <w:rFonts w:hint="eastAsia"/>
        </w:rPr>
        <w:t>12</w:t>
      </w:r>
      <w:r w:rsidRPr="001F0F19">
        <w:rPr>
          <w:rFonts w:hint="eastAsia"/>
        </w:rPr>
        <w:t>：以故意為原則，過失為例外（即過失處罰以法律明文規定者為限）</w:t>
      </w:r>
    </w:p>
    <w:p w:rsidR="001F0F19" w:rsidRPr="001F0F19" w:rsidRDefault="001F0F19" w:rsidP="001F0F19">
      <w:r w:rsidRPr="001F0F19">
        <w:rPr>
          <w:rFonts w:hint="eastAsia"/>
        </w:rPr>
        <w:t>行為非出於故意或過失者，不罰。過失行為之處罰，以有特別規定者，為限。</w:t>
      </w:r>
    </w:p>
    <w:p w:rsidR="001F0F19" w:rsidRPr="001F0F19" w:rsidRDefault="001F0F19" w:rsidP="001F0F19">
      <w:r w:rsidRPr="001F0F19">
        <w:rPr>
          <w:rFonts w:hint="eastAsia"/>
        </w:rPr>
        <w:t>行政罰法§</w:t>
      </w:r>
      <w:r w:rsidRPr="001F0F19">
        <w:rPr>
          <w:rFonts w:hint="eastAsia"/>
        </w:rPr>
        <w:t>7</w:t>
      </w:r>
      <w:r w:rsidRPr="001F0F19">
        <w:rPr>
          <w:rFonts w:hint="eastAsia"/>
        </w:rPr>
        <w:t>：至少應有過失責任，故意當然具責任條件</w:t>
      </w:r>
    </w:p>
    <w:p w:rsidR="001F0F19" w:rsidRPr="001F0F19" w:rsidRDefault="001F0F19" w:rsidP="001F0F19">
      <w:r w:rsidRPr="001F0F19">
        <w:rPr>
          <w:rFonts w:hint="eastAsia"/>
        </w:rPr>
        <w:t>違反行政法上義務之行為非出於故意或過失者，不予處罰。</w:t>
      </w:r>
    </w:p>
    <w:p w:rsidR="001F0F19" w:rsidRPr="001F0F19" w:rsidRDefault="001F0F19" w:rsidP="001F0F19">
      <w:r w:rsidRPr="001F0F19">
        <w:rPr>
          <w:rFonts w:hint="eastAsia"/>
        </w:rPr>
        <w:t>國家賠償法：公共設施→無過失責任</w:t>
      </w:r>
    </w:p>
    <w:p w:rsidR="001F0F19" w:rsidRPr="001F0F19" w:rsidRDefault="001F0F19" w:rsidP="001F0F19">
      <w:r w:rsidRPr="001F0F19">
        <w:rPr>
          <w:rFonts w:hint="eastAsia"/>
        </w:rPr>
        <w:t>                      </w:t>
      </w:r>
      <w:r w:rsidRPr="001F0F19">
        <w:rPr>
          <w:rFonts w:hint="eastAsia"/>
        </w:rPr>
        <w:t>公務員侵害人民權益→故意或重大過失</w:t>
      </w:r>
    </w:p>
    <w:p w:rsidR="00141BA7" w:rsidRDefault="00141BA7" w:rsidP="00141BA7"/>
    <w:p w:rsidR="00141BA7" w:rsidRDefault="00141BA7" w:rsidP="00141BA7">
      <w:r>
        <w:rPr>
          <w:rFonts w:hint="eastAsia"/>
        </w:rPr>
        <w:t>刑事</w:t>
      </w:r>
      <w:r w:rsidR="001F0F19" w:rsidRPr="001F0F19">
        <w:rPr>
          <w:rFonts w:hint="eastAsia"/>
        </w:rPr>
        <w:br/>
      </w:r>
      <w:r>
        <w:rPr>
          <w:rFonts w:hint="eastAsia"/>
        </w:rPr>
        <w:t>羈押之期間</w:t>
      </w:r>
    </w:p>
    <w:p w:rsidR="00141BA7" w:rsidRDefault="00141BA7" w:rsidP="00141BA7">
      <w:r>
        <w:rPr>
          <w:rFonts w:hint="eastAsia"/>
        </w:rPr>
        <w:t xml:space="preserve">　　（一）偵查中不得逾二月，並得延長羈押一次，延長羈押期間一次不得逾</w:t>
      </w:r>
    </w:p>
    <w:p w:rsidR="00141BA7" w:rsidRDefault="00141BA7" w:rsidP="00141BA7">
      <w:r>
        <w:rPr>
          <w:rFonts w:hint="eastAsia"/>
        </w:rPr>
        <w:t xml:space="preserve">　　　　　二月。</w:t>
      </w:r>
    </w:p>
    <w:p w:rsidR="00141BA7" w:rsidRDefault="00141BA7" w:rsidP="00141BA7">
      <w:r>
        <w:rPr>
          <w:rFonts w:hint="eastAsia"/>
        </w:rPr>
        <w:t xml:space="preserve">　　（二）審判中不得逾三月，延長羈押</w:t>
      </w:r>
      <w:proofErr w:type="gramStart"/>
      <w:r>
        <w:rPr>
          <w:rFonts w:hint="eastAsia"/>
        </w:rPr>
        <w:t>期間，</w:t>
      </w:r>
      <w:proofErr w:type="gramEnd"/>
      <w:r>
        <w:rPr>
          <w:rFonts w:hint="eastAsia"/>
        </w:rPr>
        <w:t>每次不得逾二月，得延長次數</w:t>
      </w:r>
    </w:p>
    <w:p w:rsidR="00141BA7" w:rsidRDefault="00141BA7" w:rsidP="00141BA7">
      <w:r>
        <w:rPr>
          <w:rFonts w:hint="eastAsia"/>
        </w:rPr>
        <w:t xml:space="preserve">　　　　　如下：</w:t>
      </w:r>
    </w:p>
    <w:p w:rsidR="00141BA7" w:rsidRDefault="00141BA7" w:rsidP="00141BA7">
      <w:r>
        <w:rPr>
          <w:rFonts w:hint="eastAsia"/>
        </w:rPr>
        <w:t xml:space="preserve">　　　　　１、所犯最重本刑為十年以下有期徒刑以下</w:t>
      </w:r>
      <w:proofErr w:type="gramStart"/>
      <w:r>
        <w:rPr>
          <w:rFonts w:hint="eastAsia"/>
        </w:rPr>
        <w:t>之刑者</w:t>
      </w:r>
      <w:proofErr w:type="gramEnd"/>
      <w:r>
        <w:rPr>
          <w:rFonts w:hint="eastAsia"/>
        </w:rPr>
        <w:t>，第一、二審以</w:t>
      </w:r>
    </w:p>
    <w:p w:rsidR="00141BA7" w:rsidRDefault="00141BA7" w:rsidP="00141BA7">
      <w:r>
        <w:rPr>
          <w:rFonts w:hint="eastAsia"/>
        </w:rPr>
        <w:t xml:space="preserve">　　　　　　　三次為限，第三審以一次為限。</w:t>
      </w:r>
    </w:p>
    <w:p w:rsidR="001F0F19" w:rsidRDefault="00141BA7" w:rsidP="00141BA7">
      <w:r>
        <w:rPr>
          <w:rFonts w:hint="eastAsia"/>
        </w:rPr>
        <w:t xml:space="preserve">　　　　　２、所犯最重本刑超過十年有期徒刑</w:t>
      </w:r>
      <w:proofErr w:type="gramStart"/>
      <w:r>
        <w:rPr>
          <w:rFonts w:hint="eastAsia"/>
        </w:rPr>
        <w:t>之刑者</w:t>
      </w:r>
      <w:proofErr w:type="gramEnd"/>
      <w:r>
        <w:rPr>
          <w:rFonts w:hint="eastAsia"/>
        </w:rPr>
        <w:t>，不受次數限制。</w:t>
      </w:r>
    </w:p>
    <w:p w:rsidR="00141BA7" w:rsidRDefault="00141BA7" w:rsidP="001F0F19">
      <w:proofErr w:type="gramStart"/>
      <w:r>
        <w:rPr>
          <w:rFonts w:hint="eastAsia"/>
        </w:rPr>
        <w:t>妥訴審判</w:t>
      </w:r>
      <w:proofErr w:type="gramEnd"/>
      <w:r>
        <w:rPr>
          <w:rFonts w:hint="eastAsia"/>
        </w:rPr>
        <w:t>法</w:t>
      </w:r>
    </w:p>
    <w:p w:rsidR="00141BA7" w:rsidRDefault="00141BA7" w:rsidP="00141BA7">
      <w:r w:rsidRPr="00141BA7">
        <w:rPr>
          <w:rFonts w:hint="eastAsia"/>
        </w:rPr>
        <w:t>所犯最重本刑超過十年有期徒刑之刑</w:t>
      </w:r>
    </w:p>
    <w:p w:rsidR="00141BA7" w:rsidRDefault="00141BA7" w:rsidP="00141BA7">
      <w:r>
        <w:rPr>
          <w:rFonts w:hint="eastAsia"/>
        </w:rPr>
        <w:t>第一、第二審延長羈押次數：各限</w:t>
      </w:r>
      <w:r>
        <w:rPr>
          <w:rFonts w:hint="eastAsia"/>
        </w:rPr>
        <w:t>6</w:t>
      </w:r>
      <w:r>
        <w:rPr>
          <w:rFonts w:hint="eastAsia"/>
        </w:rPr>
        <w:t>次（即</w:t>
      </w:r>
      <w:r>
        <w:rPr>
          <w:rFonts w:hint="eastAsia"/>
        </w:rPr>
        <w:t>3</w:t>
      </w:r>
      <w:r>
        <w:rPr>
          <w:rFonts w:hint="eastAsia"/>
        </w:rPr>
        <w:t>月</w:t>
      </w:r>
      <w:r>
        <w:rPr>
          <w:rFonts w:hint="eastAsia"/>
        </w:rPr>
        <w:t>+12</w:t>
      </w:r>
      <w:r>
        <w:rPr>
          <w:rFonts w:hint="eastAsia"/>
        </w:rPr>
        <w:t>月</w:t>
      </w:r>
      <w:r>
        <w:rPr>
          <w:rFonts w:hint="eastAsia"/>
        </w:rPr>
        <w:t>=15</w:t>
      </w:r>
      <w:r>
        <w:rPr>
          <w:rFonts w:hint="eastAsia"/>
        </w:rPr>
        <w:t>個月）第三審</w:t>
      </w:r>
      <w:r>
        <w:rPr>
          <w:rFonts w:hint="eastAsia"/>
        </w:rPr>
        <w:t xml:space="preserve"> </w:t>
      </w:r>
      <w:r>
        <w:rPr>
          <w:rFonts w:hint="eastAsia"/>
        </w:rPr>
        <w:t>延長羈押次數：限</w:t>
      </w:r>
      <w:r>
        <w:rPr>
          <w:rFonts w:hint="eastAsia"/>
        </w:rPr>
        <w:t>1</w:t>
      </w:r>
      <w:r>
        <w:rPr>
          <w:rFonts w:hint="eastAsia"/>
        </w:rPr>
        <w:t>次（即</w:t>
      </w:r>
      <w:r>
        <w:rPr>
          <w:rFonts w:hint="eastAsia"/>
        </w:rPr>
        <w:t>3</w:t>
      </w:r>
      <w:r>
        <w:rPr>
          <w:rFonts w:hint="eastAsia"/>
        </w:rPr>
        <w:t>月</w:t>
      </w:r>
      <w:r>
        <w:rPr>
          <w:rFonts w:hint="eastAsia"/>
        </w:rPr>
        <w:t>+2</w:t>
      </w:r>
      <w:r>
        <w:rPr>
          <w:rFonts w:hint="eastAsia"/>
        </w:rPr>
        <w:t>月</w:t>
      </w:r>
      <w:r>
        <w:rPr>
          <w:rFonts w:hint="eastAsia"/>
        </w:rPr>
        <w:t>=5</w:t>
      </w:r>
      <w:r>
        <w:rPr>
          <w:rFonts w:hint="eastAsia"/>
        </w:rPr>
        <w:t>個月）</w:t>
      </w:r>
    </w:p>
    <w:p w:rsidR="00141BA7" w:rsidRDefault="00141BA7" w:rsidP="00141BA7">
      <w:r>
        <w:rPr>
          <w:rFonts w:hint="eastAsia"/>
        </w:rPr>
        <w:t>總羈押期間不得逾</w:t>
      </w:r>
      <w:r>
        <w:rPr>
          <w:rFonts w:hint="eastAsia"/>
        </w:rPr>
        <w:t>8</w:t>
      </w:r>
      <w:r>
        <w:rPr>
          <w:rFonts w:hint="eastAsia"/>
        </w:rPr>
        <w:t>年</w:t>
      </w:r>
    </w:p>
    <w:p w:rsidR="001F0F19" w:rsidRDefault="001F0F19" w:rsidP="00694C1C"/>
    <w:p w:rsidR="00141BA7" w:rsidRDefault="00141BA7" w:rsidP="00141BA7">
      <w:proofErr w:type="gramStart"/>
      <w:r>
        <w:rPr>
          <w:rFonts w:hint="eastAsia"/>
        </w:rPr>
        <w:t>繫</w:t>
      </w:r>
      <w:proofErr w:type="gramEnd"/>
      <w:r>
        <w:rPr>
          <w:rFonts w:hint="eastAsia"/>
        </w:rPr>
        <w:t>屬法院已逾</w:t>
      </w:r>
      <w:r>
        <w:rPr>
          <w:rFonts w:hint="eastAsia"/>
        </w:rPr>
        <w:t>8</w:t>
      </w:r>
      <w:r>
        <w:rPr>
          <w:rFonts w:hint="eastAsia"/>
        </w:rPr>
        <w:t>年未能判決確定之被告得聲請法院減輕其刑</w:t>
      </w:r>
      <w:r>
        <w:rPr>
          <w:rFonts w:hint="eastAsia"/>
        </w:rPr>
        <w:tab/>
      </w:r>
    </w:p>
    <w:p w:rsidR="00141BA7" w:rsidRDefault="00141BA7" w:rsidP="00141BA7">
      <w:r>
        <w:rPr>
          <w:rFonts w:hint="eastAsia"/>
        </w:rPr>
        <w:t>死刑，減為無期徒刑</w:t>
      </w:r>
      <w:r>
        <w:rPr>
          <w:rFonts w:hint="eastAsia"/>
        </w:rPr>
        <w:tab/>
      </w:r>
    </w:p>
    <w:p w:rsidR="00141BA7" w:rsidRDefault="00141BA7" w:rsidP="00141BA7">
      <w:r>
        <w:rPr>
          <w:rFonts w:hint="eastAsia"/>
        </w:rPr>
        <w:t>無期徒刑，減為</w:t>
      </w:r>
      <w:r>
        <w:rPr>
          <w:rFonts w:hint="eastAsia"/>
        </w:rPr>
        <w:t>15</w:t>
      </w:r>
      <w:r>
        <w:rPr>
          <w:rFonts w:hint="eastAsia"/>
        </w:rPr>
        <w:t>至</w:t>
      </w:r>
      <w:r>
        <w:rPr>
          <w:rFonts w:hint="eastAsia"/>
        </w:rPr>
        <w:t>20</w:t>
      </w:r>
      <w:r>
        <w:rPr>
          <w:rFonts w:hint="eastAsia"/>
        </w:rPr>
        <w:t>年有期</w:t>
      </w:r>
    </w:p>
    <w:p w:rsidR="00141BA7" w:rsidRDefault="00141BA7" w:rsidP="00141BA7">
      <w:r>
        <w:rPr>
          <w:rFonts w:hint="eastAsia"/>
        </w:rPr>
        <w:t>有期徒刑，最多減至二分之一</w:t>
      </w:r>
    </w:p>
    <w:p w:rsidR="00141BA7" w:rsidRDefault="00141BA7" w:rsidP="00141BA7"/>
    <w:p w:rsidR="00141BA7" w:rsidRDefault="00141BA7" w:rsidP="00141BA7">
      <w:proofErr w:type="gramStart"/>
      <w:r>
        <w:rPr>
          <w:rFonts w:hint="eastAsia"/>
        </w:rPr>
        <w:t>繫屬逾</w:t>
      </w:r>
      <w:proofErr w:type="gramEnd"/>
      <w:r>
        <w:rPr>
          <w:rFonts w:hint="eastAsia"/>
        </w:rPr>
        <w:t>6</w:t>
      </w:r>
      <w:r>
        <w:rPr>
          <w:rFonts w:hint="eastAsia"/>
        </w:rPr>
        <w:t>年且經最高法院第三次以上發回後，如第二審法院更審時</w:t>
      </w:r>
      <w:r>
        <w:rPr>
          <w:rFonts w:hint="eastAsia"/>
        </w:rPr>
        <w:tab/>
      </w:r>
    </w:p>
    <w:p w:rsidR="00141BA7" w:rsidRDefault="00141BA7" w:rsidP="00141BA7">
      <w:r>
        <w:rPr>
          <w:rFonts w:hint="eastAsia"/>
        </w:rPr>
        <w:t>1.</w:t>
      </w:r>
      <w:r>
        <w:rPr>
          <w:rFonts w:hint="eastAsia"/>
        </w:rPr>
        <w:t>維持第一審所為無罪判決</w:t>
      </w:r>
    </w:p>
    <w:p w:rsidR="00141BA7" w:rsidRDefault="00141BA7" w:rsidP="00141BA7">
      <w:r>
        <w:rPr>
          <w:rFonts w:hint="eastAsia"/>
        </w:rPr>
        <w:t>2.</w:t>
      </w:r>
      <w:r>
        <w:rPr>
          <w:rFonts w:hint="eastAsia"/>
        </w:rPr>
        <w:t>其所為無罪判決，於更審前曾經同審級法院為二次以上無罪判決者</w:t>
      </w:r>
    </w:p>
    <w:p w:rsidR="00141BA7" w:rsidRDefault="00141BA7" w:rsidP="00141BA7">
      <w:r>
        <w:rPr>
          <w:rFonts w:hint="eastAsia"/>
        </w:rPr>
        <w:t>★不得上訴於最高法院</w:t>
      </w:r>
      <w:r>
        <w:rPr>
          <w:rFonts w:hint="eastAsia"/>
        </w:rPr>
        <w:t xml:space="preserve"> </w:t>
      </w:r>
      <w:r>
        <w:rPr>
          <w:rFonts w:hint="eastAsia"/>
        </w:rPr>
        <w:tab/>
      </w:r>
    </w:p>
    <w:p w:rsidR="00141BA7" w:rsidRDefault="00141BA7" w:rsidP="00141BA7">
      <w:r>
        <w:rPr>
          <w:rFonts w:hint="eastAsia"/>
        </w:rPr>
        <w:t>一、二審持續判無罪時，限制檢察官得上訴之事由（公布後一年實施）</w:t>
      </w:r>
      <w:r>
        <w:rPr>
          <w:rFonts w:hint="eastAsia"/>
        </w:rPr>
        <w:t xml:space="preserve"> </w:t>
      </w:r>
      <w:r>
        <w:rPr>
          <w:rFonts w:hint="eastAsia"/>
        </w:rPr>
        <w:tab/>
      </w:r>
    </w:p>
    <w:p w:rsidR="00141BA7" w:rsidRDefault="00141BA7" w:rsidP="00141BA7">
      <w:r>
        <w:rPr>
          <w:rFonts w:hint="eastAsia"/>
        </w:rPr>
        <w:t>判決所適用之法令牴觸憲法</w:t>
      </w:r>
      <w:r>
        <w:rPr>
          <w:rFonts w:hint="eastAsia"/>
        </w:rPr>
        <w:tab/>
      </w:r>
    </w:p>
    <w:p w:rsidR="00141BA7" w:rsidRDefault="00141BA7" w:rsidP="00141BA7">
      <w:r>
        <w:rPr>
          <w:rFonts w:hint="eastAsia"/>
        </w:rPr>
        <w:lastRenderedPageBreak/>
        <w:t>判決違背司法院解釋</w:t>
      </w:r>
    </w:p>
    <w:p w:rsidR="00141BA7" w:rsidRDefault="00141BA7" w:rsidP="00141BA7">
      <w:r>
        <w:rPr>
          <w:rFonts w:hint="eastAsia"/>
        </w:rPr>
        <w:t>判決違背判例</w:t>
      </w:r>
    </w:p>
    <w:p w:rsidR="001E1499" w:rsidRDefault="001E1499" w:rsidP="00141BA7"/>
    <w:p w:rsidR="001E1499" w:rsidRDefault="001E1499" w:rsidP="001E1499">
      <w:r>
        <w:rPr>
          <w:rFonts w:hint="eastAsia"/>
        </w:rPr>
        <w:t>行政處分</w:t>
      </w:r>
      <w:r>
        <w:rPr>
          <w:rFonts w:hint="eastAsia"/>
        </w:rPr>
        <w:t xml:space="preserve"> 30</w:t>
      </w:r>
      <w:r>
        <w:rPr>
          <w:rFonts w:hint="eastAsia"/>
        </w:rPr>
        <w:t>日</w:t>
      </w:r>
      <w:r>
        <w:rPr>
          <w:rFonts w:hint="eastAsia"/>
        </w:rPr>
        <w:t xml:space="preserve"> ---&gt; </w:t>
      </w:r>
      <w:r>
        <w:rPr>
          <w:rFonts w:hint="eastAsia"/>
        </w:rPr>
        <w:t>訴願</w:t>
      </w:r>
      <w:r>
        <w:rPr>
          <w:rFonts w:hint="eastAsia"/>
        </w:rPr>
        <w:t xml:space="preserve"> </w:t>
      </w:r>
      <w:r>
        <w:rPr>
          <w:rFonts w:hint="eastAsia"/>
        </w:rPr>
        <w:t>決定書</w:t>
      </w:r>
      <w:r>
        <w:rPr>
          <w:rFonts w:hint="eastAsia"/>
        </w:rPr>
        <w:t xml:space="preserve"> 2</w:t>
      </w:r>
      <w:r>
        <w:rPr>
          <w:rFonts w:hint="eastAsia"/>
        </w:rPr>
        <w:t>個月</w:t>
      </w:r>
      <w:r>
        <w:rPr>
          <w:rFonts w:hint="eastAsia"/>
        </w:rPr>
        <w:t xml:space="preserve"> ---&gt; </w:t>
      </w:r>
      <w:r>
        <w:rPr>
          <w:rFonts w:hint="eastAsia"/>
        </w:rPr>
        <w:t>行政訴訟</w:t>
      </w:r>
    </w:p>
    <w:p w:rsidR="001E1499" w:rsidRDefault="001E1499" w:rsidP="001E1499">
      <w:r>
        <w:rPr>
          <w:rFonts w:hint="eastAsia"/>
        </w:rPr>
        <w:t>訴願</w:t>
      </w:r>
      <w:r>
        <w:rPr>
          <w:rFonts w:hint="eastAsia"/>
        </w:rPr>
        <w:t xml:space="preserve"> </w:t>
      </w:r>
      <w:r>
        <w:rPr>
          <w:rFonts w:hint="eastAsia"/>
        </w:rPr>
        <w:t>沒人理</w:t>
      </w:r>
      <w:r>
        <w:rPr>
          <w:rFonts w:hint="eastAsia"/>
        </w:rPr>
        <w:t xml:space="preserve"> </w:t>
      </w:r>
      <w:r>
        <w:rPr>
          <w:rFonts w:hint="eastAsia"/>
        </w:rPr>
        <w:t>不作為</w:t>
      </w:r>
      <w:r>
        <w:rPr>
          <w:rFonts w:hint="eastAsia"/>
        </w:rPr>
        <w:t>3</w:t>
      </w:r>
      <w:r>
        <w:rPr>
          <w:rFonts w:hint="eastAsia"/>
        </w:rPr>
        <w:t>個月</w:t>
      </w:r>
      <w:r>
        <w:rPr>
          <w:rFonts w:hint="eastAsia"/>
        </w:rPr>
        <w:t>(</w:t>
      </w:r>
      <w:r>
        <w:rPr>
          <w:rFonts w:hint="eastAsia"/>
        </w:rPr>
        <w:t>得延長一次不得逾兩個月</w:t>
      </w:r>
      <w:r>
        <w:rPr>
          <w:rFonts w:hint="eastAsia"/>
        </w:rPr>
        <w:t xml:space="preserve">) ---&gt; </w:t>
      </w:r>
      <w:r>
        <w:rPr>
          <w:rFonts w:hint="eastAsia"/>
        </w:rPr>
        <w:t>行政訴訟</w:t>
      </w:r>
    </w:p>
    <w:p w:rsidR="001E1499" w:rsidRDefault="001E1499" w:rsidP="001E1499">
      <w:r>
        <w:rPr>
          <w:rFonts w:hint="eastAsia"/>
        </w:rPr>
        <w:t>交通</w:t>
      </w:r>
      <w:r>
        <w:rPr>
          <w:rFonts w:hint="eastAsia"/>
        </w:rPr>
        <w:t xml:space="preserve"> </w:t>
      </w:r>
      <w:r>
        <w:rPr>
          <w:rFonts w:hint="eastAsia"/>
        </w:rPr>
        <w:t>裁決書</w:t>
      </w:r>
      <w:r>
        <w:rPr>
          <w:rFonts w:hint="eastAsia"/>
        </w:rPr>
        <w:t>30</w:t>
      </w:r>
      <w:r>
        <w:rPr>
          <w:rFonts w:hint="eastAsia"/>
        </w:rPr>
        <w:t>日</w:t>
      </w:r>
      <w:r>
        <w:rPr>
          <w:rFonts w:hint="eastAsia"/>
        </w:rPr>
        <w:t xml:space="preserve">---&gt; </w:t>
      </w:r>
      <w:r>
        <w:rPr>
          <w:rFonts w:hint="eastAsia"/>
        </w:rPr>
        <w:t>行政訴訟</w:t>
      </w:r>
    </w:p>
    <w:p w:rsidR="001E1499" w:rsidRDefault="001E1499" w:rsidP="001E1499">
      <w:r>
        <w:rPr>
          <w:rFonts w:hint="eastAsia"/>
        </w:rPr>
        <w:t>四個月內</w:t>
      </w:r>
      <w:proofErr w:type="gramStart"/>
      <w:r>
        <w:rPr>
          <w:rFonts w:hint="eastAsia"/>
        </w:rPr>
        <w:t>不</w:t>
      </w:r>
      <w:proofErr w:type="gramEnd"/>
      <w:r>
        <w:rPr>
          <w:rFonts w:hint="eastAsia"/>
        </w:rPr>
        <w:t>續行訴訟者，視為撤回其訴</w:t>
      </w:r>
    </w:p>
    <w:p w:rsidR="001E1499" w:rsidRDefault="001E1499" w:rsidP="001E1499"/>
    <w:p w:rsidR="001E1499" w:rsidRDefault="001E1499" w:rsidP="001E1499">
      <w:r>
        <w:rPr>
          <w:rFonts w:hint="eastAsia"/>
        </w:rPr>
        <w:t>交通裁決不服舉發</w:t>
      </w:r>
      <w:r>
        <w:rPr>
          <w:rFonts w:hint="eastAsia"/>
        </w:rPr>
        <w:t>30</w:t>
      </w:r>
      <w:r>
        <w:rPr>
          <w:rFonts w:hint="eastAsia"/>
        </w:rPr>
        <w:t>日內到案陳述意見</w:t>
      </w:r>
    </w:p>
    <w:p w:rsidR="001E1499" w:rsidRDefault="001E1499" w:rsidP="001E1499"/>
    <w:p w:rsidR="00293440" w:rsidRDefault="004E5891" w:rsidP="00293440">
      <w:r w:rsidRPr="004E5891">
        <w:rPr>
          <w:rFonts w:hint="eastAsia"/>
        </w:rPr>
        <w:t>刑訴</w:t>
      </w:r>
      <w:r w:rsidRPr="004E5891">
        <w:rPr>
          <w:rFonts w:hint="eastAsia"/>
        </w:rPr>
        <w:t>31</w:t>
      </w:r>
      <w:r w:rsidRPr="004E5891">
        <w:rPr>
          <w:rFonts w:hint="eastAsia"/>
        </w:rPr>
        <w:t>條</w:t>
      </w:r>
      <w:r w:rsidR="00293440">
        <w:rPr>
          <w:rFonts w:hint="eastAsia"/>
        </w:rPr>
        <w:t>強制辯護：最輕本刑為</w:t>
      </w:r>
      <w:r w:rsidR="00293440">
        <w:rPr>
          <w:rFonts w:hint="eastAsia"/>
        </w:rPr>
        <w:t>3</w:t>
      </w:r>
      <w:r w:rsidR="00293440">
        <w:rPr>
          <w:rFonts w:hint="eastAsia"/>
        </w:rPr>
        <w:t>年以上有期徒刑案件</w:t>
      </w:r>
    </w:p>
    <w:p w:rsidR="00293440" w:rsidRDefault="004E5891" w:rsidP="00293440">
      <w:r w:rsidRPr="004E5891">
        <w:rPr>
          <w:rFonts w:hint="eastAsia"/>
        </w:rPr>
        <w:t>刑訴</w:t>
      </w:r>
      <w:r w:rsidRPr="004E5891">
        <w:rPr>
          <w:rFonts w:hint="eastAsia"/>
        </w:rPr>
        <w:t>235-1</w:t>
      </w:r>
      <w:r w:rsidRPr="004E5891">
        <w:rPr>
          <w:rFonts w:hint="eastAsia"/>
        </w:rPr>
        <w:t>條</w:t>
      </w:r>
      <w:r w:rsidR="00293440">
        <w:rPr>
          <w:rFonts w:hint="eastAsia"/>
        </w:rPr>
        <w:t>被告所犯為死刑、無期徒刑或最輕本刑</w:t>
      </w:r>
      <w:r w:rsidR="00293440">
        <w:rPr>
          <w:rFonts w:hint="eastAsia"/>
        </w:rPr>
        <w:t>3</w:t>
      </w:r>
      <w:r w:rsidR="00293440">
        <w:rPr>
          <w:rFonts w:hint="eastAsia"/>
        </w:rPr>
        <w:t>年以上有期徒刑以外之罪，檢察官參酌刑法第五十七條所列事項及公共利益之維護，認以緩起訴為適當者，得定一年以上三年以下之緩起訴期間為緩起訴處分，其期間自緩起訴處分確定之日起算。</w:t>
      </w:r>
      <w:r w:rsidR="00293440">
        <w:rPr>
          <w:rFonts w:hint="eastAsia"/>
        </w:rPr>
        <w:t xml:space="preserve"> </w:t>
      </w:r>
    </w:p>
    <w:p w:rsidR="00293440" w:rsidRPr="004E5891" w:rsidRDefault="00293440" w:rsidP="00293440"/>
    <w:p w:rsidR="00293440" w:rsidRDefault="00293440" w:rsidP="00293440">
      <w:r>
        <w:rPr>
          <w:rFonts w:hint="eastAsia"/>
        </w:rPr>
        <w:t>刑訴</w:t>
      </w:r>
      <w:r>
        <w:rPr>
          <w:rFonts w:hint="eastAsia"/>
        </w:rPr>
        <w:t>256</w:t>
      </w:r>
      <w:r>
        <w:rPr>
          <w:rFonts w:hint="eastAsia"/>
        </w:rPr>
        <w:t>條：死刑、無期徒刑或最輕本刑</w:t>
      </w:r>
      <w:r>
        <w:rPr>
          <w:rFonts w:hint="eastAsia"/>
        </w:rPr>
        <w:t>3</w:t>
      </w:r>
      <w:r>
        <w:rPr>
          <w:rFonts w:hint="eastAsia"/>
        </w:rPr>
        <w:t>年以上有期徒刑之案件，因犯罪嫌疑不足，經檢察官為不起訴之處分，或第二百五十三條之</w:t>
      </w:r>
      <w:proofErr w:type="gramStart"/>
      <w:r>
        <w:rPr>
          <w:rFonts w:hint="eastAsia"/>
        </w:rPr>
        <w:t>一</w:t>
      </w:r>
      <w:proofErr w:type="gramEnd"/>
      <w:r>
        <w:rPr>
          <w:rFonts w:hint="eastAsia"/>
        </w:rPr>
        <w:t>之案件經檢察官為緩起訴之處分者，如無得聲請再議之人時，原檢察官應依職權</w:t>
      </w:r>
      <w:proofErr w:type="gramStart"/>
      <w:r>
        <w:rPr>
          <w:rFonts w:hint="eastAsia"/>
        </w:rPr>
        <w:t>逕</w:t>
      </w:r>
      <w:proofErr w:type="gramEnd"/>
      <w:r>
        <w:rPr>
          <w:rFonts w:hint="eastAsia"/>
        </w:rPr>
        <w:t>送直接上級法院檢察署檢察長或檢察總長再議，並通知告發人。</w:t>
      </w:r>
      <w:r>
        <w:rPr>
          <w:rFonts w:hint="eastAsia"/>
        </w:rPr>
        <w:t xml:space="preserve"> </w:t>
      </w:r>
    </w:p>
    <w:p w:rsidR="00293440" w:rsidRDefault="00293440" w:rsidP="00293440"/>
    <w:p w:rsidR="00293440" w:rsidRDefault="00293440" w:rsidP="00293440">
      <w:r>
        <w:rPr>
          <w:rFonts w:hint="eastAsia"/>
        </w:rPr>
        <w:t>刑訴</w:t>
      </w:r>
      <w:r>
        <w:rPr>
          <w:rFonts w:hint="eastAsia"/>
        </w:rPr>
        <w:t>273</w:t>
      </w:r>
      <w:r>
        <w:rPr>
          <w:rFonts w:hint="eastAsia"/>
        </w:rPr>
        <w:t>條：除被告所犯為死刑、無期徒刑、最輕本刑為</w:t>
      </w:r>
      <w:r>
        <w:rPr>
          <w:rFonts w:hint="eastAsia"/>
        </w:rPr>
        <w:t>3</w:t>
      </w:r>
      <w:r>
        <w:rPr>
          <w:rFonts w:hint="eastAsia"/>
        </w:rPr>
        <w:t>年以上有期徒刑之罪或高等法院管轄第一審案件者外，於前條第一項程序進行中，被告先就被訴事實為有罪之陳述時，審判長得告知被告簡式審判程序之旨，並聽取當事人、代理人、辯護人及輔佐人之意見後，裁定進行簡式審判程序。</w:t>
      </w:r>
      <w:r>
        <w:rPr>
          <w:rFonts w:hint="eastAsia"/>
        </w:rPr>
        <w:t xml:space="preserve"> </w:t>
      </w:r>
    </w:p>
    <w:p w:rsidR="00293440" w:rsidRDefault="00293440" w:rsidP="00293440"/>
    <w:p w:rsidR="00293440" w:rsidRDefault="00293440" w:rsidP="00293440">
      <w:r>
        <w:rPr>
          <w:rFonts w:hint="eastAsia"/>
        </w:rPr>
        <w:t>刑訴</w:t>
      </w:r>
      <w:r>
        <w:rPr>
          <w:rFonts w:hint="eastAsia"/>
        </w:rPr>
        <w:t>455-2</w:t>
      </w:r>
      <w:r>
        <w:rPr>
          <w:rFonts w:hint="eastAsia"/>
        </w:rPr>
        <w:t>條：除所犯為死刑、無期徒刑、最輕本刑</w:t>
      </w:r>
      <w:r>
        <w:rPr>
          <w:rFonts w:hint="eastAsia"/>
        </w:rPr>
        <w:t>3</w:t>
      </w:r>
      <w:r>
        <w:rPr>
          <w:rFonts w:hint="eastAsia"/>
        </w:rPr>
        <w:t>年以上有期徒刑之罪或高等法院管轄第一審案件者外，案件經檢察官提起公訴或聲請簡易判決處刑，於第一審言詞辯論終結前或簡易判決處刑前，檢察官得於徵詢被害人之意見後，逕行或依被告或其代理人、辯護人之請求，經法院同意，就下列事項於審判外進行協商，經當事人雙方合意且被告認罪者，由檢察官聲請法院改依協商程序而為判決</w:t>
      </w:r>
    </w:p>
    <w:p w:rsidR="00293440" w:rsidRDefault="00293440" w:rsidP="00293440"/>
    <w:p w:rsidR="00DE06D7" w:rsidRDefault="00DE06D7" w:rsidP="00366292"/>
    <w:p w:rsidR="00DE06D7" w:rsidRDefault="00DE06D7" w:rsidP="00366292"/>
    <w:p w:rsidR="00DE06D7" w:rsidRDefault="00DE06D7" w:rsidP="00366292"/>
    <w:p w:rsidR="00366292" w:rsidRDefault="00366292" w:rsidP="00366292">
      <w:r>
        <w:rPr>
          <w:rFonts w:hint="eastAsia"/>
        </w:rPr>
        <w:t>一、一次退休金：按照任職年資，每任職一年，給與一又二分之一</w:t>
      </w:r>
      <w:proofErr w:type="gramStart"/>
      <w:r>
        <w:rPr>
          <w:rFonts w:hint="eastAsia"/>
        </w:rPr>
        <w:t>個</w:t>
      </w:r>
      <w:proofErr w:type="gramEnd"/>
      <w:r>
        <w:rPr>
          <w:rFonts w:hint="eastAsia"/>
        </w:rPr>
        <w:t>基數</w:t>
      </w:r>
    </w:p>
    <w:p w:rsidR="00366292" w:rsidRDefault="00366292" w:rsidP="00366292">
      <w:r>
        <w:rPr>
          <w:rFonts w:hint="eastAsia"/>
        </w:rPr>
        <w:t xml:space="preserve">    </w:t>
      </w:r>
      <w:r>
        <w:rPr>
          <w:rFonts w:hint="eastAsia"/>
        </w:rPr>
        <w:t>，最高三十五年，給與五十三</w:t>
      </w:r>
      <w:proofErr w:type="gramStart"/>
      <w:r>
        <w:rPr>
          <w:rFonts w:hint="eastAsia"/>
        </w:rPr>
        <w:t>個</w:t>
      </w:r>
      <w:proofErr w:type="gramEnd"/>
      <w:r>
        <w:rPr>
          <w:rFonts w:hint="eastAsia"/>
        </w:rPr>
        <w:t>基數；退休審定總年資超過三十五年</w:t>
      </w:r>
    </w:p>
    <w:p w:rsidR="00366292" w:rsidRDefault="00366292" w:rsidP="00366292">
      <w:r>
        <w:rPr>
          <w:rFonts w:hint="eastAsia"/>
        </w:rPr>
        <w:lastRenderedPageBreak/>
        <w:t xml:space="preserve">    </w:t>
      </w:r>
      <w:r>
        <w:rPr>
          <w:rFonts w:hint="eastAsia"/>
        </w:rPr>
        <w:t>者，自第三十六年起，每增加一年，增給一個基數，最高給與六十</w:t>
      </w:r>
      <w:proofErr w:type="gramStart"/>
      <w:r>
        <w:rPr>
          <w:rFonts w:hint="eastAsia"/>
        </w:rPr>
        <w:t>個</w:t>
      </w:r>
      <w:proofErr w:type="gramEnd"/>
    </w:p>
    <w:p w:rsidR="00366292" w:rsidRDefault="00366292" w:rsidP="00366292">
      <w:r>
        <w:rPr>
          <w:rFonts w:hint="eastAsia"/>
        </w:rPr>
        <w:t xml:space="preserve">    </w:t>
      </w:r>
      <w:r>
        <w:rPr>
          <w:rFonts w:hint="eastAsia"/>
        </w:rPr>
        <w:t>基數。其退休年資未滿一年之</w:t>
      </w:r>
      <w:proofErr w:type="gramStart"/>
      <w:r>
        <w:rPr>
          <w:rFonts w:hint="eastAsia"/>
        </w:rPr>
        <w:t>畸</w:t>
      </w:r>
      <w:proofErr w:type="gramEnd"/>
      <w:r>
        <w:rPr>
          <w:rFonts w:hint="eastAsia"/>
        </w:rPr>
        <w:t>零月數，按</w:t>
      </w:r>
      <w:proofErr w:type="gramStart"/>
      <w:r>
        <w:rPr>
          <w:rFonts w:hint="eastAsia"/>
        </w:rPr>
        <w:t>畸</w:t>
      </w:r>
      <w:proofErr w:type="gramEnd"/>
      <w:r>
        <w:rPr>
          <w:rFonts w:hint="eastAsia"/>
        </w:rPr>
        <w:t>零月數</w:t>
      </w:r>
      <w:proofErr w:type="gramStart"/>
      <w:r>
        <w:rPr>
          <w:rFonts w:hint="eastAsia"/>
        </w:rPr>
        <w:t>比率計給</w:t>
      </w:r>
      <w:proofErr w:type="gramEnd"/>
      <w:r>
        <w:rPr>
          <w:rFonts w:hint="eastAsia"/>
        </w:rPr>
        <w:t>；未滿</w:t>
      </w:r>
    </w:p>
    <w:p w:rsidR="00366292" w:rsidRDefault="00366292" w:rsidP="00366292">
      <w:r>
        <w:rPr>
          <w:rFonts w:hint="eastAsia"/>
        </w:rPr>
        <w:t xml:space="preserve">    </w:t>
      </w:r>
      <w:r>
        <w:rPr>
          <w:rFonts w:hint="eastAsia"/>
        </w:rPr>
        <w:t>一個月者，以一個月計。</w:t>
      </w:r>
    </w:p>
    <w:p w:rsidR="00366292" w:rsidRDefault="00366292" w:rsidP="00366292">
      <w:r>
        <w:rPr>
          <w:rFonts w:hint="eastAsia"/>
        </w:rPr>
        <w:t>二、月退休金：按照任職年資，每任職一年，照基數內涵百分之二給與，</w:t>
      </w:r>
    </w:p>
    <w:p w:rsidR="00366292" w:rsidRDefault="00366292" w:rsidP="00366292">
      <w:r>
        <w:rPr>
          <w:rFonts w:hint="eastAsia"/>
        </w:rPr>
        <w:t xml:space="preserve">    </w:t>
      </w:r>
      <w:r>
        <w:rPr>
          <w:rFonts w:hint="eastAsia"/>
        </w:rPr>
        <w:t>最高三十五年，給與百分之七十；退休審定總年資超過三十五年者，</w:t>
      </w:r>
    </w:p>
    <w:p w:rsidR="00366292" w:rsidRDefault="00366292" w:rsidP="00366292">
      <w:r>
        <w:rPr>
          <w:rFonts w:hint="eastAsia"/>
        </w:rPr>
        <w:t xml:space="preserve">    </w:t>
      </w:r>
      <w:r>
        <w:rPr>
          <w:rFonts w:hint="eastAsia"/>
        </w:rPr>
        <w:t>自第三十六年起，每增一年，照基數內涵百分之一給與，最高給與百</w:t>
      </w:r>
    </w:p>
    <w:p w:rsidR="00366292" w:rsidRDefault="00366292" w:rsidP="00366292">
      <w:r>
        <w:rPr>
          <w:rFonts w:hint="eastAsia"/>
        </w:rPr>
        <w:t xml:space="preserve">    </w:t>
      </w:r>
      <w:r>
        <w:rPr>
          <w:rFonts w:hint="eastAsia"/>
        </w:rPr>
        <w:t>分之七十五。其退休年資未滿一年之</w:t>
      </w:r>
      <w:proofErr w:type="gramStart"/>
      <w:r>
        <w:rPr>
          <w:rFonts w:hint="eastAsia"/>
        </w:rPr>
        <w:t>畸</w:t>
      </w:r>
      <w:proofErr w:type="gramEnd"/>
      <w:r>
        <w:rPr>
          <w:rFonts w:hint="eastAsia"/>
        </w:rPr>
        <w:t>零月數，按</w:t>
      </w:r>
      <w:proofErr w:type="gramStart"/>
      <w:r>
        <w:rPr>
          <w:rFonts w:hint="eastAsia"/>
        </w:rPr>
        <w:t>畸</w:t>
      </w:r>
      <w:proofErr w:type="gramEnd"/>
      <w:r>
        <w:rPr>
          <w:rFonts w:hint="eastAsia"/>
        </w:rPr>
        <w:t>零月數比率計給</w:t>
      </w:r>
    </w:p>
    <w:p w:rsidR="00293440" w:rsidRDefault="00366292" w:rsidP="00366292">
      <w:r>
        <w:rPr>
          <w:rFonts w:hint="eastAsia"/>
        </w:rPr>
        <w:t xml:space="preserve">    </w:t>
      </w:r>
      <w:r>
        <w:rPr>
          <w:rFonts w:hint="eastAsia"/>
        </w:rPr>
        <w:t>；未滿一個月者，以一個月計。</w:t>
      </w:r>
    </w:p>
    <w:p w:rsidR="001E1499" w:rsidRDefault="001E1499" w:rsidP="00293440"/>
    <w:p w:rsidR="00F5696E" w:rsidRDefault="00F5696E" w:rsidP="00F5696E">
      <w:r>
        <w:rPr>
          <w:rFonts w:hint="eastAsia"/>
        </w:rPr>
        <w:t>九個月前行政院公布施政計畫</w:t>
      </w:r>
    </w:p>
    <w:p w:rsidR="00F5696E" w:rsidRDefault="00F5696E" w:rsidP="00F5696E">
      <w:r>
        <w:rPr>
          <w:rFonts w:hint="eastAsia"/>
        </w:rPr>
        <w:t>行政院主計總處於會計年度開始四個月前</w:t>
      </w:r>
      <w:r>
        <w:rPr>
          <w:rFonts w:hint="eastAsia"/>
        </w:rPr>
        <w:t>,</w:t>
      </w:r>
      <w:r>
        <w:rPr>
          <w:rFonts w:hint="eastAsia"/>
        </w:rPr>
        <w:t>將預算呈送立法院審議</w:t>
      </w:r>
      <w:r>
        <w:rPr>
          <w:rFonts w:hint="eastAsia"/>
        </w:rPr>
        <w:t>(</w:t>
      </w:r>
      <w:r>
        <w:rPr>
          <w:rFonts w:hint="eastAsia"/>
        </w:rPr>
        <w:t>憲法</w:t>
      </w:r>
      <w:r>
        <w:rPr>
          <w:rFonts w:hint="eastAsia"/>
        </w:rPr>
        <w:t>:</w:t>
      </w:r>
      <w:r>
        <w:rPr>
          <w:rFonts w:hint="eastAsia"/>
        </w:rPr>
        <w:t>三個月</w:t>
      </w:r>
      <w:r>
        <w:rPr>
          <w:rFonts w:hint="eastAsia"/>
        </w:rPr>
        <w:t>)</w:t>
      </w:r>
    </w:p>
    <w:p w:rsidR="00F5696E" w:rsidRDefault="00F5696E" w:rsidP="00F5696E">
      <w:r>
        <w:rPr>
          <w:rFonts w:hint="eastAsia"/>
        </w:rPr>
        <w:t>立法院於會計年度開始一個月前完成三讀立法程序</w:t>
      </w:r>
      <w:r>
        <w:rPr>
          <w:rFonts w:hint="eastAsia"/>
        </w:rPr>
        <w:t>(</w:t>
      </w:r>
      <w:r>
        <w:rPr>
          <w:rFonts w:hint="eastAsia"/>
        </w:rPr>
        <w:t>議決</w:t>
      </w:r>
      <w:r>
        <w:rPr>
          <w:rFonts w:hint="eastAsia"/>
        </w:rPr>
        <w:t>)</w:t>
      </w:r>
    </w:p>
    <w:p w:rsidR="00F5696E" w:rsidRDefault="00F5696E" w:rsidP="00F5696E">
      <w:r>
        <w:rPr>
          <w:rFonts w:hint="eastAsia"/>
        </w:rPr>
        <w:t>行政院主計處於會計年度結束後四</w:t>
      </w:r>
      <w:proofErr w:type="gramStart"/>
      <w:r>
        <w:rPr>
          <w:rFonts w:hint="eastAsia"/>
        </w:rPr>
        <w:t>個</w:t>
      </w:r>
      <w:proofErr w:type="gramEnd"/>
      <w:r>
        <w:rPr>
          <w:rFonts w:hint="eastAsia"/>
        </w:rPr>
        <w:t>月完成決算</w:t>
      </w:r>
    </w:p>
    <w:p w:rsidR="00F5696E" w:rsidRDefault="00F5696E" w:rsidP="00F5696E">
      <w:r>
        <w:rPr>
          <w:rFonts w:hint="eastAsia"/>
        </w:rPr>
        <w:t>監察院三個月內須完成最終審計</w:t>
      </w:r>
      <w:r>
        <w:rPr>
          <w:rFonts w:hint="eastAsia"/>
        </w:rPr>
        <w:t>,</w:t>
      </w:r>
      <w:r>
        <w:rPr>
          <w:rFonts w:hint="eastAsia"/>
        </w:rPr>
        <w:t>至立法院報告</w:t>
      </w:r>
      <w:proofErr w:type="gramStart"/>
      <w:r>
        <w:rPr>
          <w:rFonts w:hint="eastAsia"/>
        </w:rPr>
        <w:t>並資請</w:t>
      </w:r>
      <w:proofErr w:type="gramEnd"/>
      <w:r>
        <w:rPr>
          <w:rFonts w:hint="eastAsia"/>
        </w:rPr>
        <w:t>總統公布</w:t>
      </w:r>
      <w:r>
        <w:rPr>
          <w:rFonts w:hint="eastAsia"/>
        </w:rPr>
        <w:t xml:space="preserve">   </w:t>
      </w:r>
    </w:p>
    <w:p w:rsidR="00F5696E" w:rsidRDefault="00F5696E" w:rsidP="00F5696E"/>
    <w:p w:rsidR="00854187" w:rsidRDefault="00854187" w:rsidP="00854187">
      <w:r>
        <w:rPr>
          <w:rFonts w:hint="eastAsia"/>
        </w:rPr>
        <w:t>選舉委員會辦理選舉、罷免違法，足以影響選舉或罷免結果，檢察官、候選人、被罷免人或罷免案提議人，得自當選人名單或罷免投票結果公告之日起十五日內，以各該選舉委員會為被告，向管轄法院提起選舉或罷免無效之訴。</w:t>
      </w:r>
      <w:r>
        <w:rPr>
          <w:rFonts w:hint="eastAsia"/>
        </w:rPr>
        <w:t xml:space="preserve"> </w:t>
      </w:r>
    </w:p>
    <w:p w:rsidR="00854187" w:rsidRDefault="00854187" w:rsidP="00854187">
      <w:r>
        <w:rPr>
          <w:rFonts w:hint="eastAsia"/>
        </w:rPr>
        <w:t>選舉委員會辦理全國不分區及僑居國外國民立法委員選舉違法，足以影響選舉結果，申請登記之政黨，得依前項規定提起選舉無效之訴。</w:t>
      </w:r>
    </w:p>
    <w:p w:rsidR="00DF3501" w:rsidRDefault="00DF3501" w:rsidP="00DF3501"/>
    <w:p w:rsidR="00854187" w:rsidRDefault="00854187" w:rsidP="00854187">
      <w:r>
        <w:rPr>
          <w:rFonts w:hint="eastAsia"/>
        </w:rPr>
        <w:t>選舉</w:t>
      </w:r>
      <w:r>
        <w:rPr>
          <w:rFonts w:hint="eastAsia"/>
        </w:rPr>
        <w:t xml:space="preserve"> </w:t>
      </w:r>
      <w:r>
        <w:rPr>
          <w:rFonts w:hint="eastAsia"/>
        </w:rPr>
        <w:t>罷免無效之訴：被告是機關→公告結果後</w:t>
      </w:r>
      <w:r>
        <w:rPr>
          <w:rFonts w:hint="eastAsia"/>
        </w:rPr>
        <w:t>15</w:t>
      </w:r>
      <w:r>
        <w:rPr>
          <w:rFonts w:hint="eastAsia"/>
        </w:rPr>
        <w:t>天內</w:t>
      </w:r>
    </w:p>
    <w:p w:rsidR="00854187" w:rsidRDefault="00854187" w:rsidP="00854187">
      <w:r>
        <w:rPr>
          <w:rFonts w:hint="eastAsia"/>
        </w:rPr>
        <w:t>當選無效之訴：被告是人→公告當選後</w:t>
      </w:r>
      <w:r>
        <w:rPr>
          <w:rFonts w:hint="eastAsia"/>
        </w:rPr>
        <w:t>30</w:t>
      </w:r>
      <w:r>
        <w:rPr>
          <w:rFonts w:hint="eastAsia"/>
        </w:rPr>
        <w:t>天內</w:t>
      </w:r>
    </w:p>
    <w:p w:rsidR="005455E7" w:rsidRDefault="005455E7" w:rsidP="005455E7"/>
    <w:p w:rsidR="005455E7" w:rsidRDefault="005455E7" w:rsidP="005455E7"/>
    <w:p w:rsidR="005455E7" w:rsidRPr="005455E7" w:rsidRDefault="005455E7" w:rsidP="005455E7">
      <w:r>
        <w:rPr>
          <w:rFonts w:hint="eastAsia"/>
        </w:rPr>
        <w:t>選舉或罷免無效之訴，經法院判決無效確定者，其選舉或罷免無效，並</w:t>
      </w:r>
      <w:proofErr w:type="gramStart"/>
      <w:r>
        <w:rPr>
          <w:rFonts w:hint="eastAsia"/>
        </w:rPr>
        <w:t>【</w:t>
      </w:r>
      <w:proofErr w:type="gramEnd"/>
      <w:r>
        <w:rPr>
          <w:rFonts w:hint="eastAsia"/>
        </w:rPr>
        <w:t>定期</w:t>
      </w:r>
    </w:p>
    <w:p w:rsidR="005455E7" w:rsidRDefault="005455E7" w:rsidP="005455E7">
      <w:r>
        <w:rPr>
          <w:rFonts w:hint="eastAsia"/>
        </w:rPr>
        <w:t>其違法屬選舉或罷免之局部者，局部之選舉或罷免無效，並就【該局部無效】部分，定期重行投票。</w:t>
      </w:r>
    </w:p>
    <w:p w:rsidR="00DC5233" w:rsidRDefault="00DC5233" w:rsidP="00DC5233"/>
    <w:p w:rsidR="00DC5233" w:rsidRDefault="00DC5233" w:rsidP="00DC5233">
      <w:r>
        <w:rPr>
          <w:rFonts w:hint="eastAsia"/>
        </w:rPr>
        <w:t>選舉無效或當選無效之判決，不影響當選人就職後職務上之行為</w:t>
      </w:r>
    </w:p>
    <w:p w:rsidR="00DF3501" w:rsidRDefault="00DF3501" w:rsidP="00DF3501"/>
    <w:p w:rsidR="00DF3501" w:rsidRDefault="00DF3501" w:rsidP="00DF3501">
      <w:r>
        <w:rPr>
          <w:rFonts w:hint="eastAsia"/>
        </w:rPr>
        <w:t>公投法第</w:t>
      </w:r>
      <w:r>
        <w:rPr>
          <w:rFonts w:hint="eastAsia"/>
        </w:rPr>
        <w:t>30</w:t>
      </w:r>
      <w:r>
        <w:rPr>
          <w:rFonts w:hint="eastAsia"/>
        </w:rPr>
        <w:t>條</w:t>
      </w:r>
    </w:p>
    <w:p w:rsidR="00DF3501" w:rsidRDefault="00DF3501" w:rsidP="00DF3501"/>
    <w:p w:rsidR="00DF3501" w:rsidRDefault="00DF3501" w:rsidP="00DF3501">
      <w:r>
        <w:rPr>
          <w:rFonts w:hint="eastAsia"/>
        </w:rPr>
        <w:t>公民投票案經通過者，各該選舉委員會應於投票完畢七日內公告公民投票結果，並依下列方式處理：</w:t>
      </w:r>
    </w:p>
    <w:p w:rsidR="00DF3501" w:rsidRDefault="00DF3501" w:rsidP="00DF3501"/>
    <w:p w:rsidR="00DF3501" w:rsidRDefault="00DF3501" w:rsidP="00DF3501">
      <w:r>
        <w:rPr>
          <w:rFonts w:hint="eastAsia"/>
        </w:rPr>
        <w:t>一、有關法律、自治條例之</w:t>
      </w:r>
      <w:proofErr w:type="gramStart"/>
      <w:r>
        <w:rPr>
          <w:rFonts w:hint="eastAsia"/>
        </w:rPr>
        <w:t>複</w:t>
      </w:r>
      <w:proofErr w:type="gramEnd"/>
      <w:r>
        <w:rPr>
          <w:rFonts w:hint="eastAsia"/>
        </w:rPr>
        <w:t>決案，原法律或自治條例於公告之</w:t>
      </w:r>
      <w:proofErr w:type="gramStart"/>
      <w:r>
        <w:rPr>
          <w:rFonts w:hint="eastAsia"/>
        </w:rPr>
        <w:t>日算至第三</w:t>
      </w:r>
      <w:proofErr w:type="gramEnd"/>
      <w:r>
        <w:rPr>
          <w:rFonts w:hint="eastAsia"/>
        </w:rPr>
        <w:t>日起，失其效力。</w:t>
      </w:r>
    </w:p>
    <w:p w:rsidR="00DF3501" w:rsidRDefault="00DF3501" w:rsidP="00DF3501"/>
    <w:p w:rsidR="00DF3501" w:rsidRDefault="00DF3501" w:rsidP="00DF3501">
      <w:r>
        <w:rPr>
          <w:rFonts w:hint="eastAsia"/>
        </w:rPr>
        <w:t>二、有關法律、自治條例立法原則之創制案，行政院、直轄市、縣（市）政府應於三個月內</w:t>
      </w:r>
      <w:proofErr w:type="gramStart"/>
      <w:r>
        <w:rPr>
          <w:rFonts w:hint="eastAsia"/>
        </w:rPr>
        <w:t>研</w:t>
      </w:r>
      <w:proofErr w:type="gramEnd"/>
      <w:r>
        <w:rPr>
          <w:rFonts w:hint="eastAsia"/>
        </w:rPr>
        <w:t>擬相關之法律、自治條例提案，並送立法院、直轄市議會、縣（市）議會審議。立法院、直轄市議會、縣（市）議會應於下一會期休會前完成審議程序。</w:t>
      </w:r>
    </w:p>
    <w:p w:rsidR="00DF3501" w:rsidRDefault="00DF3501" w:rsidP="00DF3501"/>
    <w:p w:rsidR="00DF3501" w:rsidRDefault="00DF3501" w:rsidP="00DF3501">
      <w:r>
        <w:rPr>
          <w:rFonts w:hint="eastAsia"/>
        </w:rPr>
        <w:t>三、有關重大政策者，應由總統或權責機關為實現該公民投票案內容之必</w:t>
      </w:r>
    </w:p>
    <w:p w:rsidR="00DF3501" w:rsidRDefault="00DF3501" w:rsidP="00DF3501">
      <w:r>
        <w:rPr>
          <w:rFonts w:hint="eastAsia"/>
        </w:rPr>
        <w:t>要處置。</w:t>
      </w:r>
    </w:p>
    <w:p w:rsidR="00DF3501" w:rsidRDefault="00DF3501" w:rsidP="00DF3501">
      <w:r>
        <w:rPr>
          <w:rFonts w:hint="eastAsia"/>
        </w:rPr>
        <w:t>四、依憲法之</w:t>
      </w:r>
      <w:proofErr w:type="gramStart"/>
      <w:r>
        <w:rPr>
          <w:rFonts w:hint="eastAsia"/>
        </w:rPr>
        <w:t>複</w:t>
      </w:r>
      <w:proofErr w:type="gramEnd"/>
      <w:r>
        <w:rPr>
          <w:rFonts w:hint="eastAsia"/>
        </w:rPr>
        <w:t>決案，立法院應</w:t>
      </w:r>
      <w:proofErr w:type="gramStart"/>
      <w:r>
        <w:rPr>
          <w:rFonts w:hint="eastAsia"/>
        </w:rPr>
        <w:t>咨</w:t>
      </w:r>
      <w:proofErr w:type="gramEnd"/>
      <w:r>
        <w:rPr>
          <w:rFonts w:hint="eastAsia"/>
        </w:rPr>
        <w:t>請總統公布。</w:t>
      </w:r>
    </w:p>
    <w:p w:rsidR="00DF3501" w:rsidRDefault="00DF3501" w:rsidP="00DF3501"/>
    <w:p w:rsidR="00DF3501" w:rsidRDefault="00DF3501" w:rsidP="00DF3501">
      <w:r>
        <w:rPr>
          <w:rFonts w:hint="eastAsia"/>
        </w:rPr>
        <w:t>立法院審議前項第二款之議案，不受立法院職權行使法第十三條規定之限制。</w:t>
      </w:r>
    </w:p>
    <w:p w:rsidR="00DF3501" w:rsidRDefault="00DF3501" w:rsidP="00DF3501">
      <w:r>
        <w:rPr>
          <w:rFonts w:hint="eastAsia"/>
        </w:rPr>
        <w:t>立法院、直轄市議會或縣（市）議會依第一項第二款制定之法律或自治條例與創制案之立法原則有無牴觸發生疑義時，提案人之領銜人得聲請司法院解釋之。</w:t>
      </w:r>
    </w:p>
    <w:p w:rsidR="00DF3501" w:rsidRDefault="00DF3501" w:rsidP="00DF3501">
      <w:r>
        <w:rPr>
          <w:rFonts w:hint="eastAsia"/>
        </w:rPr>
        <w:t>（呃、尤立委和中選會可能都要看一下這條）</w:t>
      </w:r>
    </w:p>
    <w:p w:rsidR="00DF3501" w:rsidRDefault="00DF3501" w:rsidP="00DF3501"/>
    <w:p w:rsidR="00DF3501" w:rsidRDefault="00DF3501" w:rsidP="00DF3501">
      <w:r>
        <w:rPr>
          <w:rFonts w:hint="eastAsia"/>
        </w:rPr>
        <w:t>經創制之立法原則，立法機關不得變更；於法律、自治條例實施後，二年內不得修正或廢止。</w:t>
      </w:r>
    </w:p>
    <w:p w:rsidR="00DF3501" w:rsidRDefault="00DF3501" w:rsidP="00DF3501">
      <w:r>
        <w:rPr>
          <w:rFonts w:hint="eastAsia"/>
        </w:rPr>
        <w:t>經</w:t>
      </w:r>
      <w:proofErr w:type="gramStart"/>
      <w:r>
        <w:rPr>
          <w:rFonts w:hint="eastAsia"/>
        </w:rPr>
        <w:t>複</w:t>
      </w:r>
      <w:proofErr w:type="gramEnd"/>
      <w:r>
        <w:rPr>
          <w:rFonts w:hint="eastAsia"/>
        </w:rPr>
        <w:t>決廢止之法律、自治條例，立法機關於二年內不得再制定相同之法律。</w:t>
      </w:r>
    </w:p>
    <w:p w:rsidR="00F5696E" w:rsidRDefault="00DF3501" w:rsidP="00F5696E">
      <w:r>
        <w:rPr>
          <w:rFonts w:hint="eastAsia"/>
        </w:rPr>
        <w:t>經創制或</w:t>
      </w:r>
      <w:proofErr w:type="gramStart"/>
      <w:r>
        <w:rPr>
          <w:rFonts w:hint="eastAsia"/>
        </w:rPr>
        <w:t>複</w:t>
      </w:r>
      <w:proofErr w:type="gramEnd"/>
      <w:r>
        <w:rPr>
          <w:rFonts w:hint="eastAsia"/>
        </w:rPr>
        <w:t>決之重大政策，行政機關於二年內不得變更該創制或</w:t>
      </w:r>
      <w:proofErr w:type="gramStart"/>
      <w:r>
        <w:rPr>
          <w:rFonts w:hint="eastAsia"/>
        </w:rPr>
        <w:t>複</w:t>
      </w:r>
      <w:proofErr w:type="gramEnd"/>
      <w:r>
        <w:rPr>
          <w:rFonts w:hint="eastAsia"/>
        </w:rPr>
        <w:t>決案內容之施政。</w:t>
      </w:r>
    </w:p>
    <w:p w:rsidR="005454E8" w:rsidRDefault="00D1554C" w:rsidP="00DE06D7">
      <w:r>
        <w:rPr>
          <w:rFonts w:hint="eastAsia"/>
        </w:rPr>
        <w:t>刑法第</w:t>
      </w:r>
      <w:r>
        <w:rPr>
          <w:rFonts w:hint="eastAsia"/>
        </w:rPr>
        <w:t>78</w:t>
      </w:r>
      <w:r>
        <w:rPr>
          <w:rFonts w:hint="eastAsia"/>
        </w:rPr>
        <w:t>條第一項假釋中因故意更犯罪，受有期徒刑以上刑之宣告者，於判決確定後六月</w:t>
      </w:r>
      <w:proofErr w:type="gramStart"/>
      <w:r>
        <w:rPr>
          <w:rFonts w:hint="eastAsia"/>
        </w:rPr>
        <w:t>以內，</w:t>
      </w:r>
      <w:proofErr w:type="gramEnd"/>
      <w:r>
        <w:rPr>
          <w:rFonts w:hint="eastAsia"/>
        </w:rPr>
        <w:t>撤銷其假釋。但假釋期滿逾三年者，不在此限。</w:t>
      </w:r>
    </w:p>
    <w:p w:rsidR="00E93912" w:rsidRPr="00E93912" w:rsidRDefault="00E93912" w:rsidP="00E93912">
      <w:pPr>
        <w:pStyle w:val="Web"/>
        <w:spacing w:after="150"/>
        <w:rPr>
          <w:rFonts w:ascii="Microsoft JhengHei" w:eastAsia="Microsoft JhengHei" w:hAnsi="Microsoft JhengHei" w:cs="PMingLiU"/>
          <w:color w:val="000000"/>
          <w:kern w:val="0"/>
          <w:sz w:val="21"/>
          <w:szCs w:val="21"/>
        </w:rPr>
      </w:pPr>
      <w:r w:rsidRPr="00E93912">
        <w:rPr>
          <w:rFonts w:ascii="Microsoft JhengHei" w:eastAsia="Microsoft JhengHei" w:hAnsi="Microsoft JhengHei" w:cs="PMingLiU" w:hint="eastAsia"/>
          <w:b/>
          <w:bCs/>
          <w:color w:val="000000"/>
          <w:kern w:val="0"/>
          <w:sz w:val="21"/>
          <w:szCs w:val="21"/>
          <w:shd w:val="clear" w:color="auto" w:fill="B5A5D6"/>
        </w:rPr>
        <w:t>賠償請求權，自請求權人知與不知有損害時起，因幾年間不行使而消滅？</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43"/>
        <w:gridCol w:w="3090"/>
        <w:gridCol w:w="958"/>
      </w:tblGrid>
      <w:tr w:rsidR="00E93912" w:rsidRPr="00E93912" w:rsidTr="00E93912">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E93912" w:rsidRPr="00E93912" w:rsidRDefault="00E93912" w:rsidP="00E93912">
            <w:pPr>
              <w:widowControl/>
              <w:rPr>
                <w:rFonts w:ascii="Microsoft JhengHei" w:eastAsia="Microsoft JhengHei" w:hAnsi="Microsoft JhengHei" w:cs="PMingLiU"/>
                <w:color w:val="000000"/>
                <w:kern w:val="0"/>
                <w:sz w:val="21"/>
                <w:szCs w:val="21"/>
              </w:rPr>
            </w:pPr>
            <w:r w:rsidRPr="00E93912">
              <w:rPr>
                <w:rFonts w:ascii="Microsoft JhengHei" w:eastAsia="Microsoft JhengHei" w:hAnsi="Microsoft JhengHei" w:cs="PMingLiU" w:hint="eastAsia"/>
                <w:color w:val="000000"/>
                <w:kern w:val="0"/>
                <w:sz w:val="21"/>
                <w:szCs w:val="21"/>
              </w:rPr>
              <w:t>國賠法§8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E93912" w:rsidRPr="00E93912" w:rsidRDefault="00E93912" w:rsidP="00E93912">
            <w:pPr>
              <w:widowControl/>
              <w:rPr>
                <w:rFonts w:ascii="Microsoft JhengHei" w:eastAsia="Microsoft JhengHei" w:hAnsi="Microsoft JhengHei" w:cs="PMingLiU"/>
                <w:color w:val="000000"/>
                <w:kern w:val="0"/>
                <w:sz w:val="21"/>
                <w:szCs w:val="21"/>
              </w:rPr>
            </w:pPr>
            <w:r w:rsidRPr="00E93912">
              <w:rPr>
                <w:rFonts w:ascii="Microsoft JhengHei" w:eastAsia="Microsoft JhengHei" w:hAnsi="Microsoft JhengHei" w:cs="PMingLiU" w:hint="eastAsia"/>
                <w:color w:val="000000"/>
                <w:kern w:val="0"/>
                <w:sz w:val="21"/>
                <w:szCs w:val="21"/>
              </w:rPr>
              <w:t>賠償請求權</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E93912" w:rsidRPr="00E93912" w:rsidRDefault="00E93912" w:rsidP="00E93912">
            <w:pPr>
              <w:widowControl/>
              <w:rPr>
                <w:rFonts w:ascii="Microsoft JhengHei" w:eastAsia="Microsoft JhengHei" w:hAnsi="Microsoft JhengHei" w:cs="PMingLiU"/>
                <w:color w:val="000000"/>
                <w:kern w:val="0"/>
                <w:sz w:val="21"/>
                <w:szCs w:val="21"/>
              </w:rPr>
            </w:pPr>
            <w:r w:rsidRPr="00E93912">
              <w:rPr>
                <w:rFonts w:ascii="Microsoft JhengHei" w:eastAsia="Microsoft JhengHei" w:hAnsi="Microsoft JhengHei" w:cs="PMingLiU" w:hint="eastAsia"/>
                <w:color w:val="000000"/>
                <w:kern w:val="0"/>
                <w:sz w:val="21"/>
                <w:szCs w:val="21"/>
              </w:rPr>
              <w:t>知2行5</w:t>
            </w:r>
          </w:p>
        </w:tc>
      </w:tr>
      <w:tr w:rsidR="00E93912" w:rsidRPr="00E93912" w:rsidTr="00E93912">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E93912" w:rsidRPr="00E93912" w:rsidRDefault="00E93912" w:rsidP="00E93912">
            <w:pPr>
              <w:widowControl/>
              <w:rPr>
                <w:rFonts w:ascii="Microsoft JhengHei" w:eastAsia="Microsoft JhengHei" w:hAnsi="Microsoft JhengHei" w:cs="PMingLiU"/>
                <w:color w:val="000000"/>
                <w:kern w:val="0"/>
                <w:sz w:val="21"/>
                <w:szCs w:val="21"/>
              </w:rPr>
            </w:pPr>
            <w:r w:rsidRPr="00E93912">
              <w:rPr>
                <w:rFonts w:ascii="Microsoft JhengHei" w:eastAsia="Microsoft JhengHei" w:hAnsi="Microsoft JhengHei" w:cs="PMingLiU" w:hint="eastAsia"/>
                <w:color w:val="000000"/>
                <w:kern w:val="0"/>
                <w:sz w:val="21"/>
                <w:szCs w:val="21"/>
              </w:rPr>
              <w:t>民法§1030-1 IV</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93912" w:rsidRPr="00E93912" w:rsidRDefault="00E93912" w:rsidP="00E93912">
            <w:pPr>
              <w:widowControl/>
              <w:rPr>
                <w:rFonts w:ascii="Microsoft JhengHei" w:eastAsia="Microsoft JhengHei" w:hAnsi="Microsoft JhengHei" w:cs="PMingLiU"/>
                <w:color w:val="000000"/>
                <w:kern w:val="0"/>
                <w:sz w:val="21"/>
                <w:szCs w:val="21"/>
              </w:rPr>
            </w:pPr>
            <w:r w:rsidRPr="00E93912">
              <w:rPr>
                <w:rFonts w:ascii="Microsoft JhengHei" w:eastAsia="Microsoft JhengHei" w:hAnsi="Microsoft JhengHei" w:cs="PMingLiU" w:hint="eastAsia"/>
                <w:color w:val="000000"/>
                <w:kern w:val="0"/>
                <w:sz w:val="21"/>
                <w:szCs w:val="21"/>
              </w:rPr>
              <w:t>剩餘財產分配請求權</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93912" w:rsidRPr="00E93912" w:rsidRDefault="00E93912" w:rsidP="00E93912">
            <w:pPr>
              <w:widowControl/>
              <w:rPr>
                <w:rFonts w:ascii="Microsoft JhengHei" w:eastAsia="Microsoft JhengHei" w:hAnsi="Microsoft JhengHei" w:cs="PMingLiU"/>
                <w:color w:val="000000"/>
                <w:kern w:val="0"/>
                <w:sz w:val="21"/>
                <w:szCs w:val="21"/>
              </w:rPr>
            </w:pPr>
            <w:r w:rsidRPr="00E93912">
              <w:rPr>
                <w:rFonts w:ascii="Microsoft JhengHei" w:eastAsia="Microsoft JhengHei" w:hAnsi="Microsoft JhengHei" w:cs="PMingLiU" w:hint="eastAsia"/>
                <w:color w:val="000000"/>
                <w:kern w:val="0"/>
                <w:sz w:val="21"/>
                <w:szCs w:val="21"/>
              </w:rPr>
              <w:t>知2行5</w:t>
            </w:r>
          </w:p>
        </w:tc>
      </w:tr>
      <w:tr w:rsidR="00E93912" w:rsidRPr="00E93912" w:rsidTr="00E93912">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E93912" w:rsidRPr="00E93912" w:rsidRDefault="00E93912" w:rsidP="00E93912">
            <w:pPr>
              <w:widowControl/>
              <w:rPr>
                <w:rFonts w:ascii="Microsoft JhengHei" w:eastAsia="Microsoft JhengHei" w:hAnsi="Microsoft JhengHei" w:cs="PMingLiU"/>
                <w:color w:val="000000"/>
                <w:kern w:val="0"/>
                <w:sz w:val="21"/>
                <w:szCs w:val="21"/>
              </w:rPr>
            </w:pPr>
            <w:r w:rsidRPr="00E93912">
              <w:rPr>
                <w:rFonts w:ascii="Microsoft JhengHei" w:eastAsia="Microsoft JhengHei" w:hAnsi="Microsoft JhengHei" w:cs="PMingLiU" w:hint="eastAsia"/>
                <w:color w:val="000000"/>
                <w:kern w:val="0"/>
                <w:sz w:val="21"/>
                <w:szCs w:val="21"/>
              </w:rPr>
              <w:t>民法§1146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93912" w:rsidRPr="00E93912" w:rsidRDefault="00E93912" w:rsidP="00E93912">
            <w:pPr>
              <w:widowControl/>
              <w:rPr>
                <w:rFonts w:ascii="Microsoft JhengHei" w:eastAsia="Microsoft JhengHei" w:hAnsi="Microsoft JhengHei" w:cs="PMingLiU"/>
                <w:color w:val="000000"/>
                <w:kern w:val="0"/>
                <w:sz w:val="21"/>
                <w:szCs w:val="21"/>
              </w:rPr>
            </w:pPr>
            <w:r w:rsidRPr="00E93912">
              <w:rPr>
                <w:rFonts w:ascii="Microsoft JhengHei" w:eastAsia="Microsoft JhengHei" w:hAnsi="Microsoft JhengHei" w:cs="PMingLiU" w:hint="eastAsia"/>
                <w:color w:val="000000"/>
                <w:kern w:val="0"/>
                <w:sz w:val="21"/>
                <w:szCs w:val="21"/>
              </w:rPr>
              <w:t>繼承回復請求權</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93912" w:rsidRPr="00E93912" w:rsidRDefault="00E93912" w:rsidP="00E93912">
            <w:pPr>
              <w:widowControl/>
              <w:rPr>
                <w:rFonts w:ascii="Microsoft JhengHei" w:eastAsia="Microsoft JhengHei" w:hAnsi="Microsoft JhengHei" w:cs="PMingLiU"/>
                <w:color w:val="000000"/>
                <w:kern w:val="0"/>
                <w:sz w:val="21"/>
                <w:szCs w:val="21"/>
              </w:rPr>
            </w:pPr>
            <w:r w:rsidRPr="00E93912">
              <w:rPr>
                <w:rFonts w:ascii="Microsoft JhengHei" w:eastAsia="Microsoft JhengHei" w:hAnsi="Microsoft JhengHei" w:cs="PMingLiU" w:hint="eastAsia"/>
                <w:color w:val="000000"/>
                <w:kern w:val="0"/>
                <w:sz w:val="21"/>
                <w:szCs w:val="21"/>
              </w:rPr>
              <w:t>知2行10</w:t>
            </w:r>
          </w:p>
        </w:tc>
      </w:tr>
      <w:tr w:rsidR="00E93912" w:rsidRPr="00E93912" w:rsidTr="00E93912">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E93912" w:rsidRPr="00E93912" w:rsidRDefault="00E93912" w:rsidP="00E93912">
            <w:pPr>
              <w:widowControl/>
              <w:rPr>
                <w:rFonts w:ascii="Microsoft JhengHei" w:eastAsia="Microsoft JhengHei" w:hAnsi="Microsoft JhengHei" w:cs="PMingLiU"/>
                <w:color w:val="000000"/>
                <w:kern w:val="0"/>
                <w:sz w:val="21"/>
                <w:szCs w:val="21"/>
              </w:rPr>
            </w:pPr>
            <w:r w:rsidRPr="00E93912">
              <w:rPr>
                <w:rFonts w:ascii="Microsoft JhengHei" w:eastAsia="Microsoft JhengHei" w:hAnsi="Microsoft JhengHei" w:cs="PMingLiU" w:hint="eastAsia"/>
                <w:color w:val="000000"/>
                <w:kern w:val="0"/>
                <w:sz w:val="21"/>
                <w:szCs w:val="21"/>
              </w:rPr>
              <w:t>民法§197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93912" w:rsidRPr="00E93912" w:rsidRDefault="00E93912" w:rsidP="00E93912">
            <w:pPr>
              <w:widowControl/>
              <w:rPr>
                <w:rFonts w:ascii="Microsoft JhengHei" w:eastAsia="Microsoft JhengHei" w:hAnsi="Microsoft JhengHei" w:cs="PMingLiU"/>
                <w:color w:val="000000"/>
                <w:kern w:val="0"/>
                <w:sz w:val="21"/>
                <w:szCs w:val="21"/>
              </w:rPr>
            </w:pPr>
            <w:r w:rsidRPr="00E93912">
              <w:rPr>
                <w:rFonts w:ascii="Microsoft JhengHei" w:eastAsia="Microsoft JhengHei" w:hAnsi="Microsoft JhengHei" w:cs="PMingLiU" w:hint="eastAsia"/>
                <w:color w:val="000000"/>
                <w:kern w:val="0"/>
                <w:sz w:val="21"/>
                <w:szCs w:val="21"/>
              </w:rPr>
              <w:t>損害賠償請求權(因侵權行為所生)</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93912" w:rsidRPr="00E93912" w:rsidRDefault="00E93912" w:rsidP="00E93912">
            <w:pPr>
              <w:widowControl/>
              <w:rPr>
                <w:rFonts w:ascii="Microsoft JhengHei" w:eastAsia="Microsoft JhengHei" w:hAnsi="Microsoft JhengHei" w:cs="PMingLiU"/>
                <w:color w:val="000000"/>
                <w:kern w:val="0"/>
                <w:sz w:val="21"/>
                <w:szCs w:val="21"/>
              </w:rPr>
            </w:pPr>
            <w:r w:rsidRPr="00E93912">
              <w:rPr>
                <w:rFonts w:ascii="Microsoft JhengHei" w:eastAsia="Microsoft JhengHei" w:hAnsi="Microsoft JhengHei" w:cs="PMingLiU" w:hint="eastAsia"/>
                <w:color w:val="000000"/>
                <w:kern w:val="0"/>
                <w:sz w:val="21"/>
                <w:szCs w:val="21"/>
              </w:rPr>
              <w:t>知2行10</w:t>
            </w:r>
          </w:p>
        </w:tc>
      </w:tr>
      <w:tr w:rsidR="00E93912" w:rsidRPr="00E93912" w:rsidTr="00E93912">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E93912" w:rsidRPr="00E93912" w:rsidRDefault="00E93912" w:rsidP="00E93912">
            <w:pPr>
              <w:widowControl/>
              <w:rPr>
                <w:rFonts w:ascii="Microsoft JhengHei" w:eastAsia="Microsoft JhengHei" w:hAnsi="Microsoft JhengHei" w:cs="PMingLiU"/>
                <w:color w:val="000000"/>
                <w:kern w:val="0"/>
                <w:sz w:val="21"/>
                <w:szCs w:val="21"/>
              </w:rPr>
            </w:pPr>
            <w:r w:rsidRPr="00E93912">
              <w:rPr>
                <w:rFonts w:ascii="Microsoft JhengHei" w:eastAsia="Microsoft JhengHei" w:hAnsi="Microsoft JhengHei" w:cs="PMingLiU" w:hint="eastAsia"/>
                <w:b/>
                <w:bCs/>
                <w:color w:val="000000"/>
                <w:kern w:val="0"/>
                <w:sz w:val="21"/>
                <w:szCs w:val="21"/>
                <w:shd w:val="clear" w:color="auto" w:fill="FFFF00"/>
              </w:rPr>
              <w:t>性別工作平等法§30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93912" w:rsidRPr="00E93912" w:rsidRDefault="00E93912" w:rsidP="00E93912">
            <w:pPr>
              <w:widowControl/>
              <w:rPr>
                <w:rFonts w:ascii="Microsoft JhengHei" w:eastAsia="Microsoft JhengHei" w:hAnsi="Microsoft JhengHei" w:cs="PMingLiU"/>
                <w:color w:val="000000"/>
                <w:kern w:val="0"/>
                <w:sz w:val="21"/>
                <w:szCs w:val="21"/>
              </w:rPr>
            </w:pPr>
            <w:r w:rsidRPr="00E93912">
              <w:rPr>
                <w:rFonts w:ascii="Microsoft JhengHei" w:eastAsia="Microsoft JhengHei" w:hAnsi="Microsoft JhengHei" w:cs="PMingLiU" w:hint="eastAsia"/>
                <w:color w:val="000000"/>
                <w:kern w:val="0"/>
                <w:sz w:val="21"/>
                <w:szCs w:val="21"/>
              </w:rPr>
              <w:t>損害賠償請求權</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93912" w:rsidRPr="00E93912" w:rsidRDefault="00E93912" w:rsidP="00E93912">
            <w:pPr>
              <w:widowControl/>
              <w:rPr>
                <w:rFonts w:ascii="Microsoft JhengHei" w:eastAsia="Microsoft JhengHei" w:hAnsi="Microsoft JhengHei" w:cs="PMingLiU"/>
                <w:color w:val="000000"/>
                <w:kern w:val="0"/>
                <w:sz w:val="21"/>
                <w:szCs w:val="21"/>
              </w:rPr>
            </w:pPr>
            <w:r w:rsidRPr="00E93912">
              <w:rPr>
                <w:rFonts w:ascii="Microsoft JhengHei" w:eastAsia="Microsoft JhengHei" w:hAnsi="Microsoft JhengHei" w:cs="PMingLiU" w:hint="eastAsia"/>
                <w:color w:val="000000"/>
                <w:kern w:val="0"/>
                <w:sz w:val="21"/>
                <w:szCs w:val="21"/>
              </w:rPr>
              <w:t>知2行10</w:t>
            </w:r>
          </w:p>
        </w:tc>
      </w:tr>
    </w:tbl>
    <w:p w:rsidR="00E93912" w:rsidRPr="00DE06D7" w:rsidRDefault="00E93912" w:rsidP="00E93912">
      <w:pPr>
        <w:tabs>
          <w:tab w:val="left" w:pos="1212"/>
        </w:tabs>
      </w:pPr>
    </w:p>
    <w:p w:rsidR="00E93912" w:rsidRDefault="00E93912" w:rsidP="00E93912">
      <w:pPr>
        <w:tabs>
          <w:tab w:val="left" w:pos="1212"/>
        </w:tabs>
      </w:pPr>
      <w:r>
        <w:rPr>
          <w:rFonts w:hint="eastAsia"/>
        </w:rPr>
        <w:t>【訴願之先行程序】</w:t>
      </w:r>
    </w:p>
    <w:p w:rsidR="00E93912" w:rsidRDefault="00E93912" w:rsidP="00E93912">
      <w:pPr>
        <w:tabs>
          <w:tab w:val="left" w:pos="1212"/>
        </w:tabs>
      </w:pPr>
      <w:r>
        <w:rPr>
          <w:rFonts w:hint="eastAsia"/>
        </w:rPr>
        <w:t>我國有些行政法規有特別規定時，人民提</w:t>
      </w:r>
      <w:proofErr w:type="gramStart"/>
      <w:r>
        <w:rPr>
          <w:rFonts w:hint="eastAsia"/>
        </w:rPr>
        <w:t>起訴願前</w:t>
      </w:r>
      <w:proofErr w:type="gramEnd"/>
      <w:r>
        <w:rPr>
          <w:rFonts w:hint="eastAsia"/>
        </w:rPr>
        <w:t>，必須先經一定之救濟程</w:t>
      </w:r>
      <w:r>
        <w:rPr>
          <w:rFonts w:hint="eastAsia"/>
        </w:rPr>
        <w:lastRenderedPageBreak/>
        <w:t>序，始得提起訴願或行政訴訟。</w:t>
      </w:r>
    </w:p>
    <w:p w:rsidR="00E93912" w:rsidRDefault="00E93912" w:rsidP="00E93912">
      <w:pPr>
        <w:tabs>
          <w:tab w:val="left" w:pos="1212"/>
        </w:tabs>
      </w:pPr>
      <w:r>
        <w:rPr>
          <w:rFonts w:hint="eastAsia"/>
        </w:rPr>
        <w:t>1.</w:t>
      </w:r>
      <w:r>
        <w:rPr>
          <w:rFonts w:hint="eastAsia"/>
        </w:rPr>
        <w:t>審議：全民健康保險法</w:t>
      </w:r>
    </w:p>
    <w:p w:rsidR="00E93912" w:rsidRDefault="00E93912" w:rsidP="00E93912">
      <w:pPr>
        <w:tabs>
          <w:tab w:val="left" w:pos="1212"/>
        </w:tabs>
      </w:pPr>
      <w:r>
        <w:rPr>
          <w:rFonts w:hint="eastAsia"/>
        </w:rPr>
        <w:t>2.</w:t>
      </w:r>
      <w:r>
        <w:rPr>
          <w:rFonts w:hint="eastAsia"/>
        </w:rPr>
        <w:t>異議：商標法</w:t>
      </w:r>
    </w:p>
    <w:p w:rsidR="00E93912" w:rsidRDefault="00E93912" w:rsidP="00E93912">
      <w:pPr>
        <w:tabs>
          <w:tab w:val="left" w:pos="1212"/>
        </w:tabs>
      </w:pPr>
      <w:r>
        <w:rPr>
          <w:rFonts w:hint="eastAsia"/>
        </w:rPr>
        <w:t>3.</w:t>
      </w:r>
      <w:r>
        <w:rPr>
          <w:rFonts w:hint="eastAsia"/>
        </w:rPr>
        <w:t>復議：土地徵收條例</w:t>
      </w:r>
    </w:p>
    <w:p w:rsidR="00E93912" w:rsidRDefault="00E93912" w:rsidP="00E93912">
      <w:pPr>
        <w:tabs>
          <w:tab w:val="left" w:pos="1212"/>
        </w:tabs>
      </w:pPr>
      <w:r>
        <w:rPr>
          <w:rFonts w:hint="eastAsia"/>
        </w:rPr>
        <w:t>4.</w:t>
      </w:r>
      <w:r>
        <w:rPr>
          <w:rFonts w:hint="eastAsia"/>
        </w:rPr>
        <w:t>復查：稅捐</w:t>
      </w:r>
      <w:proofErr w:type="gramStart"/>
      <w:r>
        <w:rPr>
          <w:rFonts w:hint="eastAsia"/>
        </w:rPr>
        <w:t>稽</w:t>
      </w:r>
      <w:proofErr w:type="gramEnd"/>
      <w:r>
        <w:rPr>
          <w:rFonts w:hint="eastAsia"/>
        </w:rPr>
        <w:t>徵法、海關緝私條例</w:t>
      </w:r>
    </w:p>
    <w:p w:rsidR="00E93912" w:rsidRDefault="00E93912" w:rsidP="00E93912">
      <w:pPr>
        <w:tabs>
          <w:tab w:val="left" w:pos="1212"/>
        </w:tabs>
      </w:pPr>
      <w:r>
        <w:rPr>
          <w:rFonts w:hint="eastAsia"/>
        </w:rPr>
        <w:t>5.</w:t>
      </w:r>
      <w:r>
        <w:rPr>
          <w:rFonts w:hint="eastAsia"/>
        </w:rPr>
        <w:t>復核：藥師法</w:t>
      </w:r>
    </w:p>
    <w:p w:rsidR="00E93912" w:rsidRDefault="00E93912" w:rsidP="00E93912">
      <w:pPr>
        <w:tabs>
          <w:tab w:val="left" w:pos="1212"/>
        </w:tabs>
      </w:pPr>
      <w:r>
        <w:rPr>
          <w:rFonts w:hint="eastAsia"/>
        </w:rPr>
        <w:t>6.</w:t>
      </w:r>
      <w:r>
        <w:rPr>
          <w:rFonts w:hint="eastAsia"/>
        </w:rPr>
        <w:t>複核：兵役法施行法</w:t>
      </w:r>
      <w:r>
        <w:rPr>
          <w:rFonts w:hint="eastAsia"/>
        </w:rPr>
        <w:t xml:space="preserve"> ( </w:t>
      </w:r>
      <w:r>
        <w:rPr>
          <w:rFonts w:hint="eastAsia"/>
        </w:rPr>
        <w:t>免役、</w:t>
      </w:r>
      <w:proofErr w:type="gramStart"/>
      <w:r>
        <w:rPr>
          <w:rFonts w:hint="eastAsia"/>
        </w:rPr>
        <w:t>禁役</w:t>
      </w:r>
      <w:proofErr w:type="gramEnd"/>
      <w:r>
        <w:rPr>
          <w:rFonts w:hint="eastAsia"/>
        </w:rPr>
        <w:t>、緩徵、緩召之核定不服</w:t>
      </w:r>
      <w:r>
        <w:rPr>
          <w:rFonts w:hint="eastAsia"/>
        </w:rPr>
        <w:t>)</w:t>
      </w:r>
    </w:p>
    <w:p w:rsidR="00E93912" w:rsidRDefault="00E93912" w:rsidP="00E93912">
      <w:pPr>
        <w:tabs>
          <w:tab w:val="left" w:pos="1212"/>
        </w:tabs>
      </w:pPr>
      <w:r>
        <w:rPr>
          <w:rFonts w:hint="eastAsia"/>
        </w:rPr>
        <w:t>7.</w:t>
      </w:r>
      <w:r>
        <w:rPr>
          <w:rFonts w:hint="eastAsia"/>
        </w:rPr>
        <w:t>再審查：專利法</w:t>
      </w:r>
    </w:p>
    <w:p w:rsidR="00E93912" w:rsidRDefault="00E93912" w:rsidP="00E93912">
      <w:pPr>
        <w:tabs>
          <w:tab w:val="left" w:pos="1212"/>
        </w:tabs>
      </w:pPr>
      <w:r>
        <w:rPr>
          <w:rFonts w:hint="eastAsia"/>
        </w:rPr>
        <w:t>8.</w:t>
      </w:r>
      <w:r>
        <w:rPr>
          <w:rFonts w:hint="eastAsia"/>
        </w:rPr>
        <w:t>聲明異議：關稅法、貿易法</w:t>
      </w:r>
    </w:p>
    <w:p w:rsidR="00E93912" w:rsidRDefault="00E93912" w:rsidP="00E93912">
      <w:pPr>
        <w:tabs>
          <w:tab w:val="left" w:pos="1212"/>
        </w:tabs>
      </w:pPr>
      <w:r>
        <w:rPr>
          <w:rFonts w:hint="eastAsia"/>
        </w:rPr>
        <w:t>9.</w:t>
      </w:r>
      <w:r>
        <w:rPr>
          <w:rFonts w:hint="eastAsia"/>
        </w:rPr>
        <w:t>申復：集會遊行法</w:t>
      </w:r>
    </w:p>
    <w:p w:rsidR="00E93912" w:rsidRDefault="00E93912" w:rsidP="00E93912">
      <w:pPr>
        <w:tabs>
          <w:tab w:val="left" w:pos="1212"/>
        </w:tabs>
      </w:pPr>
      <w:r>
        <w:rPr>
          <w:rFonts w:hint="eastAsia"/>
        </w:rPr>
        <w:t>10.</w:t>
      </w:r>
      <w:r>
        <w:rPr>
          <w:rFonts w:hint="eastAsia"/>
        </w:rPr>
        <w:t>申訴</w:t>
      </w:r>
      <w:r>
        <w:rPr>
          <w:rFonts w:hint="eastAsia"/>
        </w:rPr>
        <w:t xml:space="preserve"> </w:t>
      </w:r>
      <w:r>
        <w:rPr>
          <w:rFonts w:hint="eastAsia"/>
        </w:rPr>
        <w:t>︰學生訴願前</w:t>
      </w:r>
      <w:r>
        <w:rPr>
          <w:rFonts w:hint="eastAsia"/>
        </w:rPr>
        <w:t xml:space="preserve"> (</w:t>
      </w:r>
      <w:r>
        <w:rPr>
          <w:rFonts w:hint="eastAsia"/>
        </w:rPr>
        <w:t>釋</w:t>
      </w:r>
      <w:r>
        <w:rPr>
          <w:rFonts w:hint="eastAsia"/>
        </w:rPr>
        <w:t>382</w:t>
      </w:r>
      <w:r>
        <w:rPr>
          <w:rFonts w:hint="eastAsia"/>
        </w:rPr>
        <w:t>、</w:t>
      </w:r>
      <w:r>
        <w:rPr>
          <w:rFonts w:hint="eastAsia"/>
        </w:rPr>
        <w:t>684)</w:t>
      </w:r>
      <w:r>
        <w:rPr>
          <w:rFonts w:hint="eastAsia"/>
        </w:rPr>
        <w:t>、受刑人不服假釋駁回</w:t>
      </w:r>
      <w:r>
        <w:rPr>
          <w:rFonts w:hint="eastAsia"/>
        </w:rPr>
        <w:t xml:space="preserve"> (</w:t>
      </w:r>
      <w:r>
        <w:rPr>
          <w:rFonts w:hint="eastAsia"/>
        </w:rPr>
        <w:t>釋</w:t>
      </w:r>
      <w:r>
        <w:rPr>
          <w:rFonts w:hint="eastAsia"/>
        </w:rPr>
        <w:t>691)</w:t>
      </w:r>
    </w:p>
    <w:p w:rsidR="00E93912" w:rsidRDefault="00E93912" w:rsidP="00E93912">
      <w:pPr>
        <w:tabs>
          <w:tab w:val="left" w:pos="1212"/>
        </w:tabs>
      </w:pPr>
    </w:p>
    <w:p w:rsidR="00E93912" w:rsidRDefault="00E93912" w:rsidP="00E93912">
      <w:pPr>
        <w:tabs>
          <w:tab w:val="left" w:pos="1212"/>
        </w:tabs>
      </w:pPr>
    </w:p>
    <w:p w:rsidR="000A0329" w:rsidRDefault="000A0329" w:rsidP="000A0329">
      <w:pPr>
        <w:tabs>
          <w:tab w:val="left" w:pos="1212"/>
        </w:tabs>
      </w:pPr>
      <w:r>
        <w:rPr>
          <w:rFonts w:hint="eastAsia"/>
        </w:rPr>
        <w:t>未經消費者要約而對之郵寄或投遞之商品，消費者不負保管義務。</w:t>
      </w:r>
      <w:r>
        <w:rPr>
          <w:rFonts w:hint="eastAsia"/>
        </w:rPr>
        <w:t xml:space="preserve"> </w:t>
      </w:r>
    </w:p>
    <w:p w:rsidR="000A0329" w:rsidRDefault="000A0329" w:rsidP="000A0329">
      <w:pPr>
        <w:tabs>
          <w:tab w:val="left" w:pos="1212"/>
        </w:tabs>
      </w:pPr>
      <w:r>
        <w:rPr>
          <w:rFonts w:hint="eastAsia"/>
        </w:rPr>
        <w:t xml:space="preserve">II  </w:t>
      </w:r>
      <w:r>
        <w:rPr>
          <w:rFonts w:hint="eastAsia"/>
        </w:rPr>
        <w:t>前項物品之寄送人，經消費者定相當期限通知取回而逾期未取回或無法通知者，視為拋棄</w:t>
      </w:r>
      <w:proofErr w:type="gramStart"/>
      <w:r>
        <w:rPr>
          <w:rFonts w:hint="eastAsia"/>
        </w:rPr>
        <w:t>其寄投之</w:t>
      </w:r>
      <w:proofErr w:type="gramEnd"/>
      <w:r>
        <w:rPr>
          <w:rFonts w:hint="eastAsia"/>
        </w:rPr>
        <w:t>商品。雖未經通知，但在寄送後逾一個月未經消</w:t>
      </w:r>
      <w:r>
        <w:rPr>
          <w:rFonts w:hint="eastAsia"/>
        </w:rPr>
        <w:t xml:space="preserve"> </w:t>
      </w:r>
      <w:r>
        <w:rPr>
          <w:rFonts w:hint="eastAsia"/>
        </w:rPr>
        <w:t>費者表示承諾，而仍</w:t>
      </w:r>
      <w:proofErr w:type="gramStart"/>
      <w:r>
        <w:rPr>
          <w:rFonts w:hint="eastAsia"/>
        </w:rPr>
        <w:t>不</w:t>
      </w:r>
      <w:proofErr w:type="gramEnd"/>
      <w:r>
        <w:rPr>
          <w:rFonts w:hint="eastAsia"/>
        </w:rPr>
        <w:t>取回其商品者，亦同。</w:t>
      </w:r>
      <w:r>
        <w:rPr>
          <w:rFonts w:hint="eastAsia"/>
        </w:rPr>
        <w:t xml:space="preserve"> </w:t>
      </w:r>
    </w:p>
    <w:p w:rsidR="000A0329" w:rsidRDefault="000A0329" w:rsidP="000A0329">
      <w:pPr>
        <w:tabs>
          <w:tab w:val="left" w:pos="1212"/>
        </w:tabs>
      </w:pPr>
      <w:r>
        <w:rPr>
          <w:rFonts w:hint="eastAsia"/>
        </w:rPr>
        <w:t xml:space="preserve">III </w:t>
      </w:r>
      <w:r>
        <w:rPr>
          <w:rFonts w:hint="eastAsia"/>
        </w:rPr>
        <w:t>消費者得請求償還因寄送物所受之損害，及處理寄送物所支出之必要費用</w:t>
      </w:r>
      <w:r>
        <w:rPr>
          <w:rFonts w:hint="eastAsia"/>
        </w:rPr>
        <w:t xml:space="preserve"> </w:t>
      </w:r>
      <w:r>
        <w:rPr>
          <w:rFonts w:hint="eastAsia"/>
        </w:rPr>
        <w:t>。</w:t>
      </w:r>
    </w:p>
    <w:p w:rsidR="000A0329" w:rsidRDefault="000A0329" w:rsidP="000A0329">
      <w:pPr>
        <w:tabs>
          <w:tab w:val="left" w:pos="1212"/>
        </w:tabs>
      </w:pPr>
    </w:p>
    <w:p w:rsidR="000A0329" w:rsidRDefault="000A0329" w:rsidP="000A0329">
      <w:pPr>
        <w:tabs>
          <w:tab w:val="left" w:pos="1212"/>
        </w:tabs>
      </w:pPr>
      <w:r>
        <w:rPr>
          <w:rFonts w:hint="eastAsia"/>
        </w:rPr>
        <w:t>抵押權所擔保者為原債權、利息、遲延利息、違約金及實行抵押權之費用。但契約另有約定者，不在此限。</w:t>
      </w:r>
      <w:r>
        <w:rPr>
          <w:rFonts w:hint="eastAsia"/>
        </w:rPr>
        <w:t xml:space="preserve"> </w:t>
      </w:r>
    </w:p>
    <w:p w:rsidR="000A0329" w:rsidRDefault="000A0329" w:rsidP="000A0329">
      <w:pPr>
        <w:tabs>
          <w:tab w:val="left" w:pos="1212"/>
        </w:tabs>
      </w:pPr>
      <w:r>
        <w:rPr>
          <w:rFonts w:hint="eastAsia"/>
        </w:rPr>
        <w:t>得優先受償之利息、遲延利息、一年或不及一年定期給付之違約金債權，以於抵押權人實行抵押權聲請強制執行前五年內發生及於強制執行程序中發生者為限。</w:t>
      </w:r>
      <w:r>
        <w:rPr>
          <w:rFonts w:hint="eastAsia"/>
        </w:rPr>
        <w:t xml:space="preserve"> </w:t>
      </w:r>
    </w:p>
    <w:p w:rsidR="000A0329" w:rsidRDefault="000A0329" w:rsidP="000A0329">
      <w:pPr>
        <w:tabs>
          <w:tab w:val="left" w:pos="1212"/>
        </w:tabs>
      </w:pPr>
    </w:p>
    <w:p w:rsidR="000A0329" w:rsidRDefault="000A0329" w:rsidP="000A0329">
      <w:pPr>
        <w:tabs>
          <w:tab w:val="left" w:pos="1212"/>
        </w:tabs>
      </w:pPr>
      <w:r>
        <w:rPr>
          <w:rFonts w:hint="eastAsia"/>
        </w:rPr>
        <w:t>質權所擔保者為原債權、利息、遲延利息、違約金、保存質物之費用、實行質權之費用及</w:t>
      </w:r>
      <w:proofErr w:type="gramStart"/>
      <w:r>
        <w:rPr>
          <w:rFonts w:hint="eastAsia"/>
        </w:rPr>
        <w:t>因質物隱</w:t>
      </w:r>
      <w:proofErr w:type="gramEnd"/>
      <w:r>
        <w:rPr>
          <w:rFonts w:hint="eastAsia"/>
        </w:rPr>
        <w:t>有瑕疵而生之損害賠償。但契約另有約定者，不在此限。</w:t>
      </w:r>
    </w:p>
    <w:p w:rsidR="000A0329" w:rsidRDefault="000A0329" w:rsidP="000A0329">
      <w:pPr>
        <w:tabs>
          <w:tab w:val="left" w:pos="1212"/>
        </w:tabs>
      </w:pPr>
      <w:r>
        <w:rPr>
          <w:rFonts w:hint="eastAsia"/>
        </w:rPr>
        <w:t>前項保存質物之費用，以避免質物價值</w:t>
      </w:r>
      <w:proofErr w:type="gramStart"/>
      <w:r>
        <w:rPr>
          <w:rFonts w:hint="eastAsia"/>
        </w:rPr>
        <w:t>減損所必要</w:t>
      </w:r>
      <w:proofErr w:type="gramEnd"/>
      <w:r>
        <w:rPr>
          <w:rFonts w:hint="eastAsia"/>
        </w:rPr>
        <w:t>者為限。</w:t>
      </w:r>
    </w:p>
    <w:p w:rsidR="000A0329" w:rsidRDefault="000A0329" w:rsidP="000A0329">
      <w:pPr>
        <w:tabs>
          <w:tab w:val="left" w:pos="1212"/>
        </w:tabs>
      </w:pPr>
    </w:p>
    <w:p w:rsidR="000F2D92" w:rsidRDefault="000F2D92" w:rsidP="000F2D92">
      <w:pPr>
        <w:tabs>
          <w:tab w:val="left" w:pos="1212"/>
        </w:tabs>
      </w:pPr>
      <w:r>
        <w:rPr>
          <w:rFonts w:hint="eastAsia"/>
        </w:rPr>
        <w:t>時效取得</w:t>
      </w:r>
      <w:r>
        <w:rPr>
          <w:rFonts w:hint="eastAsia"/>
        </w:rPr>
        <w:t xml:space="preserve">: </w:t>
      </w:r>
      <w:r>
        <w:rPr>
          <w:rFonts w:hint="eastAsia"/>
        </w:rPr>
        <w:t>時間到了就是您的</w:t>
      </w:r>
      <w:r>
        <w:rPr>
          <w:rFonts w:hint="eastAsia"/>
        </w:rPr>
        <w:t xml:space="preserve">, </w:t>
      </w:r>
      <w:r>
        <w:rPr>
          <w:rFonts w:hint="eastAsia"/>
        </w:rPr>
        <w:t>故要比較長</w:t>
      </w:r>
      <w:r>
        <w:rPr>
          <w:rFonts w:hint="eastAsia"/>
        </w:rPr>
        <w:t xml:space="preserve">, </w:t>
      </w:r>
      <w:r>
        <w:rPr>
          <w:rFonts w:hint="eastAsia"/>
        </w:rPr>
        <w:t>條件比較</w:t>
      </w:r>
      <w:proofErr w:type="gramStart"/>
      <w:r>
        <w:rPr>
          <w:rFonts w:hint="eastAsia"/>
        </w:rPr>
        <w:t>鬆</w:t>
      </w:r>
      <w:proofErr w:type="gramEnd"/>
      <w:r>
        <w:rPr>
          <w:rFonts w:hint="eastAsia"/>
        </w:rPr>
        <w:t xml:space="preserve">, </w:t>
      </w:r>
      <w:r>
        <w:rPr>
          <w:rFonts w:hint="eastAsia"/>
        </w:rPr>
        <w:t>只要和平</w:t>
      </w:r>
      <w:r>
        <w:rPr>
          <w:rFonts w:hint="eastAsia"/>
        </w:rPr>
        <w:t>/</w:t>
      </w:r>
      <w:r>
        <w:rPr>
          <w:rFonts w:hint="eastAsia"/>
        </w:rPr>
        <w:t>公然</w:t>
      </w:r>
      <w:r>
        <w:rPr>
          <w:rFonts w:hint="eastAsia"/>
        </w:rPr>
        <w:t>/</w:t>
      </w:r>
      <w:r>
        <w:rPr>
          <w:rFonts w:hint="eastAsia"/>
        </w:rPr>
        <w:t>繼續即可</w:t>
      </w:r>
      <w:r>
        <w:rPr>
          <w:rFonts w:hint="eastAsia"/>
        </w:rPr>
        <w:t xml:space="preserve">, </w:t>
      </w:r>
      <w:r>
        <w:rPr>
          <w:rFonts w:hint="eastAsia"/>
        </w:rPr>
        <w:t>動產</w:t>
      </w:r>
      <w:r>
        <w:rPr>
          <w:rFonts w:hint="eastAsia"/>
        </w:rPr>
        <w:t>:</w:t>
      </w:r>
      <w:r>
        <w:rPr>
          <w:rFonts w:hint="eastAsia"/>
        </w:rPr>
        <w:t>是十年</w:t>
      </w:r>
      <w:r>
        <w:rPr>
          <w:rFonts w:hint="eastAsia"/>
        </w:rPr>
        <w:t>,</w:t>
      </w:r>
      <w:r>
        <w:rPr>
          <w:rFonts w:hint="eastAsia"/>
        </w:rPr>
        <w:t>不動產是二十年</w:t>
      </w:r>
    </w:p>
    <w:p w:rsidR="000F2D92" w:rsidRDefault="000F2D92" w:rsidP="000F2D92">
      <w:pPr>
        <w:tabs>
          <w:tab w:val="left" w:pos="1212"/>
        </w:tabs>
      </w:pPr>
    </w:p>
    <w:p w:rsidR="000F2D92" w:rsidRPr="00BF7D0C" w:rsidRDefault="000F2D92" w:rsidP="000F2D92">
      <w:pPr>
        <w:tabs>
          <w:tab w:val="left" w:pos="1212"/>
        </w:tabs>
      </w:pPr>
      <w:r>
        <w:rPr>
          <w:rFonts w:hint="eastAsia"/>
        </w:rPr>
        <w:t>占有時效取得</w:t>
      </w:r>
      <w:r>
        <w:rPr>
          <w:rFonts w:hint="eastAsia"/>
        </w:rPr>
        <w:t>:</w:t>
      </w:r>
      <w:r>
        <w:rPr>
          <w:rFonts w:hint="eastAsia"/>
        </w:rPr>
        <w:t>這裡的占強調的是善意占有</w:t>
      </w:r>
      <w:r>
        <w:rPr>
          <w:rFonts w:hint="eastAsia"/>
        </w:rPr>
        <w:t xml:space="preserve">, </w:t>
      </w:r>
      <w:r>
        <w:rPr>
          <w:rFonts w:hint="eastAsia"/>
        </w:rPr>
        <w:t>也就是一開始為善意並無過失</w:t>
      </w:r>
      <w:r>
        <w:rPr>
          <w:rFonts w:hint="eastAsia"/>
        </w:rPr>
        <w:t xml:space="preserve">, </w:t>
      </w:r>
      <w:r>
        <w:rPr>
          <w:rFonts w:hint="eastAsia"/>
        </w:rPr>
        <w:t>故條件除了和平</w:t>
      </w:r>
      <w:r>
        <w:rPr>
          <w:rFonts w:hint="eastAsia"/>
        </w:rPr>
        <w:t>/</w:t>
      </w:r>
      <w:r>
        <w:rPr>
          <w:rFonts w:hint="eastAsia"/>
        </w:rPr>
        <w:t>公然</w:t>
      </w:r>
      <w:r>
        <w:rPr>
          <w:rFonts w:hint="eastAsia"/>
        </w:rPr>
        <w:t>/</w:t>
      </w:r>
      <w:r>
        <w:rPr>
          <w:rFonts w:hint="eastAsia"/>
        </w:rPr>
        <w:t>繼續外</w:t>
      </w:r>
      <w:r>
        <w:rPr>
          <w:rFonts w:hint="eastAsia"/>
        </w:rPr>
        <w:t>,</w:t>
      </w:r>
      <w:r>
        <w:rPr>
          <w:rFonts w:hint="eastAsia"/>
        </w:rPr>
        <w:t>還要加一個</w:t>
      </w:r>
      <w:r>
        <w:rPr>
          <w:rFonts w:hint="eastAsia"/>
        </w:rPr>
        <w:t>"</w:t>
      </w:r>
      <w:r>
        <w:rPr>
          <w:rFonts w:hint="eastAsia"/>
        </w:rPr>
        <w:t>善意</w:t>
      </w:r>
      <w:r>
        <w:rPr>
          <w:rFonts w:hint="eastAsia"/>
        </w:rPr>
        <w:t xml:space="preserve">", </w:t>
      </w:r>
      <w:r>
        <w:rPr>
          <w:rFonts w:hint="eastAsia"/>
        </w:rPr>
        <w:t>既然是善意的</w:t>
      </w:r>
      <w:r>
        <w:rPr>
          <w:rFonts w:hint="eastAsia"/>
        </w:rPr>
        <w:t xml:space="preserve">, </w:t>
      </w:r>
      <w:r>
        <w:rPr>
          <w:rFonts w:hint="eastAsia"/>
        </w:rPr>
        <w:t>所以取得時效短一半</w:t>
      </w:r>
      <w:r>
        <w:rPr>
          <w:rFonts w:hint="eastAsia"/>
        </w:rPr>
        <w:t xml:space="preserve">, </w:t>
      </w:r>
      <w:r>
        <w:rPr>
          <w:rFonts w:hint="eastAsia"/>
        </w:rPr>
        <w:t>動產五年</w:t>
      </w:r>
      <w:r>
        <w:rPr>
          <w:rFonts w:hint="eastAsia"/>
        </w:rPr>
        <w:t xml:space="preserve">, </w:t>
      </w:r>
      <w:r>
        <w:rPr>
          <w:rFonts w:hint="eastAsia"/>
        </w:rPr>
        <w:t>不動產十年</w:t>
      </w:r>
      <w:r>
        <w:rPr>
          <w:rFonts w:hint="eastAsia"/>
        </w:rPr>
        <w:t>.</w:t>
      </w:r>
    </w:p>
    <w:p w:rsidR="005454E8" w:rsidRDefault="005454E8" w:rsidP="005454E8">
      <w:pPr>
        <w:tabs>
          <w:tab w:val="left" w:pos="1212"/>
        </w:tabs>
      </w:pPr>
      <w:r>
        <w:rPr>
          <w:rFonts w:hint="eastAsia"/>
        </w:rPr>
        <w:t>分割共有物</w:t>
      </w:r>
      <w:r>
        <w:rPr>
          <w:rFonts w:hint="eastAsia"/>
        </w:rPr>
        <w:t xml:space="preserve"> </w:t>
      </w:r>
      <w:r>
        <w:rPr>
          <w:rFonts w:hint="eastAsia"/>
        </w:rPr>
        <w:t>動產</w:t>
      </w:r>
      <w:r>
        <w:rPr>
          <w:rFonts w:hint="eastAsia"/>
        </w:rPr>
        <w:t>5</w:t>
      </w:r>
      <w:r>
        <w:rPr>
          <w:rFonts w:hint="eastAsia"/>
        </w:rPr>
        <w:t>年</w:t>
      </w:r>
      <w:r>
        <w:rPr>
          <w:rFonts w:hint="eastAsia"/>
        </w:rPr>
        <w:t xml:space="preserve"> </w:t>
      </w:r>
    </w:p>
    <w:p w:rsidR="005454E8" w:rsidRDefault="005454E8" w:rsidP="005454E8">
      <w:pPr>
        <w:tabs>
          <w:tab w:val="left" w:pos="1212"/>
        </w:tabs>
      </w:pPr>
      <w:r>
        <w:rPr>
          <w:rFonts w:hint="eastAsia"/>
        </w:rPr>
        <w:t>不動產</w:t>
      </w:r>
      <w:r>
        <w:rPr>
          <w:rFonts w:hint="eastAsia"/>
        </w:rPr>
        <w:t>30</w:t>
      </w:r>
      <w:r>
        <w:rPr>
          <w:rFonts w:hint="eastAsia"/>
        </w:rPr>
        <w:t>年</w:t>
      </w:r>
      <w:r w:rsidR="00A65741">
        <w:rPr>
          <w:rFonts w:hint="eastAsia"/>
        </w:rPr>
        <w:t>(</w:t>
      </w:r>
      <w:r w:rsidR="00A65741">
        <w:rPr>
          <w:rFonts w:hint="eastAsia"/>
        </w:rPr>
        <w:t>有分管約定，若無分管約定五年</w:t>
      </w:r>
      <w:r w:rsidR="00A65741">
        <w:rPr>
          <w:rFonts w:hint="eastAsia"/>
        </w:rPr>
        <w:t>)</w:t>
      </w:r>
    </w:p>
    <w:p w:rsidR="005454E8" w:rsidRDefault="005454E8" w:rsidP="005454E8">
      <w:pPr>
        <w:tabs>
          <w:tab w:val="left" w:pos="1212"/>
        </w:tabs>
      </w:pPr>
      <w:r>
        <w:rPr>
          <w:rFonts w:hint="eastAsia"/>
        </w:rPr>
        <w:lastRenderedPageBreak/>
        <w:t>遺產</w:t>
      </w:r>
      <w:r>
        <w:rPr>
          <w:rFonts w:hint="eastAsia"/>
        </w:rPr>
        <w:t xml:space="preserve">  10</w:t>
      </w:r>
      <w:r>
        <w:rPr>
          <w:rFonts w:hint="eastAsia"/>
        </w:rPr>
        <w:t>年</w:t>
      </w:r>
    </w:p>
    <w:p w:rsidR="005454E8" w:rsidRDefault="005454E8" w:rsidP="005454E8">
      <w:pPr>
        <w:tabs>
          <w:tab w:val="left" w:pos="1212"/>
        </w:tabs>
      </w:pPr>
      <w:r>
        <w:rPr>
          <w:rFonts w:hint="eastAsia"/>
        </w:rPr>
        <w:t>典權</w:t>
      </w:r>
      <w:r>
        <w:rPr>
          <w:rFonts w:hint="eastAsia"/>
        </w:rPr>
        <w:t xml:space="preserve">  30</w:t>
      </w:r>
      <w:r>
        <w:rPr>
          <w:rFonts w:hint="eastAsia"/>
        </w:rPr>
        <w:t>年</w:t>
      </w:r>
      <w:r>
        <w:rPr>
          <w:rFonts w:hint="eastAsia"/>
        </w:rPr>
        <w:t xml:space="preserve">           </w:t>
      </w:r>
    </w:p>
    <w:p w:rsidR="005454E8" w:rsidRDefault="005454E8" w:rsidP="005454E8">
      <w:pPr>
        <w:tabs>
          <w:tab w:val="left" w:pos="1212"/>
        </w:tabs>
      </w:pPr>
      <w:proofErr w:type="gramStart"/>
      <w:r>
        <w:rPr>
          <w:rFonts w:hint="eastAsia"/>
        </w:rPr>
        <w:t>農育權</w:t>
      </w:r>
      <w:proofErr w:type="gramEnd"/>
      <w:r>
        <w:rPr>
          <w:rFonts w:hint="eastAsia"/>
        </w:rPr>
        <w:t xml:space="preserve"> 20</w:t>
      </w:r>
      <w:r>
        <w:rPr>
          <w:rFonts w:hint="eastAsia"/>
        </w:rPr>
        <w:t>年</w:t>
      </w:r>
    </w:p>
    <w:p w:rsidR="005454E8" w:rsidRDefault="005454E8" w:rsidP="005454E8">
      <w:pPr>
        <w:tabs>
          <w:tab w:val="left" w:pos="1212"/>
        </w:tabs>
      </w:pPr>
      <w:r>
        <w:rPr>
          <w:rFonts w:hint="eastAsia"/>
        </w:rPr>
        <w:t>租賃契約</w:t>
      </w:r>
      <w:r>
        <w:rPr>
          <w:rFonts w:hint="eastAsia"/>
        </w:rPr>
        <w:t xml:space="preserve"> 20</w:t>
      </w:r>
      <w:r>
        <w:rPr>
          <w:rFonts w:hint="eastAsia"/>
        </w:rPr>
        <w:t>年</w:t>
      </w:r>
      <w:r>
        <w:rPr>
          <w:rFonts w:hint="eastAsia"/>
        </w:rPr>
        <w:t xml:space="preserve"> (</w:t>
      </w:r>
      <w:r>
        <w:rPr>
          <w:rFonts w:hint="eastAsia"/>
        </w:rPr>
        <w:t>租用基地建築房屋</w:t>
      </w:r>
      <w:r>
        <w:rPr>
          <w:rFonts w:hint="eastAsia"/>
        </w:rPr>
        <w:t xml:space="preserve"> </w:t>
      </w:r>
      <w:r>
        <w:rPr>
          <w:rFonts w:hint="eastAsia"/>
        </w:rPr>
        <w:t>不算</w:t>
      </w:r>
      <w:r>
        <w:rPr>
          <w:rFonts w:hint="eastAsia"/>
        </w:rPr>
        <w:t>)</w:t>
      </w:r>
    </w:p>
    <w:p w:rsidR="005454E8" w:rsidRDefault="005454E8" w:rsidP="005454E8">
      <w:pPr>
        <w:tabs>
          <w:tab w:val="left" w:pos="1212"/>
        </w:tabs>
      </w:pPr>
      <w:r>
        <w:rPr>
          <w:rFonts w:hint="eastAsia"/>
        </w:rPr>
        <w:t>人事保證約定</w:t>
      </w:r>
      <w:r>
        <w:rPr>
          <w:rFonts w:hint="eastAsia"/>
        </w:rPr>
        <w:t xml:space="preserve"> 3</w:t>
      </w:r>
      <w:r>
        <w:rPr>
          <w:rFonts w:hint="eastAsia"/>
        </w:rPr>
        <w:t>年</w:t>
      </w:r>
    </w:p>
    <w:p w:rsidR="005454E8" w:rsidRDefault="005454E8" w:rsidP="005454E8">
      <w:pPr>
        <w:tabs>
          <w:tab w:val="left" w:pos="1212"/>
        </w:tabs>
      </w:pPr>
      <w:r>
        <w:rPr>
          <w:rFonts w:hint="eastAsia"/>
        </w:rPr>
        <w:t>動產時效取得</w:t>
      </w:r>
      <w:r>
        <w:rPr>
          <w:rFonts w:hint="eastAsia"/>
        </w:rPr>
        <w:t xml:space="preserve"> 10</w:t>
      </w:r>
      <w:r>
        <w:rPr>
          <w:rFonts w:hint="eastAsia"/>
        </w:rPr>
        <w:t>年</w:t>
      </w:r>
      <w:r>
        <w:rPr>
          <w:rFonts w:hint="eastAsia"/>
        </w:rPr>
        <w:t xml:space="preserve"> </w:t>
      </w:r>
      <w:r>
        <w:rPr>
          <w:rFonts w:hint="eastAsia"/>
        </w:rPr>
        <w:t>善意</w:t>
      </w:r>
      <w:r>
        <w:rPr>
          <w:rFonts w:hint="eastAsia"/>
        </w:rPr>
        <w:t xml:space="preserve"> 5</w:t>
      </w:r>
      <w:r>
        <w:rPr>
          <w:rFonts w:hint="eastAsia"/>
        </w:rPr>
        <w:t>年</w:t>
      </w:r>
    </w:p>
    <w:p w:rsidR="005454E8" w:rsidRDefault="005454E8" w:rsidP="005454E8">
      <w:pPr>
        <w:tabs>
          <w:tab w:val="left" w:pos="1212"/>
        </w:tabs>
      </w:pPr>
      <w:r>
        <w:rPr>
          <w:rFonts w:hint="eastAsia"/>
        </w:rPr>
        <w:t>不動產時效取得</w:t>
      </w:r>
      <w:r>
        <w:rPr>
          <w:rFonts w:hint="eastAsia"/>
        </w:rPr>
        <w:t xml:space="preserve"> 20</w:t>
      </w:r>
      <w:r>
        <w:rPr>
          <w:rFonts w:hint="eastAsia"/>
        </w:rPr>
        <w:t>年</w:t>
      </w:r>
      <w:r>
        <w:rPr>
          <w:rFonts w:hint="eastAsia"/>
        </w:rPr>
        <w:t xml:space="preserve"> </w:t>
      </w:r>
      <w:r>
        <w:rPr>
          <w:rFonts w:hint="eastAsia"/>
        </w:rPr>
        <w:t>善意</w:t>
      </w:r>
      <w:r>
        <w:rPr>
          <w:rFonts w:hint="eastAsia"/>
        </w:rPr>
        <w:t>10</w:t>
      </w:r>
      <w:r>
        <w:rPr>
          <w:rFonts w:hint="eastAsia"/>
        </w:rPr>
        <w:t>年</w:t>
      </w:r>
    </w:p>
    <w:p w:rsidR="005454E8" w:rsidRDefault="005454E8" w:rsidP="005454E8">
      <w:pPr>
        <w:tabs>
          <w:tab w:val="left" w:pos="1212"/>
        </w:tabs>
      </w:pPr>
    </w:p>
    <w:p w:rsidR="009D3B92" w:rsidRDefault="009D3B92" w:rsidP="009D3B92">
      <w:pPr>
        <w:tabs>
          <w:tab w:val="left" w:pos="1212"/>
        </w:tabs>
      </w:pPr>
      <w:r>
        <w:rPr>
          <w:rFonts w:hint="eastAsia"/>
        </w:rPr>
        <w:t>失蹤人失蹤滿七年後，法院得因利害關係人或檢察官之聲請，為死亡之宣告。</w:t>
      </w:r>
      <w:r>
        <w:rPr>
          <w:rFonts w:hint="eastAsia"/>
        </w:rPr>
        <w:t xml:space="preserve"> </w:t>
      </w:r>
    </w:p>
    <w:p w:rsidR="009D3B92" w:rsidRDefault="009D3B92" w:rsidP="009D3B92">
      <w:pPr>
        <w:tabs>
          <w:tab w:val="left" w:pos="1212"/>
        </w:tabs>
      </w:pPr>
      <w:r>
        <w:rPr>
          <w:rFonts w:hint="eastAsia"/>
        </w:rPr>
        <w:t>失蹤人為八十歲以上者，得於失蹤滿三年後，為死亡之宣告。</w:t>
      </w:r>
      <w:r>
        <w:rPr>
          <w:rFonts w:hint="eastAsia"/>
        </w:rPr>
        <w:t xml:space="preserve"> </w:t>
      </w:r>
    </w:p>
    <w:p w:rsidR="009D3B92" w:rsidRDefault="009D3B92" w:rsidP="009D3B92">
      <w:pPr>
        <w:tabs>
          <w:tab w:val="left" w:pos="1212"/>
        </w:tabs>
      </w:pPr>
      <w:r>
        <w:rPr>
          <w:rFonts w:hint="eastAsia"/>
        </w:rPr>
        <w:t>失蹤人為遭遇特別災難者，得於特別災難終了滿</w:t>
      </w:r>
      <w:proofErr w:type="gramStart"/>
      <w:r>
        <w:rPr>
          <w:rFonts w:hint="eastAsia"/>
        </w:rPr>
        <w:t>一</w:t>
      </w:r>
      <w:proofErr w:type="gramEnd"/>
      <w:r>
        <w:rPr>
          <w:rFonts w:hint="eastAsia"/>
        </w:rPr>
        <w:t>年後，為死亡之宣告。</w:t>
      </w:r>
    </w:p>
    <w:p w:rsidR="009D3B92" w:rsidRDefault="009D3B92" w:rsidP="009D3B92">
      <w:pPr>
        <w:tabs>
          <w:tab w:val="left" w:pos="1212"/>
        </w:tabs>
      </w:pPr>
      <w:r>
        <w:rPr>
          <w:rFonts w:hint="eastAsia"/>
        </w:rPr>
        <w:t>失蹤人遭遇空難，六個月</w:t>
      </w:r>
    </w:p>
    <w:p w:rsidR="005454E8" w:rsidRDefault="005454E8" w:rsidP="005454E8">
      <w:pPr>
        <w:tabs>
          <w:tab w:val="left" w:pos="1212"/>
        </w:tabs>
      </w:pPr>
    </w:p>
    <w:p w:rsidR="00CC44CC" w:rsidRPr="00CC44CC" w:rsidRDefault="00CC44CC" w:rsidP="00CC44CC">
      <w:pPr>
        <w:tabs>
          <w:tab w:val="left" w:pos="1212"/>
        </w:tabs>
      </w:pPr>
      <w:r w:rsidRPr="00CC44CC">
        <w:rPr>
          <w:rFonts w:hint="eastAsia"/>
        </w:rPr>
        <w:t>官等職等</w:t>
      </w:r>
      <w:proofErr w:type="gramStart"/>
      <w:r w:rsidRPr="00CC44CC">
        <w:rPr>
          <w:rFonts w:hint="eastAsia"/>
        </w:rPr>
        <w:t>併</w:t>
      </w:r>
      <w:proofErr w:type="gramEnd"/>
      <w:r w:rsidRPr="00CC44CC">
        <w:rPr>
          <w:rFonts w:hint="eastAsia"/>
        </w:rPr>
        <w:t>立制</w:t>
      </w:r>
      <w:r w:rsidRPr="00CC44CC">
        <w:rPr>
          <w:rFonts w:hint="eastAsia"/>
        </w:rPr>
        <w:t>     </w:t>
      </w:r>
      <w:r w:rsidRPr="00CC44CC">
        <w:rPr>
          <w:rFonts w:hint="eastAsia"/>
        </w:rPr>
        <w:t>公務人員任用法</w:t>
      </w:r>
      <w:r w:rsidRPr="00CC44CC">
        <w:rPr>
          <w:rFonts w:hint="eastAsia"/>
        </w:rPr>
        <w:t>                      </w:t>
      </w:r>
      <w:r w:rsidRPr="00CC44CC">
        <w:rPr>
          <w:rFonts w:hint="eastAsia"/>
        </w:rPr>
        <w:t>一般公務人員</w:t>
      </w:r>
    </w:p>
    <w:p w:rsidR="00CC44CC" w:rsidRPr="00CC44CC" w:rsidRDefault="00CC44CC" w:rsidP="00CC44CC">
      <w:pPr>
        <w:tabs>
          <w:tab w:val="left" w:pos="1212"/>
        </w:tabs>
      </w:pPr>
      <w:r w:rsidRPr="00CC44CC">
        <w:rPr>
          <w:rFonts w:hint="eastAsia"/>
        </w:rPr>
        <w:t>官等職務分立制</w:t>
      </w:r>
      <w:r w:rsidRPr="00CC44CC">
        <w:rPr>
          <w:rFonts w:hint="eastAsia"/>
        </w:rPr>
        <w:t xml:space="preserve">    </w:t>
      </w:r>
      <w:r w:rsidRPr="00CC44CC">
        <w:rPr>
          <w:rFonts w:hint="eastAsia"/>
        </w:rPr>
        <w:t>警察人員人事條例</w:t>
      </w:r>
      <w:r w:rsidRPr="00CC44CC">
        <w:rPr>
          <w:rFonts w:hint="eastAsia"/>
        </w:rPr>
        <w:t>                      </w:t>
      </w:r>
      <w:r w:rsidRPr="00CC44CC">
        <w:rPr>
          <w:rFonts w:hint="eastAsia"/>
        </w:rPr>
        <w:t>警察人員</w:t>
      </w:r>
      <w:r w:rsidRPr="00CC44CC">
        <w:rPr>
          <w:rFonts w:hint="eastAsia"/>
        </w:rPr>
        <w:t> </w:t>
      </w:r>
    </w:p>
    <w:p w:rsidR="00CC44CC" w:rsidRPr="00CC44CC" w:rsidRDefault="00CC44CC" w:rsidP="00CC44CC">
      <w:pPr>
        <w:tabs>
          <w:tab w:val="left" w:pos="1212"/>
        </w:tabs>
      </w:pPr>
      <w:proofErr w:type="gramStart"/>
      <w:r w:rsidRPr="00CC44CC">
        <w:rPr>
          <w:rFonts w:hint="eastAsia"/>
        </w:rPr>
        <w:t>官稱職務</w:t>
      </w:r>
      <w:proofErr w:type="gramEnd"/>
      <w:r w:rsidRPr="00CC44CC">
        <w:rPr>
          <w:rFonts w:hint="eastAsia"/>
        </w:rPr>
        <w:t>分立制</w:t>
      </w:r>
      <w:r w:rsidRPr="00CC44CC">
        <w:rPr>
          <w:rFonts w:hint="eastAsia"/>
        </w:rPr>
        <w:t>     </w:t>
      </w:r>
      <w:r w:rsidRPr="00CC44CC">
        <w:rPr>
          <w:rFonts w:hint="eastAsia"/>
        </w:rPr>
        <w:t>關務人員人事條例</w:t>
      </w:r>
      <w:r w:rsidRPr="00CC44CC">
        <w:rPr>
          <w:rFonts w:hint="eastAsia"/>
        </w:rPr>
        <w:t>                      </w:t>
      </w:r>
      <w:r w:rsidRPr="00CC44CC">
        <w:rPr>
          <w:rFonts w:hint="eastAsia"/>
        </w:rPr>
        <w:t>關務人員</w:t>
      </w:r>
    </w:p>
    <w:p w:rsidR="00CC44CC" w:rsidRPr="00CC44CC" w:rsidRDefault="00CC44CC" w:rsidP="00CC44CC">
      <w:pPr>
        <w:tabs>
          <w:tab w:val="left" w:pos="1212"/>
        </w:tabs>
      </w:pPr>
      <w:proofErr w:type="gramStart"/>
      <w:r w:rsidRPr="00CC44CC">
        <w:rPr>
          <w:rFonts w:hint="eastAsia"/>
        </w:rPr>
        <w:t>資位職務</w:t>
      </w:r>
      <w:proofErr w:type="gramEnd"/>
      <w:r w:rsidRPr="00CC44CC">
        <w:rPr>
          <w:rFonts w:hint="eastAsia"/>
        </w:rPr>
        <w:t>分立制</w:t>
      </w:r>
      <w:r w:rsidRPr="00CC44CC">
        <w:rPr>
          <w:rFonts w:hint="eastAsia"/>
        </w:rPr>
        <w:t>     </w:t>
      </w:r>
      <w:r w:rsidRPr="00CC44CC">
        <w:rPr>
          <w:rFonts w:hint="eastAsia"/>
        </w:rPr>
        <w:t>交通事業人員任用條例</w:t>
      </w:r>
      <w:r w:rsidRPr="00CC44CC">
        <w:rPr>
          <w:rFonts w:hint="eastAsia"/>
        </w:rPr>
        <w:t>            </w:t>
      </w:r>
      <w:r w:rsidRPr="00CC44CC">
        <w:rPr>
          <w:rFonts w:hint="eastAsia"/>
        </w:rPr>
        <w:t>交通事業人員</w:t>
      </w:r>
    </w:p>
    <w:p w:rsidR="00CC44CC" w:rsidRPr="00CC44CC" w:rsidRDefault="00CC44CC" w:rsidP="00CC44CC">
      <w:pPr>
        <w:tabs>
          <w:tab w:val="left" w:pos="1212"/>
        </w:tabs>
      </w:pPr>
      <w:r w:rsidRPr="00CC44CC">
        <w:rPr>
          <w:rFonts w:hint="eastAsia"/>
        </w:rPr>
        <w:t>聘任制</w:t>
      </w:r>
      <w:r w:rsidRPr="00CC44CC">
        <w:rPr>
          <w:rFonts w:hint="eastAsia"/>
        </w:rPr>
        <w:t>                       </w:t>
      </w:r>
      <w:r w:rsidRPr="00CC44CC">
        <w:rPr>
          <w:rFonts w:hint="eastAsia"/>
        </w:rPr>
        <w:t>教育人員任用條例</w:t>
      </w:r>
      <w:r w:rsidRPr="00CC44CC">
        <w:rPr>
          <w:rFonts w:hint="eastAsia"/>
        </w:rPr>
        <w:t>                       </w:t>
      </w:r>
      <w:r w:rsidRPr="00CC44CC">
        <w:rPr>
          <w:rFonts w:hint="eastAsia"/>
        </w:rPr>
        <w:t>教育人員</w:t>
      </w:r>
    </w:p>
    <w:p w:rsidR="00CC44CC" w:rsidRPr="00CC44CC" w:rsidRDefault="00CC44CC" w:rsidP="00CC44CC">
      <w:pPr>
        <w:tabs>
          <w:tab w:val="left" w:pos="1212"/>
        </w:tabs>
      </w:pPr>
      <w:r w:rsidRPr="00CC44CC">
        <w:rPr>
          <w:rFonts w:hint="eastAsia"/>
        </w:rPr>
        <w:t>級別制</w:t>
      </w:r>
      <w:r w:rsidRPr="00CC44CC">
        <w:rPr>
          <w:rFonts w:hint="eastAsia"/>
        </w:rPr>
        <w:t>                         </w:t>
      </w:r>
      <w:r w:rsidRPr="00CC44CC">
        <w:rPr>
          <w:rFonts w:hint="eastAsia"/>
        </w:rPr>
        <w:t>醫事人員人事條例</w:t>
      </w:r>
      <w:r w:rsidRPr="00CC44CC">
        <w:rPr>
          <w:rFonts w:hint="eastAsia"/>
        </w:rPr>
        <w:t>                    </w:t>
      </w:r>
      <w:r w:rsidRPr="00CC44CC">
        <w:rPr>
          <w:rFonts w:hint="eastAsia"/>
        </w:rPr>
        <w:t>醫事人員</w:t>
      </w:r>
    </w:p>
    <w:p w:rsidR="00044727" w:rsidRPr="00044727" w:rsidRDefault="00044727" w:rsidP="00044727">
      <w:pPr>
        <w:tabs>
          <w:tab w:val="left" w:pos="1212"/>
        </w:tabs>
      </w:pPr>
      <w:r w:rsidRPr="00044727">
        <w:rPr>
          <w:rFonts w:hint="eastAsia"/>
        </w:rPr>
        <w:t>◎司法院設大法官十五人</w:t>
      </w:r>
      <w:r w:rsidRPr="00044727">
        <w:rPr>
          <w:rFonts w:hint="eastAsia"/>
        </w:rPr>
        <w:t>(</w:t>
      </w:r>
      <w:r w:rsidRPr="00044727">
        <w:rPr>
          <w:rFonts w:hint="eastAsia"/>
        </w:rPr>
        <w:t>包括正副院長</w:t>
      </w:r>
      <w:r w:rsidRPr="00044727">
        <w:rPr>
          <w:rFonts w:hint="eastAsia"/>
        </w:rPr>
        <w:t>)</w:t>
      </w:r>
      <w:r w:rsidRPr="00044727">
        <w:rPr>
          <w:rFonts w:hint="eastAsia"/>
        </w:rPr>
        <w:t>，並以其中</w:t>
      </w:r>
      <w:proofErr w:type="gramStart"/>
      <w:r w:rsidRPr="00044727">
        <w:rPr>
          <w:rFonts w:hint="eastAsia"/>
        </w:rPr>
        <w:t>一</w:t>
      </w:r>
      <w:proofErr w:type="gramEnd"/>
      <w:r w:rsidRPr="00044727">
        <w:rPr>
          <w:rFonts w:hint="eastAsia"/>
        </w:rPr>
        <w:t>人為院長、</w:t>
      </w:r>
      <w:proofErr w:type="gramStart"/>
      <w:r w:rsidRPr="00044727">
        <w:rPr>
          <w:rFonts w:hint="eastAsia"/>
        </w:rPr>
        <w:t>一</w:t>
      </w:r>
      <w:proofErr w:type="gramEnd"/>
      <w:r w:rsidRPr="00044727">
        <w:rPr>
          <w:rFonts w:hint="eastAsia"/>
        </w:rPr>
        <w:t>人為副院長</w:t>
      </w:r>
      <w:r w:rsidRPr="00044727">
        <w:rPr>
          <w:rFonts w:hint="eastAsia"/>
        </w:rPr>
        <w:br/>
      </w:r>
      <w:r w:rsidRPr="00044727">
        <w:rPr>
          <w:rFonts w:hint="eastAsia"/>
        </w:rPr>
        <w:t>◎監察院設監察委員二十九人</w:t>
      </w:r>
      <w:r w:rsidRPr="00044727">
        <w:rPr>
          <w:rFonts w:hint="eastAsia"/>
        </w:rPr>
        <w:t>(</w:t>
      </w:r>
      <w:r w:rsidRPr="00044727">
        <w:rPr>
          <w:rFonts w:hint="eastAsia"/>
        </w:rPr>
        <w:t>包括正副院長</w:t>
      </w:r>
      <w:r w:rsidRPr="00044727">
        <w:rPr>
          <w:rFonts w:hint="eastAsia"/>
        </w:rPr>
        <w:t>)</w:t>
      </w:r>
      <w:r w:rsidRPr="00044727">
        <w:rPr>
          <w:rFonts w:hint="eastAsia"/>
        </w:rPr>
        <w:t>，並以其中</w:t>
      </w:r>
      <w:proofErr w:type="gramStart"/>
      <w:r w:rsidRPr="00044727">
        <w:rPr>
          <w:rFonts w:hint="eastAsia"/>
        </w:rPr>
        <w:t>一</w:t>
      </w:r>
      <w:proofErr w:type="gramEnd"/>
      <w:r w:rsidRPr="00044727">
        <w:rPr>
          <w:rFonts w:hint="eastAsia"/>
        </w:rPr>
        <w:t>人為院長、</w:t>
      </w:r>
      <w:proofErr w:type="gramStart"/>
      <w:r w:rsidRPr="00044727">
        <w:rPr>
          <w:rFonts w:hint="eastAsia"/>
        </w:rPr>
        <w:t>一</w:t>
      </w:r>
      <w:proofErr w:type="gramEnd"/>
      <w:r w:rsidRPr="00044727">
        <w:rPr>
          <w:rFonts w:hint="eastAsia"/>
        </w:rPr>
        <w:t>人為副院長</w:t>
      </w:r>
    </w:p>
    <w:p w:rsidR="00044727" w:rsidRPr="00044727" w:rsidRDefault="00044727" w:rsidP="00044727">
      <w:pPr>
        <w:tabs>
          <w:tab w:val="left" w:pos="1212"/>
        </w:tabs>
      </w:pPr>
      <w:r w:rsidRPr="00044727">
        <w:rPr>
          <w:rFonts w:hint="eastAsia"/>
        </w:rPr>
        <w:t>◎考試院設院長、副院長各一人，考試委員十九人</w:t>
      </w:r>
      <w:r w:rsidRPr="00044727">
        <w:rPr>
          <w:rFonts w:hint="eastAsia"/>
        </w:rPr>
        <w:t>(</w:t>
      </w:r>
      <w:r w:rsidRPr="00044727">
        <w:rPr>
          <w:rFonts w:hint="eastAsia"/>
        </w:rPr>
        <w:t>不包括正副院長</w:t>
      </w:r>
      <w:r w:rsidRPr="00044727">
        <w:rPr>
          <w:rFonts w:hint="eastAsia"/>
        </w:rPr>
        <w:t>)</w:t>
      </w:r>
    </w:p>
    <w:p w:rsidR="00635916" w:rsidRDefault="00044727" w:rsidP="00635916">
      <w:pPr>
        <w:tabs>
          <w:tab w:val="left" w:pos="1212"/>
        </w:tabs>
        <w:rPr>
          <w:rFonts w:hint="eastAsia"/>
        </w:rPr>
      </w:pPr>
      <w:r w:rsidRPr="00044727">
        <w:rPr>
          <w:rFonts w:hint="eastAsia"/>
        </w:rPr>
        <w:br/>
      </w:r>
      <w:r w:rsidR="00635916">
        <w:rPr>
          <w:rFonts w:hint="eastAsia"/>
        </w:rPr>
        <w:t>告訴乃論之罪，一定要告訴，不能提告發。</w:t>
      </w:r>
      <w:r w:rsidR="00635916">
        <w:rPr>
          <w:rFonts w:hint="eastAsia"/>
        </w:rPr>
        <w:t xml:space="preserve"> </w:t>
      </w:r>
    </w:p>
    <w:p w:rsidR="00E93912" w:rsidRDefault="00635916" w:rsidP="00635916">
      <w:pPr>
        <w:tabs>
          <w:tab w:val="left" w:pos="1212"/>
        </w:tabs>
      </w:pPr>
      <w:bookmarkStart w:id="0" w:name="_GoBack"/>
      <w:bookmarkEnd w:id="0"/>
      <w:r>
        <w:rPr>
          <w:rFonts w:hint="eastAsia"/>
        </w:rPr>
        <w:t>非告訴乃論之罪，若在意偵查結果，則宜提告訴，以利將來不起訴處分時，可繼續救濟。</w:t>
      </w:r>
      <w:r w:rsidR="00CC44CC" w:rsidRPr="00CC44CC">
        <w:rPr>
          <w:rFonts w:hint="eastAsia"/>
        </w:rPr>
        <w:br/>
      </w:r>
    </w:p>
    <w:p w:rsidR="00CC44CC" w:rsidRPr="00CC44CC" w:rsidRDefault="00CC44CC" w:rsidP="00E93912">
      <w:pPr>
        <w:tabs>
          <w:tab w:val="left" w:pos="1212"/>
        </w:tabs>
      </w:pPr>
    </w:p>
    <w:sectPr w:rsidR="00CC44CC" w:rsidRPr="00CC44C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76"/>
    <w:rsid w:val="00032180"/>
    <w:rsid w:val="00042BC6"/>
    <w:rsid w:val="00044727"/>
    <w:rsid w:val="000A0329"/>
    <w:rsid w:val="000F2D92"/>
    <w:rsid w:val="00127471"/>
    <w:rsid w:val="00137668"/>
    <w:rsid w:val="00141BA7"/>
    <w:rsid w:val="001E1499"/>
    <w:rsid w:val="001F0F19"/>
    <w:rsid w:val="00212888"/>
    <w:rsid w:val="0028700F"/>
    <w:rsid w:val="00287E2D"/>
    <w:rsid w:val="00293440"/>
    <w:rsid w:val="002F367E"/>
    <w:rsid w:val="00366292"/>
    <w:rsid w:val="00393DF1"/>
    <w:rsid w:val="004E5891"/>
    <w:rsid w:val="00506BA3"/>
    <w:rsid w:val="00506CA3"/>
    <w:rsid w:val="00527796"/>
    <w:rsid w:val="005454E8"/>
    <w:rsid w:val="005455E7"/>
    <w:rsid w:val="00594B8E"/>
    <w:rsid w:val="005E2330"/>
    <w:rsid w:val="00635916"/>
    <w:rsid w:val="00684EB8"/>
    <w:rsid w:val="00694C1C"/>
    <w:rsid w:val="0069683B"/>
    <w:rsid w:val="006B1757"/>
    <w:rsid w:val="006E6FD3"/>
    <w:rsid w:val="00734FAC"/>
    <w:rsid w:val="0077024F"/>
    <w:rsid w:val="007A0986"/>
    <w:rsid w:val="007A0DCC"/>
    <w:rsid w:val="007D5BF4"/>
    <w:rsid w:val="00831E2D"/>
    <w:rsid w:val="00854187"/>
    <w:rsid w:val="0087523B"/>
    <w:rsid w:val="00880CB9"/>
    <w:rsid w:val="008B1F44"/>
    <w:rsid w:val="008E1FE3"/>
    <w:rsid w:val="008F767D"/>
    <w:rsid w:val="009123CE"/>
    <w:rsid w:val="009302C2"/>
    <w:rsid w:val="009319EF"/>
    <w:rsid w:val="00935F23"/>
    <w:rsid w:val="009443C6"/>
    <w:rsid w:val="00960AFE"/>
    <w:rsid w:val="0099575B"/>
    <w:rsid w:val="009C5D08"/>
    <w:rsid w:val="009D3B92"/>
    <w:rsid w:val="009F3A7A"/>
    <w:rsid w:val="00A60C57"/>
    <w:rsid w:val="00A65741"/>
    <w:rsid w:val="00A86D0A"/>
    <w:rsid w:val="00AA6E30"/>
    <w:rsid w:val="00AD0B51"/>
    <w:rsid w:val="00B87A5C"/>
    <w:rsid w:val="00BC0D0F"/>
    <w:rsid w:val="00BE5576"/>
    <w:rsid w:val="00BE5F3B"/>
    <w:rsid w:val="00BF7D0C"/>
    <w:rsid w:val="00C11D26"/>
    <w:rsid w:val="00C158EA"/>
    <w:rsid w:val="00C24E43"/>
    <w:rsid w:val="00C31304"/>
    <w:rsid w:val="00C323A9"/>
    <w:rsid w:val="00C63F40"/>
    <w:rsid w:val="00CC44CC"/>
    <w:rsid w:val="00D05060"/>
    <w:rsid w:val="00D1554C"/>
    <w:rsid w:val="00DC5233"/>
    <w:rsid w:val="00DE06D7"/>
    <w:rsid w:val="00DF3501"/>
    <w:rsid w:val="00E137BA"/>
    <w:rsid w:val="00E93912"/>
    <w:rsid w:val="00EF3D18"/>
    <w:rsid w:val="00F04D8B"/>
    <w:rsid w:val="00F5696E"/>
    <w:rsid w:val="00FA4C49"/>
    <w:rsid w:val="00FF7E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549B"/>
  <w15:chartTrackingRefBased/>
  <w15:docId w15:val="{FC5D178A-5883-4719-B3E0-A25BDD9A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4B8E"/>
    <w:rPr>
      <w:color w:val="0563C1" w:themeColor="hyperlink"/>
      <w:u w:val="single"/>
    </w:rPr>
  </w:style>
  <w:style w:type="paragraph" w:styleId="Web">
    <w:name w:val="Normal (Web)"/>
    <w:basedOn w:val="a"/>
    <w:uiPriority w:val="99"/>
    <w:semiHidden/>
    <w:unhideWhenUsed/>
    <w:rsid w:val="00E93912"/>
    <w:rPr>
      <w:rFonts w:ascii="Times New Roman" w:hAnsi="Times New Roman" w:cs="Times New Roman"/>
      <w:szCs w:val="24"/>
    </w:rPr>
  </w:style>
  <w:style w:type="character" w:styleId="a4">
    <w:name w:val="annotation reference"/>
    <w:basedOn w:val="a0"/>
    <w:uiPriority w:val="99"/>
    <w:semiHidden/>
    <w:unhideWhenUsed/>
    <w:rsid w:val="0028700F"/>
    <w:rPr>
      <w:sz w:val="18"/>
      <w:szCs w:val="18"/>
    </w:rPr>
  </w:style>
  <w:style w:type="paragraph" w:styleId="a5">
    <w:name w:val="annotation text"/>
    <w:basedOn w:val="a"/>
    <w:link w:val="a6"/>
    <w:uiPriority w:val="99"/>
    <w:semiHidden/>
    <w:unhideWhenUsed/>
    <w:rsid w:val="0028700F"/>
  </w:style>
  <w:style w:type="character" w:customStyle="1" w:styleId="a6">
    <w:name w:val="註解文字 字元"/>
    <w:basedOn w:val="a0"/>
    <w:link w:val="a5"/>
    <w:uiPriority w:val="99"/>
    <w:semiHidden/>
    <w:rsid w:val="0028700F"/>
  </w:style>
  <w:style w:type="paragraph" w:styleId="a7">
    <w:name w:val="annotation subject"/>
    <w:basedOn w:val="a5"/>
    <w:next w:val="a5"/>
    <w:link w:val="a8"/>
    <w:uiPriority w:val="99"/>
    <w:semiHidden/>
    <w:unhideWhenUsed/>
    <w:rsid w:val="0028700F"/>
    <w:rPr>
      <w:b/>
      <w:bCs/>
    </w:rPr>
  </w:style>
  <w:style w:type="character" w:customStyle="1" w:styleId="a8">
    <w:name w:val="註解主旨 字元"/>
    <w:basedOn w:val="a6"/>
    <w:link w:val="a7"/>
    <w:uiPriority w:val="99"/>
    <w:semiHidden/>
    <w:rsid w:val="0028700F"/>
    <w:rPr>
      <w:b/>
      <w:bCs/>
    </w:rPr>
  </w:style>
  <w:style w:type="paragraph" w:styleId="a9">
    <w:name w:val="Balloon Text"/>
    <w:basedOn w:val="a"/>
    <w:link w:val="aa"/>
    <w:uiPriority w:val="99"/>
    <w:semiHidden/>
    <w:unhideWhenUsed/>
    <w:rsid w:val="0028700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870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1768">
      <w:bodyDiv w:val="1"/>
      <w:marLeft w:val="0"/>
      <w:marRight w:val="0"/>
      <w:marTop w:val="0"/>
      <w:marBottom w:val="0"/>
      <w:divBdr>
        <w:top w:val="none" w:sz="0" w:space="0" w:color="auto"/>
        <w:left w:val="none" w:sz="0" w:space="0" w:color="auto"/>
        <w:bottom w:val="none" w:sz="0" w:space="0" w:color="auto"/>
        <w:right w:val="none" w:sz="0" w:space="0" w:color="auto"/>
      </w:divBdr>
    </w:div>
    <w:div w:id="149634655">
      <w:bodyDiv w:val="1"/>
      <w:marLeft w:val="0"/>
      <w:marRight w:val="0"/>
      <w:marTop w:val="0"/>
      <w:marBottom w:val="0"/>
      <w:divBdr>
        <w:top w:val="none" w:sz="0" w:space="0" w:color="auto"/>
        <w:left w:val="none" w:sz="0" w:space="0" w:color="auto"/>
        <w:bottom w:val="none" w:sz="0" w:space="0" w:color="auto"/>
        <w:right w:val="none" w:sz="0" w:space="0" w:color="auto"/>
      </w:divBdr>
    </w:div>
    <w:div w:id="1679964610">
      <w:bodyDiv w:val="1"/>
      <w:marLeft w:val="0"/>
      <w:marRight w:val="0"/>
      <w:marTop w:val="0"/>
      <w:marBottom w:val="0"/>
      <w:divBdr>
        <w:top w:val="none" w:sz="0" w:space="0" w:color="auto"/>
        <w:left w:val="none" w:sz="0" w:space="0" w:color="auto"/>
        <w:bottom w:val="none" w:sz="0" w:space="0" w:color="auto"/>
        <w:right w:val="none" w:sz="0" w:space="0" w:color="auto"/>
      </w:divBdr>
    </w:div>
    <w:div w:id="184254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834</TotalTime>
  <Pages>14</Pages>
  <Words>1393</Words>
  <Characters>7945</Characters>
  <Application>Microsoft Office Word</Application>
  <DocSecurity>0</DocSecurity>
  <Lines>66</Lines>
  <Paragraphs>18</Paragraphs>
  <ScaleCrop>false</ScaleCrop>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ken27</dc:creator>
  <cp:keywords/>
  <dc:description/>
  <cp:lastModifiedBy>ken27</cp:lastModifiedBy>
  <cp:revision>149</cp:revision>
  <dcterms:created xsi:type="dcterms:W3CDTF">2018-07-03T14:55:00Z</dcterms:created>
  <dcterms:modified xsi:type="dcterms:W3CDTF">2018-12-11T15:49:00Z</dcterms:modified>
</cp:coreProperties>
</file>