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E79A" w14:textId="24D2D59B" w:rsidR="006F06B9" w:rsidRDefault="00B9469D" w:rsidP="00B9469D">
      <w:pPr>
        <w:pStyle w:val="a7"/>
        <w:numPr>
          <w:ilvl w:val="0"/>
          <w:numId w:val="1"/>
        </w:numPr>
        <w:ind w:leftChars="0"/>
      </w:pPr>
      <w:r w:rsidRPr="00B9469D">
        <w:rPr>
          <w:rFonts w:hint="eastAsia"/>
        </w:rPr>
        <w:t>根據</w:t>
      </w:r>
      <w:r w:rsidRPr="00B9469D">
        <w:t xml:space="preserve"> BCG </w:t>
      </w:r>
      <w:r w:rsidRPr="00B9469D">
        <w:rPr>
          <w:rFonts w:hint="eastAsia"/>
        </w:rPr>
        <w:t>矩陣，有較低的預期市場成長率與高的市場佔有率稱之</w:t>
      </w:r>
      <w:r>
        <w:t>___</w:t>
      </w:r>
      <w:r w:rsidR="00DA2059">
        <w:rPr>
          <w:rFonts w:hint="eastAsia"/>
        </w:rPr>
        <w:t>(1</w:t>
      </w:r>
      <w:r w:rsidR="00DA2059">
        <w:t>)</w:t>
      </w:r>
      <w:r>
        <w:t>______.</w:t>
      </w:r>
    </w:p>
    <w:p w14:paraId="1FC58F28" w14:textId="12B547DE" w:rsidR="0009368A" w:rsidRDefault="0009368A" w:rsidP="00B9469D">
      <w:pPr>
        <w:pStyle w:val="a7"/>
        <w:numPr>
          <w:ilvl w:val="0"/>
          <w:numId w:val="1"/>
        </w:numPr>
        <w:ind w:leftChars="0"/>
      </w:pPr>
      <w:r w:rsidRPr="0009368A">
        <w:t xml:space="preserve">Mintzberg </w:t>
      </w:r>
      <w:r w:rsidRPr="0009368A">
        <w:rPr>
          <w:rFonts w:hint="eastAsia"/>
        </w:rPr>
        <w:t>認為管理者因為工作的不同而會扮演不同的角色，其中尋找及接受資訊以了解組織及環境，</w:t>
      </w:r>
      <w:r w:rsidRPr="0009368A">
        <w:t xml:space="preserve"> </w:t>
      </w:r>
      <w:r w:rsidRPr="0009368A">
        <w:rPr>
          <w:rFonts w:hint="eastAsia"/>
        </w:rPr>
        <w:t>是管理者所扮演的哪一種角色</w:t>
      </w:r>
      <w:r>
        <w:rPr>
          <w:rFonts w:hint="eastAsia"/>
        </w:rPr>
        <w:t xml:space="preserve">? </w:t>
      </w:r>
      <w:r>
        <w:t>___</w:t>
      </w:r>
      <w:r w:rsidR="00DA2059">
        <w:t>(2)</w:t>
      </w:r>
      <w:r>
        <w:t>______</w:t>
      </w:r>
    </w:p>
    <w:p w14:paraId="472373FD" w14:textId="7C7EA6CF" w:rsidR="00DA2059" w:rsidRDefault="00DA2059" w:rsidP="00B9469D">
      <w:pPr>
        <w:pStyle w:val="a7"/>
        <w:numPr>
          <w:ilvl w:val="0"/>
          <w:numId w:val="1"/>
        </w:numPr>
        <w:ind w:leftChars="0"/>
      </w:pPr>
      <w:r w:rsidRPr="00DA2059">
        <w:rPr>
          <w:rFonts w:hint="eastAsia"/>
        </w:rPr>
        <w:t>依照古典理論，矩陣式的組織結構違反了哪一個原則？</w:t>
      </w:r>
      <w:r>
        <w:t>__(3)_______</w:t>
      </w:r>
    </w:p>
    <w:p w14:paraId="73F63413" w14:textId="374353C2" w:rsidR="00DA2059" w:rsidRDefault="00DA2059" w:rsidP="00DA2059">
      <w:pPr>
        <w:pStyle w:val="a7"/>
        <w:numPr>
          <w:ilvl w:val="0"/>
          <w:numId w:val="1"/>
        </w:numPr>
        <w:ind w:leftChars="0"/>
      </w:pPr>
      <w:r w:rsidRPr="00DA2059">
        <w:rPr>
          <w:rFonts w:hint="eastAsia"/>
        </w:rPr>
        <w:t>為完成計畫所需要各項活動的先後順序</w:t>
      </w:r>
      <w:r w:rsidRPr="00DA2059">
        <w:t xml:space="preserve"> </w:t>
      </w:r>
      <w:r w:rsidRPr="00DA2059">
        <w:rPr>
          <w:rFonts w:hint="eastAsia"/>
        </w:rPr>
        <w:t>，以及各項活動相關的時間或成本的流程圖，稱</w:t>
      </w:r>
      <w:r>
        <w:t>____(4)_____</w:t>
      </w:r>
    </w:p>
    <w:p w14:paraId="344D29B4" w14:textId="7B1332B4" w:rsidR="00DA2059" w:rsidRDefault="00DA2059" w:rsidP="00DA2059">
      <w:pPr>
        <w:pStyle w:val="a7"/>
        <w:numPr>
          <w:ilvl w:val="0"/>
          <w:numId w:val="1"/>
        </w:numPr>
        <w:ind w:leftChars="0"/>
      </w:pPr>
      <w:r w:rsidRPr="00DA2059">
        <w:rPr>
          <w:rFonts w:hint="eastAsia"/>
        </w:rPr>
        <w:t>物料管理中所謂的「五適」是指適時、適地、適質、</w:t>
      </w:r>
      <w:r>
        <w:t>____(5)_____</w:t>
      </w:r>
      <w:r w:rsidRPr="00DA2059">
        <w:rPr>
          <w:rFonts w:hint="eastAsia"/>
        </w:rPr>
        <w:t>以及</w:t>
      </w:r>
      <w:r>
        <w:t>___(6)______</w:t>
      </w:r>
    </w:p>
    <w:p w14:paraId="1046A90E" w14:textId="03170528" w:rsidR="002E6BD6" w:rsidRDefault="002E6BD6" w:rsidP="002E6BD6">
      <w:pPr>
        <w:pStyle w:val="a7"/>
        <w:numPr>
          <w:ilvl w:val="0"/>
          <w:numId w:val="1"/>
        </w:numPr>
        <w:ind w:leftChars="0"/>
      </w:pPr>
      <w:r>
        <w:t>___(7)______</w:t>
      </w:r>
      <w:r>
        <w:rPr>
          <w:rFonts w:hint="eastAsia"/>
        </w:rPr>
        <w:t>所定義之公司目標為追求公司股東財富的最大</w:t>
      </w:r>
    </w:p>
    <w:p w14:paraId="252D8662" w14:textId="29036BF2" w:rsidR="00835ABA" w:rsidRDefault="00D152FA" w:rsidP="002E6BD6">
      <w:pPr>
        <w:pStyle w:val="a7"/>
        <w:numPr>
          <w:ilvl w:val="0"/>
          <w:numId w:val="1"/>
        </w:numPr>
        <w:ind w:leftChars="0"/>
      </w:pPr>
      <w:r w:rsidRPr="00D152FA">
        <w:rPr>
          <w:rFonts w:hint="eastAsia"/>
        </w:rPr>
        <w:t>機器設備的養護中，「每日清潔保養」是指</w:t>
      </w:r>
      <w:r>
        <w:rPr>
          <w:rFonts w:hint="eastAsia"/>
        </w:rPr>
        <w:t>_</w:t>
      </w:r>
      <w:r>
        <w:t>_</w:t>
      </w:r>
      <w:r>
        <w:rPr>
          <w:rFonts w:hint="eastAsia"/>
        </w:rPr>
        <w:t>(8</w:t>
      </w:r>
      <w:r>
        <w:t>)___</w:t>
      </w:r>
      <w:r>
        <w:rPr>
          <w:rFonts w:hint="eastAsia"/>
        </w:rPr>
        <w:t>級保養</w:t>
      </w:r>
    </w:p>
    <w:p w14:paraId="0E3B0C95" w14:textId="77777777" w:rsidR="00D152FA" w:rsidRDefault="00D152FA" w:rsidP="00D152FA">
      <w:pPr>
        <w:pStyle w:val="a7"/>
        <w:numPr>
          <w:ilvl w:val="0"/>
          <w:numId w:val="1"/>
        </w:numPr>
        <w:ind w:leftChars="0"/>
      </w:pPr>
      <w:r>
        <w:rPr>
          <w:rFonts w:hint="eastAsia"/>
        </w:rPr>
        <w:t>六個標準差是指每一百萬個產品約有</w:t>
      </w:r>
      <w:r>
        <w:rPr>
          <w:rFonts w:hint="eastAsia"/>
        </w:rPr>
        <w:t>_</w:t>
      </w:r>
      <w:r>
        <w:t>_(9)__</w:t>
      </w:r>
      <w:r>
        <w:rPr>
          <w:rFonts w:hint="eastAsia"/>
        </w:rPr>
        <w:t>個不良品</w:t>
      </w:r>
      <w:r>
        <w:rPr>
          <w:rFonts w:hint="eastAsia"/>
        </w:rPr>
        <w:t xml:space="preserve"> </w:t>
      </w:r>
    </w:p>
    <w:p w14:paraId="36394F26" w14:textId="77777777" w:rsidR="00D152FA" w:rsidRDefault="00D152FA" w:rsidP="00D152FA">
      <w:pPr>
        <w:pStyle w:val="a7"/>
        <w:numPr>
          <w:ilvl w:val="0"/>
          <w:numId w:val="1"/>
        </w:numPr>
        <w:ind w:leftChars="0"/>
      </w:pPr>
      <w:r>
        <w:t xml:space="preserve">BCG </w:t>
      </w:r>
      <w:r>
        <w:rPr>
          <w:rFonts w:hint="eastAsia"/>
        </w:rPr>
        <w:t>矩陣考量的基礎為市場</w:t>
      </w:r>
      <w:r>
        <w:rPr>
          <w:rFonts w:hint="eastAsia"/>
        </w:rPr>
        <w:t>____(1</w:t>
      </w:r>
      <w:r>
        <w:t>0)</w:t>
      </w:r>
      <w:r>
        <w:rPr>
          <w:rFonts w:hint="eastAsia"/>
        </w:rPr>
        <w:t>____</w:t>
      </w:r>
      <w:r>
        <w:rPr>
          <w:rFonts w:hint="eastAsia"/>
        </w:rPr>
        <w:t>和市場</w:t>
      </w:r>
      <w:r>
        <w:rPr>
          <w:rFonts w:hint="eastAsia"/>
        </w:rPr>
        <w:t>____</w:t>
      </w:r>
      <w:r>
        <w:t>(11)</w:t>
      </w:r>
      <w:r>
        <w:rPr>
          <w:rFonts w:hint="eastAsia"/>
        </w:rPr>
        <w:t>______</w:t>
      </w:r>
    </w:p>
    <w:p w14:paraId="74E4D465" w14:textId="77777777" w:rsidR="00D5413A" w:rsidRDefault="00D5413A" w:rsidP="00D5413A">
      <w:pPr>
        <w:pStyle w:val="a7"/>
        <w:numPr>
          <w:ilvl w:val="0"/>
          <w:numId w:val="1"/>
        </w:numPr>
        <w:ind w:leftChars="0"/>
      </w:pPr>
      <w:r>
        <w:rPr>
          <w:rFonts w:hint="eastAsia"/>
        </w:rPr>
        <w:t>____(1</w:t>
      </w:r>
      <w:r>
        <w:t>2)</w:t>
      </w:r>
      <w:r>
        <w:rPr>
          <w:rFonts w:hint="eastAsia"/>
        </w:rPr>
        <w:t>____</w:t>
      </w:r>
      <w:r w:rsidRPr="00D5413A">
        <w:rPr>
          <w:rFonts w:hint="eastAsia"/>
        </w:rPr>
        <w:t>屬於「靜態報表」</w:t>
      </w:r>
    </w:p>
    <w:p w14:paraId="0C25687B" w14:textId="3A14D82F" w:rsidR="00D5413A" w:rsidRDefault="00D5413A" w:rsidP="00D5413A">
      <w:pPr>
        <w:pStyle w:val="a7"/>
        <w:numPr>
          <w:ilvl w:val="0"/>
          <w:numId w:val="1"/>
        </w:numPr>
        <w:ind w:leftChars="0"/>
      </w:pPr>
      <w:r w:rsidRPr="00D5413A">
        <w:rPr>
          <w:rFonts w:hint="eastAsia"/>
        </w:rPr>
        <w:t>在程序流程圖中，符號「□」代表的含意</w:t>
      </w:r>
      <w:r>
        <w:rPr>
          <w:rFonts w:hint="eastAsia"/>
        </w:rPr>
        <w:t>?</w:t>
      </w:r>
      <w:r>
        <w:t xml:space="preserve"> ___(13)_____</w:t>
      </w:r>
    </w:p>
    <w:p w14:paraId="544CCC22" w14:textId="6784EE7E" w:rsidR="00CC7E71" w:rsidRDefault="00CC7E71" w:rsidP="00CC7E71">
      <w:pPr>
        <w:pStyle w:val="a7"/>
        <w:numPr>
          <w:ilvl w:val="0"/>
          <w:numId w:val="1"/>
        </w:numPr>
        <w:ind w:leftChars="0"/>
      </w:pPr>
      <w:r>
        <w:rPr>
          <w:rFonts w:hint="eastAsia"/>
        </w:rPr>
        <w:t>消費者市場中，依照人口密度做為市場區隔變數稱之</w:t>
      </w:r>
      <w:r>
        <w:rPr>
          <w:rFonts w:hint="eastAsia"/>
        </w:rPr>
        <w:t>_</w:t>
      </w:r>
      <w:r>
        <w:t>__(14)_____</w:t>
      </w:r>
      <w:r>
        <w:rPr>
          <w:rFonts w:hint="eastAsia"/>
        </w:rPr>
        <w:t>區隔</w:t>
      </w:r>
    </w:p>
    <w:p w14:paraId="71BE501B" w14:textId="0A8A4144" w:rsidR="00CC7E71" w:rsidRDefault="00CC7E71" w:rsidP="00CC7E71">
      <w:pPr>
        <w:pStyle w:val="a7"/>
        <w:numPr>
          <w:ilvl w:val="0"/>
          <w:numId w:val="1"/>
        </w:numPr>
        <w:ind w:leftChars="0"/>
      </w:pPr>
      <w:r w:rsidRPr="00CC7E71">
        <w:rPr>
          <w:rFonts w:hint="eastAsia"/>
        </w:rPr>
        <w:t>假設有三位製造商將產品銷售給三位消費者，交易次數共有幾次？又若多了一個中間商後，交易次數需要幾次</w:t>
      </w:r>
      <w:r w:rsidR="00DD5B9C">
        <w:rPr>
          <w:rFonts w:hint="eastAsia"/>
        </w:rPr>
        <w:t>?____(1</w:t>
      </w:r>
      <w:r w:rsidR="00DD5B9C">
        <w:t>5)</w:t>
      </w:r>
      <w:r w:rsidR="00DD5B9C">
        <w:rPr>
          <w:rFonts w:hint="eastAsia"/>
        </w:rPr>
        <w:t>______</w:t>
      </w:r>
      <w:r w:rsidR="00DD5B9C" w:rsidRPr="00DD5B9C">
        <w:rPr>
          <w:rFonts w:hint="eastAsia"/>
        </w:rPr>
        <w:t xml:space="preserve"> </w:t>
      </w:r>
      <w:r w:rsidR="00DD5B9C" w:rsidRPr="00DA2059">
        <w:rPr>
          <w:rFonts w:hint="eastAsia"/>
        </w:rPr>
        <w:t>、</w:t>
      </w:r>
      <w:r w:rsidR="00DD5B9C">
        <w:t>____(16)_____</w:t>
      </w:r>
    </w:p>
    <w:p w14:paraId="74F68ED0" w14:textId="175A5BEE" w:rsidR="00DD5B9C" w:rsidRDefault="00167058" w:rsidP="00CC7E71">
      <w:pPr>
        <w:pStyle w:val="a7"/>
        <w:numPr>
          <w:ilvl w:val="0"/>
          <w:numId w:val="1"/>
        </w:numPr>
        <w:ind w:leftChars="0"/>
      </w:pPr>
      <w:r w:rsidRPr="00167058">
        <w:rPr>
          <w:rFonts w:hint="eastAsia"/>
        </w:rPr>
        <w:t>在拍賣時，以最高價投標者得標的拍賣方式稱</w:t>
      </w:r>
      <w:r>
        <w:t>____(17)_____</w:t>
      </w:r>
      <w:r>
        <w:rPr>
          <w:rFonts w:hint="eastAsia"/>
        </w:rPr>
        <w:t>拍賣</w:t>
      </w:r>
    </w:p>
    <w:p w14:paraId="00857F13" w14:textId="6AC5ED58" w:rsidR="00167058" w:rsidRDefault="00167058" w:rsidP="00CC7E71">
      <w:pPr>
        <w:pStyle w:val="a7"/>
        <w:numPr>
          <w:ilvl w:val="0"/>
          <w:numId w:val="1"/>
        </w:numPr>
        <w:ind w:leftChars="0"/>
      </w:pPr>
      <w:r w:rsidRPr="00167058">
        <w:rPr>
          <w:rFonts w:hint="eastAsia"/>
        </w:rPr>
        <w:t>假設</w:t>
      </w:r>
      <w:r w:rsidRPr="00167058">
        <w:t xml:space="preserve"> A </w:t>
      </w:r>
      <w:r w:rsidRPr="00167058">
        <w:rPr>
          <w:rFonts w:hint="eastAsia"/>
        </w:rPr>
        <w:t>廠商投資＄</w:t>
      </w:r>
      <w:r w:rsidRPr="00167058">
        <w:t xml:space="preserve">100 </w:t>
      </w:r>
      <w:r w:rsidRPr="00167058">
        <w:rPr>
          <w:rFonts w:hint="eastAsia"/>
        </w:rPr>
        <w:t>萬進行生產，希望有</w:t>
      </w:r>
      <w:r w:rsidRPr="00167058">
        <w:t xml:space="preserve"> 20</w:t>
      </w:r>
      <w:r w:rsidRPr="00167058">
        <w:rPr>
          <w:rFonts w:hint="eastAsia"/>
        </w:rPr>
        <w:t>％的投資報酬率，單位成本</w:t>
      </w:r>
      <w:r w:rsidRPr="00167058">
        <w:t xml:space="preserve"> </w:t>
      </w:r>
      <w:r w:rsidRPr="00167058">
        <w:rPr>
          <w:rFonts w:hint="eastAsia"/>
        </w:rPr>
        <w:t>為＄</w:t>
      </w:r>
      <w:r w:rsidRPr="00167058">
        <w:t>16</w:t>
      </w:r>
      <w:r w:rsidRPr="00167058">
        <w:rPr>
          <w:rFonts w:hint="eastAsia"/>
        </w:rPr>
        <w:t>，預期銷售量為</w:t>
      </w:r>
      <w:r w:rsidRPr="00167058">
        <w:t xml:space="preserve"> 5 </w:t>
      </w:r>
      <w:r w:rsidRPr="00167058">
        <w:rPr>
          <w:rFonts w:hint="eastAsia"/>
        </w:rPr>
        <w:t>萬單位。請問若以目標報酬訂價法，該產品應訂價＄</w:t>
      </w:r>
      <w:r>
        <w:rPr>
          <w:rFonts w:hint="eastAsia"/>
        </w:rPr>
        <w:t>____</w:t>
      </w:r>
      <w:r>
        <w:t>(1</w:t>
      </w:r>
      <w:r>
        <w:rPr>
          <w:rFonts w:hint="eastAsia"/>
        </w:rPr>
        <w:t>8</w:t>
      </w:r>
      <w:r>
        <w:t>)</w:t>
      </w:r>
      <w:r>
        <w:rPr>
          <w:rFonts w:hint="eastAsia"/>
        </w:rPr>
        <w:t>___</w:t>
      </w:r>
    </w:p>
    <w:p w14:paraId="462F4A4C" w14:textId="7E66D698" w:rsidR="00167058" w:rsidRDefault="00167058" w:rsidP="00CC7E71">
      <w:pPr>
        <w:pStyle w:val="a7"/>
        <w:numPr>
          <w:ilvl w:val="0"/>
          <w:numId w:val="1"/>
        </w:numPr>
        <w:ind w:leftChars="0"/>
      </w:pPr>
      <w:r w:rsidRPr="00167058">
        <w:rPr>
          <w:rFonts w:hint="eastAsia"/>
        </w:rPr>
        <w:t>某公司有流動資產＄</w:t>
      </w:r>
      <w:r w:rsidRPr="00167058">
        <w:t>100</w:t>
      </w:r>
      <w:r w:rsidRPr="00167058">
        <w:rPr>
          <w:rFonts w:hint="eastAsia"/>
        </w:rPr>
        <w:t>，淨固定資產＄</w:t>
      </w:r>
      <w:r w:rsidRPr="00167058">
        <w:t>500</w:t>
      </w:r>
      <w:r w:rsidRPr="00167058">
        <w:rPr>
          <w:rFonts w:hint="eastAsia"/>
        </w:rPr>
        <w:t>，短期負債＄</w:t>
      </w:r>
      <w:r w:rsidRPr="00167058">
        <w:t>70</w:t>
      </w:r>
      <w:r w:rsidRPr="00167058">
        <w:rPr>
          <w:rFonts w:hint="eastAsia"/>
        </w:rPr>
        <w:t>，長期負債＄</w:t>
      </w:r>
      <w:r w:rsidRPr="00167058">
        <w:t>200</w:t>
      </w:r>
      <w:r w:rsidRPr="00167058">
        <w:rPr>
          <w:rFonts w:hint="eastAsia"/>
        </w:rPr>
        <w:t>，請問淨營運資金</w:t>
      </w:r>
      <w:r>
        <w:rPr>
          <w:rFonts w:hint="eastAsia"/>
        </w:rPr>
        <w:t>$</w:t>
      </w:r>
      <w:r>
        <w:t>____(19)____</w:t>
      </w:r>
    </w:p>
    <w:p w14:paraId="4A4386C5" w14:textId="241C6611" w:rsidR="00392792" w:rsidRDefault="00392792" w:rsidP="00CC7E71">
      <w:pPr>
        <w:pStyle w:val="a7"/>
        <w:numPr>
          <w:ilvl w:val="0"/>
          <w:numId w:val="1"/>
        </w:numPr>
        <w:ind w:leftChars="0"/>
      </w:pPr>
      <w:r w:rsidRPr="00392792">
        <w:t xml:space="preserve">Blake </w:t>
      </w:r>
      <w:r w:rsidRPr="00392792">
        <w:rPr>
          <w:rFonts w:hint="eastAsia"/>
        </w:rPr>
        <w:t>和</w:t>
      </w:r>
      <w:r w:rsidRPr="00392792">
        <w:t xml:space="preserve"> Mouton </w:t>
      </w:r>
      <w:r w:rsidRPr="00392792">
        <w:rPr>
          <w:rFonts w:hint="eastAsia"/>
        </w:rPr>
        <w:t>提出管理方格理論，以座標軸方式揭示</w:t>
      </w:r>
      <w:r w:rsidRPr="00392792">
        <w:t xml:space="preserve"> 81 </w:t>
      </w:r>
      <w:r w:rsidRPr="00392792">
        <w:rPr>
          <w:rFonts w:hint="eastAsia"/>
        </w:rPr>
        <w:t>種領導模式，其中</w:t>
      </w:r>
      <w:r w:rsidRPr="00392792">
        <w:t xml:space="preserve"> </w:t>
      </w:r>
      <w:r w:rsidRPr="00392792">
        <w:rPr>
          <w:rFonts w:hint="eastAsia"/>
        </w:rPr>
        <w:t>主要代表型之一</w:t>
      </w:r>
      <w:r w:rsidRPr="00392792">
        <w:t>(1,9)</w:t>
      </w:r>
      <w:r w:rsidRPr="00392792">
        <w:rPr>
          <w:rFonts w:hint="eastAsia"/>
        </w:rPr>
        <w:t>型為</w:t>
      </w:r>
      <w:r>
        <w:t>____(</w:t>
      </w:r>
      <w:r>
        <w:rPr>
          <w:rFonts w:hint="eastAsia"/>
        </w:rPr>
        <w:t>2</w:t>
      </w:r>
      <w:r>
        <w:t>0)____</w:t>
      </w:r>
      <w:r>
        <w:rPr>
          <w:rFonts w:hint="eastAsia"/>
        </w:rPr>
        <w:t>管理</w:t>
      </w:r>
    </w:p>
    <w:p w14:paraId="4A501700" w14:textId="66472204" w:rsidR="00392792" w:rsidRDefault="00392792" w:rsidP="00CC7E71">
      <w:pPr>
        <w:pStyle w:val="a7"/>
        <w:numPr>
          <w:ilvl w:val="0"/>
          <w:numId w:val="1"/>
        </w:numPr>
        <w:ind w:leftChars="0"/>
      </w:pPr>
      <w:r>
        <w:t>____(</w:t>
      </w:r>
      <w:r>
        <w:rPr>
          <w:rFonts w:hint="eastAsia"/>
        </w:rPr>
        <w:t>21</w:t>
      </w:r>
      <w:r>
        <w:t>)____</w:t>
      </w:r>
      <w:r>
        <w:rPr>
          <w:rFonts w:hint="eastAsia"/>
        </w:rPr>
        <w:t>是</w:t>
      </w:r>
      <w:r w:rsidRPr="00392792">
        <w:rPr>
          <w:rFonts w:hint="eastAsia"/>
        </w:rPr>
        <w:t>為了化解與改變某工作團體對其他工作團體所抱持的態度、刻板印象與知覺，經由彼此討論與分享感受，找出異同點、原因，並且用來診斷和形成改善關係的解決方案</w:t>
      </w:r>
    </w:p>
    <w:p w14:paraId="53B4DD12" w14:textId="724850CC" w:rsidR="00167058" w:rsidRDefault="00392792" w:rsidP="00392792">
      <w:pPr>
        <w:pStyle w:val="a7"/>
        <w:numPr>
          <w:ilvl w:val="0"/>
          <w:numId w:val="1"/>
        </w:numPr>
        <w:ind w:leftChars="0"/>
      </w:pPr>
      <w:r w:rsidRPr="00392792">
        <w:rPr>
          <w:rFonts w:hint="eastAsia"/>
        </w:rPr>
        <w:t xml:space="preserve">. </w:t>
      </w:r>
      <w:r w:rsidRPr="00392792">
        <w:rPr>
          <w:rFonts w:hint="eastAsia"/>
        </w:rPr>
        <w:t>威風公司推出一單價為</w:t>
      </w:r>
      <w:r w:rsidRPr="00392792">
        <w:rPr>
          <w:rFonts w:hint="eastAsia"/>
        </w:rPr>
        <w:t>100</w:t>
      </w:r>
      <w:r w:rsidRPr="00392792">
        <w:rPr>
          <w:rFonts w:hint="eastAsia"/>
        </w:rPr>
        <w:t>元的產品，需投入</w:t>
      </w:r>
      <w:r w:rsidRPr="00392792">
        <w:rPr>
          <w:rFonts w:hint="eastAsia"/>
        </w:rPr>
        <w:t>l20</w:t>
      </w:r>
      <w:r w:rsidRPr="00392792">
        <w:rPr>
          <w:rFonts w:hint="eastAsia"/>
        </w:rPr>
        <w:t>萬元的總固定成本，而生產該產品的單位變動成本為</w:t>
      </w:r>
      <w:r w:rsidRPr="00392792">
        <w:rPr>
          <w:rFonts w:hint="eastAsia"/>
        </w:rPr>
        <w:t>50</w:t>
      </w:r>
      <w:r w:rsidRPr="00392792">
        <w:rPr>
          <w:rFonts w:hint="eastAsia"/>
        </w:rPr>
        <w:t>元，則要銷售</w:t>
      </w:r>
      <w:r>
        <w:t>____(</w:t>
      </w:r>
      <w:r>
        <w:rPr>
          <w:rFonts w:hint="eastAsia"/>
        </w:rPr>
        <w:t>2</w:t>
      </w:r>
      <w:r>
        <w:t>2)____</w:t>
      </w:r>
      <w:r w:rsidRPr="00392792">
        <w:rPr>
          <w:rFonts w:hint="eastAsia"/>
        </w:rPr>
        <w:t>單位產品，才能達到</w:t>
      </w:r>
      <w:r w:rsidRPr="00392792">
        <w:rPr>
          <w:rFonts w:hint="eastAsia"/>
        </w:rPr>
        <w:t>10</w:t>
      </w:r>
      <w:r w:rsidRPr="00392792">
        <w:rPr>
          <w:rFonts w:hint="eastAsia"/>
        </w:rPr>
        <w:t>萬元的目標利潤？</w:t>
      </w:r>
    </w:p>
    <w:p w14:paraId="5B509AAB" w14:textId="705A4330" w:rsidR="00392792" w:rsidRDefault="001608A3" w:rsidP="00392792">
      <w:pPr>
        <w:pStyle w:val="a7"/>
        <w:numPr>
          <w:ilvl w:val="0"/>
          <w:numId w:val="1"/>
        </w:numPr>
        <w:ind w:leftChars="0"/>
      </w:pPr>
      <w:r w:rsidRPr="001608A3">
        <w:rPr>
          <w:rFonts w:hint="eastAsia"/>
        </w:rPr>
        <w:t>公司最高的權力機構</w:t>
      </w:r>
      <w:r>
        <w:rPr>
          <w:rFonts w:hint="eastAsia"/>
        </w:rPr>
        <w:t>為</w:t>
      </w:r>
      <w:r>
        <w:t>____(</w:t>
      </w:r>
      <w:r>
        <w:rPr>
          <w:rFonts w:hint="eastAsia"/>
        </w:rPr>
        <w:t>2</w:t>
      </w:r>
      <w:r>
        <w:t>3)____</w:t>
      </w:r>
    </w:p>
    <w:p w14:paraId="51D082F2" w14:textId="7387739C" w:rsidR="001608A3" w:rsidRDefault="001608A3" w:rsidP="001608A3">
      <w:pPr>
        <w:pStyle w:val="a7"/>
        <w:numPr>
          <w:ilvl w:val="0"/>
          <w:numId w:val="1"/>
        </w:numPr>
        <w:ind w:leftChars="0"/>
      </w:pPr>
      <w:r>
        <w:rPr>
          <w:rFonts w:hint="eastAsia"/>
        </w:rPr>
        <w:t>____</w:t>
      </w:r>
      <w:r w:rsidR="00525C9A">
        <w:rPr>
          <w:rFonts w:hint="eastAsia"/>
        </w:rPr>
        <w:t>(2</w:t>
      </w:r>
      <w:r w:rsidR="00525C9A">
        <w:t>4)</w:t>
      </w:r>
      <w:r>
        <w:rPr>
          <w:rFonts w:hint="eastAsia"/>
        </w:rPr>
        <w:t>____</w:t>
      </w:r>
      <w:r>
        <w:rPr>
          <w:rFonts w:hint="eastAsia"/>
        </w:rPr>
        <w:t>之意義為</w:t>
      </w:r>
      <w:r>
        <w:rPr>
          <w:rFonts w:hint="eastAsia"/>
        </w:rPr>
        <w:t>1+1</w:t>
      </w:r>
      <w:r>
        <w:rPr>
          <w:rFonts w:hint="eastAsia"/>
        </w:rPr>
        <w:t>＞</w:t>
      </w:r>
      <w:r>
        <w:rPr>
          <w:rFonts w:hint="eastAsia"/>
        </w:rPr>
        <w:t>2</w:t>
      </w:r>
    </w:p>
    <w:p w14:paraId="571E05E9" w14:textId="34AD0A7E" w:rsidR="001608A3" w:rsidRDefault="001608A3" w:rsidP="001608A3">
      <w:pPr>
        <w:pStyle w:val="a7"/>
        <w:numPr>
          <w:ilvl w:val="0"/>
          <w:numId w:val="1"/>
        </w:numPr>
        <w:ind w:leftChars="0"/>
      </w:pPr>
      <w:r w:rsidRPr="001608A3">
        <w:rPr>
          <w:rFonts w:hint="eastAsia"/>
        </w:rPr>
        <w:t>根據</w:t>
      </w:r>
      <w:r w:rsidRPr="001608A3">
        <w:t xml:space="preserve"> MBTI </w:t>
      </w:r>
      <w:r w:rsidRPr="001608A3">
        <w:rPr>
          <w:rFonts w:hint="eastAsia"/>
        </w:rPr>
        <w:t>型式指示法</w:t>
      </w:r>
      <w:r w:rsidRPr="001608A3">
        <w:t>(Myers-Briggs Type Indicator)</w:t>
      </w:r>
      <w:r w:rsidRPr="001608A3">
        <w:rPr>
          <w:rFonts w:hint="eastAsia"/>
        </w:rPr>
        <w:t>，有關作決策的偏好為</w:t>
      </w:r>
      <w:r w:rsidR="00525C9A">
        <w:rPr>
          <w:rFonts w:hint="eastAsia"/>
        </w:rPr>
        <w:t>____(2</w:t>
      </w:r>
      <w:r w:rsidR="00525C9A">
        <w:t>5)</w:t>
      </w:r>
      <w:r w:rsidR="00525C9A">
        <w:rPr>
          <w:rFonts w:hint="eastAsia"/>
        </w:rPr>
        <w:t>____</w:t>
      </w:r>
      <w:r w:rsidR="00525C9A">
        <w:rPr>
          <w:rFonts w:hint="eastAsia"/>
        </w:rPr>
        <w:t>或</w:t>
      </w:r>
      <w:r w:rsidR="00525C9A">
        <w:rPr>
          <w:rFonts w:hint="eastAsia"/>
        </w:rPr>
        <w:t>____(2</w:t>
      </w:r>
      <w:r w:rsidR="00525C9A">
        <w:t>6)</w:t>
      </w:r>
      <w:r w:rsidR="00525C9A">
        <w:rPr>
          <w:rFonts w:hint="eastAsia"/>
        </w:rPr>
        <w:t>____</w:t>
      </w:r>
    </w:p>
    <w:p w14:paraId="6D785405" w14:textId="12581AE4" w:rsidR="00525C9A" w:rsidRDefault="000038B1" w:rsidP="001608A3">
      <w:pPr>
        <w:pStyle w:val="a7"/>
        <w:numPr>
          <w:ilvl w:val="0"/>
          <w:numId w:val="1"/>
        </w:numPr>
        <w:ind w:leftChars="0"/>
      </w:pPr>
      <w:r w:rsidRPr="000038B1">
        <w:rPr>
          <w:rFonts w:hint="eastAsia"/>
        </w:rPr>
        <w:t>餐廳用完餐準備付帳時</w:t>
      </w:r>
      <w:r w:rsidRPr="000038B1">
        <w:t xml:space="preserve"> </w:t>
      </w:r>
      <w:r w:rsidRPr="000038B1">
        <w:rPr>
          <w:rFonts w:hint="eastAsia"/>
        </w:rPr>
        <w:t>，經常會被請求填寫「顧客意見卡」，</w:t>
      </w:r>
      <w:r w:rsidRPr="000038B1">
        <w:t xml:space="preserve"> </w:t>
      </w:r>
      <w:r w:rsidRPr="000038B1">
        <w:rPr>
          <w:rFonts w:hint="eastAsia"/>
        </w:rPr>
        <w:t>這屬於該餐廳的</w:t>
      </w:r>
      <w:r>
        <w:rPr>
          <w:rFonts w:hint="eastAsia"/>
        </w:rPr>
        <w:t>____(2</w:t>
      </w:r>
      <w:r>
        <w:t>7)</w:t>
      </w:r>
      <w:r>
        <w:rPr>
          <w:rFonts w:hint="eastAsia"/>
        </w:rPr>
        <w:t>____</w:t>
      </w:r>
      <w:r w:rsidRPr="000038B1">
        <w:rPr>
          <w:rFonts w:hint="eastAsia"/>
        </w:rPr>
        <w:t>控制</w:t>
      </w:r>
    </w:p>
    <w:p w14:paraId="7CB9C4CD" w14:textId="77777777" w:rsidR="000038B1" w:rsidRDefault="000038B1" w:rsidP="000038B1">
      <w:pPr>
        <w:pStyle w:val="a7"/>
        <w:numPr>
          <w:ilvl w:val="0"/>
          <w:numId w:val="1"/>
        </w:numPr>
        <w:ind w:leftChars="0"/>
      </w:pPr>
      <w:r w:rsidRPr="000038B1">
        <w:rPr>
          <w:rFonts w:hint="eastAsia"/>
        </w:rPr>
        <w:t>社會環境、政治環境、技術環境、經濟環境等統稱</w:t>
      </w:r>
      <w:r>
        <w:rPr>
          <w:rFonts w:hint="eastAsia"/>
        </w:rPr>
        <w:t>____(2</w:t>
      </w:r>
      <w:r>
        <w:t>8)</w:t>
      </w:r>
      <w:r>
        <w:rPr>
          <w:rFonts w:hint="eastAsia"/>
        </w:rPr>
        <w:t>____</w:t>
      </w:r>
      <w:r>
        <w:rPr>
          <w:rFonts w:hint="eastAsia"/>
        </w:rPr>
        <w:t>環境</w:t>
      </w:r>
    </w:p>
    <w:p w14:paraId="6690E80A" w14:textId="77777777" w:rsidR="000038B1" w:rsidRDefault="000038B1" w:rsidP="000038B1">
      <w:pPr>
        <w:pStyle w:val="a7"/>
        <w:numPr>
          <w:ilvl w:val="0"/>
          <w:numId w:val="1"/>
        </w:numPr>
        <w:ind w:leftChars="0"/>
      </w:pPr>
      <w:r>
        <w:rPr>
          <w:rFonts w:hint="eastAsia"/>
        </w:rPr>
        <w:t>_</w:t>
      </w:r>
      <w:r>
        <w:t>___</w:t>
      </w:r>
      <w:r>
        <w:rPr>
          <w:rFonts w:hint="eastAsia"/>
        </w:rPr>
        <w:t>(</w:t>
      </w:r>
      <w:r>
        <w:t>29)_____</w:t>
      </w:r>
      <w:r w:rsidRPr="000038B1">
        <w:rPr>
          <w:rFonts w:hint="eastAsia"/>
        </w:rPr>
        <w:t>藉由賦與規劃與評估責任的方式來垂直擴展工作，以增加工作滿足感</w:t>
      </w:r>
    </w:p>
    <w:p w14:paraId="6303E921" w14:textId="77777777" w:rsidR="000038B1" w:rsidRDefault="000038B1" w:rsidP="000038B1">
      <w:pPr>
        <w:pStyle w:val="a7"/>
        <w:numPr>
          <w:ilvl w:val="0"/>
          <w:numId w:val="1"/>
        </w:numPr>
        <w:ind w:leftChars="0"/>
      </w:pPr>
      <w:r w:rsidRPr="000038B1">
        <w:rPr>
          <w:rFonts w:hint="eastAsia"/>
        </w:rPr>
        <w:t>所有在組織外部環境中會受到組織決策和行動影響的人或團體被稱作</w:t>
      </w:r>
      <w:r>
        <w:rPr>
          <w:rFonts w:hint="eastAsia"/>
        </w:rPr>
        <w:t>_</w:t>
      </w:r>
      <w:r>
        <w:t>___</w:t>
      </w:r>
      <w:r>
        <w:rPr>
          <w:rFonts w:hint="eastAsia"/>
        </w:rPr>
        <w:t>(</w:t>
      </w:r>
      <w:r>
        <w:t>30)_____</w:t>
      </w:r>
    </w:p>
    <w:p w14:paraId="1DC2BA52" w14:textId="3DB17ECB" w:rsidR="00020F01" w:rsidRDefault="00020F01" w:rsidP="00020F01">
      <w:pPr>
        <w:pStyle w:val="a7"/>
        <w:numPr>
          <w:ilvl w:val="0"/>
          <w:numId w:val="1"/>
        </w:numPr>
        <w:ind w:leftChars="0"/>
      </w:pPr>
      <w:r w:rsidRPr="00020F01">
        <w:rPr>
          <w:rFonts w:hint="eastAsia"/>
        </w:rPr>
        <w:t>任何組織的某些能力或資源在策略管理程序中是非常卓越或獨特，稱為組織的</w:t>
      </w:r>
      <w:r>
        <w:rPr>
          <w:rFonts w:hint="eastAsia"/>
        </w:rPr>
        <w:t>_</w:t>
      </w:r>
      <w:r>
        <w:t>___</w:t>
      </w:r>
      <w:r>
        <w:rPr>
          <w:rFonts w:hint="eastAsia"/>
        </w:rPr>
        <w:t>(</w:t>
      </w:r>
      <w:r>
        <w:t>31)_____</w:t>
      </w:r>
    </w:p>
    <w:p w14:paraId="5D5A09EF" w14:textId="7E41C27B" w:rsidR="00020F01" w:rsidRDefault="00777FD5" w:rsidP="00020F01">
      <w:pPr>
        <w:pStyle w:val="a7"/>
        <w:numPr>
          <w:ilvl w:val="0"/>
          <w:numId w:val="1"/>
        </w:numPr>
        <w:ind w:leftChars="0"/>
      </w:pPr>
      <w:r>
        <w:rPr>
          <w:rFonts w:hint="eastAsia"/>
        </w:rPr>
        <w:t>_</w:t>
      </w:r>
      <w:r>
        <w:t>___</w:t>
      </w:r>
      <w:r>
        <w:rPr>
          <w:rFonts w:hint="eastAsia"/>
        </w:rPr>
        <w:t>(</w:t>
      </w:r>
      <w:r>
        <w:t>3</w:t>
      </w:r>
      <w:r>
        <w:rPr>
          <w:rFonts w:hint="eastAsia"/>
        </w:rPr>
        <w:t>2</w:t>
      </w:r>
      <w:r>
        <w:t>)_____</w:t>
      </w:r>
      <w:r w:rsidRPr="00777FD5">
        <w:rPr>
          <w:rFonts w:hint="eastAsia"/>
        </w:rPr>
        <w:t xml:space="preserve"> </w:t>
      </w:r>
      <w:r w:rsidRPr="00777FD5">
        <w:rPr>
          <w:rFonts w:hint="eastAsia"/>
        </w:rPr>
        <w:t>訂價法在新產品訂價策略中，使用低價以迅速滲透市場</w:t>
      </w:r>
    </w:p>
    <w:p w14:paraId="3BCEE118" w14:textId="701F1C9D" w:rsidR="00777FD5" w:rsidRDefault="00777FD5" w:rsidP="00020F01">
      <w:pPr>
        <w:pStyle w:val="a7"/>
        <w:numPr>
          <w:ilvl w:val="0"/>
          <w:numId w:val="1"/>
        </w:numPr>
        <w:ind w:leftChars="0"/>
      </w:pPr>
      <w:r w:rsidRPr="00777FD5">
        <w:rPr>
          <w:rFonts w:hint="eastAsia"/>
        </w:rPr>
        <w:t>億泉公司計劃推出自行研發的新產品</w:t>
      </w:r>
      <w:r w:rsidRPr="00777FD5">
        <w:t xml:space="preserve"> A</w:t>
      </w:r>
      <w:r w:rsidRPr="00777FD5">
        <w:rPr>
          <w:rFonts w:hint="eastAsia"/>
        </w:rPr>
        <w:t>在市場銷售，該項產品</w:t>
      </w:r>
      <w:r w:rsidRPr="00777FD5">
        <w:t xml:space="preserve"> A </w:t>
      </w:r>
      <w:r w:rsidRPr="00777FD5">
        <w:rPr>
          <w:rFonts w:hint="eastAsia"/>
        </w:rPr>
        <w:t>經估算每月的總固定成本為</w:t>
      </w:r>
      <w:r w:rsidRPr="00777FD5">
        <w:t xml:space="preserve"> NT$120,000</w:t>
      </w:r>
      <w:r w:rsidRPr="00777FD5">
        <w:rPr>
          <w:rFonts w:hint="eastAsia"/>
        </w:rPr>
        <w:t>，每單位的變動成本為</w:t>
      </w:r>
      <w:r w:rsidRPr="00777FD5">
        <w:t xml:space="preserve"> NT$12</w:t>
      </w:r>
      <w:r w:rsidRPr="00777FD5">
        <w:rPr>
          <w:rFonts w:hint="eastAsia"/>
        </w:rPr>
        <w:t>，而根據市場行情，每單位產品</w:t>
      </w:r>
      <w:r w:rsidRPr="00777FD5">
        <w:t xml:space="preserve"> A </w:t>
      </w:r>
      <w:r w:rsidRPr="00777FD5">
        <w:rPr>
          <w:rFonts w:hint="eastAsia"/>
        </w:rPr>
        <w:t>的售價為</w:t>
      </w:r>
      <w:r w:rsidRPr="00777FD5">
        <w:t xml:space="preserve"> NT$42</w:t>
      </w:r>
      <w:r w:rsidRPr="00777FD5">
        <w:rPr>
          <w:rFonts w:hint="eastAsia"/>
        </w:rPr>
        <w:t>，則該公司每</w:t>
      </w:r>
      <w:r w:rsidRPr="00777FD5">
        <w:t xml:space="preserve"> </w:t>
      </w:r>
      <w:r w:rsidRPr="00777FD5">
        <w:rPr>
          <w:rFonts w:hint="eastAsia"/>
        </w:rPr>
        <w:t>月應銷售</w:t>
      </w:r>
      <w:r w:rsidR="00996638">
        <w:rPr>
          <w:rFonts w:hint="eastAsia"/>
        </w:rPr>
        <w:t>_</w:t>
      </w:r>
      <w:r w:rsidR="00996638">
        <w:t>___</w:t>
      </w:r>
      <w:r w:rsidR="00996638">
        <w:rPr>
          <w:rFonts w:hint="eastAsia"/>
        </w:rPr>
        <w:t>(</w:t>
      </w:r>
      <w:r w:rsidR="00996638">
        <w:t>3</w:t>
      </w:r>
      <w:r w:rsidR="00996638">
        <w:rPr>
          <w:rFonts w:hint="eastAsia"/>
        </w:rPr>
        <w:t>3</w:t>
      </w:r>
      <w:r w:rsidR="00996638">
        <w:t>)_____</w:t>
      </w:r>
      <w:r w:rsidRPr="00777FD5">
        <w:rPr>
          <w:rFonts w:hint="eastAsia"/>
        </w:rPr>
        <w:t>單位，才會達到損益平衡？</w:t>
      </w:r>
    </w:p>
    <w:p w14:paraId="7499AC6B" w14:textId="39DCFAEA" w:rsidR="00996638" w:rsidRDefault="00996638" w:rsidP="00020F01">
      <w:pPr>
        <w:pStyle w:val="a7"/>
        <w:numPr>
          <w:ilvl w:val="0"/>
          <w:numId w:val="1"/>
        </w:numPr>
        <w:ind w:leftChars="0"/>
      </w:pPr>
      <w:r>
        <w:rPr>
          <w:rFonts w:hint="eastAsia"/>
        </w:rPr>
        <w:lastRenderedPageBreak/>
        <w:t>_</w:t>
      </w:r>
      <w:r>
        <w:t>___</w:t>
      </w:r>
      <w:r>
        <w:rPr>
          <w:rFonts w:hint="eastAsia"/>
        </w:rPr>
        <w:t>(</w:t>
      </w:r>
      <w:r>
        <w:t>34)___</w:t>
      </w:r>
      <w:r>
        <w:rPr>
          <w:rFonts w:hint="eastAsia"/>
        </w:rPr>
        <w:t>理論</w:t>
      </w:r>
      <w:r w:rsidRPr="00996638">
        <w:rPr>
          <w:rFonts w:hint="eastAsia"/>
        </w:rPr>
        <w:t>當個體表現出正確行為就給予獎賞，表現不當行為就給予懲罰，以使個體表現出我們想要的行為，或消</w:t>
      </w:r>
      <w:r w:rsidRPr="00996638">
        <w:t xml:space="preserve"> </w:t>
      </w:r>
      <w:r w:rsidRPr="00996638">
        <w:rPr>
          <w:rFonts w:hint="eastAsia"/>
        </w:rPr>
        <w:t>除我們不想要的行為</w:t>
      </w:r>
    </w:p>
    <w:p w14:paraId="6D92C46A" w14:textId="14F522C1" w:rsidR="00996638" w:rsidRDefault="00E00881" w:rsidP="00020F01">
      <w:pPr>
        <w:pStyle w:val="a7"/>
        <w:numPr>
          <w:ilvl w:val="0"/>
          <w:numId w:val="1"/>
        </w:numPr>
        <w:ind w:leftChars="0"/>
      </w:pPr>
      <w:r w:rsidRPr="00E00881">
        <w:rPr>
          <w:rFonts w:hint="eastAsia"/>
        </w:rPr>
        <w:t>企業內部電腦系統能整合企業活動，包括財務、會計、物流及生產功能等，稱之為</w:t>
      </w:r>
      <w:r>
        <w:rPr>
          <w:rFonts w:hint="eastAsia"/>
        </w:rPr>
        <w:t>_</w:t>
      </w:r>
      <w:r>
        <w:t>___</w:t>
      </w:r>
      <w:r>
        <w:rPr>
          <w:rFonts w:hint="eastAsia"/>
        </w:rPr>
        <w:t>(</w:t>
      </w:r>
      <w:r>
        <w:t>35)___</w:t>
      </w:r>
      <w:r w:rsidRPr="00E00881">
        <w:rPr>
          <w:rFonts w:hint="eastAsia"/>
        </w:rPr>
        <w:t>系統</w:t>
      </w:r>
    </w:p>
    <w:p w14:paraId="1B4309DA" w14:textId="6739E565" w:rsidR="00E00881" w:rsidRDefault="00E00881" w:rsidP="00020F01">
      <w:pPr>
        <w:pStyle w:val="a7"/>
        <w:numPr>
          <w:ilvl w:val="0"/>
          <w:numId w:val="1"/>
        </w:numPr>
        <w:ind w:leftChars="0"/>
      </w:pPr>
      <w:r w:rsidRPr="00E00881">
        <w:rPr>
          <w:rFonts w:hint="eastAsia"/>
        </w:rPr>
        <w:t>收集商品販賣種類、數量、時間、消費者需求等情報，以作為營運決策的參考</w:t>
      </w:r>
      <w:r w:rsidRPr="00E00881">
        <w:t xml:space="preserve"> </w:t>
      </w:r>
      <w:r w:rsidRPr="00E00881">
        <w:rPr>
          <w:rFonts w:hint="eastAsia"/>
        </w:rPr>
        <w:t>，為</w:t>
      </w:r>
      <w:r>
        <w:rPr>
          <w:rFonts w:hint="eastAsia"/>
        </w:rPr>
        <w:t>_</w:t>
      </w:r>
      <w:r>
        <w:t>___(36)___</w:t>
      </w:r>
      <w:r w:rsidRPr="00E00881">
        <w:rPr>
          <w:rFonts w:hint="eastAsia"/>
        </w:rPr>
        <w:t>資訊系統</w:t>
      </w:r>
    </w:p>
    <w:p w14:paraId="33224EBA" w14:textId="6582DB0D" w:rsidR="00E00881" w:rsidRDefault="00E00881" w:rsidP="00020F01">
      <w:pPr>
        <w:pStyle w:val="a7"/>
        <w:numPr>
          <w:ilvl w:val="0"/>
          <w:numId w:val="1"/>
        </w:numPr>
        <w:ind w:leftChars="0"/>
      </w:pPr>
      <w:r w:rsidRPr="00E00881">
        <w:rPr>
          <w:rFonts w:hint="eastAsia"/>
        </w:rPr>
        <w:t>霍</w:t>
      </w:r>
      <w:r>
        <w:rPr>
          <w:rFonts w:hint="eastAsia"/>
        </w:rPr>
        <w:t>桑實</w:t>
      </w:r>
      <w:r w:rsidRPr="00E00881">
        <w:rPr>
          <w:rFonts w:hint="eastAsia"/>
        </w:rPr>
        <w:t>驗（</w:t>
      </w:r>
      <w:r w:rsidRPr="00E00881">
        <w:rPr>
          <w:rFonts w:hint="eastAsia"/>
        </w:rPr>
        <w:t>Hawthorne studies</w:t>
      </w:r>
      <w:r w:rsidRPr="00E00881">
        <w:rPr>
          <w:rFonts w:hint="eastAsia"/>
        </w:rPr>
        <w:t>）是</w:t>
      </w:r>
      <w:r>
        <w:rPr>
          <w:rFonts w:hint="eastAsia"/>
        </w:rPr>
        <w:t>_____(3</w:t>
      </w:r>
      <w:r>
        <w:t>7)</w:t>
      </w:r>
      <w:r>
        <w:rPr>
          <w:rFonts w:hint="eastAsia"/>
        </w:rPr>
        <w:t>_____</w:t>
      </w:r>
      <w:r w:rsidRPr="00E00881">
        <w:rPr>
          <w:rFonts w:hint="eastAsia"/>
        </w:rPr>
        <w:t>學者之貢獻</w:t>
      </w:r>
    </w:p>
    <w:p w14:paraId="681A6C0B" w14:textId="76885604" w:rsidR="00E00881" w:rsidRDefault="00E00881" w:rsidP="00020F01">
      <w:pPr>
        <w:pStyle w:val="a7"/>
        <w:numPr>
          <w:ilvl w:val="0"/>
          <w:numId w:val="1"/>
        </w:numPr>
        <w:ind w:leftChars="0"/>
      </w:pPr>
      <w:r w:rsidRPr="00E00881">
        <w:rPr>
          <w:rFonts w:hint="eastAsia"/>
        </w:rPr>
        <w:t>組織為了獲得投入</w:t>
      </w:r>
      <w:r w:rsidRPr="00E00881">
        <w:t>(</w:t>
      </w:r>
      <w:r w:rsidRPr="00E00881">
        <w:rPr>
          <w:rFonts w:hint="eastAsia"/>
        </w:rPr>
        <w:t>如：原料</w:t>
      </w:r>
      <w:r w:rsidRPr="00E00881">
        <w:t>)</w:t>
      </w:r>
      <w:r w:rsidRPr="00E00881">
        <w:rPr>
          <w:rFonts w:hint="eastAsia"/>
        </w:rPr>
        <w:t>的控制權</w:t>
      </w:r>
      <w:r w:rsidRPr="00E00881">
        <w:t xml:space="preserve"> </w:t>
      </w:r>
      <w:r w:rsidRPr="00E00881">
        <w:rPr>
          <w:rFonts w:hint="eastAsia"/>
        </w:rPr>
        <w:t>，而使其成為自己的供應商之方式，稱</w:t>
      </w:r>
      <w:r>
        <w:rPr>
          <w:rFonts w:hint="eastAsia"/>
        </w:rPr>
        <w:t>_____(3</w:t>
      </w:r>
      <w:r>
        <w:t>8)</w:t>
      </w:r>
      <w:r>
        <w:rPr>
          <w:rFonts w:hint="eastAsia"/>
        </w:rPr>
        <w:t>_____</w:t>
      </w:r>
      <w:r>
        <w:rPr>
          <w:rFonts w:hint="eastAsia"/>
        </w:rPr>
        <w:t>整合</w:t>
      </w:r>
    </w:p>
    <w:p w14:paraId="6758D388" w14:textId="46C3CC7E" w:rsidR="00E00881" w:rsidRDefault="00E00881" w:rsidP="00020F01">
      <w:pPr>
        <w:pStyle w:val="a7"/>
        <w:numPr>
          <w:ilvl w:val="0"/>
          <w:numId w:val="1"/>
        </w:numPr>
        <w:ind w:leftChars="0"/>
      </w:pPr>
      <w:r w:rsidRPr="00E00881">
        <w:rPr>
          <w:rFonts w:hint="eastAsia"/>
        </w:rPr>
        <w:t>在管理的理論中，強調沒有任何放諸四海皆準的法則，意即在變動的環境中，沒有最佳的單</w:t>
      </w:r>
      <w:r w:rsidRPr="00E00881">
        <w:rPr>
          <w:rFonts w:hint="eastAsia"/>
        </w:rPr>
        <w:t xml:space="preserve"> </w:t>
      </w:r>
      <w:r w:rsidRPr="00E00881">
        <w:rPr>
          <w:rFonts w:hint="eastAsia"/>
        </w:rPr>
        <w:t>一管理方法，稱為</w:t>
      </w:r>
      <w:r>
        <w:rPr>
          <w:rFonts w:hint="eastAsia"/>
        </w:rPr>
        <w:t>_____(39</w:t>
      </w:r>
      <w:r>
        <w:t>)</w:t>
      </w:r>
      <w:r>
        <w:rPr>
          <w:rFonts w:hint="eastAsia"/>
        </w:rPr>
        <w:t>_____</w:t>
      </w:r>
      <w:r w:rsidRPr="00E00881">
        <w:rPr>
          <w:rFonts w:hint="eastAsia"/>
        </w:rPr>
        <w:t>理論</w:t>
      </w:r>
    </w:p>
    <w:p w14:paraId="058DF61E" w14:textId="086B5E3C" w:rsidR="00E00881" w:rsidRDefault="00E00881" w:rsidP="00020F01">
      <w:pPr>
        <w:pStyle w:val="a7"/>
        <w:numPr>
          <w:ilvl w:val="0"/>
          <w:numId w:val="1"/>
        </w:numPr>
        <w:ind w:leftChars="0"/>
      </w:pPr>
      <w:r w:rsidRPr="00E00881">
        <w:rPr>
          <w:rFonts w:hint="eastAsia"/>
        </w:rPr>
        <w:t>乙公司股票面額為</w:t>
      </w:r>
      <w:r w:rsidRPr="00E00881">
        <w:rPr>
          <w:rFonts w:hint="eastAsia"/>
        </w:rPr>
        <w:t>$20</w:t>
      </w:r>
      <w:r w:rsidRPr="00E00881">
        <w:rPr>
          <w:rFonts w:hint="eastAsia"/>
        </w:rPr>
        <w:t>，每股盈餘為</w:t>
      </w:r>
      <w:r w:rsidRPr="00E00881">
        <w:rPr>
          <w:rFonts w:hint="eastAsia"/>
        </w:rPr>
        <w:t>$10</w:t>
      </w:r>
      <w:r w:rsidRPr="00E00881">
        <w:rPr>
          <w:rFonts w:hint="eastAsia"/>
        </w:rPr>
        <w:t>，股票市價為</w:t>
      </w:r>
      <w:r w:rsidRPr="00E00881">
        <w:rPr>
          <w:rFonts w:hint="eastAsia"/>
        </w:rPr>
        <w:t>$</w:t>
      </w:r>
      <w:r>
        <w:t>150</w:t>
      </w:r>
      <w:r w:rsidRPr="00E00881">
        <w:rPr>
          <w:rFonts w:hint="eastAsia"/>
        </w:rPr>
        <w:t>，則其本益比為</w:t>
      </w:r>
      <w:r w:rsidRPr="00E00881">
        <w:rPr>
          <w:rFonts w:hint="eastAsia"/>
        </w:rPr>
        <w:t>__</w:t>
      </w:r>
      <w:r>
        <w:rPr>
          <w:rFonts w:hint="eastAsia"/>
        </w:rPr>
        <w:t>(4</w:t>
      </w:r>
      <w:r>
        <w:t>0)</w:t>
      </w:r>
      <w:r>
        <w:rPr>
          <w:rFonts w:hint="eastAsia"/>
        </w:rPr>
        <w:t>_</w:t>
      </w:r>
      <w:r w:rsidRPr="00E00881">
        <w:rPr>
          <w:rFonts w:hint="eastAsia"/>
        </w:rPr>
        <w:t>____</w:t>
      </w:r>
    </w:p>
    <w:p w14:paraId="6D78717B" w14:textId="73B484DE" w:rsidR="00E00881" w:rsidRDefault="00E00881" w:rsidP="00020F01">
      <w:pPr>
        <w:pStyle w:val="a7"/>
        <w:numPr>
          <w:ilvl w:val="0"/>
          <w:numId w:val="1"/>
        </w:numPr>
        <w:ind w:leftChars="0"/>
      </w:pPr>
      <w:r w:rsidRPr="00E00881">
        <w:rPr>
          <w:rFonts w:hint="eastAsia"/>
        </w:rPr>
        <w:t>在財務管理理論中，將流動資產減去存貨後，再除以流動負債所得出的比率為</w:t>
      </w:r>
      <w:r w:rsidRPr="00E00881">
        <w:rPr>
          <w:rFonts w:hint="eastAsia"/>
        </w:rPr>
        <w:t>__</w:t>
      </w:r>
      <w:r>
        <w:rPr>
          <w:rFonts w:hint="eastAsia"/>
        </w:rPr>
        <w:t>(41</w:t>
      </w:r>
      <w:r>
        <w:t>)</w:t>
      </w:r>
      <w:r>
        <w:rPr>
          <w:rFonts w:hint="eastAsia"/>
        </w:rPr>
        <w:t>_</w:t>
      </w:r>
      <w:r w:rsidRPr="00E00881">
        <w:rPr>
          <w:rFonts w:hint="eastAsia"/>
        </w:rPr>
        <w:t>____</w:t>
      </w:r>
      <w:r>
        <w:rPr>
          <w:rFonts w:hint="eastAsia"/>
        </w:rPr>
        <w:t>比率</w:t>
      </w:r>
    </w:p>
    <w:p w14:paraId="6F5A3F84" w14:textId="61F91BC8" w:rsidR="00E00881" w:rsidRDefault="00E00881" w:rsidP="00020F01">
      <w:pPr>
        <w:pStyle w:val="a7"/>
        <w:numPr>
          <w:ilvl w:val="0"/>
          <w:numId w:val="1"/>
        </w:numPr>
        <w:ind w:leftChars="0"/>
      </w:pPr>
      <w:r w:rsidRPr="00E00881">
        <w:rPr>
          <w:rFonts w:hint="eastAsia"/>
        </w:rPr>
        <w:t>組織變革要經歷的三個階段，其順序為</w:t>
      </w:r>
      <w:r>
        <w:rPr>
          <w:rFonts w:hint="eastAsia"/>
        </w:rPr>
        <w:t>___(4</w:t>
      </w:r>
      <w:r>
        <w:t>2)</w:t>
      </w:r>
      <w:r>
        <w:rPr>
          <w:rFonts w:hint="eastAsia"/>
        </w:rPr>
        <w:t>____</w:t>
      </w:r>
      <w:r w:rsidRPr="00E00881">
        <w:rPr>
          <w:rFonts w:hint="eastAsia"/>
        </w:rPr>
        <w:t>、改變、</w:t>
      </w:r>
      <w:r>
        <w:rPr>
          <w:rFonts w:hint="eastAsia"/>
        </w:rPr>
        <w:t>___(4</w:t>
      </w:r>
      <w:r>
        <w:t>3)</w:t>
      </w:r>
      <w:r>
        <w:rPr>
          <w:rFonts w:hint="eastAsia"/>
        </w:rPr>
        <w:t>____</w:t>
      </w:r>
    </w:p>
    <w:p w14:paraId="2CABA8C4" w14:textId="0798A0B3" w:rsidR="00E00881" w:rsidRDefault="00E00881" w:rsidP="00020F01">
      <w:pPr>
        <w:pStyle w:val="a7"/>
        <w:numPr>
          <w:ilvl w:val="0"/>
          <w:numId w:val="1"/>
        </w:numPr>
        <w:ind w:leftChars="0"/>
      </w:pPr>
      <w:r w:rsidRPr="00E00881">
        <w:rPr>
          <w:rFonts w:hint="eastAsia"/>
        </w:rPr>
        <w:t xml:space="preserve">McGregor </w:t>
      </w:r>
      <w:r w:rsidRPr="00E00881">
        <w:rPr>
          <w:rFonts w:hint="eastAsia"/>
        </w:rPr>
        <w:t>提出的</w:t>
      </w:r>
      <w:r>
        <w:rPr>
          <w:rFonts w:hint="eastAsia"/>
        </w:rPr>
        <w:t>___(4</w:t>
      </w:r>
      <w:r>
        <w:t>4)</w:t>
      </w:r>
      <w:r>
        <w:rPr>
          <w:rFonts w:hint="eastAsia"/>
        </w:rPr>
        <w:t>____</w:t>
      </w:r>
      <w:r w:rsidRPr="00E00881">
        <w:rPr>
          <w:rFonts w:hint="eastAsia"/>
        </w:rPr>
        <w:t>理論，基本上是認為：人的本質是正面觀點，亦即喜歡工作，並且自動自發</w:t>
      </w:r>
    </w:p>
    <w:p w14:paraId="05599A5E" w14:textId="2C3E6497" w:rsidR="00E00881" w:rsidRDefault="00E00881" w:rsidP="00020F01">
      <w:pPr>
        <w:pStyle w:val="a7"/>
        <w:numPr>
          <w:ilvl w:val="0"/>
          <w:numId w:val="1"/>
        </w:numPr>
        <w:ind w:leftChars="0"/>
      </w:pPr>
      <w:r w:rsidRPr="00E00881">
        <w:rPr>
          <w:rFonts w:hint="eastAsia"/>
        </w:rPr>
        <w:t>若某條件存在時不會導致員工不滿足，但也不會是被激勵的主要因素，例如工作環境，</w:t>
      </w:r>
      <w:r>
        <w:rPr>
          <w:rFonts w:hint="eastAsia"/>
        </w:rPr>
        <w:t>是屬</w:t>
      </w:r>
      <w:r>
        <w:rPr>
          <w:rFonts w:hint="eastAsia"/>
        </w:rPr>
        <w:t>___(4</w:t>
      </w:r>
      <w:r>
        <w:t>5)</w:t>
      </w:r>
      <w:r>
        <w:rPr>
          <w:rFonts w:hint="eastAsia"/>
        </w:rPr>
        <w:t>____</w:t>
      </w:r>
      <w:r>
        <w:rPr>
          <w:rFonts w:hint="eastAsia"/>
        </w:rPr>
        <w:t>因子</w:t>
      </w:r>
    </w:p>
    <w:p w14:paraId="70A5D00A" w14:textId="3C293A84" w:rsidR="00E00881" w:rsidRDefault="00E00881" w:rsidP="00020F01">
      <w:pPr>
        <w:pStyle w:val="a7"/>
        <w:numPr>
          <w:ilvl w:val="0"/>
          <w:numId w:val="1"/>
        </w:numPr>
        <w:ind w:leftChars="0"/>
      </w:pPr>
      <w:r w:rsidRPr="00E00881">
        <w:rPr>
          <w:rFonts w:hint="eastAsia"/>
        </w:rPr>
        <w:t>如果全球消費者的偏好趨於一致，使得產品標準化程度提高，此趨勢為</w:t>
      </w:r>
      <w:r>
        <w:rPr>
          <w:rFonts w:hint="eastAsia"/>
        </w:rPr>
        <w:t>___(4</w:t>
      </w:r>
      <w:r>
        <w:t>6)</w:t>
      </w:r>
      <w:r>
        <w:rPr>
          <w:rFonts w:hint="eastAsia"/>
        </w:rPr>
        <w:t>____</w:t>
      </w:r>
      <w:r>
        <w:rPr>
          <w:rFonts w:hint="eastAsia"/>
        </w:rPr>
        <w:t>全球化</w:t>
      </w:r>
    </w:p>
    <w:p w14:paraId="1223CE0A" w14:textId="7B99AE81" w:rsidR="0013245C" w:rsidRDefault="0013245C" w:rsidP="000038B1">
      <w:pPr>
        <w:pStyle w:val="a7"/>
        <w:numPr>
          <w:ilvl w:val="0"/>
          <w:numId w:val="1"/>
        </w:numPr>
        <w:ind w:leftChars="0"/>
      </w:pPr>
      <w:r w:rsidRPr="00E00881">
        <w:rPr>
          <w:rFonts w:hint="eastAsia"/>
        </w:rPr>
        <w:t>員工多年服務客戶的經驗</w:t>
      </w:r>
      <w:r>
        <w:rPr>
          <w:rFonts w:hint="eastAsia"/>
        </w:rPr>
        <w:t>是</w:t>
      </w:r>
      <w:r w:rsidR="00E00881" w:rsidRPr="00E00881">
        <w:rPr>
          <w:rFonts w:hint="eastAsia"/>
        </w:rPr>
        <w:t>知識管理中所謂的</w:t>
      </w:r>
      <w:r w:rsidR="00E00881">
        <w:rPr>
          <w:rFonts w:hint="eastAsia"/>
        </w:rPr>
        <w:t>____</w:t>
      </w:r>
      <w:r>
        <w:rPr>
          <w:rFonts w:hint="eastAsia"/>
        </w:rPr>
        <w:t>(</w:t>
      </w:r>
      <w:r>
        <w:t>47)</w:t>
      </w:r>
      <w:r w:rsidR="00E00881">
        <w:rPr>
          <w:rFonts w:hint="eastAsia"/>
        </w:rPr>
        <w:t>___</w:t>
      </w:r>
      <w:r w:rsidR="00E00881" w:rsidRPr="00E00881">
        <w:rPr>
          <w:rFonts w:hint="eastAsia"/>
        </w:rPr>
        <w:t>知識</w:t>
      </w:r>
    </w:p>
    <w:p w14:paraId="51C88B84" w14:textId="0A8A2195" w:rsidR="0013245C" w:rsidRDefault="0013245C" w:rsidP="000038B1">
      <w:pPr>
        <w:pStyle w:val="a7"/>
        <w:numPr>
          <w:ilvl w:val="0"/>
          <w:numId w:val="1"/>
        </w:numPr>
        <w:ind w:leftChars="0"/>
      </w:pPr>
      <w:r w:rsidRPr="0013245C">
        <w:rPr>
          <w:rFonts w:hint="eastAsia"/>
        </w:rPr>
        <w:t>企業的實際產出</w:t>
      </w:r>
      <w:r w:rsidRPr="0013245C">
        <w:rPr>
          <w:rFonts w:hint="eastAsia"/>
        </w:rPr>
        <w:t>(Output)</w:t>
      </w:r>
      <w:r w:rsidRPr="0013245C">
        <w:rPr>
          <w:rFonts w:hint="eastAsia"/>
        </w:rPr>
        <w:t>與實際投入</w:t>
      </w:r>
      <w:r w:rsidRPr="0013245C">
        <w:rPr>
          <w:rFonts w:hint="eastAsia"/>
        </w:rPr>
        <w:t>(Input)</w:t>
      </w:r>
      <w:r w:rsidRPr="0013245C">
        <w:rPr>
          <w:rFonts w:hint="eastAsia"/>
        </w:rPr>
        <w:t>的比值稱之為</w:t>
      </w:r>
      <w:r>
        <w:rPr>
          <w:rFonts w:hint="eastAsia"/>
        </w:rPr>
        <w:t>_____(</w:t>
      </w:r>
      <w:r>
        <w:t>48)</w:t>
      </w:r>
      <w:r>
        <w:rPr>
          <w:rFonts w:hint="eastAsia"/>
        </w:rPr>
        <w:t>_______</w:t>
      </w:r>
    </w:p>
    <w:p w14:paraId="703706A0" w14:textId="6CA19393" w:rsidR="00646A28" w:rsidRDefault="00646A28" w:rsidP="000038B1">
      <w:pPr>
        <w:pStyle w:val="a7"/>
        <w:numPr>
          <w:ilvl w:val="0"/>
          <w:numId w:val="1"/>
        </w:numPr>
        <w:ind w:leftChars="0"/>
      </w:pPr>
      <w:r w:rsidRPr="00646A28">
        <w:rPr>
          <w:rFonts w:hint="eastAsia"/>
        </w:rPr>
        <w:t>產品帶給消費者實質的利益或服務，是一種無形的滿足，可解決顧客最關心的問題，例</w:t>
      </w:r>
      <w:r w:rsidRPr="00646A28">
        <w:rPr>
          <w:rFonts w:hint="eastAsia"/>
        </w:rPr>
        <w:t xml:space="preserve"> </w:t>
      </w:r>
      <w:r w:rsidRPr="00646A28">
        <w:rPr>
          <w:rFonts w:hint="eastAsia"/>
        </w:rPr>
        <w:t>如買化妝品是希望增加美麗及魅力。以上是產品層次中的</w:t>
      </w:r>
      <w:r>
        <w:rPr>
          <w:rFonts w:hint="eastAsia"/>
        </w:rPr>
        <w:t>_____(</w:t>
      </w:r>
      <w:r>
        <w:t>49)</w:t>
      </w:r>
      <w:r>
        <w:rPr>
          <w:rFonts w:hint="eastAsia"/>
        </w:rPr>
        <w:t>_______</w:t>
      </w:r>
      <w:r>
        <w:rPr>
          <w:rFonts w:hint="eastAsia"/>
        </w:rPr>
        <w:t>產品</w:t>
      </w:r>
    </w:p>
    <w:p w14:paraId="0DA75150" w14:textId="13AE5AD2" w:rsidR="00646A28" w:rsidRDefault="00646A28" w:rsidP="000038B1">
      <w:pPr>
        <w:pStyle w:val="a7"/>
        <w:numPr>
          <w:ilvl w:val="0"/>
          <w:numId w:val="1"/>
        </w:numPr>
        <w:ind w:leftChars="0"/>
      </w:pPr>
      <w:r w:rsidRPr="00646A28">
        <w:rPr>
          <w:rFonts w:hint="eastAsia"/>
        </w:rPr>
        <w:t>企業利用網路科技來分享商業資訊、維持與其他企業間的關係，並執行企業間的交易，可稱為</w:t>
      </w:r>
      <w:r>
        <w:rPr>
          <w:rFonts w:hint="eastAsia"/>
        </w:rPr>
        <w:t>_____(</w:t>
      </w:r>
      <w:r>
        <w:t>50)</w:t>
      </w:r>
      <w:r>
        <w:rPr>
          <w:rFonts w:hint="eastAsia"/>
        </w:rPr>
        <w:t>_______</w:t>
      </w:r>
    </w:p>
    <w:p w14:paraId="787E0A30" w14:textId="1E01E3D0" w:rsidR="0009368A" w:rsidRDefault="0009368A" w:rsidP="0013245C">
      <w:pPr>
        <w:pStyle w:val="a7"/>
        <w:numPr>
          <w:ilvl w:val="0"/>
          <w:numId w:val="1"/>
        </w:numPr>
        <w:ind w:leftChars="0"/>
      </w:pPr>
      <w:r>
        <w:br w:type="page"/>
      </w:r>
    </w:p>
    <w:tbl>
      <w:tblPr>
        <w:tblStyle w:val="a8"/>
        <w:tblW w:w="0" w:type="auto"/>
        <w:tblLook w:val="04A0" w:firstRow="1" w:lastRow="0" w:firstColumn="1" w:lastColumn="0" w:noHBand="0" w:noVBand="1"/>
      </w:tblPr>
      <w:tblGrid>
        <w:gridCol w:w="1023"/>
        <w:gridCol w:w="1043"/>
        <w:gridCol w:w="1036"/>
        <w:gridCol w:w="1167"/>
        <w:gridCol w:w="1026"/>
        <w:gridCol w:w="1026"/>
        <w:gridCol w:w="1073"/>
        <w:gridCol w:w="1026"/>
        <w:gridCol w:w="1029"/>
        <w:gridCol w:w="1007"/>
      </w:tblGrid>
      <w:tr w:rsidR="0009368A" w14:paraId="4558A660" w14:textId="77777777" w:rsidTr="00E00881">
        <w:tc>
          <w:tcPr>
            <w:tcW w:w="1030" w:type="dxa"/>
          </w:tcPr>
          <w:p w14:paraId="460DCFCB" w14:textId="13B0D58B" w:rsidR="0009368A" w:rsidRPr="0009368A" w:rsidRDefault="0009368A" w:rsidP="0009368A">
            <w:pPr>
              <w:pStyle w:val="a7"/>
              <w:numPr>
                <w:ilvl w:val="0"/>
                <w:numId w:val="3"/>
              </w:numPr>
              <w:ind w:leftChars="0"/>
              <w:rPr>
                <w:sz w:val="20"/>
                <w:szCs w:val="20"/>
              </w:rPr>
            </w:pPr>
            <w:r>
              <w:rPr>
                <w:rFonts w:hint="eastAsia"/>
                <w:sz w:val="20"/>
                <w:szCs w:val="20"/>
              </w:rPr>
              <w:lastRenderedPageBreak/>
              <w:t>金牛事業</w:t>
            </w:r>
          </w:p>
        </w:tc>
        <w:tc>
          <w:tcPr>
            <w:tcW w:w="1043" w:type="dxa"/>
          </w:tcPr>
          <w:p w14:paraId="1AE98BD8" w14:textId="1FA947D3" w:rsidR="0009368A" w:rsidRPr="0009368A" w:rsidRDefault="0009368A" w:rsidP="0009368A">
            <w:pPr>
              <w:pStyle w:val="a7"/>
              <w:numPr>
                <w:ilvl w:val="0"/>
                <w:numId w:val="3"/>
              </w:numPr>
              <w:ind w:leftChars="0"/>
              <w:rPr>
                <w:sz w:val="20"/>
                <w:szCs w:val="20"/>
              </w:rPr>
            </w:pPr>
            <w:r w:rsidRPr="0009368A">
              <w:rPr>
                <w:rFonts w:hint="eastAsia"/>
                <w:sz w:val="20"/>
                <w:szCs w:val="20"/>
              </w:rPr>
              <w:t>資訊角色</w:t>
            </w:r>
          </w:p>
        </w:tc>
        <w:tc>
          <w:tcPr>
            <w:tcW w:w="1039" w:type="dxa"/>
          </w:tcPr>
          <w:p w14:paraId="0CA6A2EE" w14:textId="47D8EC95" w:rsidR="0009368A" w:rsidRPr="00DA2059" w:rsidRDefault="00DA2059" w:rsidP="00DA2059">
            <w:pPr>
              <w:pStyle w:val="a7"/>
              <w:numPr>
                <w:ilvl w:val="0"/>
                <w:numId w:val="3"/>
              </w:numPr>
              <w:ind w:leftChars="0"/>
              <w:rPr>
                <w:sz w:val="20"/>
                <w:szCs w:val="20"/>
              </w:rPr>
            </w:pPr>
            <w:r>
              <w:rPr>
                <w:rFonts w:hint="eastAsia"/>
                <w:sz w:val="20"/>
                <w:szCs w:val="20"/>
              </w:rPr>
              <w:t>指揮統一</w:t>
            </w:r>
          </w:p>
        </w:tc>
        <w:tc>
          <w:tcPr>
            <w:tcW w:w="1167" w:type="dxa"/>
          </w:tcPr>
          <w:p w14:paraId="6FC5468C" w14:textId="5C6E15A4" w:rsidR="0009368A" w:rsidRPr="00DA2059" w:rsidRDefault="00DA2059" w:rsidP="00DA2059">
            <w:pPr>
              <w:pStyle w:val="a7"/>
              <w:numPr>
                <w:ilvl w:val="0"/>
                <w:numId w:val="3"/>
              </w:numPr>
              <w:ind w:leftChars="0"/>
              <w:rPr>
                <w:sz w:val="20"/>
                <w:szCs w:val="20"/>
              </w:rPr>
            </w:pPr>
            <w:r w:rsidRPr="00DA2059">
              <w:rPr>
                <w:sz w:val="20"/>
                <w:szCs w:val="20"/>
              </w:rPr>
              <w:t xml:space="preserve">PERT </w:t>
            </w:r>
            <w:r w:rsidRPr="00DA2059">
              <w:rPr>
                <w:rFonts w:hint="eastAsia"/>
                <w:sz w:val="20"/>
                <w:szCs w:val="20"/>
              </w:rPr>
              <w:t>網路圖</w:t>
            </w:r>
          </w:p>
        </w:tc>
        <w:tc>
          <w:tcPr>
            <w:tcW w:w="1032" w:type="dxa"/>
          </w:tcPr>
          <w:p w14:paraId="7E304AA3" w14:textId="2A604351" w:rsidR="0009368A" w:rsidRPr="002E6BD6" w:rsidRDefault="002E6BD6" w:rsidP="002E6BD6">
            <w:pPr>
              <w:pStyle w:val="a7"/>
              <w:numPr>
                <w:ilvl w:val="0"/>
                <w:numId w:val="3"/>
              </w:numPr>
              <w:ind w:leftChars="0"/>
              <w:rPr>
                <w:sz w:val="20"/>
                <w:szCs w:val="20"/>
              </w:rPr>
            </w:pPr>
            <w:r w:rsidRPr="002E6BD6">
              <w:rPr>
                <w:rFonts w:hint="eastAsia"/>
                <w:sz w:val="20"/>
                <w:szCs w:val="20"/>
              </w:rPr>
              <w:t>適量</w:t>
            </w:r>
          </w:p>
        </w:tc>
        <w:tc>
          <w:tcPr>
            <w:tcW w:w="1032" w:type="dxa"/>
          </w:tcPr>
          <w:p w14:paraId="1DAC5111" w14:textId="782D8552" w:rsidR="0009368A" w:rsidRPr="002E6BD6" w:rsidRDefault="002E6BD6" w:rsidP="002E6BD6">
            <w:pPr>
              <w:pStyle w:val="a7"/>
              <w:numPr>
                <w:ilvl w:val="0"/>
                <w:numId w:val="3"/>
              </w:numPr>
              <w:ind w:leftChars="0"/>
              <w:rPr>
                <w:sz w:val="20"/>
                <w:szCs w:val="20"/>
              </w:rPr>
            </w:pPr>
            <w:r w:rsidRPr="002E6BD6">
              <w:rPr>
                <w:rFonts w:hint="eastAsia"/>
                <w:sz w:val="20"/>
                <w:szCs w:val="20"/>
              </w:rPr>
              <w:t>適價</w:t>
            </w:r>
          </w:p>
        </w:tc>
        <w:tc>
          <w:tcPr>
            <w:tcW w:w="1032" w:type="dxa"/>
          </w:tcPr>
          <w:p w14:paraId="76AECAC5" w14:textId="3084B3ED" w:rsidR="0009368A" w:rsidRPr="002E6BD6" w:rsidRDefault="002E6BD6" w:rsidP="002E6BD6">
            <w:pPr>
              <w:pStyle w:val="a7"/>
              <w:numPr>
                <w:ilvl w:val="0"/>
                <w:numId w:val="3"/>
              </w:numPr>
              <w:ind w:leftChars="0"/>
              <w:rPr>
                <w:sz w:val="20"/>
                <w:szCs w:val="20"/>
              </w:rPr>
            </w:pPr>
            <w:r>
              <w:rPr>
                <w:rFonts w:hint="eastAsia"/>
                <w:sz w:val="20"/>
                <w:szCs w:val="20"/>
              </w:rPr>
              <w:t>財務管理</w:t>
            </w:r>
          </w:p>
        </w:tc>
        <w:tc>
          <w:tcPr>
            <w:tcW w:w="1032" w:type="dxa"/>
          </w:tcPr>
          <w:p w14:paraId="2AA5E05A" w14:textId="38068743" w:rsidR="0009368A" w:rsidRPr="00D152FA" w:rsidRDefault="00D152FA" w:rsidP="00D152FA">
            <w:pPr>
              <w:pStyle w:val="a7"/>
              <w:numPr>
                <w:ilvl w:val="0"/>
                <w:numId w:val="3"/>
              </w:numPr>
              <w:ind w:leftChars="0"/>
              <w:rPr>
                <w:sz w:val="20"/>
                <w:szCs w:val="20"/>
              </w:rPr>
            </w:pPr>
            <w:r>
              <w:rPr>
                <w:rFonts w:hint="eastAsia"/>
                <w:sz w:val="20"/>
                <w:szCs w:val="20"/>
              </w:rPr>
              <w:t>一</w:t>
            </w:r>
          </w:p>
        </w:tc>
        <w:tc>
          <w:tcPr>
            <w:tcW w:w="1034" w:type="dxa"/>
          </w:tcPr>
          <w:p w14:paraId="389CAF0B" w14:textId="74AD3008" w:rsidR="0009368A" w:rsidRPr="00D152FA" w:rsidRDefault="00D152FA" w:rsidP="00D152FA">
            <w:pPr>
              <w:pStyle w:val="a7"/>
              <w:numPr>
                <w:ilvl w:val="0"/>
                <w:numId w:val="3"/>
              </w:numPr>
              <w:ind w:leftChars="0"/>
              <w:rPr>
                <w:sz w:val="20"/>
                <w:szCs w:val="20"/>
              </w:rPr>
            </w:pPr>
            <w:r>
              <w:rPr>
                <w:rFonts w:hint="eastAsia"/>
                <w:sz w:val="20"/>
                <w:szCs w:val="20"/>
              </w:rPr>
              <w:t>3</w:t>
            </w:r>
            <w:r>
              <w:rPr>
                <w:sz w:val="20"/>
                <w:szCs w:val="20"/>
              </w:rPr>
              <w:t>.4</w:t>
            </w:r>
          </w:p>
        </w:tc>
        <w:tc>
          <w:tcPr>
            <w:tcW w:w="1015" w:type="dxa"/>
          </w:tcPr>
          <w:p w14:paraId="6DF4045F" w14:textId="2FC7A5AF" w:rsidR="0009368A" w:rsidRPr="0009368A" w:rsidRDefault="00D152FA" w:rsidP="0009368A">
            <w:pPr>
              <w:rPr>
                <w:sz w:val="20"/>
                <w:szCs w:val="20"/>
              </w:rPr>
            </w:pPr>
            <w:r>
              <w:rPr>
                <w:rFonts w:hint="eastAsia"/>
                <w:sz w:val="20"/>
                <w:szCs w:val="20"/>
              </w:rPr>
              <w:t>1</w:t>
            </w:r>
            <w:r>
              <w:rPr>
                <w:sz w:val="20"/>
                <w:szCs w:val="20"/>
              </w:rPr>
              <w:t>0.</w:t>
            </w:r>
            <w:r>
              <w:rPr>
                <w:rFonts w:hint="eastAsia"/>
              </w:rPr>
              <w:t xml:space="preserve"> </w:t>
            </w:r>
            <w:r w:rsidRPr="00D152FA">
              <w:rPr>
                <w:rFonts w:hint="eastAsia"/>
                <w:sz w:val="20"/>
                <w:szCs w:val="20"/>
              </w:rPr>
              <w:t>佔有率</w:t>
            </w:r>
            <w:r>
              <w:rPr>
                <w:rFonts w:hint="eastAsia"/>
                <w:sz w:val="20"/>
                <w:szCs w:val="20"/>
              </w:rPr>
              <w:t>/</w:t>
            </w:r>
            <w:r>
              <w:rPr>
                <w:rFonts w:hint="eastAsia"/>
                <w:sz w:val="20"/>
                <w:szCs w:val="20"/>
              </w:rPr>
              <w:t>成長率</w:t>
            </w:r>
          </w:p>
        </w:tc>
      </w:tr>
      <w:tr w:rsidR="0009368A" w14:paraId="38C5C8EE" w14:textId="77777777" w:rsidTr="00E00881">
        <w:tc>
          <w:tcPr>
            <w:tcW w:w="1030" w:type="dxa"/>
          </w:tcPr>
          <w:p w14:paraId="74F38012" w14:textId="4020E6AF" w:rsidR="0009368A" w:rsidRPr="0009368A" w:rsidRDefault="00D152FA" w:rsidP="0009368A">
            <w:pPr>
              <w:rPr>
                <w:sz w:val="20"/>
                <w:szCs w:val="20"/>
              </w:rPr>
            </w:pPr>
            <w:r>
              <w:rPr>
                <w:rFonts w:hint="eastAsia"/>
                <w:sz w:val="20"/>
                <w:szCs w:val="20"/>
              </w:rPr>
              <w:t>11</w:t>
            </w:r>
            <w:r>
              <w:rPr>
                <w:sz w:val="20"/>
                <w:szCs w:val="20"/>
              </w:rPr>
              <w:t>.</w:t>
            </w:r>
            <w:r>
              <w:rPr>
                <w:rFonts w:hint="eastAsia"/>
              </w:rPr>
              <w:t xml:space="preserve"> </w:t>
            </w:r>
            <w:r w:rsidRPr="00D152FA">
              <w:rPr>
                <w:rFonts w:hint="eastAsia"/>
                <w:sz w:val="20"/>
                <w:szCs w:val="20"/>
              </w:rPr>
              <w:t>佔有率</w:t>
            </w:r>
            <w:r>
              <w:rPr>
                <w:rFonts w:hint="eastAsia"/>
                <w:sz w:val="20"/>
                <w:szCs w:val="20"/>
              </w:rPr>
              <w:t>/</w:t>
            </w:r>
            <w:r>
              <w:rPr>
                <w:rFonts w:hint="eastAsia"/>
                <w:sz w:val="20"/>
                <w:szCs w:val="20"/>
              </w:rPr>
              <w:t>成長率</w:t>
            </w:r>
          </w:p>
        </w:tc>
        <w:tc>
          <w:tcPr>
            <w:tcW w:w="1043" w:type="dxa"/>
          </w:tcPr>
          <w:p w14:paraId="3C853284" w14:textId="263E3C93" w:rsidR="0009368A" w:rsidRPr="0009368A" w:rsidRDefault="00D5413A" w:rsidP="0009368A">
            <w:pPr>
              <w:rPr>
                <w:sz w:val="20"/>
                <w:szCs w:val="20"/>
              </w:rPr>
            </w:pPr>
            <w:r>
              <w:rPr>
                <w:rFonts w:hint="eastAsia"/>
                <w:sz w:val="20"/>
                <w:szCs w:val="20"/>
              </w:rPr>
              <w:t>1</w:t>
            </w:r>
            <w:r>
              <w:rPr>
                <w:sz w:val="20"/>
                <w:szCs w:val="20"/>
              </w:rPr>
              <w:t>2.</w:t>
            </w:r>
            <w:r>
              <w:rPr>
                <w:rFonts w:hint="eastAsia"/>
                <w:sz w:val="20"/>
                <w:szCs w:val="20"/>
              </w:rPr>
              <w:t>資產負債表</w:t>
            </w:r>
          </w:p>
        </w:tc>
        <w:tc>
          <w:tcPr>
            <w:tcW w:w="1039" w:type="dxa"/>
          </w:tcPr>
          <w:p w14:paraId="5CEFD515" w14:textId="49691DC1" w:rsidR="0009368A" w:rsidRPr="0009368A" w:rsidRDefault="00D5413A" w:rsidP="0009368A">
            <w:pPr>
              <w:rPr>
                <w:sz w:val="20"/>
                <w:szCs w:val="20"/>
              </w:rPr>
            </w:pPr>
            <w:r>
              <w:rPr>
                <w:rFonts w:hint="eastAsia"/>
                <w:sz w:val="20"/>
                <w:szCs w:val="20"/>
              </w:rPr>
              <w:t>1</w:t>
            </w:r>
            <w:r>
              <w:rPr>
                <w:sz w:val="20"/>
                <w:szCs w:val="20"/>
              </w:rPr>
              <w:t>3.</w:t>
            </w:r>
            <w:r>
              <w:rPr>
                <w:rFonts w:hint="eastAsia"/>
                <w:sz w:val="20"/>
                <w:szCs w:val="20"/>
              </w:rPr>
              <w:t>檢驗</w:t>
            </w:r>
          </w:p>
        </w:tc>
        <w:tc>
          <w:tcPr>
            <w:tcW w:w="1167" w:type="dxa"/>
          </w:tcPr>
          <w:p w14:paraId="77CE6C61" w14:textId="6E1B1489" w:rsidR="0009368A" w:rsidRPr="0009368A" w:rsidRDefault="00CC7E71" w:rsidP="0009368A">
            <w:pPr>
              <w:rPr>
                <w:sz w:val="20"/>
                <w:szCs w:val="20"/>
              </w:rPr>
            </w:pPr>
            <w:r>
              <w:rPr>
                <w:rFonts w:hint="eastAsia"/>
                <w:sz w:val="20"/>
                <w:szCs w:val="20"/>
              </w:rPr>
              <w:t>1</w:t>
            </w:r>
            <w:r>
              <w:rPr>
                <w:sz w:val="20"/>
                <w:szCs w:val="20"/>
              </w:rPr>
              <w:t>4.</w:t>
            </w:r>
            <w:r>
              <w:rPr>
                <w:rFonts w:hint="eastAsia"/>
                <w:sz w:val="20"/>
                <w:szCs w:val="20"/>
              </w:rPr>
              <w:t>地理</w:t>
            </w:r>
          </w:p>
        </w:tc>
        <w:tc>
          <w:tcPr>
            <w:tcW w:w="1032" w:type="dxa"/>
          </w:tcPr>
          <w:p w14:paraId="4520B8B4" w14:textId="76AFFD1F" w:rsidR="0009368A" w:rsidRPr="0009368A" w:rsidRDefault="00CC7E71" w:rsidP="0009368A">
            <w:pPr>
              <w:rPr>
                <w:sz w:val="20"/>
                <w:szCs w:val="20"/>
              </w:rPr>
            </w:pPr>
            <w:r>
              <w:rPr>
                <w:rFonts w:hint="eastAsia"/>
                <w:sz w:val="20"/>
                <w:szCs w:val="20"/>
              </w:rPr>
              <w:t>1</w:t>
            </w:r>
            <w:r>
              <w:rPr>
                <w:sz w:val="20"/>
                <w:szCs w:val="20"/>
              </w:rPr>
              <w:t>5. 9</w:t>
            </w:r>
          </w:p>
        </w:tc>
        <w:tc>
          <w:tcPr>
            <w:tcW w:w="1032" w:type="dxa"/>
          </w:tcPr>
          <w:p w14:paraId="135AA7C9" w14:textId="1F41B004" w:rsidR="0009368A" w:rsidRPr="0009368A" w:rsidRDefault="00CC7E71" w:rsidP="0009368A">
            <w:pPr>
              <w:rPr>
                <w:sz w:val="20"/>
                <w:szCs w:val="20"/>
              </w:rPr>
            </w:pPr>
            <w:r>
              <w:rPr>
                <w:rFonts w:hint="eastAsia"/>
                <w:sz w:val="20"/>
                <w:szCs w:val="20"/>
              </w:rPr>
              <w:t>1</w:t>
            </w:r>
            <w:r>
              <w:rPr>
                <w:sz w:val="20"/>
                <w:szCs w:val="20"/>
              </w:rPr>
              <w:t>6. 6</w:t>
            </w:r>
          </w:p>
        </w:tc>
        <w:tc>
          <w:tcPr>
            <w:tcW w:w="1032" w:type="dxa"/>
          </w:tcPr>
          <w:p w14:paraId="17E38E0F" w14:textId="71AAC8C5" w:rsidR="0009368A" w:rsidRPr="0009368A" w:rsidRDefault="00167058" w:rsidP="0009368A">
            <w:pPr>
              <w:rPr>
                <w:sz w:val="20"/>
                <w:szCs w:val="20"/>
              </w:rPr>
            </w:pPr>
            <w:r>
              <w:rPr>
                <w:rFonts w:hint="eastAsia"/>
                <w:sz w:val="20"/>
                <w:szCs w:val="20"/>
              </w:rPr>
              <w:t>1</w:t>
            </w:r>
            <w:r>
              <w:rPr>
                <w:sz w:val="20"/>
                <w:szCs w:val="20"/>
              </w:rPr>
              <w:t>7.</w:t>
            </w:r>
            <w:r w:rsidR="0017718A">
              <w:rPr>
                <w:rFonts w:hint="eastAsia"/>
                <w:sz w:val="20"/>
                <w:szCs w:val="20"/>
              </w:rPr>
              <w:t>英</w:t>
            </w:r>
            <w:r>
              <w:rPr>
                <w:rFonts w:hint="eastAsia"/>
                <w:sz w:val="20"/>
                <w:szCs w:val="20"/>
              </w:rPr>
              <w:t>式</w:t>
            </w:r>
          </w:p>
        </w:tc>
        <w:tc>
          <w:tcPr>
            <w:tcW w:w="1032" w:type="dxa"/>
          </w:tcPr>
          <w:p w14:paraId="0FCD863B" w14:textId="6589992B" w:rsidR="0009368A" w:rsidRPr="0009368A" w:rsidRDefault="00167058" w:rsidP="0009368A">
            <w:pPr>
              <w:rPr>
                <w:sz w:val="20"/>
                <w:szCs w:val="20"/>
              </w:rPr>
            </w:pPr>
            <w:r>
              <w:rPr>
                <w:rFonts w:hint="eastAsia"/>
                <w:sz w:val="20"/>
                <w:szCs w:val="20"/>
              </w:rPr>
              <w:t>1</w:t>
            </w:r>
            <w:r>
              <w:rPr>
                <w:sz w:val="20"/>
                <w:szCs w:val="20"/>
              </w:rPr>
              <w:t>8.20</w:t>
            </w:r>
          </w:p>
        </w:tc>
        <w:tc>
          <w:tcPr>
            <w:tcW w:w="1034" w:type="dxa"/>
          </w:tcPr>
          <w:p w14:paraId="5AA3426D" w14:textId="7ACEDCAB" w:rsidR="0009368A" w:rsidRPr="0009368A" w:rsidRDefault="00167058" w:rsidP="0009368A">
            <w:pPr>
              <w:rPr>
                <w:sz w:val="20"/>
                <w:szCs w:val="20"/>
              </w:rPr>
            </w:pPr>
            <w:r>
              <w:rPr>
                <w:rFonts w:hint="eastAsia"/>
                <w:sz w:val="20"/>
                <w:szCs w:val="20"/>
              </w:rPr>
              <w:t>1</w:t>
            </w:r>
            <w:r>
              <w:rPr>
                <w:sz w:val="20"/>
                <w:szCs w:val="20"/>
              </w:rPr>
              <w:t>9.30</w:t>
            </w:r>
          </w:p>
        </w:tc>
        <w:tc>
          <w:tcPr>
            <w:tcW w:w="1015" w:type="dxa"/>
          </w:tcPr>
          <w:p w14:paraId="443823E4" w14:textId="582518F0" w:rsidR="0009368A" w:rsidRPr="0009368A" w:rsidRDefault="00167058" w:rsidP="0009368A">
            <w:pPr>
              <w:rPr>
                <w:sz w:val="20"/>
                <w:szCs w:val="20"/>
              </w:rPr>
            </w:pPr>
            <w:r>
              <w:rPr>
                <w:rFonts w:hint="eastAsia"/>
                <w:sz w:val="20"/>
                <w:szCs w:val="20"/>
              </w:rPr>
              <w:t>2</w:t>
            </w:r>
            <w:r>
              <w:rPr>
                <w:sz w:val="20"/>
                <w:szCs w:val="20"/>
              </w:rPr>
              <w:t>0.</w:t>
            </w:r>
            <w:r w:rsidR="00392792">
              <w:rPr>
                <w:rFonts w:hint="eastAsia"/>
              </w:rPr>
              <w:t xml:space="preserve"> </w:t>
            </w:r>
            <w:r w:rsidR="00392792" w:rsidRPr="00392792">
              <w:rPr>
                <w:rFonts w:hint="eastAsia"/>
                <w:sz w:val="20"/>
                <w:szCs w:val="20"/>
              </w:rPr>
              <w:t>鄉村俱樂部</w:t>
            </w:r>
          </w:p>
        </w:tc>
      </w:tr>
      <w:tr w:rsidR="0009368A" w14:paraId="24691A26" w14:textId="77777777" w:rsidTr="00E00881">
        <w:tc>
          <w:tcPr>
            <w:tcW w:w="1030" w:type="dxa"/>
          </w:tcPr>
          <w:p w14:paraId="16BA29E8" w14:textId="498916C1" w:rsidR="0009368A" w:rsidRPr="00392792" w:rsidRDefault="00392792" w:rsidP="00392792">
            <w:pPr>
              <w:rPr>
                <w:sz w:val="20"/>
                <w:szCs w:val="20"/>
              </w:rPr>
            </w:pPr>
            <w:r>
              <w:rPr>
                <w:rFonts w:hint="eastAsia"/>
                <w:sz w:val="20"/>
                <w:szCs w:val="20"/>
              </w:rPr>
              <w:t>2</w:t>
            </w:r>
            <w:r>
              <w:rPr>
                <w:sz w:val="20"/>
                <w:szCs w:val="20"/>
              </w:rPr>
              <w:t>1.</w:t>
            </w:r>
            <w:r>
              <w:rPr>
                <w:rFonts w:hint="eastAsia"/>
                <w:sz w:val="20"/>
                <w:szCs w:val="20"/>
              </w:rPr>
              <w:t xml:space="preserve"> </w:t>
            </w:r>
            <w:r w:rsidRPr="00392792">
              <w:rPr>
                <w:rFonts w:hint="eastAsia"/>
                <w:sz w:val="20"/>
                <w:szCs w:val="20"/>
              </w:rPr>
              <w:t>團際發展</w:t>
            </w:r>
          </w:p>
        </w:tc>
        <w:tc>
          <w:tcPr>
            <w:tcW w:w="1043" w:type="dxa"/>
          </w:tcPr>
          <w:p w14:paraId="7EE65BC8" w14:textId="49294787" w:rsidR="0009368A" w:rsidRPr="0009368A" w:rsidRDefault="00392792" w:rsidP="0009368A">
            <w:pPr>
              <w:rPr>
                <w:sz w:val="20"/>
                <w:szCs w:val="20"/>
              </w:rPr>
            </w:pPr>
            <w:r>
              <w:rPr>
                <w:rFonts w:hint="eastAsia"/>
                <w:sz w:val="20"/>
                <w:szCs w:val="20"/>
              </w:rPr>
              <w:t>2</w:t>
            </w:r>
            <w:r>
              <w:rPr>
                <w:sz w:val="20"/>
                <w:szCs w:val="20"/>
              </w:rPr>
              <w:t>2.</w:t>
            </w:r>
            <w:r w:rsidRPr="00392792">
              <w:rPr>
                <w:sz w:val="20"/>
                <w:szCs w:val="20"/>
              </w:rPr>
              <w:t>26,000</w:t>
            </w:r>
          </w:p>
        </w:tc>
        <w:tc>
          <w:tcPr>
            <w:tcW w:w="1039" w:type="dxa"/>
          </w:tcPr>
          <w:p w14:paraId="665BF1D4" w14:textId="5B51EA97" w:rsidR="0009368A" w:rsidRPr="0009368A" w:rsidRDefault="00392792" w:rsidP="0009368A">
            <w:pPr>
              <w:rPr>
                <w:sz w:val="20"/>
                <w:szCs w:val="20"/>
              </w:rPr>
            </w:pPr>
            <w:r>
              <w:rPr>
                <w:rFonts w:hint="eastAsia"/>
                <w:sz w:val="20"/>
                <w:szCs w:val="20"/>
              </w:rPr>
              <w:t>2</w:t>
            </w:r>
            <w:r>
              <w:rPr>
                <w:sz w:val="20"/>
                <w:szCs w:val="20"/>
              </w:rPr>
              <w:t xml:space="preserve">3. </w:t>
            </w:r>
            <w:r w:rsidR="001608A3">
              <w:rPr>
                <w:rFonts w:hint="eastAsia"/>
                <w:sz w:val="20"/>
                <w:szCs w:val="20"/>
              </w:rPr>
              <w:t>股東大會</w:t>
            </w:r>
          </w:p>
        </w:tc>
        <w:tc>
          <w:tcPr>
            <w:tcW w:w="1167" w:type="dxa"/>
          </w:tcPr>
          <w:p w14:paraId="5CFE43E5" w14:textId="77777777" w:rsidR="0009368A" w:rsidRDefault="00392792" w:rsidP="0009368A">
            <w:pPr>
              <w:rPr>
                <w:sz w:val="20"/>
                <w:szCs w:val="20"/>
              </w:rPr>
            </w:pPr>
            <w:r>
              <w:rPr>
                <w:rFonts w:hint="eastAsia"/>
                <w:sz w:val="20"/>
                <w:szCs w:val="20"/>
              </w:rPr>
              <w:t>2</w:t>
            </w:r>
            <w:r>
              <w:rPr>
                <w:sz w:val="20"/>
                <w:szCs w:val="20"/>
              </w:rPr>
              <w:t xml:space="preserve">4. </w:t>
            </w:r>
            <w:r w:rsidR="001608A3">
              <w:rPr>
                <w:rFonts w:hint="eastAsia"/>
                <w:sz w:val="20"/>
                <w:szCs w:val="20"/>
              </w:rPr>
              <w:t>綜效</w:t>
            </w:r>
          </w:p>
          <w:p w14:paraId="70593AB0" w14:textId="34A8083E" w:rsidR="001608A3" w:rsidRPr="0009368A" w:rsidRDefault="001608A3" w:rsidP="0009368A">
            <w:pPr>
              <w:rPr>
                <w:sz w:val="20"/>
                <w:szCs w:val="20"/>
              </w:rPr>
            </w:pPr>
            <w:r>
              <w:rPr>
                <w:rFonts w:hint="eastAsia"/>
                <w:sz w:val="20"/>
                <w:szCs w:val="20"/>
              </w:rPr>
              <w:t>(</w:t>
            </w:r>
            <w:r w:rsidRPr="001608A3">
              <w:rPr>
                <w:sz w:val="20"/>
                <w:szCs w:val="20"/>
              </w:rPr>
              <w:t>Synergism</w:t>
            </w:r>
            <w:r>
              <w:rPr>
                <w:rFonts w:hint="eastAsia"/>
                <w:sz w:val="20"/>
                <w:szCs w:val="20"/>
              </w:rPr>
              <w:t>)</w:t>
            </w:r>
          </w:p>
        </w:tc>
        <w:tc>
          <w:tcPr>
            <w:tcW w:w="1032" w:type="dxa"/>
          </w:tcPr>
          <w:p w14:paraId="2A2D68A0" w14:textId="24AB9B54" w:rsidR="0009368A" w:rsidRPr="0009368A" w:rsidRDefault="00392792" w:rsidP="0009368A">
            <w:pPr>
              <w:rPr>
                <w:sz w:val="20"/>
                <w:szCs w:val="20"/>
              </w:rPr>
            </w:pPr>
            <w:r>
              <w:rPr>
                <w:rFonts w:hint="eastAsia"/>
                <w:sz w:val="20"/>
                <w:szCs w:val="20"/>
              </w:rPr>
              <w:t>2</w:t>
            </w:r>
            <w:r>
              <w:rPr>
                <w:sz w:val="20"/>
                <w:szCs w:val="20"/>
              </w:rPr>
              <w:t xml:space="preserve">5. </w:t>
            </w:r>
            <w:r w:rsidR="00ED2CA0" w:rsidRPr="00ED2CA0">
              <w:rPr>
                <w:rFonts w:hint="eastAsia"/>
                <w:sz w:val="20"/>
                <w:szCs w:val="20"/>
              </w:rPr>
              <w:t>感覺</w:t>
            </w:r>
            <w:r w:rsidR="00ED2CA0">
              <w:rPr>
                <w:rFonts w:hint="eastAsia"/>
                <w:sz w:val="20"/>
                <w:szCs w:val="20"/>
              </w:rPr>
              <w:t>/</w:t>
            </w:r>
            <w:r w:rsidR="00ED2CA0" w:rsidRPr="00ED2CA0">
              <w:rPr>
                <w:rFonts w:hint="eastAsia"/>
                <w:sz w:val="20"/>
                <w:szCs w:val="20"/>
              </w:rPr>
              <w:t>思考</w:t>
            </w:r>
          </w:p>
        </w:tc>
        <w:tc>
          <w:tcPr>
            <w:tcW w:w="1032" w:type="dxa"/>
          </w:tcPr>
          <w:p w14:paraId="2B13912D" w14:textId="2CAA43A6" w:rsidR="0009368A" w:rsidRPr="0009368A" w:rsidRDefault="00392792" w:rsidP="0009368A">
            <w:pPr>
              <w:rPr>
                <w:sz w:val="20"/>
                <w:szCs w:val="20"/>
              </w:rPr>
            </w:pPr>
            <w:r>
              <w:rPr>
                <w:rFonts w:hint="eastAsia"/>
                <w:sz w:val="20"/>
                <w:szCs w:val="20"/>
              </w:rPr>
              <w:t>2</w:t>
            </w:r>
            <w:r>
              <w:rPr>
                <w:sz w:val="20"/>
                <w:szCs w:val="20"/>
              </w:rPr>
              <w:t xml:space="preserve">6. </w:t>
            </w:r>
            <w:r w:rsidR="00ED2CA0" w:rsidRPr="00ED2CA0">
              <w:rPr>
                <w:rFonts w:hint="eastAsia"/>
                <w:sz w:val="20"/>
                <w:szCs w:val="20"/>
              </w:rPr>
              <w:t>感覺</w:t>
            </w:r>
            <w:r w:rsidR="00ED2CA0">
              <w:rPr>
                <w:rFonts w:hint="eastAsia"/>
                <w:sz w:val="20"/>
                <w:szCs w:val="20"/>
              </w:rPr>
              <w:t>/</w:t>
            </w:r>
            <w:r w:rsidR="00ED2CA0" w:rsidRPr="00ED2CA0">
              <w:rPr>
                <w:rFonts w:hint="eastAsia"/>
                <w:sz w:val="20"/>
                <w:szCs w:val="20"/>
              </w:rPr>
              <w:t>思考</w:t>
            </w:r>
          </w:p>
        </w:tc>
        <w:tc>
          <w:tcPr>
            <w:tcW w:w="1032" w:type="dxa"/>
          </w:tcPr>
          <w:p w14:paraId="28B53707" w14:textId="59FC1C8D" w:rsidR="0009368A" w:rsidRPr="0009368A" w:rsidRDefault="00392792" w:rsidP="0009368A">
            <w:pPr>
              <w:rPr>
                <w:sz w:val="20"/>
                <w:szCs w:val="20"/>
              </w:rPr>
            </w:pPr>
            <w:r>
              <w:rPr>
                <w:rFonts w:hint="eastAsia"/>
                <w:sz w:val="20"/>
                <w:szCs w:val="20"/>
              </w:rPr>
              <w:t>2</w:t>
            </w:r>
            <w:r>
              <w:rPr>
                <w:sz w:val="20"/>
                <w:szCs w:val="20"/>
              </w:rPr>
              <w:t>7.</w:t>
            </w:r>
            <w:r w:rsidR="000038B1">
              <w:rPr>
                <w:rFonts w:hint="eastAsia"/>
                <w:sz w:val="20"/>
                <w:szCs w:val="20"/>
              </w:rPr>
              <w:t>事後</w:t>
            </w:r>
            <w:r>
              <w:rPr>
                <w:sz w:val="20"/>
                <w:szCs w:val="20"/>
              </w:rPr>
              <w:t xml:space="preserve"> </w:t>
            </w:r>
          </w:p>
        </w:tc>
        <w:tc>
          <w:tcPr>
            <w:tcW w:w="1032" w:type="dxa"/>
          </w:tcPr>
          <w:p w14:paraId="4B0CCC8D" w14:textId="073A7D2D" w:rsidR="0009368A" w:rsidRPr="0009368A" w:rsidRDefault="00392792" w:rsidP="0009368A">
            <w:pPr>
              <w:rPr>
                <w:sz w:val="20"/>
                <w:szCs w:val="20"/>
              </w:rPr>
            </w:pPr>
            <w:r>
              <w:rPr>
                <w:rFonts w:hint="eastAsia"/>
                <w:sz w:val="20"/>
                <w:szCs w:val="20"/>
              </w:rPr>
              <w:t>2</w:t>
            </w:r>
            <w:r>
              <w:rPr>
                <w:sz w:val="20"/>
                <w:szCs w:val="20"/>
              </w:rPr>
              <w:t xml:space="preserve">8. </w:t>
            </w:r>
            <w:r w:rsidR="000038B1">
              <w:rPr>
                <w:rFonts w:hint="eastAsia"/>
                <w:sz w:val="20"/>
                <w:szCs w:val="20"/>
              </w:rPr>
              <w:t>總體</w:t>
            </w:r>
          </w:p>
        </w:tc>
        <w:tc>
          <w:tcPr>
            <w:tcW w:w="1034" w:type="dxa"/>
          </w:tcPr>
          <w:p w14:paraId="4510223A" w14:textId="3081DA23" w:rsidR="0009368A" w:rsidRPr="0009368A" w:rsidRDefault="00392792" w:rsidP="0009368A">
            <w:pPr>
              <w:rPr>
                <w:sz w:val="20"/>
                <w:szCs w:val="20"/>
              </w:rPr>
            </w:pPr>
            <w:r>
              <w:rPr>
                <w:rFonts w:hint="eastAsia"/>
                <w:sz w:val="20"/>
                <w:szCs w:val="20"/>
              </w:rPr>
              <w:t>2</w:t>
            </w:r>
            <w:r>
              <w:rPr>
                <w:sz w:val="20"/>
                <w:szCs w:val="20"/>
              </w:rPr>
              <w:t xml:space="preserve">9. </w:t>
            </w:r>
            <w:r w:rsidR="000038B1">
              <w:rPr>
                <w:rFonts w:hint="eastAsia"/>
                <w:sz w:val="20"/>
                <w:szCs w:val="20"/>
              </w:rPr>
              <w:t>工作豐富化</w:t>
            </w:r>
          </w:p>
        </w:tc>
        <w:tc>
          <w:tcPr>
            <w:tcW w:w="1015" w:type="dxa"/>
          </w:tcPr>
          <w:p w14:paraId="16FDDF38" w14:textId="72EDAB2B" w:rsidR="0009368A" w:rsidRPr="0009368A" w:rsidRDefault="00392792" w:rsidP="0009368A">
            <w:pPr>
              <w:rPr>
                <w:sz w:val="20"/>
                <w:szCs w:val="20"/>
              </w:rPr>
            </w:pPr>
            <w:r>
              <w:rPr>
                <w:rFonts w:hint="eastAsia"/>
                <w:sz w:val="20"/>
                <w:szCs w:val="20"/>
              </w:rPr>
              <w:t>3</w:t>
            </w:r>
            <w:r>
              <w:rPr>
                <w:sz w:val="20"/>
                <w:szCs w:val="20"/>
              </w:rPr>
              <w:t xml:space="preserve">0. </w:t>
            </w:r>
            <w:r w:rsidR="000038B1" w:rsidRPr="000038B1">
              <w:rPr>
                <w:rFonts w:hint="eastAsia"/>
                <w:sz w:val="20"/>
                <w:szCs w:val="20"/>
              </w:rPr>
              <w:t>利害關係人</w:t>
            </w:r>
          </w:p>
        </w:tc>
      </w:tr>
      <w:tr w:rsidR="0009368A" w14:paraId="02626E08" w14:textId="77777777" w:rsidTr="00E00881">
        <w:tc>
          <w:tcPr>
            <w:tcW w:w="1030" w:type="dxa"/>
          </w:tcPr>
          <w:p w14:paraId="6F1CDD1F" w14:textId="53AD62BB" w:rsidR="0009368A" w:rsidRPr="0009368A" w:rsidRDefault="000038B1" w:rsidP="0009368A">
            <w:pPr>
              <w:rPr>
                <w:sz w:val="20"/>
                <w:szCs w:val="20"/>
              </w:rPr>
            </w:pPr>
            <w:r>
              <w:rPr>
                <w:rFonts w:hint="eastAsia"/>
                <w:sz w:val="20"/>
                <w:szCs w:val="20"/>
              </w:rPr>
              <w:t>3</w:t>
            </w:r>
            <w:r>
              <w:rPr>
                <w:sz w:val="20"/>
                <w:szCs w:val="20"/>
              </w:rPr>
              <w:t>1.</w:t>
            </w:r>
            <w:r w:rsidR="00020F01">
              <w:rPr>
                <w:rFonts w:hint="eastAsia"/>
                <w:sz w:val="20"/>
                <w:szCs w:val="20"/>
              </w:rPr>
              <w:t>核心能力</w:t>
            </w:r>
          </w:p>
        </w:tc>
        <w:tc>
          <w:tcPr>
            <w:tcW w:w="1043" w:type="dxa"/>
          </w:tcPr>
          <w:p w14:paraId="415BECBE" w14:textId="624BB914" w:rsidR="0009368A" w:rsidRPr="0009368A" w:rsidRDefault="000038B1" w:rsidP="0009368A">
            <w:pPr>
              <w:rPr>
                <w:sz w:val="20"/>
                <w:szCs w:val="20"/>
              </w:rPr>
            </w:pPr>
            <w:r>
              <w:rPr>
                <w:rFonts w:hint="eastAsia"/>
                <w:sz w:val="20"/>
                <w:szCs w:val="20"/>
              </w:rPr>
              <w:t>3</w:t>
            </w:r>
            <w:r>
              <w:rPr>
                <w:sz w:val="20"/>
                <w:szCs w:val="20"/>
              </w:rPr>
              <w:t>2.</w:t>
            </w:r>
            <w:r w:rsidR="00777FD5">
              <w:rPr>
                <w:rFonts w:hint="eastAsia"/>
                <w:sz w:val="20"/>
                <w:szCs w:val="20"/>
              </w:rPr>
              <w:t>市場滲透</w:t>
            </w:r>
          </w:p>
        </w:tc>
        <w:tc>
          <w:tcPr>
            <w:tcW w:w="1039" w:type="dxa"/>
          </w:tcPr>
          <w:p w14:paraId="7E95FFE0" w14:textId="5CF9A440" w:rsidR="0009368A" w:rsidRPr="0009368A" w:rsidRDefault="000038B1" w:rsidP="0009368A">
            <w:pPr>
              <w:rPr>
                <w:sz w:val="20"/>
                <w:szCs w:val="20"/>
              </w:rPr>
            </w:pPr>
            <w:r>
              <w:rPr>
                <w:rFonts w:hint="eastAsia"/>
                <w:sz w:val="20"/>
                <w:szCs w:val="20"/>
              </w:rPr>
              <w:t>3</w:t>
            </w:r>
            <w:r>
              <w:rPr>
                <w:sz w:val="20"/>
                <w:szCs w:val="20"/>
              </w:rPr>
              <w:t>3.</w:t>
            </w:r>
            <w:r w:rsidR="00996638">
              <w:rPr>
                <w:sz w:val="20"/>
                <w:szCs w:val="20"/>
              </w:rPr>
              <w:t>4,000</w:t>
            </w:r>
          </w:p>
        </w:tc>
        <w:tc>
          <w:tcPr>
            <w:tcW w:w="1167" w:type="dxa"/>
          </w:tcPr>
          <w:p w14:paraId="5B861FD2" w14:textId="50BFBB92" w:rsidR="0009368A" w:rsidRPr="0009368A" w:rsidRDefault="000038B1" w:rsidP="0009368A">
            <w:pPr>
              <w:rPr>
                <w:sz w:val="20"/>
                <w:szCs w:val="20"/>
              </w:rPr>
            </w:pPr>
            <w:r>
              <w:rPr>
                <w:rFonts w:hint="eastAsia"/>
                <w:sz w:val="20"/>
                <w:szCs w:val="20"/>
              </w:rPr>
              <w:t>3</w:t>
            </w:r>
            <w:r>
              <w:rPr>
                <w:sz w:val="20"/>
                <w:szCs w:val="20"/>
              </w:rPr>
              <w:t>4.</w:t>
            </w:r>
            <w:r w:rsidR="00996638">
              <w:rPr>
                <w:rFonts w:hint="eastAsia"/>
                <w:sz w:val="20"/>
                <w:szCs w:val="20"/>
              </w:rPr>
              <w:t>增強</w:t>
            </w:r>
          </w:p>
        </w:tc>
        <w:tc>
          <w:tcPr>
            <w:tcW w:w="1032" w:type="dxa"/>
          </w:tcPr>
          <w:p w14:paraId="437FA769" w14:textId="308AD93B" w:rsidR="0009368A" w:rsidRPr="0009368A" w:rsidRDefault="000038B1" w:rsidP="0009368A">
            <w:pPr>
              <w:rPr>
                <w:sz w:val="20"/>
                <w:szCs w:val="20"/>
              </w:rPr>
            </w:pPr>
            <w:r>
              <w:rPr>
                <w:rFonts w:hint="eastAsia"/>
                <w:sz w:val="20"/>
                <w:szCs w:val="20"/>
              </w:rPr>
              <w:t>3</w:t>
            </w:r>
            <w:r>
              <w:rPr>
                <w:sz w:val="20"/>
                <w:szCs w:val="20"/>
              </w:rPr>
              <w:t>5.</w:t>
            </w:r>
            <w:r w:rsidR="00E00881">
              <w:rPr>
                <w:rFonts w:hint="eastAsia"/>
              </w:rPr>
              <w:t xml:space="preserve"> </w:t>
            </w:r>
            <w:r w:rsidR="00E00881" w:rsidRPr="00E00881">
              <w:rPr>
                <w:rFonts w:hint="eastAsia"/>
                <w:sz w:val="20"/>
                <w:szCs w:val="20"/>
              </w:rPr>
              <w:t>企業資源規劃</w:t>
            </w:r>
            <w:r w:rsidR="00E00881" w:rsidRPr="00E00881">
              <w:rPr>
                <w:rFonts w:hint="eastAsia"/>
                <w:sz w:val="20"/>
                <w:szCs w:val="20"/>
              </w:rPr>
              <w:t>(ERP)</w:t>
            </w:r>
          </w:p>
        </w:tc>
        <w:tc>
          <w:tcPr>
            <w:tcW w:w="1032" w:type="dxa"/>
          </w:tcPr>
          <w:p w14:paraId="1346451C" w14:textId="3F0E48B3" w:rsidR="0009368A" w:rsidRPr="0009368A" w:rsidRDefault="000038B1" w:rsidP="0009368A">
            <w:pPr>
              <w:rPr>
                <w:sz w:val="20"/>
                <w:szCs w:val="20"/>
              </w:rPr>
            </w:pPr>
            <w:r>
              <w:rPr>
                <w:rFonts w:hint="eastAsia"/>
                <w:sz w:val="20"/>
                <w:szCs w:val="20"/>
              </w:rPr>
              <w:t>3</w:t>
            </w:r>
            <w:r>
              <w:rPr>
                <w:sz w:val="20"/>
                <w:szCs w:val="20"/>
              </w:rPr>
              <w:t>6.</w:t>
            </w:r>
            <w:r w:rsidR="00E00881">
              <w:rPr>
                <w:rFonts w:hint="eastAsia"/>
              </w:rPr>
              <w:t xml:space="preserve"> </w:t>
            </w:r>
            <w:r w:rsidR="00E00881" w:rsidRPr="00E00881">
              <w:rPr>
                <w:rFonts w:hint="eastAsia"/>
                <w:sz w:val="20"/>
                <w:szCs w:val="20"/>
              </w:rPr>
              <w:t>POS</w:t>
            </w:r>
            <w:r w:rsidR="00E00881" w:rsidRPr="00E00881">
              <w:rPr>
                <w:rFonts w:hint="eastAsia"/>
                <w:sz w:val="20"/>
                <w:szCs w:val="20"/>
              </w:rPr>
              <w:t>系統</w:t>
            </w:r>
            <w:r w:rsidR="00E00881">
              <w:rPr>
                <w:rFonts w:hint="eastAsia"/>
                <w:sz w:val="20"/>
                <w:szCs w:val="20"/>
              </w:rPr>
              <w:t>/</w:t>
            </w:r>
            <w:r w:rsidR="00E00881" w:rsidRPr="00E00881">
              <w:rPr>
                <w:rFonts w:hint="eastAsia"/>
                <w:sz w:val="20"/>
                <w:szCs w:val="20"/>
              </w:rPr>
              <w:t>銷售時點信息</w:t>
            </w:r>
          </w:p>
        </w:tc>
        <w:tc>
          <w:tcPr>
            <w:tcW w:w="1032" w:type="dxa"/>
          </w:tcPr>
          <w:p w14:paraId="09D5EE1C" w14:textId="33A8B314" w:rsidR="0009368A" w:rsidRPr="0009368A" w:rsidRDefault="000038B1" w:rsidP="0009368A">
            <w:pPr>
              <w:rPr>
                <w:sz w:val="20"/>
                <w:szCs w:val="20"/>
              </w:rPr>
            </w:pPr>
            <w:r>
              <w:rPr>
                <w:rFonts w:hint="eastAsia"/>
                <w:sz w:val="20"/>
                <w:szCs w:val="20"/>
              </w:rPr>
              <w:t>3</w:t>
            </w:r>
            <w:r>
              <w:rPr>
                <w:sz w:val="20"/>
                <w:szCs w:val="20"/>
              </w:rPr>
              <w:t>7.</w:t>
            </w:r>
            <w:r w:rsidR="00E00881">
              <w:rPr>
                <w:rFonts w:hint="eastAsia"/>
              </w:rPr>
              <w:t xml:space="preserve"> </w:t>
            </w:r>
            <w:r w:rsidR="00E00881" w:rsidRPr="00E00881">
              <w:rPr>
                <w:rFonts w:hint="eastAsia"/>
                <w:sz w:val="20"/>
                <w:szCs w:val="20"/>
              </w:rPr>
              <w:t>梅歐</w:t>
            </w:r>
            <w:r w:rsidR="00E00881">
              <w:rPr>
                <w:rFonts w:hint="eastAsia"/>
                <w:sz w:val="20"/>
                <w:szCs w:val="20"/>
              </w:rPr>
              <w:t>/</w:t>
            </w:r>
            <w:r w:rsidR="00E00881">
              <w:rPr>
                <w:rFonts w:hint="eastAsia"/>
                <w:sz w:val="20"/>
                <w:szCs w:val="20"/>
              </w:rPr>
              <w:t>岳</w:t>
            </w:r>
            <w:r w:rsidR="00E00881">
              <w:rPr>
                <w:rFonts w:hint="eastAsia"/>
                <w:sz w:val="20"/>
                <w:szCs w:val="20"/>
              </w:rPr>
              <w:t>/</w:t>
            </w:r>
            <w:r w:rsidR="00E00881">
              <w:rPr>
                <w:rFonts w:hint="eastAsia"/>
                <w:sz w:val="20"/>
                <w:szCs w:val="20"/>
              </w:rPr>
              <w:t>育</w:t>
            </w:r>
            <w:r w:rsidR="00E00881" w:rsidRPr="00E00881">
              <w:rPr>
                <w:rFonts w:hint="eastAsia"/>
                <w:sz w:val="20"/>
                <w:szCs w:val="20"/>
              </w:rPr>
              <w:t>（</w:t>
            </w:r>
            <w:r w:rsidR="00E00881" w:rsidRPr="00E00881">
              <w:rPr>
                <w:rFonts w:hint="eastAsia"/>
                <w:sz w:val="20"/>
                <w:szCs w:val="20"/>
              </w:rPr>
              <w:t>Mayo</w:t>
            </w:r>
            <w:r w:rsidR="00E00881" w:rsidRPr="00E00881">
              <w:rPr>
                <w:rFonts w:hint="eastAsia"/>
                <w:sz w:val="20"/>
                <w:szCs w:val="20"/>
              </w:rPr>
              <w:t>）</w:t>
            </w:r>
          </w:p>
        </w:tc>
        <w:tc>
          <w:tcPr>
            <w:tcW w:w="1032" w:type="dxa"/>
          </w:tcPr>
          <w:p w14:paraId="6F1C5EB8" w14:textId="771A2735" w:rsidR="0009368A" w:rsidRPr="0009368A" w:rsidRDefault="000038B1" w:rsidP="0009368A">
            <w:pPr>
              <w:rPr>
                <w:sz w:val="20"/>
                <w:szCs w:val="20"/>
              </w:rPr>
            </w:pPr>
            <w:r>
              <w:rPr>
                <w:rFonts w:hint="eastAsia"/>
                <w:sz w:val="20"/>
                <w:szCs w:val="20"/>
              </w:rPr>
              <w:t>3</w:t>
            </w:r>
            <w:r>
              <w:rPr>
                <w:sz w:val="20"/>
                <w:szCs w:val="20"/>
              </w:rPr>
              <w:t>8.</w:t>
            </w:r>
            <w:r w:rsidR="00E00881" w:rsidRPr="00E00881">
              <w:rPr>
                <w:rFonts w:hint="eastAsia"/>
                <w:sz w:val="20"/>
                <w:szCs w:val="20"/>
              </w:rPr>
              <w:t xml:space="preserve"> </w:t>
            </w:r>
            <w:r w:rsidR="00E00881" w:rsidRPr="00E00881">
              <w:rPr>
                <w:rFonts w:hint="eastAsia"/>
                <w:sz w:val="20"/>
                <w:szCs w:val="20"/>
              </w:rPr>
              <w:t>向後垂直</w:t>
            </w:r>
          </w:p>
        </w:tc>
        <w:tc>
          <w:tcPr>
            <w:tcW w:w="1034" w:type="dxa"/>
          </w:tcPr>
          <w:p w14:paraId="2E6A9BAD" w14:textId="066E7BB7" w:rsidR="0009368A" w:rsidRPr="0009368A" w:rsidRDefault="000038B1" w:rsidP="0009368A">
            <w:pPr>
              <w:rPr>
                <w:sz w:val="20"/>
                <w:szCs w:val="20"/>
              </w:rPr>
            </w:pPr>
            <w:r>
              <w:rPr>
                <w:rFonts w:hint="eastAsia"/>
                <w:sz w:val="20"/>
                <w:szCs w:val="20"/>
              </w:rPr>
              <w:t>3</w:t>
            </w:r>
            <w:r>
              <w:rPr>
                <w:sz w:val="20"/>
                <w:szCs w:val="20"/>
              </w:rPr>
              <w:t>9.</w:t>
            </w:r>
            <w:r w:rsidR="00E00881">
              <w:rPr>
                <w:rFonts w:hint="eastAsia"/>
                <w:sz w:val="20"/>
                <w:szCs w:val="20"/>
              </w:rPr>
              <w:t>權變</w:t>
            </w:r>
          </w:p>
        </w:tc>
        <w:tc>
          <w:tcPr>
            <w:tcW w:w="1015" w:type="dxa"/>
          </w:tcPr>
          <w:p w14:paraId="4AE305CD" w14:textId="2E38FD41" w:rsidR="0009368A" w:rsidRPr="0009368A" w:rsidRDefault="000038B1" w:rsidP="0009368A">
            <w:pPr>
              <w:rPr>
                <w:sz w:val="20"/>
                <w:szCs w:val="20"/>
              </w:rPr>
            </w:pPr>
            <w:r>
              <w:rPr>
                <w:rFonts w:hint="eastAsia"/>
                <w:sz w:val="20"/>
                <w:szCs w:val="20"/>
              </w:rPr>
              <w:t>4</w:t>
            </w:r>
            <w:r>
              <w:rPr>
                <w:sz w:val="20"/>
                <w:szCs w:val="20"/>
              </w:rPr>
              <w:t>0.</w:t>
            </w:r>
            <w:r w:rsidR="00E00881">
              <w:rPr>
                <w:sz w:val="20"/>
                <w:szCs w:val="20"/>
              </w:rPr>
              <w:t>15</w:t>
            </w:r>
          </w:p>
        </w:tc>
      </w:tr>
      <w:tr w:rsidR="0009368A" w14:paraId="03A8DE4B" w14:textId="77777777" w:rsidTr="00E00881">
        <w:tc>
          <w:tcPr>
            <w:tcW w:w="1030" w:type="dxa"/>
          </w:tcPr>
          <w:p w14:paraId="1523D33E" w14:textId="420D59ED" w:rsidR="0009368A" w:rsidRPr="0009368A" w:rsidRDefault="00E00881" w:rsidP="0009368A">
            <w:pPr>
              <w:rPr>
                <w:sz w:val="20"/>
                <w:szCs w:val="20"/>
              </w:rPr>
            </w:pPr>
            <w:r>
              <w:rPr>
                <w:rFonts w:hint="eastAsia"/>
                <w:sz w:val="20"/>
                <w:szCs w:val="20"/>
              </w:rPr>
              <w:t>4</w:t>
            </w:r>
            <w:r>
              <w:rPr>
                <w:sz w:val="20"/>
                <w:szCs w:val="20"/>
              </w:rPr>
              <w:t>1.</w:t>
            </w:r>
            <w:r>
              <w:rPr>
                <w:rFonts w:hint="eastAsia"/>
                <w:sz w:val="20"/>
                <w:szCs w:val="20"/>
              </w:rPr>
              <w:t>速動</w:t>
            </w:r>
          </w:p>
        </w:tc>
        <w:tc>
          <w:tcPr>
            <w:tcW w:w="1043" w:type="dxa"/>
          </w:tcPr>
          <w:p w14:paraId="1A6BBD0E" w14:textId="662976ED" w:rsidR="0009368A" w:rsidRPr="0009368A" w:rsidRDefault="00E00881" w:rsidP="0009368A">
            <w:pPr>
              <w:rPr>
                <w:sz w:val="20"/>
                <w:szCs w:val="20"/>
              </w:rPr>
            </w:pPr>
            <w:r>
              <w:rPr>
                <w:rFonts w:hint="eastAsia"/>
                <w:sz w:val="20"/>
                <w:szCs w:val="20"/>
              </w:rPr>
              <w:t>4</w:t>
            </w:r>
            <w:r>
              <w:rPr>
                <w:sz w:val="20"/>
                <w:szCs w:val="20"/>
              </w:rPr>
              <w:t>2.</w:t>
            </w:r>
            <w:r>
              <w:rPr>
                <w:rFonts w:hint="eastAsia"/>
                <w:sz w:val="20"/>
                <w:szCs w:val="20"/>
              </w:rPr>
              <w:t>解凍</w:t>
            </w:r>
          </w:p>
        </w:tc>
        <w:tc>
          <w:tcPr>
            <w:tcW w:w="1039" w:type="dxa"/>
          </w:tcPr>
          <w:p w14:paraId="3240902A" w14:textId="4E94AC0B" w:rsidR="0009368A" w:rsidRPr="0009368A" w:rsidRDefault="00E00881" w:rsidP="0009368A">
            <w:pPr>
              <w:rPr>
                <w:sz w:val="20"/>
                <w:szCs w:val="20"/>
              </w:rPr>
            </w:pPr>
            <w:r>
              <w:rPr>
                <w:rFonts w:hint="eastAsia"/>
                <w:sz w:val="20"/>
                <w:szCs w:val="20"/>
              </w:rPr>
              <w:t>4</w:t>
            </w:r>
            <w:r>
              <w:rPr>
                <w:sz w:val="20"/>
                <w:szCs w:val="20"/>
              </w:rPr>
              <w:t>3.</w:t>
            </w:r>
            <w:r>
              <w:rPr>
                <w:rFonts w:hint="eastAsia"/>
                <w:sz w:val="20"/>
                <w:szCs w:val="20"/>
              </w:rPr>
              <w:t>再結凍</w:t>
            </w:r>
          </w:p>
        </w:tc>
        <w:tc>
          <w:tcPr>
            <w:tcW w:w="1167" w:type="dxa"/>
          </w:tcPr>
          <w:p w14:paraId="71E75912" w14:textId="73C5458D" w:rsidR="0009368A" w:rsidRPr="0009368A" w:rsidRDefault="00E00881" w:rsidP="0009368A">
            <w:pPr>
              <w:rPr>
                <w:sz w:val="20"/>
                <w:szCs w:val="20"/>
              </w:rPr>
            </w:pPr>
            <w:r>
              <w:rPr>
                <w:rFonts w:hint="eastAsia"/>
                <w:sz w:val="20"/>
                <w:szCs w:val="20"/>
              </w:rPr>
              <w:t>4</w:t>
            </w:r>
            <w:r>
              <w:rPr>
                <w:sz w:val="20"/>
                <w:szCs w:val="20"/>
              </w:rPr>
              <w:t>4.Y</w:t>
            </w:r>
          </w:p>
        </w:tc>
        <w:tc>
          <w:tcPr>
            <w:tcW w:w="1032" w:type="dxa"/>
          </w:tcPr>
          <w:p w14:paraId="5351021F" w14:textId="24EC8066" w:rsidR="0009368A" w:rsidRPr="0009368A" w:rsidRDefault="00E00881" w:rsidP="0009368A">
            <w:pPr>
              <w:rPr>
                <w:sz w:val="20"/>
                <w:szCs w:val="20"/>
              </w:rPr>
            </w:pPr>
            <w:r>
              <w:rPr>
                <w:rFonts w:hint="eastAsia"/>
                <w:sz w:val="20"/>
                <w:szCs w:val="20"/>
              </w:rPr>
              <w:t>4</w:t>
            </w:r>
            <w:r>
              <w:rPr>
                <w:sz w:val="20"/>
                <w:szCs w:val="20"/>
              </w:rPr>
              <w:t>5.</w:t>
            </w:r>
            <w:r>
              <w:rPr>
                <w:rFonts w:hint="eastAsia"/>
                <w:sz w:val="20"/>
                <w:szCs w:val="20"/>
              </w:rPr>
              <w:t>保健</w:t>
            </w:r>
          </w:p>
        </w:tc>
        <w:tc>
          <w:tcPr>
            <w:tcW w:w="1032" w:type="dxa"/>
          </w:tcPr>
          <w:p w14:paraId="65CB3F65" w14:textId="008DD720" w:rsidR="0009368A" w:rsidRPr="0009368A" w:rsidRDefault="00E00881" w:rsidP="0009368A">
            <w:pPr>
              <w:rPr>
                <w:sz w:val="20"/>
                <w:szCs w:val="20"/>
              </w:rPr>
            </w:pPr>
            <w:r>
              <w:rPr>
                <w:rFonts w:hint="eastAsia"/>
                <w:sz w:val="20"/>
                <w:szCs w:val="20"/>
              </w:rPr>
              <w:t>4</w:t>
            </w:r>
            <w:r>
              <w:rPr>
                <w:sz w:val="20"/>
                <w:szCs w:val="20"/>
              </w:rPr>
              <w:t>6.</w:t>
            </w:r>
            <w:r>
              <w:rPr>
                <w:rFonts w:hint="eastAsia"/>
                <w:sz w:val="20"/>
                <w:szCs w:val="20"/>
              </w:rPr>
              <w:t>市場</w:t>
            </w:r>
          </w:p>
        </w:tc>
        <w:tc>
          <w:tcPr>
            <w:tcW w:w="1032" w:type="dxa"/>
          </w:tcPr>
          <w:p w14:paraId="414BE141" w14:textId="3D9BF42F" w:rsidR="0009368A" w:rsidRPr="0009368A" w:rsidRDefault="00E00881" w:rsidP="0009368A">
            <w:pPr>
              <w:rPr>
                <w:sz w:val="20"/>
                <w:szCs w:val="20"/>
              </w:rPr>
            </w:pPr>
            <w:r>
              <w:rPr>
                <w:rFonts w:hint="eastAsia"/>
                <w:sz w:val="20"/>
                <w:szCs w:val="20"/>
              </w:rPr>
              <w:t>4</w:t>
            </w:r>
            <w:r>
              <w:rPr>
                <w:sz w:val="20"/>
                <w:szCs w:val="20"/>
              </w:rPr>
              <w:t>7.</w:t>
            </w:r>
            <w:r w:rsidR="0013245C">
              <w:rPr>
                <w:rFonts w:hint="eastAsia"/>
                <w:sz w:val="20"/>
                <w:szCs w:val="20"/>
              </w:rPr>
              <w:t>內隱</w:t>
            </w:r>
          </w:p>
        </w:tc>
        <w:tc>
          <w:tcPr>
            <w:tcW w:w="1032" w:type="dxa"/>
          </w:tcPr>
          <w:p w14:paraId="170D531B" w14:textId="499F7AC5" w:rsidR="0009368A" w:rsidRPr="0009368A" w:rsidRDefault="00E00881" w:rsidP="0009368A">
            <w:pPr>
              <w:rPr>
                <w:sz w:val="20"/>
                <w:szCs w:val="20"/>
              </w:rPr>
            </w:pPr>
            <w:r>
              <w:rPr>
                <w:rFonts w:hint="eastAsia"/>
                <w:sz w:val="20"/>
                <w:szCs w:val="20"/>
              </w:rPr>
              <w:t>4</w:t>
            </w:r>
            <w:r>
              <w:rPr>
                <w:sz w:val="20"/>
                <w:szCs w:val="20"/>
              </w:rPr>
              <w:t>8.</w:t>
            </w:r>
            <w:r w:rsidR="0013245C">
              <w:rPr>
                <w:rFonts w:hint="eastAsia"/>
                <w:sz w:val="20"/>
                <w:szCs w:val="20"/>
              </w:rPr>
              <w:t>效率</w:t>
            </w:r>
          </w:p>
        </w:tc>
        <w:tc>
          <w:tcPr>
            <w:tcW w:w="1034" w:type="dxa"/>
          </w:tcPr>
          <w:p w14:paraId="7539FA23" w14:textId="5C38CFD6" w:rsidR="0009368A" w:rsidRPr="0009368A" w:rsidRDefault="00E00881" w:rsidP="0009368A">
            <w:pPr>
              <w:rPr>
                <w:sz w:val="20"/>
                <w:szCs w:val="20"/>
              </w:rPr>
            </w:pPr>
            <w:r>
              <w:rPr>
                <w:rFonts w:hint="eastAsia"/>
                <w:sz w:val="20"/>
                <w:szCs w:val="20"/>
              </w:rPr>
              <w:t>4</w:t>
            </w:r>
            <w:r>
              <w:rPr>
                <w:sz w:val="20"/>
                <w:szCs w:val="20"/>
              </w:rPr>
              <w:t>9.</w:t>
            </w:r>
            <w:r w:rsidR="00646A28">
              <w:rPr>
                <w:rFonts w:hint="eastAsia"/>
                <w:sz w:val="20"/>
                <w:szCs w:val="20"/>
              </w:rPr>
              <w:t>核心</w:t>
            </w:r>
          </w:p>
        </w:tc>
        <w:tc>
          <w:tcPr>
            <w:tcW w:w="1015" w:type="dxa"/>
          </w:tcPr>
          <w:p w14:paraId="4C3E0DEB" w14:textId="3E1535CE" w:rsidR="0009368A" w:rsidRPr="0009368A" w:rsidRDefault="00E00881" w:rsidP="0009368A">
            <w:pPr>
              <w:rPr>
                <w:sz w:val="20"/>
                <w:szCs w:val="20"/>
              </w:rPr>
            </w:pPr>
            <w:r>
              <w:rPr>
                <w:rFonts w:hint="eastAsia"/>
                <w:sz w:val="20"/>
                <w:szCs w:val="20"/>
              </w:rPr>
              <w:t>5</w:t>
            </w:r>
            <w:r>
              <w:rPr>
                <w:sz w:val="20"/>
                <w:szCs w:val="20"/>
              </w:rPr>
              <w:t>0.</w:t>
            </w:r>
            <w:r w:rsidR="00646A28">
              <w:rPr>
                <w:rFonts w:hint="eastAsia"/>
                <w:sz w:val="20"/>
                <w:szCs w:val="20"/>
              </w:rPr>
              <w:t>電子商務</w:t>
            </w:r>
          </w:p>
        </w:tc>
      </w:tr>
    </w:tbl>
    <w:p w14:paraId="1D072FDE" w14:textId="0ECE4FB1" w:rsidR="00B9469D" w:rsidRDefault="00B9469D" w:rsidP="0009368A"/>
    <w:sectPr w:rsidR="00B9469D" w:rsidSect="00B9469D">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0EEC" w14:textId="77777777" w:rsidR="00AD0B96" w:rsidRDefault="00AD0B96" w:rsidP="00B9469D">
      <w:r>
        <w:separator/>
      </w:r>
    </w:p>
  </w:endnote>
  <w:endnote w:type="continuationSeparator" w:id="0">
    <w:p w14:paraId="6B0F71BE" w14:textId="77777777" w:rsidR="00AD0B96" w:rsidRDefault="00AD0B96" w:rsidP="00B9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2564" w14:textId="77777777" w:rsidR="00AD0B96" w:rsidRDefault="00AD0B96" w:rsidP="00B9469D">
      <w:r>
        <w:separator/>
      </w:r>
    </w:p>
  </w:footnote>
  <w:footnote w:type="continuationSeparator" w:id="0">
    <w:p w14:paraId="330953BA" w14:textId="77777777" w:rsidR="00AD0B96" w:rsidRDefault="00AD0B96" w:rsidP="00B9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5D9E" w14:textId="6D2752B4" w:rsidR="00B9469D" w:rsidRPr="00E00881" w:rsidRDefault="00B9469D" w:rsidP="00B9469D">
    <w:pPr>
      <w:pStyle w:val="a3"/>
      <w:jc w:val="center"/>
      <w:rPr>
        <w:color w:val="0000FF"/>
        <w:sz w:val="46"/>
        <w:szCs w:val="46"/>
      </w:rPr>
    </w:pPr>
    <w:r w:rsidRPr="00E00881">
      <w:rPr>
        <w:rFonts w:hint="eastAsia"/>
        <w:color w:val="0000FF"/>
        <w:sz w:val="46"/>
        <w:szCs w:val="46"/>
      </w:rPr>
      <w:t>企業管理填空題</w:t>
    </w:r>
    <w:r w:rsidR="002E6BD6" w:rsidRPr="00E00881">
      <w:rPr>
        <w:rFonts w:hint="eastAsia"/>
        <w:color w:val="0000FF"/>
        <w:sz w:val="46"/>
        <w:szCs w:val="46"/>
      </w:rPr>
      <w:t>練習</w:t>
    </w:r>
    <w:r w:rsidR="0009368A" w:rsidRPr="00E00881">
      <w:rPr>
        <w:rFonts w:hint="eastAsia"/>
        <w:color w:val="0000FF"/>
        <w:sz w:val="46"/>
        <w:szCs w:val="46"/>
      </w:rPr>
      <w:t>(</w:t>
    </w:r>
    <w:r w:rsidR="00E00881" w:rsidRPr="00E00881">
      <w:rPr>
        <w:color w:val="0000FF"/>
        <w:sz w:val="46"/>
        <w:szCs w:val="46"/>
      </w:rPr>
      <w:t>5</w:t>
    </w:r>
    <w:r w:rsidR="0009368A" w:rsidRPr="00E00881">
      <w:rPr>
        <w:color w:val="0000FF"/>
        <w:sz w:val="46"/>
        <w:szCs w:val="46"/>
      </w:rPr>
      <w:t>0</w:t>
    </w:r>
    <w:r w:rsidR="0009368A" w:rsidRPr="00E00881">
      <w:rPr>
        <w:rFonts w:hint="eastAsia"/>
        <w:color w:val="0000FF"/>
        <w:sz w:val="46"/>
        <w:szCs w:val="46"/>
      </w:rPr>
      <w:t>題</w:t>
    </w:r>
    <w:r w:rsidR="0009368A" w:rsidRPr="00E00881">
      <w:rPr>
        <w:rFonts w:hint="eastAsia"/>
        <w:color w:val="0000FF"/>
        <w:sz w:val="46"/>
        <w:szCs w:val="4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1EE9"/>
    <w:multiLevelType w:val="hybridMultilevel"/>
    <w:tmpl w:val="27F66FA8"/>
    <w:lvl w:ilvl="0" w:tplc="323C8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A74171"/>
    <w:multiLevelType w:val="hybridMultilevel"/>
    <w:tmpl w:val="04EC2034"/>
    <w:lvl w:ilvl="0" w:tplc="15B40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CF5944"/>
    <w:multiLevelType w:val="hybridMultilevel"/>
    <w:tmpl w:val="4D226468"/>
    <w:lvl w:ilvl="0" w:tplc="97F88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9D"/>
    <w:rsid w:val="000038B1"/>
    <w:rsid w:val="00020F01"/>
    <w:rsid w:val="0009368A"/>
    <w:rsid w:val="0013245C"/>
    <w:rsid w:val="001608A3"/>
    <w:rsid w:val="00167058"/>
    <w:rsid w:val="0017718A"/>
    <w:rsid w:val="002E6BD6"/>
    <w:rsid w:val="00392792"/>
    <w:rsid w:val="00525C9A"/>
    <w:rsid w:val="00634E10"/>
    <w:rsid w:val="00646A28"/>
    <w:rsid w:val="00777FD5"/>
    <w:rsid w:val="00835ABA"/>
    <w:rsid w:val="00996638"/>
    <w:rsid w:val="00A438CD"/>
    <w:rsid w:val="00AD0B96"/>
    <w:rsid w:val="00B9469D"/>
    <w:rsid w:val="00CC7E71"/>
    <w:rsid w:val="00D152FA"/>
    <w:rsid w:val="00D31BAA"/>
    <w:rsid w:val="00D5413A"/>
    <w:rsid w:val="00DA2059"/>
    <w:rsid w:val="00DD5B9C"/>
    <w:rsid w:val="00E00881"/>
    <w:rsid w:val="00ED2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55E7"/>
  <w15:chartTrackingRefBased/>
  <w15:docId w15:val="{5BD0D386-71FC-4E25-A9A2-B7C8E513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69D"/>
    <w:pPr>
      <w:tabs>
        <w:tab w:val="center" w:pos="4153"/>
        <w:tab w:val="right" w:pos="8306"/>
      </w:tabs>
      <w:snapToGrid w:val="0"/>
    </w:pPr>
    <w:rPr>
      <w:sz w:val="20"/>
      <w:szCs w:val="20"/>
    </w:rPr>
  </w:style>
  <w:style w:type="character" w:customStyle="1" w:styleId="a4">
    <w:name w:val="頁首 字元"/>
    <w:basedOn w:val="a0"/>
    <w:link w:val="a3"/>
    <w:uiPriority w:val="99"/>
    <w:rsid w:val="00B9469D"/>
    <w:rPr>
      <w:sz w:val="20"/>
      <w:szCs w:val="20"/>
    </w:rPr>
  </w:style>
  <w:style w:type="paragraph" w:styleId="a5">
    <w:name w:val="footer"/>
    <w:basedOn w:val="a"/>
    <w:link w:val="a6"/>
    <w:uiPriority w:val="99"/>
    <w:unhideWhenUsed/>
    <w:rsid w:val="00B9469D"/>
    <w:pPr>
      <w:tabs>
        <w:tab w:val="center" w:pos="4153"/>
        <w:tab w:val="right" w:pos="8306"/>
      </w:tabs>
      <w:snapToGrid w:val="0"/>
    </w:pPr>
    <w:rPr>
      <w:sz w:val="20"/>
      <w:szCs w:val="20"/>
    </w:rPr>
  </w:style>
  <w:style w:type="character" w:customStyle="1" w:styleId="a6">
    <w:name w:val="頁尾 字元"/>
    <w:basedOn w:val="a0"/>
    <w:link w:val="a5"/>
    <w:uiPriority w:val="99"/>
    <w:rsid w:val="00B9469D"/>
    <w:rPr>
      <w:sz w:val="20"/>
      <w:szCs w:val="20"/>
    </w:rPr>
  </w:style>
  <w:style w:type="paragraph" w:styleId="a7">
    <w:name w:val="List Paragraph"/>
    <w:basedOn w:val="a"/>
    <w:uiPriority w:val="34"/>
    <w:qFormat/>
    <w:rsid w:val="00B9469D"/>
    <w:pPr>
      <w:ind w:leftChars="200" w:left="480"/>
    </w:pPr>
  </w:style>
  <w:style w:type="table" w:styleId="a8">
    <w:name w:val="Table Grid"/>
    <w:basedOn w:val="a1"/>
    <w:uiPriority w:val="39"/>
    <w:rsid w:val="00093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dc:creator>
  <cp:keywords/>
  <dc:description/>
  <cp:lastModifiedBy>Carol Li</cp:lastModifiedBy>
  <cp:revision>17</cp:revision>
  <dcterms:created xsi:type="dcterms:W3CDTF">2021-10-22T07:38:00Z</dcterms:created>
  <dcterms:modified xsi:type="dcterms:W3CDTF">2021-10-25T01:07:00Z</dcterms:modified>
</cp:coreProperties>
</file>