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D5" w:rsidRPr="0057782B" w:rsidRDefault="00C62A88" w:rsidP="002C128E">
      <w:pPr>
        <w:jc w:val="center"/>
        <w:rPr>
          <w:rStyle w:val="a3"/>
          <w:rFonts w:hint="eastAsia"/>
          <w:sz w:val="52"/>
          <w:szCs w:val="52"/>
        </w:rPr>
      </w:pPr>
      <w:bookmarkStart w:id="0" w:name="_GoBack"/>
      <w:bookmarkEnd w:id="0"/>
      <w:r w:rsidRPr="00C62A88">
        <w:rPr>
          <w:rStyle w:val="a3"/>
          <w:sz w:val="52"/>
          <w:szCs w:val="52"/>
        </w:rPr>
        <w:t>國文</w:t>
      </w:r>
      <w:r w:rsidRPr="00C62A88">
        <w:rPr>
          <w:rStyle w:val="a3"/>
          <w:sz w:val="52"/>
          <w:szCs w:val="52"/>
        </w:rPr>
        <w:t xml:space="preserve"> </w:t>
      </w:r>
      <w:r w:rsidRPr="00C62A88">
        <w:rPr>
          <w:rStyle w:val="a3"/>
          <w:sz w:val="52"/>
          <w:szCs w:val="52"/>
        </w:rPr>
        <w:t>《借代》</w:t>
      </w:r>
    </w:p>
    <w:p w:rsidR="0057782B" w:rsidRPr="0057782B" w:rsidRDefault="0057782B" w:rsidP="0057782B">
      <w:pPr>
        <w:pStyle w:val="a4"/>
        <w:widowControl/>
        <w:numPr>
          <w:ilvl w:val="0"/>
          <w:numId w:val="3"/>
        </w:numPr>
        <w:shd w:val="clear" w:color="auto" w:fill="FFFFFF"/>
        <w:ind w:leftChars="0"/>
        <w:jc w:val="center"/>
        <w:rPr>
          <w:rStyle w:val="a3"/>
          <w:rFonts w:hint="eastAsia"/>
          <w:sz w:val="32"/>
          <w:szCs w:val="32"/>
        </w:rPr>
      </w:pPr>
      <w:r w:rsidRPr="0057782B">
        <w:rPr>
          <w:rStyle w:val="a3"/>
          <w:rFonts w:hint="eastAsia"/>
          <w:sz w:val="32"/>
          <w:szCs w:val="32"/>
          <w:bdr w:val="single" w:sz="4" w:space="0" w:color="auto"/>
        </w:rPr>
        <w:t>框線</w:t>
      </w:r>
      <w:r w:rsidRPr="0057782B">
        <w:rPr>
          <w:rStyle w:val="a3"/>
          <w:rFonts w:hint="eastAsia"/>
          <w:sz w:val="32"/>
          <w:szCs w:val="32"/>
        </w:rPr>
        <w:t>為易混淆之借代詞</w:t>
      </w:r>
      <w:r>
        <w:rPr>
          <w:rStyle w:val="a3"/>
          <w:rFonts w:hint="eastAsia"/>
          <w:sz w:val="32"/>
          <w:szCs w:val="32"/>
        </w:rPr>
        <w:t>/</w:t>
      </w:r>
      <w:r w:rsidRPr="0057782B">
        <w:rPr>
          <w:rStyle w:val="a3"/>
          <w:color w:val="C00000"/>
          <w:sz w:val="32"/>
          <w:szCs w:val="32"/>
        </w:rPr>
        <w:t>紅字粗體</w:t>
      </w:r>
      <w:r w:rsidRPr="0057782B">
        <w:rPr>
          <w:rStyle w:val="a3"/>
          <w:sz w:val="32"/>
          <w:szCs w:val="32"/>
        </w:rPr>
        <w:t>為常考之借代詞</w:t>
      </w:r>
    </w:p>
    <w:p w:rsidR="00C62A88" w:rsidRDefault="00D522D5" w:rsidP="00D522D5">
      <w:pPr>
        <w:widowControl/>
        <w:shd w:val="clear" w:color="auto" w:fill="FFFFFF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人物篇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D522D5">
        <w:rPr>
          <w:b/>
          <w:color w:val="0070C0"/>
          <w:sz w:val="28"/>
          <w:szCs w:val="28"/>
        </w:rPr>
        <w:t>女子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巾幗</w:t>
      </w:r>
      <w:r w:rsidRPr="00C62A88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、紅顏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D522D5">
        <w:rPr>
          <w:b/>
          <w:color w:val="0070C0"/>
          <w:sz w:val="28"/>
          <w:szCs w:val="28"/>
        </w:rPr>
        <w:t>美女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紅顏、西施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男子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鬚眉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老人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黃髮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平民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布衣、白丁、</w:t>
      </w:r>
      <w:r w:rsidRPr="00C62A88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黔首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 w:hint="eastAsia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color w:val="0070C0"/>
          <w:spacing w:val="3"/>
          <w:kern w:val="0"/>
          <w:sz w:val="28"/>
          <w:szCs w:val="28"/>
        </w:rPr>
        <w:t>皇帝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陛下、萬歲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老師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西席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學生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青衿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bdr w:val="single" w:sz="4" w:space="0" w:color="auto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  <w:bdr w:val="single" w:sz="4" w:space="0" w:color="auto"/>
        </w:rPr>
        <w:t>教育界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  <w:bdr w:val="single" w:sz="4" w:space="0" w:color="auto"/>
        </w:rPr>
        <w:t>⇨</w:t>
      </w:r>
      <w:r w:rsidRPr="00C62A88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  <w:bdr w:val="single" w:sz="4" w:space="0" w:color="auto"/>
        </w:rPr>
        <w:t>杏壇</w:t>
      </w:r>
    </w:p>
    <w:p w:rsidR="00C62A88" w:rsidRPr="0057782B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  <w:bdr w:val="single" w:sz="4" w:space="0" w:color="auto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  <w:bdr w:val="single" w:sz="4" w:space="0" w:color="auto"/>
        </w:rPr>
        <w:t>醫學界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  <w:bdr w:val="single" w:sz="4" w:space="0" w:color="auto"/>
        </w:rPr>
        <w:t>⇨</w:t>
      </w:r>
      <w:r w:rsidRPr="00C62A88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  <w:bdr w:val="single" w:sz="4" w:space="0" w:color="auto"/>
        </w:rPr>
        <w:t>杏林</w:t>
      </w:r>
    </w:p>
    <w:p w:rsidR="00D522D5" w:rsidRPr="00C62A88" w:rsidRDefault="00D522D5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 w:hint="eastAsia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護理師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白衣天使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達官顯要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簪纓、軒冕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賞識人才者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伯樂</w:t>
      </w:r>
    </w:p>
    <w:p w:rsidR="00C62A88" w:rsidRPr="00C62A88" w:rsidRDefault="00C62A88" w:rsidP="00D522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戲班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梨園</w:t>
      </w:r>
    </w:p>
    <w:p w:rsidR="00424B40" w:rsidRDefault="00C62A88" w:rsidP="0057782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 w:hint="eastAsia"/>
          <w:color w:val="C00000"/>
          <w:spacing w:val="3"/>
          <w:kern w:val="0"/>
          <w:sz w:val="28"/>
          <w:szCs w:val="28"/>
        </w:rPr>
        <w:sectPr w:rsidR="00424B4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C62A88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郵差</w:t>
      </w:r>
      <w:r w:rsidRPr="00C62A88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C62A88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綠衣天使</w:t>
      </w:r>
    </w:p>
    <w:p w:rsidR="0057782B" w:rsidRDefault="00424B40" w:rsidP="00424B40">
      <w:pPr>
        <w:jc w:val="center"/>
        <w:rPr>
          <w:b/>
          <w:sz w:val="32"/>
          <w:szCs w:val="32"/>
        </w:rPr>
      </w:pPr>
      <w:r w:rsidRPr="00424B40">
        <w:rPr>
          <w:rFonts w:hint="eastAsia"/>
          <w:b/>
          <w:sz w:val="32"/>
          <w:szCs w:val="32"/>
        </w:rPr>
        <w:lastRenderedPageBreak/>
        <w:t>事情篇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國家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社稷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 w:hint="eastAsia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鄉里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桑梓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官職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烏紗帽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戰爭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干戈、烽火、兵戎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火災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祝融、回祿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投降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揭白旗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困境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風暴、荊棘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寫作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爬格子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迷糊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阿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Q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婚禮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紅毯的那一端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當好人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扮白臉</w:t>
      </w:r>
    </w:p>
    <w:p w:rsidR="00530B23" w:rsidRDefault="00424B40" w:rsidP="00530B2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 w:hint="eastAsia"/>
          <w:color w:val="C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揭發真相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拆穿西洋鏡</w:t>
      </w:r>
    </w:p>
    <w:p w:rsidR="00530B23" w:rsidRPr="00530B23" w:rsidRDefault="00530B23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 w:hint="eastAsia"/>
          <w:color w:val="C00000"/>
          <w:spacing w:val="3"/>
          <w:kern w:val="0"/>
          <w:sz w:val="28"/>
          <w:szCs w:val="28"/>
        </w:rPr>
        <w:sectPr w:rsidR="00530B23" w:rsidRPr="00530B2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30B23">
        <w:rPr>
          <w:rFonts w:ascii="microsoft jhenghei" w:eastAsia="新細明體" w:hAnsi="microsoft jhenghei" w:cs="新細明體" w:hint="eastAsia"/>
          <w:b/>
          <w:color w:val="0070C0"/>
          <w:spacing w:val="3"/>
          <w:kern w:val="0"/>
          <w:sz w:val="28"/>
          <w:szCs w:val="28"/>
        </w:rPr>
        <w:t>低頭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530B23">
        <w:rPr>
          <w:rFonts w:ascii="microsoft jhenghei" w:eastAsia="新細明體" w:hAnsi="microsoft jhenghei" w:cs="新細明體" w:hint="eastAsia"/>
          <w:color w:val="C00000"/>
          <w:spacing w:val="3"/>
          <w:kern w:val="0"/>
          <w:sz w:val="28"/>
          <w:szCs w:val="28"/>
        </w:rPr>
        <w:t>摧眉</w:t>
      </w:r>
    </w:p>
    <w:p w:rsidR="00424B40" w:rsidRDefault="00424B40" w:rsidP="00424B40">
      <w:pPr>
        <w:jc w:val="center"/>
        <w:rPr>
          <w:b/>
          <w:sz w:val="32"/>
          <w:szCs w:val="32"/>
        </w:rPr>
      </w:pPr>
      <w:r w:rsidRPr="00424B40">
        <w:rPr>
          <w:rFonts w:hint="eastAsia"/>
          <w:b/>
          <w:sz w:val="32"/>
          <w:szCs w:val="32"/>
        </w:rPr>
        <w:lastRenderedPageBreak/>
        <w:t>物品篇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太陽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金烏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月亮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玉兔、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嬋娟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、玉盤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音樂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管弦、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絲竹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書信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雙鯉魚、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魚雁</w:t>
      </w:r>
    </w:p>
    <w:p w:rsid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文章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翰墨</w:t>
      </w:r>
    </w:p>
    <w:p w:rsidR="00530B23" w:rsidRPr="00424B40" w:rsidRDefault="00530B23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 w:hint="eastAsia"/>
          <w:color w:val="000000"/>
          <w:spacing w:val="3"/>
          <w:kern w:val="0"/>
          <w:sz w:val="28"/>
          <w:szCs w:val="28"/>
        </w:rPr>
      </w:pPr>
      <w:r>
        <w:rPr>
          <w:rFonts w:ascii="microsoft jhenghei" w:eastAsia="新細明體" w:hAnsi="microsoft jhenghei" w:cs="新細明體" w:hint="eastAsia"/>
          <w:b/>
          <w:color w:val="0070C0"/>
          <w:spacing w:val="3"/>
          <w:kern w:val="0"/>
          <w:sz w:val="28"/>
          <w:szCs w:val="28"/>
        </w:rPr>
        <w:t>法律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>
        <w:rPr>
          <w:rFonts w:ascii="microsoft jhenghei" w:eastAsia="新細明體" w:hAnsi="microsoft jhenghei" w:cs="新細明體" w:hint="eastAsia"/>
          <w:color w:val="C00000"/>
          <w:spacing w:val="3"/>
          <w:kern w:val="0"/>
          <w:sz w:val="28"/>
          <w:szCs w:val="28"/>
        </w:rPr>
        <w:t>三尺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史書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丹青、汗青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毛筆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三寸管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錢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阿堵物、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孔方兄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酒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黃湯、杜康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肚子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五臟廟</w:t>
      </w:r>
    </w:p>
    <w:p w:rsidR="00424B40" w:rsidRP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0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菊花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b/>
          <w:color w:val="C00000"/>
          <w:spacing w:val="3"/>
          <w:kern w:val="0"/>
          <w:sz w:val="28"/>
          <w:szCs w:val="28"/>
        </w:rPr>
        <w:t>黃花</w:t>
      </w:r>
    </w:p>
    <w:p w:rsidR="00424B40" w:rsidRDefault="00424B40" w:rsidP="00424B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</w:pPr>
      <w:r w:rsidRPr="00424B40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酷刑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424B40">
        <w:rPr>
          <w:rFonts w:ascii="microsoft jhenghei" w:eastAsia="新細明體" w:hAnsi="microsoft jhenghei" w:cs="新細明體"/>
          <w:color w:val="C00000"/>
          <w:spacing w:val="3"/>
          <w:kern w:val="0"/>
          <w:sz w:val="28"/>
          <w:szCs w:val="28"/>
        </w:rPr>
        <w:t>刀鋸鼎鑊</w:t>
      </w:r>
    </w:p>
    <w:p w:rsidR="00424B40" w:rsidRDefault="00530B23" w:rsidP="00530B2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Cambria Math" w:eastAsia="新細明體" w:hAnsi="Cambria Math" w:cs="Cambria Math"/>
          <w:color w:val="C00000"/>
          <w:spacing w:val="3"/>
          <w:kern w:val="0"/>
          <w:sz w:val="28"/>
          <w:szCs w:val="28"/>
        </w:rPr>
      </w:pPr>
      <w:r w:rsidRPr="00530B23">
        <w:rPr>
          <w:rFonts w:ascii="microsoft jhenghei" w:eastAsia="新細明體" w:hAnsi="microsoft jhenghei" w:cs="新細明體"/>
          <w:b/>
          <w:color w:val="0070C0"/>
          <w:spacing w:val="3"/>
          <w:kern w:val="0"/>
          <w:sz w:val="28"/>
          <w:szCs w:val="28"/>
        </w:rPr>
        <w:t>運氣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530B23">
        <w:rPr>
          <w:rFonts w:ascii="Cambria Math" w:eastAsia="新細明體" w:hAnsi="Cambria Math" w:cs="Cambria Math"/>
          <w:color w:val="C00000"/>
          <w:spacing w:val="3"/>
          <w:kern w:val="0"/>
          <w:sz w:val="28"/>
          <w:szCs w:val="28"/>
        </w:rPr>
        <w:t>華蓋</w:t>
      </w:r>
    </w:p>
    <w:p w:rsidR="00530B23" w:rsidRPr="00530B23" w:rsidRDefault="00530B23" w:rsidP="00530B2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Cambria Math" w:eastAsia="新細明體" w:hAnsi="Cambria Math" w:cs="Cambria Math" w:hint="eastAsia"/>
          <w:color w:val="C00000"/>
          <w:spacing w:val="3"/>
          <w:kern w:val="0"/>
          <w:sz w:val="28"/>
          <w:szCs w:val="28"/>
        </w:rPr>
      </w:pPr>
      <w:r w:rsidRPr="00530B23">
        <w:rPr>
          <w:rFonts w:ascii="Cambria Math" w:eastAsia="新細明體" w:hAnsi="Cambria Math" w:cs="Cambria Math"/>
          <w:b/>
          <w:color w:val="0070C0"/>
          <w:spacing w:val="3"/>
          <w:kern w:val="0"/>
          <w:sz w:val="28"/>
          <w:szCs w:val="28"/>
        </w:rPr>
        <w:t>田野</w:t>
      </w:r>
      <w:r w:rsidRPr="00424B40">
        <w:rPr>
          <w:rFonts w:ascii="Cambria Math" w:eastAsia="新細明體" w:hAnsi="Cambria Math" w:cs="Cambria Math"/>
          <w:color w:val="000000"/>
          <w:spacing w:val="3"/>
          <w:kern w:val="0"/>
          <w:sz w:val="28"/>
          <w:szCs w:val="28"/>
        </w:rPr>
        <w:t>⇨</w:t>
      </w:r>
      <w:r w:rsidRPr="00530B23">
        <w:rPr>
          <w:rFonts w:ascii="Cambria Math" w:eastAsia="新細明體" w:hAnsi="Cambria Math" w:cs="Cambria Math"/>
          <w:color w:val="C00000"/>
          <w:spacing w:val="3"/>
          <w:kern w:val="0"/>
          <w:sz w:val="28"/>
          <w:szCs w:val="28"/>
        </w:rPr>
        <w:t>阡陌</w:t>
      </w:r>
    </w:p>
    <w:sectPr w:rsidR="00530B23" w:rsidRPr="00530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32" w:rsidRDefault="00611232" w:rsidP="0057782B">
      <w:r>
        <w:separator/>
      </w:r>
    </w:p>
  </w:endnote>
  <w:endnote w:type="continuationSeparator" w:id="0">
    <w:p w:rsidR="00611232" w:rsidRDefault="00611232" w:rsidP="0057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32" w:rsidRDefault="00611232" w:rsidP="0057782B">
      <w:r>
        <w:separator/>
      </w:r>
    </w:p>
  </w:footnote>
  <w:footnote w:type="continuationSeparator" w:id="0">
    <w:p w:rsidR="00611232" w:rsidRDefault="00611232" w:rsidP="0057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121"/>
    <w:multiLevelType w:val="hybridMultilevel"/>
    <w:tmpl w:val="14A0C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9D62E0"/>
    <w:multiLevelType w:val="hybridMultilevel"/>
    <w:tmpl w:val="07081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353DA8"/>
    <w:multiLevelType w:val="hybridMultilevel"/>
    <w:tmpl w:val="B4D4B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88"/>
    <w:rsid w:val="002C128E"/>
    <w:rsid w:val="00424B40"/>
    <w:rsid w:val="00487228"/>
    <w:rsid w:val="00530B23"/>
    <w:rsid w:val="0057782B"/>
    <w:rsid w:val="00611232"/>
    <w:rsid w:val="006B66C4"/>
    <w:rsid w:val="00C2751C"/>
    <w:rsid w:val="00C62A88"/>
    <w:rsid w:val="00D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3A246-51B0-4F10-A118-4BE1C590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A88"/>
    <w:rPr>
      <w:b/>
      <w:bCs/>
    </w:rPr>
  </w:style>
  <w:style w:type="paragraph" w:styleId="a4">
    <w:name w:val="List Paragraph"/>
    <w:basedOn w:val="a"/>
    <w:uiPriority w:val="34"/>
    <w:qFormat/>
    <w:rsid w:val="00C62A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7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78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7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78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3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9959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13636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18925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6120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516492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76174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2903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148733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42316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66773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24676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77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35126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34480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4081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6636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749857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47372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33128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323418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43454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3935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349586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09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6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011852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95145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478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9029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11219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37570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27193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7371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7203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0752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42565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81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6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088514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79787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3740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35198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63684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50286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76728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57419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71028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94391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74630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48777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519318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01108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504946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590531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5035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64491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4</cp:revision>
  <dcterms:created xsi:type="dcterms:W3CDTF">2022-04-09T05:15:00Z</dcterms:created>
  <dcterms:modified xsi:type="dcterms:W3CDTF">2022-04-09T07:11:00Z</dcterms:modified>
</cp:coreProperties>
</file>